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96A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2026-04-15T09:05:28Z</dcterms:created>
  <dc:creator>Admin</dc:creator>
  <cp:lastModifiedBy>风吹花落泪如雨</cp:lastModifiedBy>
  <dcterms:modified xsi:type="dcterms:W3CDTF">2026-04-15T09:05:41Z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eyJoZGlkIjoiNDhlNTU2ZDM0ZWJmNmVkNGYwMmM5MTM3ZTkzMzA3NzAiLCJ1c2VySWQiOiI0Mjg4ODQxOTUifQ==</vt:lpwstr>
  </property>
  <property fmtid="{D5CDD505-2E9C-101B-9397-08002B2CF9AE}" pid="4" name="ICV">
    <vt:lpwstr>1DA8A48759EC4B71B3BA7D3C25F43804_12</vt:lpwstr>
  </property>
</Properties>
</file>