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F74249">
      <w:pPr>
        <w:pStyle w:val="2"/>
        <w:jc w:val="center"/>
        <w:rPr>
          <w:rFonts w:hint="default" w:ascii="宋体" w:hAnsi="宋体" w:eastAsia="宋体"/>
          <w:sz w:val="32"/>
          <w:lang w:val="en-US" w:eastAsia="zh-CN"/>
        </w:rPr>
      </w:pPr>
      <w:r>
        <w:rPr>
          <w:rFonts w:hint="eastAsia" w:ascii="宋体" w:hAnsi="宋体"/>
          <w:sz w:val="32"/>
        </w:rPr>
        <w:t>采购</w:t>
      </w:r>
      <w:r>
        <w:rPr>
          <w:rFonts w:hint="eastAsia" w:ascii="宋体" w:hAnsi="宋体"/>
          <w:sz w:val="32"/>
          <w:lang w:val="en-US" w:eastAsia="zh-CN"/>
        </w:rPr>
        <w:t>需求</w:t>
      </w:r>
    </w:p>
    <w:p w14:paraId="63097B17">
      <w:pPr>
        <w:tabs>
          <w:tab w:val="left" w:pos="1155"/>
        </w:tabs>
        <w:overflowPunct w:val="0"/>
        <w:topLinePunct/>
        <w:spacing w:line="490" w:lineRule="exact"/>
        <w:jc w:val="both"/>
        <w:rPr>
          <w:rFonts w:hint="eastAsia" w:ascii="宋体" w:hAnsi="宋体"/>
          <w:b/>
          <w:bCs/>
          <w:sz w:val="24"/>
          <w:szCs w:val="24"/>
        </w:rPr>
      </w:pPr>
      <w:bookmarkStart w:id="0" w:name="_Toc503181530"/>
      <w:bookmarkStart w:id="1" w:name="_Toc507748766"/>
      <w:bookmarkStart w:id="2" w:name="_Toc503276971"/>
      <w:bookmarkStart w:id="3" w:name="_Toc503268284"/>
      <w:r>
        <w:rPr>
          <w:rFonts w:hint="eastAsia" w:ascii="宋体" w:hAnsi="宋体"/>
          <w:b/>
          <w:bCs/>
          <w:sz w:val="24"/>
          <w:szCs w:val="24"/>
        </w:rPr>
        <w:t>一、项目概况</w:t>
      </w:r>
    </w:p>
    <w:p w14:paraId="6F09C504">
      <w:pPr>
        <w:tabs>
          <w:tab w:val="left" w:pos="1155"/>
        </w:tabs>
        <w:overflowPunct w:val="0"/>
        <w:topLinePunct/>
        <w:spacing w:line="440" w:lineRule="exact"/>
        <w:ind w:firstLine="511" w:firstLineChars="213"/>
        <w:rPr>
          <w:rFonts w:hint="eastAsia" w:ascii="宋体" w:hAnsi="宋体" w:eastAsia="宋体" w:cs="Times New Roman"/>
          <w:bCs/>
          <w:color w:val="000000"/>
          <w:sz w:val="24"/>
          <w:szCs w:val="24"/>
        </w:rPr>
      </w:pPr>
      <w:r>
        <w:rPr>
          <w:rFonts w:hint="eastAsia" w:ascii="宋体" w:hAnsi="宋体" w:eastAsia="宋体" w:cs="Times New Roman"/>
          <w:bCs/>
          <w:color w:val="000000"/>
          <w:sz w:val="24"/>
          <w:szCs w:val="24"/>
        </w:rPr>
        <w:t>本次采购的</w:t>
      </w:r>
      <w:r>
        <w:rPr>
          <w:rFonts w:hint="eastAsia" w:ascii="宋体" w:hAnsi="宋体" w:eastAsia="宋体" w:cs="Times New Roman"/>
          <w:bCs/>
          <w:color w:val="000000"/>
          <w:sz w:val="24"/>
          <w:szCs w:val="24"/>
          <w:lang w:eastAsia="zh-CN"/>
        </w:rPr>
        <w:t xml:space="preserve">2026年中央水库移民后期扶持项目为: </w:t>
      </w:r>
      <w:r>
        <w:rPr>
          <w:rFonts w:hint="eastAsia" w:ascii="宋体" w:hAnsi="宋体" w:eastAsia="宋体" w:cs="Times New Roman"/>
          <w:bCs/>
          <w:color w:val="000000"/>
          <w:sz w:val="24"/>
          <w:szCs w:val="24"/>
          <w:lang w:val="en-US" w:eastAsia="zh-CN"/>
        </w:rPr>
        <w:t>解决兴隆镇崔黄村境内的</w:t>
      </w:r>
      <w:bookmarkStart w:id="5" w:name="_GoBack"/>
      <w:bookmarkEnd w:id="5"/>
      <w:r>
        <w:rPr>
          <w:rFonts w:hint="eastAsia" w:ascii="宋体" w:hAnsi="宋体" w:eastAsia="宋体" w:cs="Times New Roman"/>
          <w:bCs/>
          <w:color w:val="000000"/>
          <w:sz w:val="24"/>
          <w:szCs w:val="24"/>
          <w:lang w:val="en-US" w:eastAsia="zh-CN"/>
        </w:rPr>
        <w:t>道路路面损坏严重的问题以及三渠镇史王村境内的路面积水及排水不畅的问题。</w:t>
      </w:r>
    </w:p>
    <w:p w14:paraId="63A407B8">
      <w:pPr>
        <w:numPr>
          <w:ilvl w:val="0"/>
          <w:numId w:val="1"/>
        </w:numPr>
        <w:tabs>
          <w:tab w:val="left" w:pos="1155"/>
        </w:tabs>
        <w:overflowPunct w:val="0"/>
        <w:topLinePunct/>
        <w:spacing w:line="490" w:lineRule="exact"/>
        <w:jc w:val="both"/>
        <w:rPr>
          <w:rFonts w:hint="eastAsia" w:ascii="宋体" w:hAnsi="宋体"/>
          <w:b/>
          <w:bCs/>
          <w:sz w:val="24"/>
          <w:szCs w:val="24"/>
        </w:rPr>
      </w:pPr>
      <w:r>
        <w:rPr>
          <w:rFonts w:hint="eastAsia" w:ascii="宋体" w:hAnsi="宋体"/>
          <w:b/>
          <w:bCs/>
          <w:sz w:val="24"/>
          <w:szCs w:val="24"/>
        </w:rPr>
        <w:t>工程内容、范围</w:t>
      </w:r>
    </w:p>
    <w:p w14:paraId="217D6FEB">
      <w:pPr>
        <w:tabs>
          <w:tab w:val="left" w:pos="1155"/>
        </w:tabs>
        <w:overflowPunct w:val="0"/>
        <w:topLinePunct/>
        <w:spacing w:line="440" w:lineRule="exact"/>
        <w:ind w:firstLine="513" w:firstLineChars="213"/>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崔黄村：</w:t>
      </w:r>
      <w:r>
        <w:rPr>
          <w:rFonts w:hint="eastAsia" w:ascii="宋体" w:hAnsi="宋体" w:eastAsia="宋体" w:cs="宋体"/>
          <w:b w:val="0"/>
          <w:bCs w:val="0"/>
          <w:color w:val="000000"/>
          <w:kern w:val="0"/>
          <w:sz w:val="24"/>
          <w:szCs w:val="24"/>
          <w:lang w:val="en-US" w:eastAsia="zh-CN" w:bidi="ar"/>
        </w:rPr>
        <w:t>原道路为混凝土道路，现在在原路面铺装</w:t>
      </w:r>
      <w:r>
        <w:rPr>
          <w:rFonts w:hint="default" w:ascii="宋体" w:hAnsi="宋体" w:eastAsia="宋体" w:cs="宋体"/>
          <w:b w:val="0"/>
          <w:bCs w:val="0"/>
          <w:color w:val="000000"/>
          <w:kern w:val="0"/>
          <w:sz w:val="24"/>
          <w:szCs w:val="24"/>
          <w:lang w:val="en-US" w:eastAsia="zh-CN" w:bidi="ar"/>
        </w:rPr>
        <w:t>3.5</w:t>
      </w:r>
      <w:r>
        <w:rPr>
          <w:rFonts w:hint="eastAsia" w:ascii="宋体" w:hAnsi="宋体" w:eastAsia="宋体" w:cs="宋体"/>
          <w:b w:val="0"/>
          <w:bCs w:val="0"/>
          <w:color w:val="000000"/>
          <w:kern w:val="0"/>
          <w:sz w:val="24"/>
          <w:szCs w:val="24"/>
          <w:lang w:val="en-US" w:eastAsia="zh-CN" w:bidi="ar"/>
        </w:rPr>
        <w:t>宽沥青道路</w:t>
      </w:r>
      <w:r>
        <w:rPr>
          <w:rFonts w:hint="default" w:ascii="宋体" w:hAnsi="宋体" w:eastAsia="宋体" w:cs="宋体"/>
          <w:b w:val="0"/>
          <w:bCs w:val="0"/>
          <w:color w:val="000000"/>
          <w:kern w:val="0"/>
          <w:sz w:val="24"/>
          <w:szCs w:val="24"/>
          <w:lang w:val="en-US" w:eastAsia="zh-CN" w:bidi="ar"/>
        </w:rPr>
        <w:t>255m</w:t>
      </w:r>
      <w:r>
        <w:rPr>
          <w:rFonts w:hint="eastAsia" w:ascii="宋体" w:hAnsi="宋体" w:eastAsia="宋体" w:cs="宋体"/>
          <w:b w:val="0"/>
          <w:bCs w:val="0"/>
          <w:color w:val="000000"/>
          <w:kern w:val="0"/>
          <w:sz w:val="24"/>
          <w:szCs w:val="24"/>
          <w:lang w:val="en-US" w:eastAsia="zh-CN" w:bidi="ar"/>
        </w:rPr>
        <w:t>。原道路为土质道路，现铺装</w:t>
      </w:r>
      <w:r>
        <w:rPr>
          <w:rFonts w:hint="default" w:ascii="宋体" w:hAnsi="宋体" w:eastAsia="宋体" w:cs="宋体"/>
          <w:b w:val="0"/>
          <w:bCs w:val="0"/>
          <w:color w:val="000000"/>
          <w:kern w:val="0"/>
          <w:sz w:val="24"/>
          <w:szCs w:val="24"/>
          <w:lang w:val="en-US" w:eastAsia="zh-CN" w:bidi="ar"/>
        </w:rPr>
        <w:t>4m</w:t>
      </w:r>
      <w:r>
        <w:rPr>
          <w:rFonts w:hint="eastAsia" w:ascii="宋体" w:hAnsi="宋体" w:eastAsia="宋体" w:cs="宋体"/>
          <w:b w:val="0"/>
          <w:bCs w:val="0"/>
          <w:color w:val="000000"/>
          <w:kern w:val="0"/>
          <w:sz w:val="24"/>
          <w:szCs w:val="24"/>
          <w:lang w:val="en-US" w:eastAsia="zh-CN" w:bidi="ar"/>
        </w:rPr>
        <w:t>宽混凝土道路</w:t>
      </w:r>
      <w:r>
        <w:rPr>
          <w:rFonts w:hint="default" w:ascii="宋体" w:hAnsi="宋体" w:eastAsia="宋体" w:cs="宋体"/>
          <w:b w:val="0"/>
          <w:bCs w:val="0"/>
          <w:color w:val="000000"/>
          <w:kern w:val="0"/>
          <w:sz w:val="24"/>
          <w:szCs w:val="24"/>
          <w:lang w:val="en-US" w:eastAsia="zh-CN" w:bidi="ar"/>
        </w:rPr>
        <w:t>90m</w:t>
      </w:r>
      <w:r>
        <w:rPr>
          <w:rFonts w:hint="eastAsia" w:ascii="宋体" w:hAnsi="宋体" w:eastAsia="宋体" w:cs="宋体"/>
          <w:b w:val="0"/>
          <w:bCs w:val="0"/>
          <w:color w:val="000000"/>
          <w:kern w:val="0"/>
          <w:sz w:val="24"/>
          <w:szCs w:val="24"/>
          <w:lang w:val="en-US" w:eastAsia="zh-CN" w:bidi="ar"/>
        </w:rPr>
        <w:t>。原道路为土质道路，现铺装</w:t>
      </w:r>
      <w:r>
        <w:rPr>
          <w:rFonts w:hint="default" w:ascii="宋体" w:hAnsi="宋体" w:eastAsia="宋体" w:cs="宋体"/>
          <w:b w:val="0"/>
          <w:bCs w:val="0"/>
          <w:color w:val="000000"/>
          <w:kern w:val="0"/>
          <w:sz w:val="24"/>
          <w:szCs w:val="24"/>
          <w:lang w:val="en-US" w:eastAsia="zh-CN" w:bidi="ar"/>
        </w:rPr>
        <w:t>3m</w:t>
      </w:r>
      <w:r>
        <w:rPr>
          <w:rFonts w:hint="eastAsia" w:ascii="宋体" w:hAnsi="宋体" w:eastAsia="宋体" w:cs="宋体"/>
          <w:b w:val="0"/>
          <w:bCs w:val="0"/>
          <w:color w:val="000000"/>
          <w:kern w:val="0"/>
          <w:sz w:val="24"/>
          <w:szCs w:val="24"/>
          <w:lang w:val="en-US" w:eastAsia="zh-CN" w:bidi="ar"/>
        </w:rPr>
        <w:t>宽混凝土道路</w:t>
      </w:r>
      <w:r>
        <w:rPr>
          <w:rFonts w:hint="default" w:ascii="宋体" w:hAnsi="宋体" w:eastAsia="宋体" w:cs="宋体"/>
          <w:b w:val="0"/>
          <w:bCs w:val="0"/>
          <w:color w:val="000000"/>
          <w:kern w:val="0"/>
          <w:sz w:val="24"/>
          <w:szCs w:val="24"/>
          <w:lang w:val="en-US" w:eastAsia="zh-CN" w:bidi="ar"/>
        </w:rPr>
        <w:t>90m</w:t>
      </w:r>
      <w:r>
        <w:rPr>
          <w:rFonts w:hint="eastAsia" w:ascii="宋体" w:hAnsi="宋体" w:eastAsia="宋体" w:cs="宋体"/>
          <w:b w:val="0"/>
          <w:bCs w:val="0"/>
          <w:color w:val="000000"/>
          <w:kern w:val="0"/>
          <w:sz w:val="24"/>
          <w:szCs w:val="24"/>
          <w:lang w:val="en-US" w:eastAsia="zh-CN" w:bidi="ar"/>
        </w:rPr>
        <w:t>。</w:t>
      </w:r>
      <w:r>
        <w:rPr>
          <w:rFonts w:hint="default" w:ascii="宋体" w:hAnsi="宋体" w:eastAsia="宋体" w:cs="宋体"/>
          <w:b w:val="0"/>
          <w:bCs w:val="0"/>
          <w:color w:val="000000"/>
          <w:kern w:val="0"/>
          <w:sz w:val="24"/>
          <w:szCs w:val="24"/>
          <w:lang w:val="en-US" w:eastAsia="zh-CN" w:bidi="ar"/>
        </w:rPr>
        <w:t>8m</w:t>
      </w:r>
      <w:r>
        <w:rPr>
          <w:rFonts w:hint="eastAsia" w:ascii="宋体" w:hAnsi="宋体" w:eastAsia="宋体" w:cs="宋体"/>
          <w:b w:val="0"/>
          <w:bCs w:val="0"/>
          <w:color w:val="000000"/>
          <w:kern w:val="0"/>
          <w:sz w:val="24"/>
          <w:szCs w:val="24"/>
          <w:lang w:val="en-US" w:eastAsia="zh-CN" w:bidi="ar"/>
        </w:rPr>
        <w:t>高太阳能路灯</w:t>
      </w:r>
      <w:r>
        <w:rPr>
          <w:rFonts w:hint="default" w:ascii="宋体" w:hAnsi="宋体" w:eastAsia="宋体" w:cs="宋体"/>
          <w:b w:val="0"/>
          <w:bCs w:val="0"/>
          <w:color w:val="000000"/>
          <w:kern w:val="0"/>
          <w:sz w:val="24"/>
          <w:szCs w:val="24"/>
          <w:lang w:val="en-US" w:eastAsia="zh-CN" w:bidi="ar"/>
        </w:rPr>
        <w:t>15</w:t>
      </w:r>
      <w:r>
        <w:rPr>
          <w:rFonts w:hint="eastAsia" w:ascii="宋体" w:hAnsi="宋体" w:eastAsia="宋体" w:cs="宋体"/>
          <w:b w:val="0"/>
          <w:bCs w:val="0"/>
          <w:color w:val="000000"/>
          <w:kern w:val="0"/>
          <w:sz w:val="24"/>
          <w:szCs w:val="24"/>
          <w:lang w:val="en-US" w:eastAsia="zh-CN" w:bidi="ar"/>
        </w:rPr>
        <w:t>座。</w:t>
      </w:r>
    </w:p>
    <w:p w14:paraId="25C60216">
      <w:pPr>
        <w:tabs>
          <w:tab w:val="left" w:pos="1155"/>
        </w:tabs>
        <w:overflowPunct w:val="0"/>
        <w:topLinePunct/>
        <w:spacing w:line="440" w:lineRule="exact"/>
        <w:ind w:firstLine="513" w:firstLineChars="213"/>
        <w:rPr>
          <w:rFonts w:hint="eastAsia" w:ascii="宋体" w:hAnsi="宋体" w:eastAsia="宋体" w:cs="宋体"/>
          <w:spacing w:val="-3"/>
          <w:sz w:val="28"/>
          <w:szCs w:val="28"/>
          <w:lang w:eastAsia="zh-CN"/>
        </w:rPr>
      </w:pPr>
      <w:r>
        <w:rPr>
          <w:rFonts w:hint="eastAsia" w:ascii="宋体" w:hAnsi="宋体" w:eastAsia="宋体" w:cs="宋体"/>
          <w:b/>
          <w:bCs/>
          <w:color w:val="000000"/>
          <w:kern w:val="0"/>
          <w:sz w:val="24"/>
          <w:szCs w:val="24"/>
          <w:lang w:val="en-US" w:eastAsia="zh-CN" w:bidi="ar"/>
        </w:rPr>
        <w:t>史王村：</w:t>
      </w:r>
      <w:r>
        <w:rPr>
          <w:rFonts w:hint="eastAsia" w:ascii="宋体" w:hAnsi="宋体" w:eastAsia="宋体" w:cs="宋体"/>
          <w:color w:val="000000"/>
          <w:kern w:val="0"/>
          <w:sz w:val="24"/>
          <w:szCs w:val="24"/>
          <w:lang w:val="en-US" w:eastAsia="zh-CN" w:bidi="ar"/>
        </w:rPr>
        <w:t>修建</w:t>
      </w:r>
      <w:r>
        <w:rPr>
          <w:rFonts w:hint="default" w:ascii="Times New Roman" w:hAnsi="Times New Roman" w:eastAsia="宋体" w:cs="Times New Roman"/>
          <w:color w:val="000000"/>
          <w:kern w:val="0"/>
          <w:sz w:val="24"/>
          <w:szCs w:val="24"/>
          <w:lang w:val="en-US" w:eastAsia="zh-CN" w:bidi="ar"/>
        </w:rPr>
        <w:t>HDPE300</w:t>
      </w:r>
      <w:r>
        <w:rPr>
          <w:rFonts w:hint="eastAsia" w:ascii="宋体" w:hAnsi="宋体" w:eastAsia="宋体" w:cs="宋体"/>
          <w:color w:val="000000"/>
          <w:kern w:val="0"/>
          <w:sz w:val="24"/>
          <w:szCs w:val="24"/>
          <w:lang w:val="en-US" w:eastAsia="zh-CN" w:bidi="ar"/>
        </w:rPr>
        <w:t>双壁波纹管排水管道</w:t>
      </w:r>
      <w:r>
        <w:rPr>
          <w:rFonts w:hint="default" w:ascii="Times New Roman" w:hAnsi="Times New Roman" w:eastAsia="宋体" w:cs="Times New Roman"/>
          <w:color w:val="000000"/>
          <w:kern w:val="0"/>
          <w:sz w:val="24"/>
          <w:szCs w:val="24"/>
          <w:lang w:val="en-US" w:eastAsia="zh-CN" w:bidi="ar"/>
        </w:rPr>
        <w:t>695m</w:t>
      </w:r>
      <w:r>
        <w:rPr>
          <w:rFonts w:hint="eastAsia" w:ascii="宋体" w:hAnsi="宋体" w:eastAsia="宋体" w:cs="宋体"/>
          <w:color w:val="000000"/>
          <w:kern w:val="0"/>
          <w:sz w:val="24"/>
          <w:szCs w:val="24"/>
          <w:lang w:val="en-US" w:eastAsia="zh-CN" w:bidi="ar"/>
        </w:rPr>
        <w:t>，土方开挖</w:t>
      </w:r>
      <w:r>
        <w:rPr>
          <w:rFonts w:hint="default" w:ascii="Times New Roman" w:hAnsi="Times New Roman" w:eastAsia="宋体" w:cs="Times New Roman"/>
          <w:color w:val="000000"/>
          <w:kern w:val="0"/>
          <w:sz w:val="24"/>
          <w:szCs w:val="24"/>
          <w:lang w:val="en-US" w:eastAsia="zh-CN" w:bidi="ar"/>
        </w:rPr>
        <w:t>635.4m</w:t>
      </w:r>
      <w:r>
        <w:rPr>
          <w:rFonts w:hint="eastAsia" w:ascii="宋体" w:hAnsi="宋体" w:eastAsia="宋体" w:cs="宋体"/>
          <w:color w:val="000000"/>
          <w:kern w:val="0"/>
          <w:sz w:val="24"/>
          <w:szCs w:val="24"/>
          <w:lang w:val="en-US" w:eastAsia="zh-CN" w:bidi="ar"/>
        </w:rPr>
        <w:t>³，土方回填</w:t>
      </w:r>
      <w:r>
        <w:rPr>
          <w:rFonts w:hint="default" w:ascii="Times New Roman" w:hAnsi="Times New Roman" w:eastAsia="宋体" w:cs="Times New Roman"/>
          <w:color w:val="000000"/>
          <w:kern w:val="0"/>
          <w:sz w:val="24"/>
          <w:szCs w:val="24"/>
          <w:lang w:val="en-US" w:eastAsia="zh-CN" w:bidi="ar"/>
        </w:rPr>
        <w:t>635.4m</w:t>
      </w:r>
      <w:r>
        <w:rPr>
          <w:rFonts w:hint="eastAsia" w:ascii="宋体" w:hAnsi="宋体" w:eastAsia="宋体" w:cs="宋体"/>
          <w:color w:val="000000"/>
          <w:kern w:val="0"/>
          <w:sz w:val="24"/>
          <w:szCs w:val="24"/>
          <w:lang w:val="en-US" w:eastAsia="zh-CN" w:bidi="ar"/>
        </w:rPr>
        <w:t>³，混凝土拆除</w:t>
      </w:r>
      <w:r>
        <w:rPr>
          <w:rFonts w:hint="default" w:ascii="Times New Roman" w:hAnsi="Times New Roman" w:eastAsia="宋体" w:cs="Times New Roman"/>
          <w:color w:val="000000"/>
          <w:kern w:val="0"/>
          <w:sz w:val="24"/>
          <w:szCs w:val="24"/>
          <w:lang w:val="en-US" w:eastAsia="zh-CN" w:bidi="ar"/>
        </w:rPr>
        <w:t>104.25m³</w:t>
      </w:r>
      <w:r>
        <w:rPr>
          <w:rFonts w:hint="eastAsia" w:ascii="宋体" w:hAnsi="宋体" w:eastAsia="宋体" w:cs="宋体"/>
          <w:color w:val="000000"/>
          <w:kern w:val="0"/>
          <w:sz w:val="24"/>
          <w:szCs w:val="24"/>
          <w:lang w:val="en-US" w:eastAsia="zh-CN" w:bidi="ar"/>
        </w:rPr>
        <w:t>，管沟基础夯实</w:t>
      </w:r>
      <w:r>
        <w:rPr>
          <w:rFonts w:hint="default" w:ascii="Times New Roman" w:hAnsi="Times New Roman" w:eastAsia="宋体" w:cs="Times New Roman"/>
          <w:color w:val="000000"/>
          <w:kern w:val="0"/>
          <w:sz w:val="24"/>
          <w:szCs w:val="24"/>
          <w:lang w:val="en-US" w:eastAsia="zh-CN" w:bidi="ar"/>
        </w:rPr>
        <w:t>312.75m</w:t>
      </w:r>
      <w:r>
        <w:rPr>
          <w:rFonts w:hint="default" w:ascii="Times New Roman" w:hAnsi="Times New Roman" w:eastAsia="宋体" w:cs="Times New Roman"/>
          <w:color w:val="000000"/>
          <w:kern w:val="0"/>
          <w:sz w:val="15"/>
          <w:szCs w:val="15"/>
          <w:lang w:val="en-US" w:eastAsia="zh-CN" w:bidi="ar"/>
        </w:rPr>
        <w:t>2</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C20</w:t>
      </w:r>
      <w:r>
        <w:rPr>
          <w:rFonts w:hint="eastAsia" w:ascii="宋体" w:hAnsi="宋体" w:eastAsia="宋体" w:cs="宋体"/>
          <w:color w:val="000000"/>
          <w:kern w:val="0"/>
          <w:sz w:val="24"/>
          <w:szCs w:val="24"/>
          <w:lang w:val="en-US" w:eastAsia="zh-CN" w:bidi="ar"/>
        </w:rPr>
        <w:t>砼路面恢复（厚</w:t>
      </w:r>
      <w:r>
        <w:rPr>
          <w:rFonts w:hint="default" w:ascii="Times New Roman" w:hAnsi="Times New Roman" w:eastAsia="宋体" w:cs="Times New Roman"/>
          <w:color w:val="000000"/>
          <w:kern w:val="0"/>
          <w:sz w:val="24"/>
          <w:szCs w:val="24"/>
          <w:lang w:val="en-US" w:eastAsia="zh-CN" w:bidi="ar"/>
        </w:rPr>
        <w:t>18cm</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695m</w:t>
      </w:r>
      <w:r>
        <w:rPr>
          <w:rFonts w:hint="default" w:ascii="Times New Roman" w:hAnsi="Times New Roman" w:eastAsia="宋体" w:cs="Times New Roman"/>
          <w:color w:val="000000"/>
          <w:kern w:val="0"/>
          <w:sz w:val="15"/>
          <w:szCs w:val="15"/>
          <w:lang w:val="en-US" w:eastAsia="zh-CN" w:bidi="ar"/>
        </w:rPr>
        <w:t>2</w:t>
      </w:r>
      <w:r>
        <w:rPr>
          <w:rFonts w:hint="eastAsia" w:ascii="宋体" w:hAnsi="宋体" w:eastAsia="宋体" w:cs="宋体"/>
          <w:color w:val="000000"/>
          <w:kern w:val="0"/>
          <w:sz w:val="24"/>
          <w:szCs w:val="24"/>
          <w:lang w:val="en-US" w:eastAsia="zh-CN" w:bidi="ar"/>
        </w:rPr>
        <w:t>。集水井</w:t>
      </w:r>
      <w:r>
        <w:rPr>
          <w:rFonts w:hint="default" w:ascii="Times New Roman" w:hAnsi="Times New Roman" w:eastAsia="宋体" w:cs="Times New Roman"/>
          <w:color w:val="000000"/>
          <w:kern w:val="0"/>
          <w:sz w:val="24"/>
          <w:szCs w:val="24"/>
          <w:lang w:val="en-US" w:eastAsia="zh-CN" w:bidi="ar"/>
        </w:rPr>
        <w:t>34</w:t>
      </w:r>
      <w:r>
        <w:rPr>
          <w:rFonts w:hint="eastAsia" w:ascii="宋体" w:hAnsi="宋体" w:eastAsia="宋体" w:cs="宋体"/>
          <w:color w:val="000000"/>
          <w:kern w:val="0"/>
          <w:sz w:val="24"/>
          <w:szCs w:val="24"/>
          <w:lang w:val="en-US" w:eastAsia="zh-CN" w:bidi="ar"/>
        </w:rPr>
        <w:t>个，土方开挖</w:t>
      </w:r>
      <w:r>
        <w:rPr>
          <w:rFonts w:hint="default" w:ascii="Times New Roman" w:hAnsi="Times New Roman" w:eastAsia="宋体" w:cs="Times New Roman"/>
          <w:color w:val="000000"/>
          <w:kern w:val="0"/>
          <w:sz w:val="24"/>
          <w:szCs w:val="24"/>
          <w:lang w:val="en-US" w:eastAsia="zh-CN" w:bidi="ar"/>
        </w:rPr>
        <w:t>32.64m</w:t>
      </w:r>
      <w:r>
        <w:rPr>
          <w:rFonts w:hint="eastAsia" w:ascii="宋体" w:hAnsi="宋体" w:eastAsia="宋体" w:cs="宋体"/>
          <w:color w:val="000000"/>
          <w:kern w:val="0"/>
          <w:sz w:val="24"/>
          <w:szCs w:val="24"/>
          <w:lang w:val="en-US" w:eastAsia="zh-CN" w:bidi="ar"/>
        </w:rPr>
        <w:t>³，</w:t>
      </w:r>
      <w:r>
        <w:rPr>
          <w:rFonts w:hint="default" w:ascii="Times New Roman" w:hAnsi="Times New Roman" w:eastAsia="宋体" w:cs="Times New Roman"/>
          <w:color w:val="000000"/>
          <w:kern w:val="0"/>
          <w:sz w:val="24"/>
          <w:szCs w:val="24"/>
          <w:lang w:val="en-US" w:eastAsia="zh-CN" w:bidi="ar"/>
        </w:rPr>
        <w:t>C20</w:t>
      </w:r>
      <w:r>
        <w:rPr>
          <w:rFonts w:hint="eastAsia" w:ascii="宋体" w:hAnsi="宋体" w:eastAsia="宋体" w:cs="宋体"/>
          <w:color w:val="000000"/>
          <w:kern w:val="0"/>
          <w:sz w:val="24"/>
          <w:szCs w:val="24"/>
          <w:lang w:val="en-US" w:eastAsia="zh-CN" w:bidi="ar"/>
        </w:rPr>
        <w:t>砼垫层</w:t>
      </w:r>
      <w:r>
        <w:rPr>
          <w:rFonts w:hint="default" w:ascii="Times New Roman" w:hAnsi="Times New Roman" w:eastAsia="宋体" w:cs="Times New Roman"/>
          <w:color w:val="000000"/>
          <w:kern w:val="0"/>
          <w:sz w:val="24"/>
          <w:szCs w:val="24"/>
          <w:lang w:val="en-US" w:eastAsia="zh-CN" w:bidi="ar"/>
        </w:rPr>
        <w:t>3.67m</w:t>
      </w:r>
      <w:r>
        <w:rPr>
          <w:rFonts w:hint="eastAsia" w:ascii="宋体" w:hAnsi="宋体" w:eastAsia="宋体" w:cs="宋体"/>
          <w:color w:val="000000"/>
          <w:kern w:val="0"/>
          <w:sz w:val="24"/>
          <w:szCs w:val="24"/>
          <w:lang w:val="en-US" w:eastAsia="zh-CN" w:bidi="ar"/>
        </w:rPr>
        <w:t>³，</w:t>
      </w:r>
      <w:r>
        <w:rPr>
          <w:rFonts w:hint="default" w:ascii="Times New Roman" w:hAnsi="Times New Roman" w:eastAsia="宋体" w:cs="Times New Roman"/>
          <w:color w:val="000000"/>
          <w:kern w:val="0"/>
          <w:sz w:val="24"/>
          <w:szCs w:val="24"/>
          <w:lang w:val="en-US" w:eastAsia="zh-CN" w:bidi="ar"/>
        </w:rPr>
        <w:t>M7.5</w:t>
      </w:r>
      <w:r>
        <w:rPr>
          <w:rFonts w:hint="eastAsia" w:ascii="宋体" w:hAnsi="宋体" w:eastAsia="宋体" w:cs="宋体"/>
          <w:color w:val="000000"/>
          <w:kern w:val="0"/>
          <w:sz w:val="24"/>
          <w:szCs w:val="24"/>
          <w:lang w:val="en-US" w:eastAsia="zh-CN" w:bidi="ar"/>
        </w:rPr>
        <w:t>砌砖</w:t>
      </w:r>
      <w:r>
        <w:rPr>
          <w:rFonts w:hint="default" w:ascii="Times New Roman" w:hAnsi="Times New Roman" w:eastAsia="宋体" w:cs="Times New Roman"/>
          <w:color w:val="000000"/>
          <w:kern w:val="0"/>
          <w:sz w:val="24"/>
          <w:szCs w:val="24"/>
          <w:lang w:val="en-US" w:eastAsia="zh-CN" w:bidi="ar"/>
        </w:rPr>
        <w:t>17.68m</w:t>
      </w:r>
      <w:r>
        <w:rPr>
          <w:rFonts w:hint="eastAsia" w:ascii="宋体" w:hAnsi="宋体" w:eastAsia="宋体" w:cs="宋体"/>
          <w:color w:val="000000"/>
          <w:kern w:val="0"/>
          <w:sz w:val="24"/>
          <w:szCs w:val="24"/>
          <w:lang w:val="en-US" w:eastAsia="zh-CN" w:bidi="ar"/>
        </w:rPr>
        <w:t>³，</w:t>
      </w:r>
      <w:r>
        <w:rPr>
          <w:rFonts w:hint="default" w:ascii="Times New Roman" w:hAnsi="Times New Roman" w:eastAsia="宋体" w:cs="Times New Roman"/>
          <w:color w:val="000000"/>
          <w:kern w:val="0"/>
          <w:sz w:val="24"/>
          <w:szCs w:val="24"/>
          <w:lang w:val="en-US" w:eastAsia="zh-CN" w:bidi="ar"/>
        </w:rPr>
        <w:t>M7.5</w:t>
      </w:r>
      <w:r>
        <w:rPr>
          <w:rFonts w:hint="eastAsia" w:ascii="宋体" w:hAnsi="宋体" w:eastAsia="宋体" w:cs="宋体"/>
          <w:color w:val="000000"/>
          <w:kern w:val="0"/>
          <w:sz w:val="24"/>
          <w:szCs w:val="24"/>
          <w:lang w:val="en-US" w:eastAsia="zh-CN" w:bidi="ar"/>
        </w:rPr>
        <w:t>水泥砂浆抹面</w:t>
      </w:r>
      <w:r>
        <w:rPr>
          <w:rFonts w:hint="default" w:ascii="Times New Roman" w:hAnsi="Times New Roman" w:eastAsia="宋体" w:cs="Times New Roman"/>
          <w:color w:val="000000"/>
          <w:kern w:val="0"/>
          <w:sz w:val="24"/>
          <w:szCs w:val="24"/>
          <w:lang w:val="en-US" w:eastAsia="zh-CN" w:bidi="ar"/>
        </w:rPr>
        <w:t>63.92m</w:t>
      </w:r>
      <w:r>
        <w:rPr>
          <w:rFonts w:hint="eastAsia" w:ascii="宋体" w:hAnsi="宋体" w:eastAsia="宋体" w:cs="宋体"/>
          <w:color w:val="000000"/>
          <w:kern w:val="0"/>
          <w:sz w:val="24"/>
          <w:szCs w:val="24"/>
          <w:lang w:val="en-US" w:eastAsia="zh-CN" w:bidi="ar"/>
        </w:rPr>
        <w:t>²，</w:t>
      </w:r>
      <w:r>
        <w:rPr>
          <w:rFonts w:hint="default" w:ascii="Times New Roman" w:hAnsi="Times New Roman" w:eastAsia="宋体" w:cs="Times New Roman"/>
          <w:color w:val="000000"/>
          <w:kern w:val="0"/>
          <w:sz w:val="24"/>
          <w:szCs w:val="24"/>
          <w:lang w:val="en-US" w:eastAsia="zh-CN" w:bidi="ar"/>
        </w:rPr>
        <w:t>C20</w:t>
      </w:r>
      <w:r>
        <w:rPr>
          <w:rFonts w:hint="eastAsia" w:ascii="宋体" w:hAnsi="宋体" w:eastAsia="宋体" w:cs="宋体"/>
          <w:color w:val="000000"/>
          <w:kern w:val="0"/>
          <w:sz w:val="24"/>
          <w:szCs w:val="24"/>
          <w:lang w:val="en-US" w:eastAsia="zh-CN" w:bidi="ar"/>
        </w:rPr>
        <w:t>混凝土压顶</w:t>
      </w:r>
      <w:r>
        <w:rPr>
          <w:rFonts w:hint="default" w:ascii="Times New Roman" w:hAnsi="Times New Roman" w:eastAsia="宋体" w:cs="Times New Roman"/>
          <w:color w:val="000000"/>
          <w:kern w:val="0"/>
          <w:sz w:val="24"/>
          <w:szCs w:val="24"/>
          <w:lang w:val="en-US" w:eastAsia="zh-CN" w:bidi="ar"/>
        </w:rPr>
        <w:t>1.19m</w:t>
      </w:r>
      <w:r>
        <w:rPr>
          <w:rFonts w:hint="eastAsia" w:ascii="宋体" w:hAnsi="宋体" w:eastAsia="宋体" w:cs="宋体"/>
          <w:color w:val="000000"/>
          <w:kern w:val="0"/>
          <w:sz w:val="24"/>
          <w:szCs w:val="24"/>
          <w:lang w:val="en-US" w:eastAsia="zh-CN" w:bidi="ar"/>
        </w:rPr>
        <w:t>³。球墨铸铁雨篦子（</w:t>
      </w:r>
      <w:r>
        <w:rPr>
          <w:rFonts w:hint="default" w:ascii="Times New Roman" w:hAnsi="Times New Roman" w:eastAsia="宋体" w:cs="Times New Roman"/>
          <w:color w:val="000000"/>
          <w:kern w:val="0"/>
          <w:sz w:val="24"/>
          <w:szCs w:val="24"/>
          <w:lang w:val="en-US" w:eastAsia="zh-CN" w:bidi="ar"/>
        </w:rPr>
        <w:t>750mm*500*50mm</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34</w:t>
      </w:r>
      <w:r>
        <w:rPr>
          <w:rFonts w:hint="eastAsia" w:ascii="宋体" w:hAnsi="宋体" w:eastAsia="宋体" w:cs="宋体"/>
          <w:color w:val="000000"/>
          <w:kern w:val="0"/>
          <w:sz w:val="24"/>
          <w:szCs w:val="24"/>
          <w:lang w:val="en-US" w:eastAsia="zh-CN" w:bidi="ar"/>
        </w:rPr>
        <w:t>个，弃土外运</w:t>
      </w:r>
      <w:r>
        <w:rPr>
          <w:rFonts w:hint="default" w:ascii="Times New Roman" w:hAnsi="Times New Roman" w:eastAsia="宋体" w:cs="Times New Roman"/>
          <w:color w:val="000000"/>
          <w:kern w:val="0"/>
          <w:sz w:val="24"/>
          <w:szCs w:val="24"/>
          <w:lang w:val="en-US" w:eastAsia="zh-CN" w:bidi="ar"/>
        </w:rPr>
        <w:t>32.64m</w:t>
      </w:r>
      <w:r>
        <w:rPr>
          <w:rFonts w:hint="eastAsia" w:ascii="宋体" w:hAnsi="宋体" w:eastAsia="宋体" w:cs="宋体"/>
          <w:color w:val="000000"/>
          <w:kern w:val="0"/>
          <w:sz w:val="24"/>
          <w:szCs w:val="24"/>
          <w:lang w:val="en-US" w:eastAsia="zh-CN" w:bidi="ar"/>
        </w:rPr>
        <w:t>³，垫层模板</w:t>
      </w:r>
      <w:r>
        <w:rPr>
          <w:rFonts w:hint="default" w:ascii="Times New Roman" w:hAnsi="Times New Roman" w:eastAsia="宋体" w:cs="Times New Roman"/>
          <w:color w:val="000000"/>
          <w:kern w:val="0"/>
          <w:sz w:val="24"/>
          <w:szCs w:val="24"/>
          <w:lang w:val="en-US" w:eastAsia="zh-CN" w:bidi="ar"/>
        </w:rPr>
        <w:t>6.8m</w:t>
      </w:r>
      <w:r>
        <w:rPr>
          <w:rFonts w:hint="eastAsia" w:ascii="宋体" w:hAnsi="宋体" w:eastAsia="宋体" w:cs="宋体"/>
          <w:color w:val="000000"/>
          <w:kern w:val="0"/>
          <w:sz w:val="24"/>
          <w:szCs w:val="24"/>
          <w:lang w:val="en-US" w:eastAsia="zh-CN" w:bidi="ar"/>
        </w:rPr>
        <w:t>²。</w:t>
      </w:r>
    </w:p>
    <w:bookmarkEnd w:id="0"/>
    <w:bookmarkEnd w:id="1"/>
    <w:bookmarkEnd w:id="2"/>
    <w:bookmarkEnd w:id="3"/>
    <w:p w14:paraId="6438D47E">
      <w:pPr>
        <w:tabs>
          <w:tab w:val="left" w:pos="1155"/>
        </w:tabs>
        <w:overflowPunct w:val="0"/>
        <w:topLinePunct/>
        <w:spacing w:line="490" w:lineRule="exact"/>
        <w:jc w:val="both"/>
        <w:rPr>
          <w:rFonts w:hint="eastAsia" w:ascii="宋体" w:hAnsi="宋体"/>
          <w:b/>
          <w:bCs/>
          <w:sz w:val="24"/>
          <w:szCs w:val="24"/>
        </w:rPr>
      </w:pPr>
      <w:bookmarkStart w:id="4" w:name="_bookmark184"/>
      <w:bookmarkEnd w:id="4"/>
      <w:r>
        <w:rPr>
          <w:rFonts w:hint="eastAsia" w:ascii="宋体" w:hAnsi="宋体"/>
          <w:b/>
          <w:bCs/>
          <w:sz w:val="24"/>
          <w:szCs w:val="24"/>
        </w:rPr>
        <w:t>三、工期</w:t>
      </w:r>
    </w:p>
    <w:p w14:paraId="2F1AA2F2">
      <w:pPr>
        <w:tabs>
          <w:tab w:val="left" w:pos="1155"/>
        </w:tabs>
        <w:overflowPunct w:val="0"/>
        <w:topLinePunct/>
        <w:spacing w:line="490" w:lineRule="exact"/>
        <w:ind w:firstLine="460" w:firstLineChars="192"/>
        <w:jc w:val="both"/>
        <w:rPr>
          <w:rFonts w:hint="eastAsia" w:ascii="宋体" w:hAnsi="宋体" w:eastAsia="宋体"/>
          <w:sz w:val="24"/>
          <w:szCs w:val="24"/>
          <w:lang w:eastAsia="zh-CN"/>
        </w:rPr>
      </w:pPr>
      <w:r>
        <w:rPr>
          <w:rFonts w:hint="eastAsia" w:ascii="宋体" w:hAnsi="宋体"/>
          <w:sz w:val="24"/>
          <w:szCs w:val="24"/>
        </w:rPr>
        <w:t>自合同签订之日起</w:t>
      </w:r>
      <w:r>
        <w:rPr>
          <w:rFonts w:hint="eastAsia" w:ascii="宋体" w:hAnsi="宋体"/>
          <w:sz w:val="24"/>
          <w:szCs w:val="24"/>
          <w:lang w:val="en-US" w:eastAsia="zh-CN"/>
        </w:rPr>
        <w:t>61</w:t>
      </w:r>
      <w:r>
        <w:rPr>
          <w:rFonts w:hint="eastAsia" w:ascii="宋体" w:hAnsi="宋体"/>
          <w:sz w:val="24"/>
          <w:szCs w:val="24"/>
        </w:rPr>
        <w:t>日历天</w:t>
      </w:r>
      <w:r>
        <w:rPr>
          <w:rFonts w:hint="eastAsia" w:ascii="宋体" w:hAnsi="宋体"/>
          <w:sz w:val="24"/>
          <w:szCs w:val="24"/>
          <w:lang w:eastAsia="zh-CN"/>
        </w:rPr>
        <w:t>。</w:t>
      </w:r>
    </w:p>
    <w:p w14:paraId="04C6D3F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5D7ACC"/>
    <w:multiLevelType w:val="singleLevel"/>
    <w:tmpl w:val="6F5D7AC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1C49FC"/>
    <w:rsid w:val="0B1C49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paragraph" w:styleId="2">
    <w:name w:val="heading 1"/>
    <w:basedOn w:val="1"/>
    <w:next w:val="1"/>
    <w:qFormat/>
    <w:uiPriority w:val="9"/>
    <w:pPr>
      <w:keepNext/>
      <w:keepLines/>
      <w:spacing w:before="120" w:after="120"/>
      <w:outlineLvl w:val="0"/>
    </w:pPr>
    <w:rPr>
      <w:b/>
      <w:bCs/>
      <w:kern w:val="44"/>
      <w:sz w:val="44"/>
      <w:szCs w:val="44"/>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2026-04-21T07:57:00Z</dcterms:created>
  <dc:creator>上官弘</dc:creator>
  <cp:lastModifiedBy>上官弘</cp:lastModifiedBy>
  <dcterms:modified xsi:type="dcterms:W3CDTF">2026-04-21T07:59:28Z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908539523E2E4112921F16EFB87861EF_11</vt:lpwstr>
  </property>
  <property fmtid="{D5CDD505-2E9C-101B-9397-08002B2CF9AE}" pid="4" name="KSOTemplateDocerSaveRecord">
    <vt:lpwstr>eyJoZGlkIjoiZGQwMTM4MzQ1ZDljZTJiYTBhYjZiNTk2NzM2MGE2ZWMiLCJ1c2VySWQiOiI0NDcyMjMwNzkifQ==</vt:lpwstr>
  </property>
</Properties>
</file>