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277BD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outlineLvl w:val="0"/>
        <w:rPr>
          <w:rFonts w:hint="eastAsia" w:ascii="方正仿宋_GB2312" w:hAnsi="方正仿宋_GB2312" w:eastAsia="方正仿宋_GB2312" w:cs="方正仿宋_GB2312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color w:val="auto"/>
          <w:sz w:val="32"/>
          <w:szCs w:val="32"/>
          <w:highlight w:val="none"/>
          <w:lang w:val="en-US" w:eastAsia="zh-CN"/>
        </w:rPr>
        <w:t>项目名称：数字工信（一期）和陕西工业经济综合信息平台运维服务项目软件运维服务</w:t>
      </w:r>
    </w:p>
    <w:p w14:paraId="574F1D58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outlineLvl w:val="0"/>
        <w:rPr>
          <w:rFonts w:hint="eastAsia" w:ascii="方正仿宋_GB2312" w:hAnsi="方正仿宋_GB2312" w:eastAsia="方正仿宋_GB2312" w:cs="方正仿宋_GB2312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color w:val="auto"/>
          <w:sz w:val="32"/>
          <w:szCs w:val="32"/>
          <w:highlight w:val="none"/>
          <w:lang w:val="en-US" w:eastAsia="zh-CN"/>
        </w:rPr>
        <w:t>预算金额：85万元</w:t>
      </w:r>
    </w:p>
    <w:p w14:paraId="3764FBD3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outlineLvl w:val="0"/>
        <w:rPr>
          <w:rFonts w:hint="eastAsia" w:ascii="方正仿宋_GB2312" w:hAnsi="方正仿宋_GB2312" w:eastAsia="方正仿宋_GB2312" w:cs="方正仿宋_GB2312"/>
          <w:b/>
          <w:color w:val="auto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b/>
          <w:color w:val="auto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方正仿宋_GB2312" w:hAnsi="方正仿宋_GB2312" w:eastAsia="方正仿宋_GB2312" w:cs="方正仿宋_GB2312"/>
          <w:b/>
          <w:color w:val="auto"/>
          <w:sz w:val="32"/>
          <w:szCs w:val="32"/>
          <w:highlight w:val="none"/>
        </w:rPr>
        <w:t>采购内容</w:t>
      </w:r>
    </w:p>
    <w:p w14:paraId="18EE92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textAlignment w:val="auto"/>
        <w:outlineLvl w:val="9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-SA"/>
        </w:rPr>
        <w:t>对数字工信（一期）和陕西工业经济综合信息平台开展软件运行维护，保障其安全稳定运行。</w:t>
      </w:r>
    </w:p>
    <w:p w14:paraId="7BD4B772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outlineLvl w:val="0"/>
        <w:rPr>
          <w:rFonts w:hint="eastAsia" w:ascii="方正仿宋_GB2312" w:hAnsi="方正仿宋_GB2312" w:eastAsia="方正仿宋_GB2312" w:cs="方正仿宋_GB2312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color w:val="auto"/>
          <w:sz w:val="32"/>
          <w:szCs w:val="32"/>
          <w:highlight w:val="none"/>
          <w:lang w:val="en-US" w:eastAsia="zh-CN"/>
        </w:rPr>
        <w:t>二、主要功能或目标</w:t>
      </w:r>
    </w:p>
    <w:p w14:paraId="63EF31AD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根据《国家政务信息化项目建设管理办法》（国办发〔2019〕57号）、《陕西省省级政务信息化项目建设管理办法（暂行）》（陕政办发〔2022〕19号）以及省级政务信息化运维类项目有关要求，对数字工信（一期）和陕西工业经济综合信息平台实施软件运维服务，保障系统安全平稳运行。软件运维服务包括日常监控、响应支持、数据备份、安全加固、应急保障、软件的性能优化、功能修复、补丁更新、小版本升级等。</w:t>
      </w:r>
    </w:p>
    <w:p w14:paraId="6ACA8A6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outlineLvl w:val="0"/>
        <w:rPr>
          <w:rFonts w:hint="eastAsia" w:ascii="方正仿宋_GB2312" w:hAnsi="方正仿宋_GB2312" w:eastAsia="方正仿宋_GB2312" w:cs="方正仿宋_GB2312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color w:val="auto"/>
          <w:sz w:val="32"/>
          <w:szCs w:val="32"/>
          <w:highlight w:val="none"/>
          <w:lang w:val="en-US" w:eastAsia="zh-CN"/>
        </w:rPr>
        <w:t>三、需满足的需求</w:t>
      </w:r>
    </w:p>
    <w:p w14:paraId="4658F3E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根据国家相关文件要求，对数字工信（一期）和陕西工业经济综合信息平台实施软件运维服务。</w:t>
      </w:r>
    </w:p>
    <w:p w14:paraId="4BC039F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 w14:paraId="56ED8279">
      <w:pPr>
        <w:pStyle w:val="3"/>
        <w:spacing w:line="360" w:lineRule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highlight w:val="none"/>
        </w:rPr>
      </w:pPr>
    </w:p>
    <w:p w14:paraId="5F857FDB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7FA170D6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1E9D6F1B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6BDD59EF-5F47-47BA-9CA0-123C7DA0C77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DD51DC"/>
    <w:rsid w:val="037D23BA"/>
    <w:rsid w:val="26DD51DC"/>
    <w:rsid w:val="2BE12CCC"/>
    <w:rsid w:val="52FD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spacing w:before="120" w:after="120"/>
      <w:jc w:val="left"/>
    </w:pPr>
    <w:rPr>
      <w:b/>
      <w:bCs/>
      <w:caps/>
      <w:sz w:val="20"/>
    </w:rPr>
  </w:style>
  <w:style w:type="paragraph" w:styleId="3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/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337</Words>
  <Characters>346</Characters>
  <Lines>0</Lines>
  <Paragraphs>0</Paragraphs>
  <TotalTime>1</TotalTime>
  <ScaleCrop>false</ScaleCrop>
  <LinksUpToDate>false</LinksUpToDate>
  <CharactersWithSpaces>346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2026-03-11T07:11:00Z</dcterms:created>
  <dc:creator>管理员</dc:creator>
  <cp:lastModifiedBy>管理员</cp:lastModifiedBy>
  <dcterms:modified xsi:type="dcterms:W3CDTF">2026-03-11T09:24:49Z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7B9F037F945C47488FAF45383C39068C_11</vt:lpwstr>
  </property>
  <property fmtid="{D5CDD505-2E9C-101B-9397-08002B2CF9AE}" pid="4" name="KSOTemplateDocerSaveRecord">
    <vt:lpwstr>eyJoZGlkIjoiZmUxZjQ1MzU2Mjc1MWI5Y2FmNmUzYjk3ZTQ2ZjQ5MGYiLCJ1c2VySWQiOiIxNzc0ODUwMjQ0In0=</vt:lpwstr>
  </property>
</Properties>
</file>