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榆林市榆阳区教育和体育局榆林市第一中学分校发电机房和室外管网改造及第十小学新建消防水池和泵房及室外管网铺设工程竞争性磋商公告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榆林市第一中学分校发电机房和室外管网改造及第十小学新建消防水池和泵房及室外管网铺设工程</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全国公共资源交易平台（陕西省榆林市）CA锁自行获取</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2026年05月</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22</w:t>
      </w:r>
      <w:r>
        <w:rPr>
          <w:rFonts w:hint="eastAsia" w:ascii="微软雅黑" w:hAnsi="微软雅黑" w:eastAsia="微软雅黑" w:cs="微软雅黑"/>
          <w:i w:val="0"/>
          <w:caps w:val="0"/>
          <w:color w:val="0A82E5"/>
          <w:spacing w:val="0"/>
          <w:sz w:val="21"/>
          <w:szCs w:val="21"/>
          <w:bdr w:val="none" w:color="auto" w:sz="0" w:space="0"/>
          <w:shd w:val="clear" w:fill="FFFFFF"/>
        </w:rPr>
        <w:t>日 0</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9</w:t>
      </w:r>
      <w:r>
        <w:rPr>
          <w:rFonts w:hint="eastAsia" w:ascii="微软雅黑" w:hAnsi="微软雅黑" w:eastAsia="微软雅黑" w:cs="微软雅黑"/>
          <w:i w:val="0"/>
          <w:caps w:val="0"/>
          <w:color w:val="0A82E5"/>
          <w:spacing w:val="0"/>
          <w:sz w:val="21"/>
          <w:szCs w:val="21"/>
          <w:bdr w:val="none" w:color="auto" w:sz="0" w:space="0"/>
          <w:shd w:val="clear" w:fill="FFFFFF"/>
        </w:rPr>
        <w:t>时</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3</w:t>
      </w:r>
      <w:r>
        <w:rPr>
          <w:rFonts w:hint="eastAsia" w:ascii="微软雅黑" w:hAnsi="微软雅黑" w:eastAsia="微软雅黑" w:cs="微软雅黑"/>
          <w:i w:val="0"/>
          <w:caps w:val="0"/>
          <w:color w:val="0A82E5"/>
          <w:spacing w:val="0"/>
          <w:sz w:val="21"/>
          <w:szCs w:val="21"/>
          <w:bdr w:val="none" w:color="auto" w:sz="0" w:space="0"/>
          <w:shd w:val="clear" w:fill="FFFFFF"/>
        </w:rPr>
        <w:t>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项目编号：YYZFCG竞争性磋商（2026）18号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项目名称：榆林市第一中学分校发电机房和室外管网改造及第十小学新建消防水池和泵房及室外管网铺设工程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预算金额：3,786,915.09元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合同包1(榆林市第十小学新建消防水池和泵房及室外管网铺设工程):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合同包预算金额：1,248,344.80元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合同包最高限价：1,248,344.80元</w:t>
      </w:r>
    </w:p>
    <w:tbl>
      <w:tblPr>
        <w:tblW w:w="174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0"/>
        <w:gridCol w:w="4728"/>
        <w:gridCol w:w="4728"/>
        <w:gridCol w:w="1576"/>
        <w:gridCol w:w="3152"/>
        <w:gridCol w:w="19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2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榆林市第十小学新建消防水池和泵房及室外管网铺设工程</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1,248,344.80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合同包2(榆林市第一中学分校发电机房和室外管网改造工程):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合同包预算金额：2,538,570.29元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合同包最高限价：2,538,570.29元</w:t>
      </w:r>
    </w:p>
    <w:tbl>
      <w:tblPr>
        <w:tblW w:w="174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0"/>
        <w:gridCol w:w="4728"/>
        <w:gridCol w:w="4728"/>
        <w:gridCol w:w="1576"/>
        <w:gridCol w:w="3152"/>
        <w:gridCol w:w="19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2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7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榆林市第一中学分校发电机房和室外管网改造工程</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2,538,570.29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合同包1(榆林市第十小学新建消防水池和泵房及室外管网铺设工程)落实政府采购政策需满足的资格要求如下: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本项目属于专门面向小微企业采购。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合同包2(榆林市第一中学分校发电机房和室外管网改造工程)落实政府采购政策需满足的资格要求如下: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本项目属于专门面向小微企业采购。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合同包1(榆林市第十小学新建消防水池和泵房及室外管网铺设工程)特定资格要求如下: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3.1本项目 不接受   （接受/不接受）联合体形式。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自主上报信用承诺书：供应商及其委托代理人应在“信用中国（陕西榆林）”网站(https://credit.yl.gov.cn/)进行注册、登录、自主上报信用承诺书，包括：“榆林市政府采购工程类/货物类/服务类项目供应商信用承诺书”、“供应商信用承诺”、“供应商委托代理人员信用承诺书”、“投标（响应）信用承诺书”（具体操作见磋商文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3.3其他特定资格要求： ①有效的主体资格：营业执照等主体资格证明文件。②合法授权：法定代表人参加磋商的，提供《法定代表人（单位负责人）身份证明》；法定代表人授权他人参加磋商的，提供《法定代表人授权委托书》。③具备建筑工程施工总承包三级及以上资质,具备有效的安全生产许可证；并在人员、设备、资金等方面具备相应的施工能力。其中，磋商人拟派项目负责人具备建筑工程二级注册建造师及以上执业资格，应为本公司的在职人员，具备有效的安全生产考核合格证书（建安B证），未担任其他在建工程项目的项目经理且无不良记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3.4法定代表人（单位负责人）为同一人或者存在直接控股、管理关系的不同供应商，不得参加同一合同项下的政府采购活动。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3.5为本采购项目提供整体设计、规范编制或者项目管理、监理、检测等服务的供应商，不得再参加此项目的其他采购活动。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 被“信用中国”网站（www.creditchina.gov.cn)、中国政府采购网（www.ccgp.gov.cn）列入失信被执行人、重大税收违法案件当事人名单、政府采购严重违法失信行为记录名单的供应商，不得参与政府采购活动。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合同包2(榆林市第一中学分校发电机房和室外管网改造工程)特定资格要求如下: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3.1本项目 不接受   （接受/不接受）联合体形式。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自主上报信用承诺书：供应商及其委托代理人应在“信用中国（陕西榆林）”网站(https://credit.yl.gov.cn/)进行注册、登录、自主上报信用承诺书，包括：“榆林市政府采购工程类/货物类/服务类项目供应商信用承诺书”、“供应商信用承诺”、“供应商委托代理人员信用承诺书”、“投标（响应）信用承诺书”（具体操作见磋商文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3.3其他特定资格要求： ①有效的主体资格：营业执照等主体资格证明文件。②合法授权：法定代表人参加磋商的，提供《法定代表人（单位负责人）身份证明》；法定代表人授权他人参加磋商的，提供《法定代表人授权委托书》。③具备建筑工程施工总承包三级及以上资质,具备有效的安全生产许可证；并在人员、设备、资金等方面具备相应的施工能力。其中，磋商人拟派项目负责人具备建筑工程二级注册建造师及以上执业资格，应为本公司的在职人员，具备有效的安全生产考核合格证书（建安B证），未担任其他在建工程项目的项目经理且无不良记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3.4法定代表人（单位负责人）为同一人或者存在直接控股、管理关系的不同供应商，不得参加同一合同项下的政府采购活动。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3.5为本采购项目提供整体设计、规范编制或者项目管理、监理、检测等服务的供应商，不得再参加此项目的其他采购活动。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 被“信用中国”网站（www.creditchina.gov.cn)、中国政府采购网（www.ccgp.gov.cn）列入失信被执行人、重大税收违法案件当事人名单、政府采购严重违法失信行为记录名单的供应商，不得参与政府采购活动。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2026年04月30日 至 2026年05月09日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2026年05月</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22</w:t>
      </w:r>
      <w:r>
        <w:rPr>
          <w:rFonts w:hint="eastAsia" w:ascii="微软雅黑" w:hAnsi="微软雅黑" w:eastAsia="微软雅黑" w:cs="微软雅黑"/>
          <w:i w:val="0"/>
          <w:caps w:val="0"/>
          <w:color w:val="0A82E5"/>
          <w:spacing w:val="0"/>
          <w:sz w:val="21"/>
          <w:szCs w:val="21"/>
          <w:bdr w:val="none" w:color="auto" w:sz="0" w:space="0"/>
          <w:shd w:val="clear" w:fill="FFFFFF"/>
        </w:rPr>
        <w:t>日 0</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9</w:t>
      </w:r>
      <w:r>
        <w:rPr>
          <w:rFonts w:hint="eastAsia" w:ascii="微软雅黑" w:hAnsi="微软雅黑" w:eastAsia="微软雅黑" w:cs="微软雅黑"/>
          <w:i w:val="0"/>
          <w:caps w:val="0"/>
          <w:color w:val="0A82E5"/>
          <w:spacing w:val="0"/>
          <w:sz w:val="21"/>
          <w:szCs w:val="21"/>
          <w:bdr w:val="none" w:color="auto" w:sz="0" w:space="0"/>
          <w:shd w:val="clear" w:fill="FFFFFF"/>
        </w:rPr>
        <w:t>时</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3</w:t>
      </w:r>
      <w:r>
        <w:rPr>
          <w:rFonts w:hint="eastAsia" w:ascii="微软雅黑" w:hAnsi="微软雅黑" w:eastAsia="微软雅黑" w:cs="微软雅黑"/>
          <w:i w:val="0"/>
          <w:caps w:val="0"/>
          <w:color w:val="0A82E5"/>
          <w:spacing w:val="0"/>
          <w:sz w:val="21"/>
          <w:szCs w:val="21"/>
          <w:bdr w:val="none" w:color="auto" w:sz="0" w:space="0"/>
          <w:shd w:val="clear" w:fill="FFFFFF"/>
        </w:rPr>
        <w:t>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2026年05月</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22</w:t>
      </w:r>
      <w:r>
        <w:rPr>
          <w:rFonts w:hint="eastAsia" w:ascii="微软雅黑" w:hAnsi="微软雅黑" w:eastAsia="微软雅黑" w:cs="微软雅黑"/>
          <w:i w:val="0"/>
          <w:caps w:val="0"/>
          <w:color w:val="0A82E5"/>
          <w:spacing w:val="0"/>
          <w:sz w:val="21"/>
          <w:szCs w:val="21"/>
          <w:bdr w:val="none" w:color="auto" w:sz="0" w:space="0"/>
          <w:shd w:val="clear" w:fill="FFFFFF"/>
        </w:rPr>
        <w:t>日 0</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9</w:t>
      </w:r>
      <w:r>
        <w:rPr>
          <w:rFonts w:hint="eastAsia" w:ascii="微软雅黑" w:hAnsi="微软雅黑" w:eastAsia="微软雅黑" w:cs="微软雅黑"/>
          <w:i w:val="0"/>
          <w:caps w:val="0"/>
          <w:color w:val="0A82E5"/>
          <w:spacing w:val="0"/>
          <w:sz w:val="21"/>
          <w:szCs w:val="21"/>
          <w:bdr w:val="none" w:color="auto" w:sz="0" w:space="0"/>
          <w:shd w:val="clear" w:fill="FFFFFF"/>
        </w:rPr>
        <w:t>时</w:t>
      </w:r>
      <w:r>
        <w:rPr>
          <w:rFonts w:hint="eastAsia" w:ascii="微软雅黑" w:hAnsi="微软雅黑" w:eastAsia="微软雅黑" w:cs="微软雅黑"/>
          <w:i w:val="0"/>
          <w:caps w:val="0"/>
          <w:color w:val="0A82E5"/>
          <w:spacing w:val="0"/>
          <w:sz w:val="21"/>
          <w:szCs w:val="21"/>
          <w:bdr w:val="none" w:color="auto" w:sz="0" w:space="0"/>
          <w:shd w:val="clear" w:fill="FFFFFF"/>
          <w:lang w:val="en-US" w:eastAsia="zh-CN"/>
        </w:rPr>
        <w:t>3</w:t>
      </w:r>
      <w:bookmarkStart w:id="0" w:name="_GoBack"/>
      <w:bookmarkEnd w:id="0"/>
      <w:r>
        <w:rPr>
          <w:rFonts w:hint="eastAsia" w:ascii="微软雅黑" w:hAnsi="微软雅黑" w:eastAsia="微软雅黑" w:cs="微软雅黑"/>
          <w:i w:val="0"/>
          <w:caps w:val="0"/>
          <w:color w:val="0A82E5"/>
          <w:spacing w:val="0"/>
          <w:sz w:val="21"/>
          <w:szCs w:val="21"/>
          <w:bdr w:val="none" w:color="auto" w:sz="0" w:space="0"/>
          <w:shd w:val="clear" w:fill="FFFFFF"/>
        </w:rPr>
        <w:t>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ascii="仿宋" w:hAnsi="仿宋" w:eastAsia="仿宋" w:cs="仿宋"/>
          <w:b/>
          <w:i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仿宋" w:hAnsi="仿宋" w:eastAsia="仿宋" w:cs="仿宋"/>
          <w:b/>
          <w:i w:val="0"/>
          <w:caps w:val="0"/>
          <w:color w:val="333333"/>
          <w:spacing w:val="0"/>
          <w:sz w:val="21"/>
          <w:szCs w:val="21"/>
          <w:bdr w:val="none" w:color="auto" w:sz="0" w:space="0"/>
          <w:shd w:val="clear" w:fill="FFFFFF"/>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bdr w:val="none" w:color="auto" w:sz="0" w:space="0"/>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区政府315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0912-3250648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00625"/>
    <w:rsid w:val="5F30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2026-04-28T08:06:00Z</dcterms:created>
  <dc:creator>张淑媛</dc:creator>
  <cp:lastModifiedBy>张淑媛</cp:lastModifiedBy>
  <dcterms:modified xsi:type="dcterms:W3CDTF">2026-04-28T08:10:44Z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