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6"/>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6"/>
        <w:spacing w:after="0"/>
        <w:ind w:firstLine="0" w:firstLineChars="0"/>
        <w:rPr>
          <w:b/>
          <w:color w:val="000000" w:themeColor="text1"/>
          <w:szCs w:val="21"/>
          <w:highlight w:val="none"/>
          <w14:textFill>
            <w14:solidFill>
              <w14:schemeClr w14:val="tx1"/>
            </w14:solidFill>
          </w14:textFill>
        </w:rPr>
      </w:pPr>
    </w:p>
    <w:p w14:paraId="0E5D17DB">
      <w:pPr>
        <w:pStyle w:val="6"/>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、备件、配件产品报价表……………………………………………………………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、货物（产品）说明一览表……………………………………………………………</w:t>
      </w:r>
    </w:p>
    <w:p w14:paraId="723CF2D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、商务条款偏离表………………………………………………………………………</w:t>
      </w:r>
    </w:p>
    <w:p w14:paraId="1908DA37">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5318146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、享受政府采购优惠政策</w:t>
      </w:r>
      <w:r>
        <w:rPr>
          <w:rFonts w:hint="eastAsia" w:ascii="宋体" w:hAnsi="宋体" w:cs="宋体"/>
          <w:color w:val="000000" w:themeColor="text1"/>
          <w:szCs w:val="21"/>
          <w:highlight w:val="none"/>
          <w:lang w:val="en-US" w:eastAsia="zh-CN"/>
          <w14:textFill>
            <w14:solidFill>
              <w14:schemeClr w14:val="tx1"/>
            </w14:solidFill>
          </w14:textFill>
        </w:rPr>
        <w:t>及强制性认证</w:t>
      </w:r>
      <w:r>
        <w:rPr>
          <w:rFonts w:hint="eastAsia" w:ascii="宋体" w:hAnsi="宋体" w:cs="宋体"/>
          <w:color w:val="000000" w:themeColor="text1"/>
          <w:szCs w:val="21"/>
          <w:highlight w:val="none"/>
          <w14:textFill>
            <w14:solidFill>
              <w14:schemeClr w14:val="tx1"/>
            </w14:solidFill>
          </w14:textFill>
        </w:rPr>
        <w:t>证明…………………………………………</w:t>
      </w:r>
    </w:p>
    <w:p w14:paraId="2B2C4645">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、技术规格偏离表………………………………………………………………………</w:t>
      </w:r>
    </w:p>
    <w:p w14:paraId="75441BA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、技术响应（</w:t>
      </w:r>
      <w:r>
        <w:rPr>
          <w:rFonts w:hint="eastAsia" w:ascii="宋体" w:hAnsi="宋体" w:cs="宋体"/>
          <w:color w:val="000000" w:themeColor="text1"/>
          <w:szCs w:val="21"/>
          <w:highlight w:val="none"/>
          <w:lang w:val="en-US" w:eastAsia="zh-CN"/>
          <w14:textFill>
            <w14:solidFill>
              <w14:schemeClr w14:val="tx1"/>
            </w14:solidFill>
          </w14:textFill>
        </w:rPr>
        <w:t>响应</w:t>
      </w:r>
      <w:r>
        <w:rPr>
          <w:rFonts w:hint="eastAsia" w:ascii="宋体" w:hAnsi="宋体" w:cs="宋体"/>
          <w:color w:val="000000" w:themeColor="text1"/>
          <w:szCs w:val="21"/>
          <w:highlight w:val="none"/>
          <w14:textFill>
            <w14:solidFill>
              <w14:schemeClr w14:val="tx1"/>
            </w14:solidFill>
          </w14:textFill>
        </w:rPr>
        <w:t>方案）………………………………………………………………</w:t>
      </w:r>
    </w:p>
    <w:p w14:paraId="56DC114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八</w:t>
      </w:r>
      <w:r>
        <w:rPr>
          <w:rFonts w:hint="eastAsia" w:ascii="宋体" w:hAnsi="宋体" w:cs="宋体"/>
          <w:color w:val="000000" w:themeColor="text1"/>
          <w:szCs w:val="21"/>
          <w:highlight w:val="none"/>
          <w14:textFill>
            <w14:solidFill>
              <w14:schemeClr w14:val="tx1"/>
            </w14:solidFill>
          </w14:textFill>
        </w:rPr>
        <w:t>、售后服务………………………………………………………………………………</w:t>
      </w:r>
    </w:p>
    <w:p w14:paraId="0664C35F">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九</w:t>
      </w:r>
      <w:r>
        <w:rPr>
          <w:rFonts w:hint="eastAsia" w:ascii="宋体" w:hAnsi="宋体" w:cs="宋体"/>
          <w:color w:val="000000" w:themeColor="text1"/>
          <w:szCs w:val="21"/>
          <w:highlight w:val="none"/>
          <w14:textFill>
            <w14:solidFill>
              <w14:schemeClr w14:val="tx1"/>
            </w14:solidFill>
          </w14:textFill>
        </w:rPr>
        <w:t>、供应商认为有必要补充说明的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514B44E1">
      <w:pPr>
        <w:pStyle w:val="8"/>
        <w:spacing w:line="264" w:lineRule="auto"/>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p>
    <w:p w14:paraId="7D74E171">
      <w:pPr>
        <w:jc w:val="center"/>
        <w:rPr>
          <w:rFonts w:ascii="宋体" w:hAnsi="宋体" w:eastAsia="宋体" w:cs="宋体"/>
          <w:b/>
          <w:color w:val="000000" w:themeColor="text1"/>
          <w:sz w:val="32"/>
          <w:szCs w:val="32"/>
          <w:highlight w:val="none"/>
          <w14:textFill>
            <w14:solidFill>
              <w14:schemeClr w14:val="tx1"/>
            </w14:solidFill>
          </w14:textFill>
        </w:rPr>
      </w:pPr>
      <w:bookmarkStart w:id="0" w:name="_Toc8933"/>
      <w:bookmarkStart w:id="1" w:name="_Toc25262"/>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9"/>
        <w:tblpPr w:leftFromText="180" w:rightFromText="180" w:vertAnchor="text" w:horzAnchor="page" w:tblpX="1141" w:tblpY="86"/>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276"/>
        <w:gridCol w:w="1742"/>
        <w:gridCol w:w="2259"/>
        <w:gridCol w:w="860"/>
        <w:gridCol w:w="1518"/>
        <w:gridCol w:w="1417"/>
        <w:gridCol w:w="1276"/>
        <w:gridCol w:w="1559"/>
      </w:tblGrid>
      <w:tr w14:paraId="7B5E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959" w:type="dxa"/>
            <w:tcBorders>
              <w:top w:val="single" w:color="auto" w:sz="12" w:space="0"/>
              <w:left w:val="single" w:color="auto" w:sz="12" w:space="0"/>
              <w:bottom w:val="single" w:color="auto" w:sz="4" w:space="0"/>
              <w:right w:val="single" w:color="auto" w:sz="4" w:space="0"/>
            </w:tcBorders>
            <w:vAlign w:val="center"/>
          </w:tcPr>
          <w:p w14:paraId="3452724F">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984" w:type="dxa"/>
            <w:tcBorders>
              <w:top w:val="single" w:color="auto" w:sz="12" w:space="0"/>
              <w:left w:val="single" w:color="auto" w:sz="4" w:space="0"/>
              <w:bottom w:val="single" w:color="auto" w:sz="4" w:space="0"/>
              <w:right w:val="single" w:color="auto" w:sz="4" w:space="0"/>
            </w:tcBorders>
            <w:vAlign w:val="center"/>
          </w:tcPr>
          <w:p w14:paraId="7FB77C5E">
            <w:pPr>
              <w:snapToGrid w:val="0"/>
              <w:spacing w:line="400" w:lineRule="exact"/>
              <w:jc w:val="both"/>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备件、配件名称</w:t>
            </w:r>
          </w:p>
        </w:tc>
        <w:tc>
          <w:tcPr>
            <w:tcW w:w="1276" w:type="dxa"/>
            <w:tcBorders>
              <w:top w:val="single" w:color="auto" w:sz="12" w:space="0"/>
              <w:left w:val="single" w:color="auto" w:sz="4" w:space="0"/>
              <w:bottom w:val="single" w:color="auto" w:sz="4" w:space="0"/>
              <w:right w:val="single" w:color="auto" w:sz="4" w:space="0"/>
            </w:tcBorders>
            <w:vAlign w:val="center"/>
          </w:tcPr>
          <w:p w14:paraId="424A8807">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1742" w:type="dxa"/>
            <w:tcBorders>
              <w:top w:val="single" w:color="auto" w:sz="12" w:space="0"/>
              <w:left w:val="single" w:color="auto" w:sz="4" w:space="0"/>
              <w:bottom w:val="single" w:color="auto" w:sz="4" w:space="0"/>
              <w:right w:val="single" w:color="auto" w:sz="4" w:space="0"/>
            </w:tcBorders>
            <w:vAlign w:val="center"/>
          </w:tcPr>
          <w:p w14:paraId="6B83FF17">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2259" w:type="dxa"/>
            <w:tcBorders>
              <w:top w:val="single" w:color="auto" w:sz="12" w:space="0"/>
              <w:left w:val="single" w:color="auto" w:sz="4" w:space="0"/>
              <w:bottom w:val="single" w:color="auto" w:sz="4" w:space="0"/>
              <w:right w:val="single" w:color="auto" w:sz="4" w:space="0"/>
            </w:tcBorders>
            <w:vAlign w:val="center"/>
          </w:tcPr>
          <w:p w14:paraId="3D13729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vAlign w:val="center"/>
          </w:tcPr>
          <w:p w14:paraId="7012EC9A">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单位</w:t>
            </w:r>
          </w:p>
        </w:tc>
        <w:tc>
          <w:tcPr>
            <w:tcW w:w="1518" w:type="dxa"/>
            <w:tcBorders>
              <w:top w:val="single" w:color="auto" w:sz="12" w:space="0"/>
              <w:left w:val="single" w:color="auto" w:sz="4" w:space="0"/>
              <w:bottom w:val="single" w:color="auto" w:sz="4" w:space="0"/>
              <w:right w:val="single" w:color="auto" w:sz="4" w:space="0"/>
            </w:tcBorders>
            <w:vAlign w:val="center"/>
          </w:tcPr>
          <w:p w14:paraId="198D05E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数量</w:t>
            </w:r>
          </w:p>
        </w:tc>
        <w:tc>
          <w:tcPr>
            <w:tcW w:w="1417" w:type="dxa"/>
            <w:tcBorders>
              <w:top w:val="single" w:color="auto" w:sz="12" w:space="0"/>
              <w:left w:val="single" w:color="auto" w:sz="4" w:space="0"/>
              <w:bottom w:val="single" w:color="auto" w:sz="4" w:space="0"/>
              <w:right w:val="single" w:color="auto" w:sz="4" w:space="0"/>
            </w:tcBorders>
            <w:vAlign w:val="center"/>
          </w:tcPr>
          <w:p w14:paraId="258EF383">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单价（元）</w:t>
            </w:r>
          </w:p>
        </w:tc>
        <w:tc>
          <w:tcPr>
            <w:tcW w:w="1276" w:type="dxa"/>
            <w:tcBorders>
              <w:top w:val="single" w:color="auto" w:sz="12" w:space="0"/>
              <w:left w:val="single" w:color="auto" w:sz="4" w:space="0"/>
              <w:bottom w:val="single" w:color="auto" w:sz="4" w:space="0"/>
              <w:right w:val="single" w:color="auto" w:sz="4" w:space="0"/>
            </w:tcBorders>
            <w:vAlign w:val="center"/>
          </w:tcPr>
          <w:p w14:paraId="4488B142">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报价（元）</w:t>
            </w:r>
          </w:p>
        </w:tc>
        <w:tc>
          <w:tcPr>
            <w:tcW w:w="1559" w:type="dxa"/>
            <w:tcBorders>
              <w:top w:val="single" w:color="auto" w:sz="12" w:space="0"/>
              <w:left w:val="single" w:color="auto" w:sz="4" w:space="0"/>
              <w:bottom w:val="single" w:color="auto" w:sz="4" w:space="0"/>
              <w:right w:val="single" w:color="auto" w:sz="12" w:space="0"/>
            </w:tcBorders>
            <w:vAlign w:val="center"/>
          </w:tcPr>
          <w:p w14:paraId="14FF00AA">
            <w:pPr>
              <w:snapToGrid w:val="0"/>
              <w:spacing w:line="400" w:lineRule="exact"/>
              <w:ind w:firstLine="105" w:firstLineChars="5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备注</w:t>
            </w:r>
          </w:p>
        </w:tc>
      </w:tr>
      <w:tr w14:paraId="37CA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04D8B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7AEBACD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4B386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3B9F747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7B675A5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CC702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2C7436D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BB94D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19D00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4C22E1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0982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6445B1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B14618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0D9C4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A549A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FF6C2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795E737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7F4DEA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2242B4D3">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BF8483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E14A6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7E40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3EC74F2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E86C4E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1C6AD7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08CE7F2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38D24E8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595BE3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3CD7915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11F16D4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70AFDE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0C4D7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3B42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4043F1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0F0982B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089A1B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28D52E3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4D199C8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4E1E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6BCC732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679462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E35819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8FB6C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459C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260870F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26457A1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E1E9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7C9E053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165C49DA">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0F7D8F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CCFDBA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08627D7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58B20B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505FA4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5235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59" w:type="dxa"/>
            <w:tcBorders>
              <w:top w:val="single" w:color="auto" w:sz="4" w:space="0"/>
              <w:left w:val="single" w:color="auto" w:sz="12" w:space="0"/>
              <w:bottom w:val="single" w:color="auto" w:sz="12" w:space="0"/>
              <w:right w:val="single" w:color="auto" w:sz="4" w:space="0"/>
            </w:tcBorders>
            <w:vAlign w:val="center"/>
          </w:tcPr>
          <w:p w14:paraId="480A44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12" w:space="0"/>
              <w:right w:val="single" w:color="auto" w:sz="4" w:space="0"/>
            </w:tcBorders>
            <w:vAlign w:val="center"/>
          </w:tcPr>
          <w:p w14:paraId="7FF736FC">
            <w:pPr>
              <w:snapToGrid w:val="0"/>
              <w:spacing w:line="400" w:lineRule="exact"/>
              <w:jc w:val="center"/>
              <w:rPr>
                <w:rFonts w:ascii="宋体" w:hAnsi="宋体" w:cs="宋体"/>
                <w:color w:val="000000" w:themeColor="text1"/>
                <w:sz w:val="18"/>
                <w:szCs w:val="18"/>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3A6F65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12" w:space="0"/>
              <w:right w:val="single" w:color="auto" w:sz="4" w:space="0"/>
            </w:tcBorders>
            <w:vAlign w:val="center"/>
          </w:tcPr>
          <w:p w14:paraId="52CE21C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12" w:space="0"/>
              <w:right w:val="single" w:color="auto" w:sz="4" w:space="0"/>
            </w:tcBorders>
          </w:tcPr>
          <w:p w14:paraId="3A9555E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vAlign w:val="center"/>
          </w:tcPr>
          <w:p w14:paraId="3B375FD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12" w:space="0"/>
              <w:right w:val="single" w:color="auto" w:sz="4" w:space="0"/>
            </w:tcBorders>
          </w:tcPr>
          <w:p w14:paraId="49CB00D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12" w:space="0"/>
              <w:right w:val="single" w:color="auto" w:sz="4" w:space="0"/>
            </w:tcBorders>
            <w:vAlign w:val="center"/>
          </w:tcPr>
          <w:p w14:paraId="715E4C4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17503FA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12" w:space="0"/>
              <w:right w:val="single" w:color="auto" w:sz="12" w:space="0"/>
            </w:tcBorders>
            <w:vAlign w:val="center"/>
          </w:tcPr>
          <w:p w14:paraId="201C98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bl>
    <w:p w14:paraId="6760DDBC">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仅作为采购人后期选择购买，其报价不包含在本次响应总价内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3F4D7F7A">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12F56D2C">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48BD4662">
      <w:pPr>
        <w:spacing w:line="480" w:lineRule="auto"/>
        <w:jc w:val="center"/>
        <w:rPr>
          <w:rFonts w:ascii="宋体" w:hAnsi="宋体" w:cs="宋体"/>
          <w:color w:val="000000" w:themeColor="text1"/>
          <w:szCs w:val="21"/>
          <w:highlight w:val="none"/>
          <w14:textFill>
            <w14:solidFill>
              <w14:schemeClr w14:val="tx1"/>
            </w14:solidFill>
          </w14:textFill>
        </w:rPr>
      </w:pPr>
      <w:bookmarkStart w:id="2" w:name="_Toc20795"/>
      <w:bookmarkStart w:id="3" w:name="_Toc31923"/>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2"/>
      <w:bookmarkEnd w:id="3"/>
    </w:p>
    <w:tbl>
      <w:tblPr>
        <w:tblStyle w:val="10"/>
        <w:tblW w:w="14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4100"/>
        <w:gridCol w:w="2496"/>
        <w:gridCol w:w="1476"/>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采购标的名称</w:t>
            </w:r>
          </w:p>
        </w:tc>
        <w:tc>
          <w:tcPr>
            <w:tcW w:w="1417" w:type="dxa"/>
            <w:vAlign w:val="center"/>
          </w:tcPr>
          <w:p w14:paraId="724C5376">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4100" w:type="dxa"/>
            <w:vAlign w:val="center"/>
          </w:tcPr>
          <w:p w14:paraId="2BC3BA89">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主要技术参数</w:t>
            </w:r>
          </w:p>
        </w:tc>
        <w:tc>
          <w:tcPr>
            <w:tcW w:w="2496" w:type="dxa"/>
            <w:vAlign w:val="center"/>
          </w:tcPr>
          <w:p w14:paraId="3082AF03">
            <w:pPr>
              <w:snapToGrid w:val="0"/>
              <w:ind w:firstLine="422"/>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1476" w:type="dxa"/>
            <w:vAlign w:val="center"/>
          </w:tcPr>
          <w:p w14:paraId="450B1A89">
            <w:pPr>
              <w:snapToGrid w:val="0"/>
              <w:ind w:firstLine="422"/>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cs="宋体"/>
                <w:b/>
                <w:color w:val="000000" w:themeColor="text1"/>
                <w:szCs w:val="21"/>
                <w:highlight w:val="none"/>
                <w:lang w:val="en-US" w:eastAsia="zh-CN"/>
                <w14:textFill>
                  <w14:solidFill>
                    <w14:schemeClr w14:val="tx1"/>
                  </w14:solidFill>
                </w14:textFill>
              </w:rPr>
              <w:t>产地</w:t>
            </w:r>
          </w:p>
        </w:tc>
      </w:tr>
      <w:tr w14:paraId="2A7B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503E601">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1CE70E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364444F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6A18603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90EAC3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1385C5A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299E303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7F3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C024FBC">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5CAD397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6553273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68F3CAD">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6D2BC15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5E5B81C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39AE8F92">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11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BD6B98F">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3F40478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4EF165E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0A90640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BB5834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446670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4D5CEF2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EF6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5EA6F524">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5BDF59A">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04B0FA6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5426F22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29AED85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28DE7C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53956C25">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60F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3A6B35A">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04F390B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56739C1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A0C1DF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38FEE33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40A3921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7FCE32D1">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bl>
    <w:p w14:paraId="241FA8AD">
      <w:pPr>
        <w:ind w:firstLine="360" w:firstLineChars="200"/>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须按本表的格式详细</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列出所有采购标的</w:t>
      </w:r>
      <w:r>
        <w:rPr>
          <w:rFonts w:hint="eastAsia" w:ascii="楷体" w:hAnsi="楷体" w:eastAsia="楷体"/>
          <w:color w:val="000000" w:themeColor="text1"/>
          <w:sz w:val="18"/>
          <w:szCs w:val="18"/>
          <w:highlight w:val="none"/>
          <w14:textFill>
            <w14:solidFill>
              <w14:schemeClr w14:val="tx1"/>
            </w14:solidFill>
          </w14:textFill>
        </w:rPr>
        <w:t>技术性能</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可另页描述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若货物没有品牌或注册商标和具体型号的须注明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)表格不够时可自行扩展。</w:t>
      </w:r>
    </w:p>
    <w:p w14:paraId="680A341B">
      <w:pPr>
        <w:rPr>
          <w:rFonts w:ascii="宋体" w:hAnsi="宋体" w:cs="宋体"/>
          <w:color w:val="000000" w:themeColor="text1"/>
          <w:szCs w:val="21"/>
          <w:highlight w:val="none"/>
          <w14:textFill>
            <w14:solidFill>
              <w14:schemeClr w14:val="tx1"/>
            </w14:solidFill>
          </w14:textFill>
        </w:rPr>
      </w:pPr>
    </w:p>
    <w:p w14:paraId="6CCE27C9">
      <w:pPr>
        <w:adjustRightInd w:val="0"/>
        <w:spacing w:line="360" w:lineRule="auto"/>
        <w:jc w:val="left"/>
        <w:rPr>
          <w:rFonts w:ascii="宋体" w:hAnsi="宋体" w:cs="宋体"/>
          <w:color w:val="000000" w:themeColor="text1"/>
          <w:szCs w:val="21"/>
          <w:highlight w:val="none"/>
          <w14:textFill>
            <w14:solidFill>
              <w14:schemeClr w14:val="tx1"/>
            </w14:solidFill>
          </w14:textFill>
        </w:rPr>
      </w:pPr>
    </w:p>
    <w:p w14:paraId="79C9C66C">
      <w:pPr>
        <w:adjustRightInd w:val="0"/>
        <w:spacing w:before="312" w:beforeLines="100" w:after="312" w:afterLines="1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0991F59B">
      <w:pPr>
        <w:adjustRightInd w:val="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1524535">
      <w:pPr>
        <w:adjustRightInd w:val="0"/>
        <w:spacing w:line="360" w:lineRule="auto"/>
        <w:jc w:val="left"/>
        <w:rPr>
          <w:rFonts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70A52A83">
      <w:pPr>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4" w:name="_Toc29501"/>
      <w:bookmarkStart w:id="5" w:name="_Toc10249"/>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4"/>
      <w:bookmarkEnd w:id="5"/>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32" w:hRule="atLeast"/>
        </w:trPr>
        <w:tc>
          <w:tcPr>
            <w:tcW w:w="835" w:type="dxa"/>
            <w:vAlign w:val="center"/>
          </w:tcPr>
          <w:p w14:paraId="5B6B34A4">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.偏离应按照采购文件有关偏离条款的定义理解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536C200F">
            <w:pPr>
              <w:rPr>
                <w:rFonts w:ascii="宋体" w:hAnsi="宋体" w:cs="宋体"/>
                <w:bCs/>
                <w:color w:val="000000" w:themeColor="text1"/>
                <w:sz w:val="24"/>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890CEC8">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6" w:name="_Toc12890"/>
      <w:bookmarkStart w:id="7" w:name="_Toc13361"/>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6"/>
      <w:bookmarkEnd w:id="7"/>
    </w:p>
    <w:p w14:paraId="52482BC6">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48458DA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5CC1D2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我方提供的货物、工程、服务等质量要求达到合格标准（符合现行的国家、行业、地区、企业标准及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我方承诺提供的全部货物（产品）</w:t>
      </w:r>
      <w:r>
        <w:rPr>
          <w:rFonts w:hint="eastAsia" w:ascii="宋体" w:hAnsi="宋体" w:cs="宋体"/>
          <w:color w:val="000000" w:themeColor="text1"/>
          <w:szCs w:val="21"/>
          <w:highlight w:val="none"/>
          <w14:textFill>
            <w14:solidFill>
              <w14:schemeClr w14:val="tx1"/>
            </w14:solidFill>
          </w14:textFill>
        </w:rPr>
        <w:t>质保期不少于</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5940B2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14:textFill>
            <w14:solidFill>
              <w14:schemeClr w14:val="tx1"/>
            </w14:solidFill>
          </w14:textFill>
        </w:rPr>
        <w:t>（产品）</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内出现的质量问题由我方负责，质量标准（要求）根据文件约定和相关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货物（产品）属于国家规定的“三包产品”，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4DBC5C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货物（产品）属于电子电器的，按照《政府采购电子电器服务规范》的要求提供服务。</w:t>
      </w:r>
    </w:p>
    <w:p w14:paraId="311B2CEA">
      <w:pPr>
        <w:spacing w:line="360" w:lineRule="auto"/>
        <w:rPr>
          <w:rFonts w:ascii="宋体" w:hAnsi="宋体"/>
          <w:color w:val="000000" w:themeColor="text1"/>
          <w:szCs w:val="21"/>
          <w:highlight w:val="none"/>
          <w14:textFill>
            <w14:solidFill>
              <w14:schemeClr w14:val="tx1"/>
            </w14:solidFill>
          </w14:textFill>
        </w:rPr>
      </w:pPr>
    </w:p>
    <w:p w14:paraId="22E4FF6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652D2C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04E6AC59">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915A8D5">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6F114ED">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w:t>
      </w:r>
      <w:r>
        <w:rPr>
          <w:rFonts w:cs="Times New Roman" w:asciiTheme="minorEastAsia" w:hAnsiTheme="minorEastAsia"/>
          <w:b/>
          <w:color w:val="000000" w:themeColor="text1"/>
          <w:sz w:val="28"/>
          <w:szCs w:val="28"/>
          <w:highlight w:val="none"/>
          <w14:textFill>
            <w14:solidFill>
              <w14:schemeClr w14:val="tx1"/>
            </w14:solidFill>
          </w14:textFill>
        </w:rPr>
        <w:t>.</w:t>
      </w:r>
      <w:r>
        <w:rPr>
          <w:rFonts w:hint="eastAsia" w:cs="Times New Roman" w:asciiTheme="minorEastAsia" w:hAnsiTheme="minorEastAsia"/>
          <w:b/>
          <w:color w:val="000000" w:themeColor="text1"/>
          <w:sz w:val="28"/>
          <w:szCs w:val="28"/>
          <w:highlight w:val="none"/>
          <w14:textFill>
            <w14:solidFill>
              <w14:schemeClr w14:val="tx1"/>
            </w14:solidFill>
          </w14:textFill>
        </w:rPr>
        <w:t>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供应商名称、盖单位章</w:t>
      </w:r>
      <w:r>
        <w:rPr>
          <w:rFonts w:hint="eastAsia" w:ascii="宋体" w:hAnsi="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日 </w:t>
      </w:r>
      <w:r>
        <w:rPr>
          <w:rFonts w:ascii="宋体" w:hAnsi="宋体" w:cs="宋体"/>
          <w:bCs/>
          <w:color w:val="000000" w:themeColor="text1"/>
          <w:szCs w:val="21"/>
          <w:highlight w:val="non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期</w:t>
      </w:r>
      <w:r>
        <w:rPr>
          <w:rFonts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pStyle w:val="12"/>
        <w:ind w:firstLine="562"/>
        <w:jc w:val="center"/>
        <w:rPr>
          <w:rFonts w:ascii="宋体" w:hAnsi="宋体"/>
          <w:color w:val="000000" w:themeColor="text1"/>
          <w:sz w:val="36"/>
          <w:szCs w:val="36"/>
          <w:highlight w:val="none"/>
          <w14:textFill>
            <w14:solidFill>
              <w14:schemeClr w14:val="tx1"/>
            </w14:solidFill>
          </w14:textFill>
        </w:rPr>
      </w:pPr>
      <w:r>
        <w:rPr>
          <w:rFonts w:asciiTheme="minorEastAsia" w:hAnsiTheme="minorEastAsia" w:eastAsiaTheme="minorEastAsia"/>
          <w:b/>
          <w:color w:val="000000" w:themeColor="text1"/>
          <w:sz w:val="28"/>
          <w:szCs w:val="28"/>
          <w:highlight w:val="none"/>
          <w14:textFill>
            <w14:solidFill>
              <w14:schemeClr w14:val="tx1"/>
            </w14:solidFill>
          </w14:textFill>
        </w:rPr>
        <w:t>4</w:t>
      </w:r>
      <w:r>
        <w:rPr>
          <w:rFonts w:hint="eastAsia" w:asciiTheme="minorEastAsia" w:hAnsiTheme="minorEastAsia" w:eastAsiaTheme="minorEastAsia"/>
          <w:b/>
          <w:color w:val="000000" w:themeColor="text1"/>
          <w:sz w:val="28"/>
          <w:szCs w:val="28"/>
          <w:highlight w:val="none"/>
          <w14:textFill>
            <w14:solidFill>
              <w14:schemeClr w14:val="tx1"/>
            </w14:solidFill>
          </w14:textFill>
        </w:rPr>
        <w:t>.其他承诺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widowControl/>
        <w:spacing w:line="360" w:lineRule="auto"/>
        <w:jc w:val="left"/>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承诺或说明，格式自拟。</w:t>
      </w:r>
      <w:r>
        <w:rPr>
          <w:rFonts w:ascii="宋体" w:hAnsi="宋体" w:cs="宋体"/>
          <w:color w:val="000000" w:themeColor="text1"/>
          <w:sz w:val="28"/>
          <w:szCs w:val="28"/>
          <w:highlight w:val="none"/>
          <w14:textFill>
            <w14:solidFill>
              <w14:schemeClr w14:val="tx1"/>
            </w14:solidFill>
          </w14:textFill>
        </w:rPr>
        <w:br w:type="page"/>
      </w:r>
    </w:p>
    <w:p w14:paraId="01396F7A">
      <w:pPr>
        <w:tabs>
          <w:tab w:val="left" w:pos="2520"/>
        </w:tabs>
        <w:adjustRightInd w:val="0"/>
        <w:snapToGrid w:val="0"/>
        <w:spacing w:before="312" w:beforeLines="100"/>
        <w:jc w:val="cente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、享受政府采购优惠政策及强制性认证证明</w:t>
      </w:r>
      <w:bookmarkStart w:id="8" w:name="_GoBack"/>
      <w:bookmarkEnd w:id="8"/>
    </w:p>
    <w:p w14:paraId="75E056F3">
      <w:pPr>
        <w:pStyle w:val="12"/>
        <w:keepNext w:val="0"/>
        <w:keepLines w:val="0"/>
        <w:pageBreakBefore w:val="0"/>
        <w:widowControl w:val="0"/>
        <w:kinsoku/>
        <w:wordWrap/>
        <w:overflowPunct/>
        <w:topLinePunct w:val="0"/>
        <w:autoSpaceDE/>
        <w:autoSpaceDN/>
        <w:bidi w:val="0"/>
        <w:adjustRightInd/>
        <w:snapToGrid/>
        <w:spacing w:before="157" w:beforeLines="50" w:after="157" w:afterLines="50"/>
        <w:ind w:firstLine="561"/>
        <w:jc w:val="center"/>
        <w:textAlignment w:val="auto"/>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1.节能产品、环境标志产品</w:t>
      </w:r>
      <w:r>
        <w:rPr>
          <w:rFonts w:hint="eastAsia" w:asciiTheme="minorEastAsia" w:hAnsiTheme="minorEastAsia" w:eastAsiaTheme="minorEastAsia"/>
          <w:b/>
          <w:color w:val="000000" w:themeColor="text1"/>
          <w:sz w:val="28"/>
          <w:szCs w:val="28"/>
          <w:highlight w:val="none"/>
          <w14:textFill>
            <w14:solidFill>
              <w14:schemeClr w14:val="tx1"/>
            </w14:solidFill>
          </w14:textFill>
        </w:rPr>
        <w:t>证明材料</w:t>
      </w:r>
    </w:p>
    <w:p w14:paraId="16899372">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hAnsi="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p>
    <w:p w14:paraId="6C437B41">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w:t>
      </w:r>
      <w:r>
        <w:rPr>
          <w:rFonts w:hint="eastAsia" w:hAnsi="宋体"/>
          <w:color w:val="000000" w:themeColor="text1"/>
          <w:highlight w:val="none"/>
          <w14:textFill>
            <w14:solidFill>
              <w14:schemeClr w14:val="tx1"/>
            </w14:solidFill>
          </w14:textFill>
        </w:rPr>
        <w:t>属于强制节能产品的，供应商未按要求提供相应证明材料的，按无效响应文件处理。</w:t>
      </w:r>
    </w:p>
    <w:p w14:paraId="4831EFA3">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w:t>
      </w:r>
      <w:r>
        <w:rPr>
          <w:rFonts w:hint="eastAsia" w:hAnsi="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如采购需求（或评审</w:t>
      </w:r>
      <w:r>
        <w:rPr>
          <w:rFonts w:hint="eastAsia" w:ascii="宋体" w:hAnsi="宋体" w:cs="Courier New"/>
          <w:color w:val="000000" w:themeColor="text1"/>
          <w:szCs w:val="21"/>
          <w:highlight w:val="none"/>
          <w:lang w:val="en-US" w:eastAsia="zh-CN"/>
          <w14:textFill>
            <w14:solidFill>
              <w14:schemeClr w14:val="tx1"/>
            </w14:solidFill>
          </w14:textFill>
        </w:rPr>
        <w:t>项</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339FEF54">
      <w:pPr>
        <w:pStyle w:val="6"/>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10"/>
        <w:tblW w:w="9050" w:type="dxa"/>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613"/>
        <w:gridCol w:w="1037"/>
        <w:gridCol w:w="1650"/>
        <w:gridCol w:w="1600"/>
        <w:gridCol w:w="2375"/>
      </w:tblGrid>
      <w:tr w14:paraId="2E08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71A025A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13" w:type="dxa"/>
            <w:vAlign w:val="center"/>
          </w:tcPr>
          <w:p w14:paraId="39276660">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材料、设备</w:t>
            </w:r>
          </w:p>
          <w:p w14:paraId="51B5B1F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名称</w:t>
            </w:r>
          </w:p>
        </w:tc>
        <w:tc>
          <w:tcPr>
            <w:tcW w:w="1037" w:type="dxa"/>
            <w:vAlign w:val="center"/>
          </w:tcPr>
          <w:p w14:paraId="7DADE25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品牌</w:t>
            </w:r>
          </w:p>
        </w:tc>
        <w:tc>
          <w:tcPr>
            <w:tcW w:w="1650" w:type="dxa"/>
            <w:vAlign w:val="center"/>
          </w:tcPr>
          <w:p w14:paraId="27C1E458">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型号、规格</w:t>
            </w:r>
          </w:p>
        </w:tc>
        <w:tc>
          <w:tcPr>
            <w:tcW w:w="1600" w:type="dxa"/>
            <w:vAlign w:val="center"/>
          </w:tcPr>
          <w:p w14:paraId="215F101F">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制造商</w:t>
            </w:r>
          </w:p>
        </w:tc>
        <w:tc>
          <w:tcPr>
            <w:tcW w:w="2375" w:type="dxa"/>
            <w:vAlign w:val="center"/>
          </w:tcPr>
          <w:p w14:paraId="4F10AA8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节能、环境标志</w:t>
            </w:r>
          </w:p>
          <w:p w14:paraId="1E96E24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产品认证证书编号</w:t>
            </w:r>
          </w:p>
        </w:tc>
      </w:tr>
      <w:tr w14:paraId="7264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29B538C">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679D7E2E">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718F0FDB">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07E61C0">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2750D48D">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3DF5CA86">
            <w:pPr>
              <w:pStyle w:val="5"/>
              <w:rPr>
                <w:rFonts w:hint="eastAsia"/>
                <w:color w:val="000000" w:themeColor="text1"/>
                <w:sz w:val="21"/>
                <w:szCs w:val="21"/>
                <w:highlight w:val="none"/>
                <w:vertAlign w:val="baseline"/>
                <w14:textFill>
                  <w14:solidFill>
                    <w14:schemeClr w14:val="tx1"/>
                  </w14:solidFill>
                </w14:textFill>
              </w:rPr>
            </w:pPr>
          </w:p>
        </w:tc>
      </w:tr>
      <w:tr w14:paraId="448E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52E8C2F">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3AB05347">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30805F36">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06791964">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356BCDD6">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16CA0625">
            <w:pPr>
              <w:pStyle w:val="5"/>
              <w:rPr>
                <w:rFonts w:hint="eastAsia"/>
                <w:color w:val="000000" w:themeColor="text1"/>
                <w:sz w:val="21"/>
                <w:szCs w:val="21"/>
                <w:highlight w:val="none"/>
                <w:vertAlign w:val="baseline"/>
                <w14:textFill>
                  <w14:solidFill>
                    <w14:schemeClr w14:val="tx1"/>
                  </w14:solidFill>
                </w14:textFill>
              </w:rPr>
            </w:pPr>
          </w:p>
        </w:tc>
      </w:tr>
      <w:tr w14:paraId="2F22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6718B163">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61A5069E">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45DAA9B2">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0B32CBC2">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487CEACE">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E8FD527">
            <w:pPr>
              <w:pStyle w:val="5"/>
              <w:rPr>
                <w:rFonts w:hint="eastAsia"/>
                <w:color w:val="000000" w:themeColor="text1"/>
                <w:sz w:val="21"/>
                <w:szCs w:val="21"/>
                <w:highlight w:val="none"/>
                <w:vertAlign w:val="baseline"/>
                <w14:textFill>
                  <w14:solidFill>
                    <w14:schemeClr w14:val="tx1"/>
                  </w14:solidFill>
                </w14:textFill>
              </w:rPr>
            </w:pPr>
          </w:p>
        </w:tc>
      </w:tr>
      <w:tr w14:paraId="0B5B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DA674FD">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C8A332F">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3D74D23E">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1B2AFFB">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228EDDB3">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197AA4C">
            <w:pPr>
              <w:pStyle w:val="5"/>
              <w:rPr>
                <w:rFonts w:hint="eastAsia"/>
                <w:color w:val="000000" w:themeColor="text1"/>
                <w:sz w:val="21"/>
                <w:szCs w:val="21"/>
                <w:highlight w:val="none"/>
                <w:vertAlign w:val="baseline"/>
                <w14:textFill>
                  <w14:solidFill>
                    <w14:schemeClr w14:val="tx1"/>
                  </w14:solidFill>
                </w14:textFill>
              </w:rPr>
            </w:pPr>
          </w:p>
        </w:tc>
      </w:tr>
      <w:tr w14:paraId="2D3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4F8A6F19">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048F359">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52352CD6">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2AA65C25">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525EBAB6">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0E169B0">
            <w:pPr>
              <w:pStyle w:val="5"/>
              <w:rPr>
                <w:rFonts w:hint="eastAsia"/>
                <w:color w:val="000000" w:themeColor="text1"/>
                <w:sz w:val="21"/>
                <w:szCs w:val="21"/>
                <w:highlight w:val="none"/>
                <w:vertAlign w:val="baseline"/>
                <w14:textFill>
                  <w14:solidFill>
                    <w14:schemeClr w14:val="tx1"/>
                  </w14:solidFill>
                </w14:textFill>
              </w:rPr>
            </w:pPr>
          </w:p>
        </w:tc>
      </w:tr>
      <w:tr w14:paraId="371E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50" w:type="dxa"/>
            <w:gridSpan w:val="6"/>
          </w:tcPr>
          <w:p w14:paraId="079CE3A9">
            <w:pPr>
              <w:pStyle w:val="5"/>
              <w:ind w:left="0" w:leftChars="0" w:firstLine="0" w:firstLineChars="0"/>
              <w:rPr>
                <w:rFonts w:hint="eastAsia"/>
                <w:color w:val="000000" w:themeColor="text1"/>
                <w:sz w:val="21"/>
                <w:szCs w:val="21"/>
                <w:highlight w:val="none"/>
                <w:vertAlign w:val="baseline"/>
                <w14:textFill>
                  <w14:solidFill>
                    <w14:schemeClr w14:val="tx1"/>
                  </w14:solidFill>
                </w14:textFill>
              </w:rPr>
            </w:pPr>
            <w:r>
              <w:rPr>
                <w:rFonts w:hint="eastAsia" w:ascii="楷体" w:hAnsi="楷体" w:eastAsia="楷体" w:cs="Times New Roman"/>
                <w:color w:val="000000" w:themeColor="text1"/>
                <w:kern w:val="2"/>
                <w:sz w:val="18"/>
                <w:szCs w:val="18"/>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42CDBB41">
      <w:pPr>
        <w:pStyle w:val="7"/>
        <w:adjustRightInd w:val="0"/>
        <w:snapToGrid w:val="0"/>
        <w:spacing w:line="360" w:lineRule="auto"/>
        <w:rPr>
          <w:rFonts w:hAnsi="宋体"/>
          <w:color w:val="000000" w:themeColor="text1"/>
          <w:highlight w:val="none"/>
          <w14:textFill>
            <w14:solidFill>
              <w14:schemeClr w14:val="tx1"/>
            </w14:solidFill>
          </w14:textFill>
        </w:rPr>
      </w:pPr>
    </w:p>
    <w:p w14:paraId="26E5D941">
      <w:pP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8B57982">
      <w:pPr>
        <w:pStyle w:val="12"/>
        <w:ind w:firstLine="562"/>
        <w:jc w:val="cente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2.强制性产品认证证明材料</w:t>
      </w:r>
    </w:p>
    <w:p w14:paraId="39D151D2">
      <w:pPr>
        <w:pStyle w:val="12"/>
        <w:ind w:firstLine="562"/>
        <w:jc w:val="cente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p>
    <w:p w14:paraId="5F33C68E">
      <w:pPr>
        <w:pStyle w:val="7"/>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hAnsi="宋体"/>
          <w:color w:val="000000" w:themeColor="text1"/>
          <w:highlight w:val="none"/>
          <w14:textFill>
            <w14:solidFill>
              <w14:schemeClr w14:val="tx1"/>
            </w14:solidFill>
          </w14:textFill>
        </w:rPr>
        <w:t>本采购项目（包）属于《强制性产品认证目录》中产品的，应当按照</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中有关条款的规定填写《强制性产品表》，并后附相关证明材料（有效期内的</w:t>
      </w:r>
      <w:r>
        <w:rPr>
          <w:rFonts w:hint="eastAsia" w:hAnsi="宋体"/>
          <w:color w:val="000000" w:themeColor="text1"/>
          <w:highlight w:val="none"/>
          <w:lang w:val="en-US" w:eastAsia="zh-CN"/>
          <w14:textFill>
            <w14:solidFill>
              <w14:schemeClr w14:val="tx1"/>
            </w14:solidFill>
          </w14:textFill>
        </w:rPr>
        <w:t>3C(CCC)</w:t>
      </w:r>
      <w:r>
        <w:rPr>
          <w:rFonts w:hint="eastAsia" w:hAnsi="宋体"/>
          <w:color w:val="000000" w:themeColor="text1"/>
          <w:highlight w:val="none"/>
          <w14:textFill>
            <w14:solidFill>
              <w14:schemeClr w14:val="tx1"/>
            </w14:solidFill>
          </w14:textFill>
        </w:rPr>
        <w:t>认证证书）</w:t>
      </w:r>
      <w:r>
        <w:rPr>
          <w:rFonts w:hint="eastAsia" w:hAnsi="宋体"/>
          <w:color w:val="000000" w:themeColor="text1"/>
          <w:highlight w:val="none"/>
          <w:lang w:eastAsia="zh-CN"/>
          <w14:textFill>
            <w14:solidFill>
              <w14:schemeClr w14:val="tx1"/>
            </w14:solidFill>
          </w14:textFill>
        </w:rPr>
        <w:t>。</w:t>
      </w:r>
    </w:p>
    <w:p w14:paraId="6EC7E4AA">
      <w:pPr>
        <w:pStyle w:val="7"/>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w:t>
      </w:r>
      <w:r>
        <w:rPr>
          <w:rFonts w:hint="eastAsia" w:hAnsi="宋体"/>
          <w:color w:val="000000" w:themeColor="text1"/>
          <w:highlight w:val="none"/>
          <w14:textFill>
            <w14:solidFill>
              <w14:schemeClr w14:val="tx1"/>
            </w14:solidFill>
          </w14:textFill>
        </w:rPr>
        <w:t>属于强制</w:t>
      </w:r>
      <w:r>
        <w:rPr>
          <w:rFonts w:hint="eastAsia" w:hAnsi="宋体"/>
          <w:color w:val="000000" w:themeColor="text1"/>
          <w:highlight w:val="none"/>
          <w:lang w:val="en-US" w:eastAsia="zh-CN"/>
          <w14:textFill>
            <w14:solidFill>
              <w14:schemeClr w14:val="tx1"/>
            </w14:solidFill>
          </w14:textFill>
        </w:rPr>
        <w:t>性认证</w:t>
      </w:r>
      <w:r>
        <w:rPr>
          <w:rFonts w:hint="eastAsia" w:hAnsi="宋体"/>
          <w:color w:val="000000" w:themeColor="text1"/>
          <w:highlight w:val="none"/>
          <w14:textFill>
            <w14:solidFill>
              <w14:schemeClr w14:val="tx1"/>
            </w14:solidFill>
          </w14:textFill>
        </w:rPr>
        <w:t>产品的，</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未按要求提供相应证明材料的，按无效</w:t>
      </w:r>
      <w:r>
        <w:rPr>
          <w:rFonts w:hint="eastAsia" w:hAnsi="宋体"/>
          <w:color w:val="000000" w:themeColor="text1"/>
          <w:highlight w:val="none"/>
          <w:lang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处理。</w:t>
      </w:r>
    </w:p>
    <w:p w14:paraId="2213760B">
      <w:pPr>
        <w:pStyle w:val="7"/>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3.</w:t>
      </w:r>
      <w:r>
        <w:rPr>
          <w:rFonts w:hint="eastAsia" w:ascii="宋体" w:hAnsi="宋体" w:cs="Courier New"/>
          <w:color w:val="000000" w:themeColor="text1"/>
          <w:szCs w:val="21"/>
          <w:highlight w:val="none"/>
          <w14:textFill>
            <w14:solidFill>
              <w14:schemeClr w14:val="tx1"/>
            </w14:solidFill>
          </w14:textFill>
        </w:rPr>
        <w:t>如采购需求（或评审</w:t>
      </w:r>
      <w:r>
        <w:rPr>
          <w:rFonts w:hint="eastAsia" w:ascii="宋体" w:hAnsi="宋体" w:cs="Courier New"/>
          <w:color w:val="000000" w:themeColor="text1"/>
          <w:szCs w:val="21"/>
          <w:highlight w:val="none"/>
          <w:lang w:val="en-US" w:eastAsia="zh-CN"/>
          <w14:textFill>
            <w14:solidFill>
              <w14:schemeClr w14:val="tx1"/>
            </w14:solidFill>
          </w14:textFill>
        </w:rPr>
        <w:t>项</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78676C36">
      <w:pPr>
        <w:pStyle w:val="6"/>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强制性产品表</w:t>
      </w:r>
    </w:p>
    <w:tbl>
      <w:tblPr>
        <w:tblStyle w:val="10"/>
        <w:tblW w:w="9050" w:type="dxa"/>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613"/>
        <w:gridCol w:w="1037"/>
        <w:gridCol w:w="1650"/>
        <w:gridCol w:w="1600"/>
        <w:gridCol w:w="2375"/>
      </w:tblGrid>
      <w:tr w14:paraId="251C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79C06D3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13" w:type="dxa"/>
            <w:vAlign w:val="center"/>
          </w:tcPr>
          <w:p w14:paraId="6741D26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材料、设备</w:t>
            </w:r>
          </w:p>
          <w:p w14:paraId="45F9555E">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名称</w:t>
            </w:r>
          </w:p>
        </w:tc>
        <w:tc>
          <w:tcPr>
            <w:tcW w:w="1037" w:type="dxa"/>
            <w:vAlign w:val="center"/>
          </w:tcPr>
          <w:p w14:paraId="33A0E4A4">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品牌</w:t>
            </w:r>
          </w:p>
        </w:tc>
        <w:tc>
          <w:tcPr>
            <w:tcW w:w="1650" w:type="dxa"/>
            <w:vAlign w:val="center"/>
          </w:tcPr>
          <w:p w14:paraId="56AD966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型号、规格</w:t>
            </w:r>
          </w:p>
        </w:tc>
        <w:tc>
          <w:tcPr>
            <w:tcW w:w="1600" w:type="dxa"/>
            <w:vAlign w:val="center"/>
          </w:tcPr>
          <w:p w14:paraId="5800DE0D">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制造商</w:t>
            </w:r>
          </w:p>
        </w:tc>
        <w:tc>
          <w:tcPr>
            <w:tcW w:w="2375" w:type="dxa"/>
            <w:vAlign w:val="center"/>
          </w:tcPr>
          <w:p w14:paraId="7930920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产品认证证书编号</w:t>
            </w:r>
          </w:p>
        </w:tc>
      </w:tr>
      <w:tr w14:paraId="2484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33D7B56C">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776192E7">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47347D0D">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201E6BF0">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01E6E034">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4084C158">
            <w:pPr>
              <w:pStyle w:val="5"/>
              <w:rPr>
                <w:rFonts w:hint="eastAsia"/>
                <w:color w:val="000000" w:themeColor="text1"/>
                <w:sz w:val="21"/>
                <w:szCs w:val="21"/>
                <w:highlight w:val="none"/>
                <w:vertAlign w:val="baseline"/>
                <w14:textFill>
                  <w14:solidFill>
                    <w14:schemeClr w14:val="tx1"/>
                  </w14:solidFill>
                </w14:textFill>
              </w:rPr>
            </w:pPr>
          </w:p>
        </w:tc>
      </w:tr>
      <w:tr w14:paraId="16A8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3AE13F27">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9B7DB8A">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2D3ED110">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0E7BD76">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7F3501B7">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518B6BBE">
            <w:pPr>
              <w:pStyle w:val="5"/>
              <w:rPr>
                <w:rFonts w:hint="eastAsia"/>
                <w:color w:val="000000" w:themeColor="text1"/>
                <w:sz w:val="21"/>
                <w:szCs w:val="21"/>
                <w:highlight w:val="none"/>
                <w:vertAlign w:val="baseline"/>
                <w14:textFill>
                  <w14:solidFill>
                    <w14:schemeClr w14:val="tx1"/>
                  </w14:solidFill>
                </w14:textFill>
              </w:rPr>
            </w:pPr>
          </w:p>
        </w:tc>
      </w:tr>
      <w:tr w14:paraId="0FA3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700D32DD">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51615F4">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27D420BF">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3629A707">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7E029459">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52C6C38E">
            <w:pPr>
              <w:pStyle w:val="5"/>
              <w:rPr>
                <w:rFonts w:hint="eastAsia"/>
                <w:color w:val="000000" w:themeColor="text1"/>
                <w:sz w:val="21"/>
                <w:szCs w:val="21"/>
                <w:highlight w:val="none"/>
                <w:vertAlign w:val="baseline"/>
                <w14:textFill>
                  <w14:solidFill>
                    <w14:schemeClr w14:val="tx1"/>
                  </w14:solidFill>
                </w14:textFill>
              </w:rPr>
            </w:pPr>
          </w:p>
        </w:tc>
      </w:tr>
      <w:tr w14:paraId="3341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3585337D">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0604E602">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494F31DB">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74252D34">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53109C4D">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7D971266">
            <w:pPr>
              <w:pStyle w:val="5"/>
              <w:rPr>
                <w:rFonts w:hint="eastAsia"/>
                <w:color w:val="000000" w:themeColor="text1"/>
                <w:sz w:val="21"/>
                <w:szCs w:val="21"/>
                <w:highlight w:val="none"/>
                <w:vertAlign w:val="baseline"/>
                <w14:textFill>
                  <w14:solidFill>
                    <w14:schemeClr w14:val="tx1"/>
                  </w14:solidFill>
                </w14:textFill>
              </w:rPr>
            </w:pPr>
          </w:p>
        </w:tc>
      </w:tr>
      <w:tr w14:paraId="1EEE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0203574E">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71CCCAF6">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67D00468">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5592687">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177AF159">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31E64F0C">
            <w:pPr>
              <w:pStyle w:val="5"/>
              <w:rPr>
                <w:rFonts w:hint="eastAsia"/>
                <w:color w:val="000000" w:themeColor="text1"/>
                <w:sz w:val="21"/>
                <w:szCs w:val="21"/>
                <w:highlight w:val="none"/>
                <w:vertAlign w:val="baseline"/>
                <w14:textFill>
                  <w14:solidFill>
                    <w14:schemeClr w14:val="tx1"/>
                  </w14:solidFill>
                </w14:textFill>
              </w:rPr>
            </w:pPr>
          </w:p>
        </w:tc>
      </w:tr>
    </w:tbl>
    <w:p w14:paraId="6A4CEB1E">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7E2A26D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技术参数</w:t>
            </w:r>
            <w:r>
              <w:rPr>
                <w:rFonts w:hint="eastAsia" w:ascii="宋体" w:hAnsi="宋体" w:cs="宋体"/>
                <w:b/>
                <w:bCs/>
                <w:color w:val="000000" w:themeColor="text1"/>
                <w:szCs w:val="21"/>
                <w:highlight w:val="none"/>
                <w14:textFill>
                  <w14:solidFill>
                    <w14:schemeClr w14:val="tx1"/>
                  </w14:solidFill>
                </w14:textFill>
              </w:rPr>
              <w:t>响应</w:t>
            </w:r>
          </w:p>
        </w:tc>
        <w:tc>
          <w:tcPr>
            <w:tcW w:w="1179" w:type="dxa"/>
            <w:vAlign w:val="center"/>
          </w:tcPr>
          <w:p w14:paraId="5DF8D313">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378" w:type="dxa"/>
            <w:gridSpan w:val="5"/>
          </w:tcPr>
          <w:p w14:paraId="04C5583E">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1.偏离应按照采购文件中有关偏离条款的定义理解</w:t>
            </w:r>
            <w:r>
              <w:rPr>
                <w:rFonts w:hint="eastAsia" w:ascii="楷体" w:hAnsi="楷体" w:eastAsia="楷体"/>
                <w:color w:val="000000" w:themeColor="text1"/>
                <w:sz w:val="18"/>
                <w:szCs w:val="18"/>
                <w:highlight w:val="none"/>
                <w:lang w:eastAsia="zh-CN"/>
                <w14:textFill>
                  <w14:solidFill>
                    <w14:schemeClr w14:val="tx1"/>
                  </w14:solidFill>
                </w14:textFill>
              </w:rPr>
              <w:t>。</w:t>
            </w:r>
          </w:p>
          <w:p w14:paraId="2A8F116B">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2.供应商需将采购文件中实质性技术指标（带“★”号</w:t>
            </w:r>
            <w:r>
              <w:rPr>
                <w:rFonts w:hint="eastAsia" w:ascii="楷体" w:hAnsi="楷体" w:eastAsia="楷体"/>
                <w:color w:val="000000" w:themeColor="text1"/>
                <w:sz w:val="18"/>
                <w:szCs w:val="18"/>
                <w:highlight w:val="none"/>
                <w14:textFill>
                  <w14:solidFill>
                    <w14:schemeClr w14:val="tx1"/>
                  </w14:solidFill>
                </w14:textFill>
              </w:rPr>
              <w:t>技术指标参数</w:t>
            </w:r>
            <w:r>
              <w:rPr>
                <w:rFonts w:hint="eastAsia" w:ascii="楷体" w:hAnsi="楷体" w:eastAsia="楷体"/>
                <w:color w:val="000000" w:themeColor="text1"/>
                <w:sz w:val="18"/>
                <w:szCs w:val="18"/>
                <w:highlight w:val="none"/>
                <w:lang w:val="en-US" w:eastAsia="zh-CN"/>
                <w14:textFill>
                  <w14:solidFill>
                    <w14:schemeClr w14:val="tx1"/>
                  </w14:solidFill>
                </w14:textFill>
              </w:rPr>
              <w:t>）的响应情况在本表中</w:t>
            </w:r>
            <w:r>
              <w:rPr>
                <w:rFonts w:hint="eastAsia" w:ascii="楷体" w:hAnsi="楷体" w:eastAsia="楷体"/>
                <w:color w:val="000000" w:themeColor="text1"/>
                <w:sz w:val="18"/>
                <w:szCs w:val="18"/>
                <w:highlight w:val="none"/>
                <w14:textFill>
                  <w14:solidFill>
                    <w14:schemeClr w14:val="tx1"/>
                  </w14:solidFill>
                </w14:textFill>
              </w:rPr>
              <w:t>逐条填写</w:t>
            </w:r>
            <w:r>
              <w:rPr>
                <w:rFonts w:hint="eastAsia" w:ascii="楷体" w:hAnsi="楷体" w:eastAsia="楷体"/>
                <w:color w:val="000000" w:themeColor="text1"/>
                <w:sz w:val="18"/>
                <w:szCs w:val="18"/>
                <w:highlight w:val="none"/>
                <w:lang w:eastAsia="zh-CN"/>
                <w14:textFill>
                  <w14:solidFill>
                    <w14:schemeClr w14:val="tx1"/>
                  </w14:solidFill>
                </w14:textFill>
              </w:rPr>
              <w:t>，对于需要用具体数值来响应的条款，任何采用“符合”“满足”或非确定性数值（如“≥”“≤”“不少于”“不低于”等）的响应均将被视为“不符合”“不满足”。</w:t>
            </w:r>
            <w:r>
              <w:rPr>
                <w:rFonts w:hint="eastAsia" w:ascii="楷体" w:hAnsi="楷体" w:eastAsia="楷体"/>
                <w:color w:val="000000" w:themeColor="text1"/>
                <w:sz w:val="18"/>
                <w:szCs w:val="18"/>
                <w:highlight w:val="none"/>
                <w:lang w:val="en-US" w:eastAsia="zh-CN"/>
                <w14:textFill>
                  <w14:solidFill>
                    <w14:schemeClr w14:val="tx1"/>
                  </w14:solidFill>
                </w14:textFill>
              </w:rPr>
              <w:t>实质性技术指标应在项目电子化交易系统进行标记、链接，以方便评审。</w:t>
            </w:r>
          </w:p>
          <w:p w14:paraId="4D3B1E04">
            <w:pPr>
              <w:rPr>
                <w:rFonts w:hint="eastAsia" w:ascii="楷体" w:hAnsi="楷体" w:eastAsia="楷体"/>
                <w:color w:val="000000" w:themeColor="text1"/>
                <w:sz w:val="18"/>
                <w:szCs w:val="18"/>
                <w:highlight w:val="none"/>
                <w:lang w:eastAsia="zh-CN"/>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3.</w:t>
            </w:r>
            <w:r>
              <w:rPr>
                <w:rFonts w:hint="eastAsia" w:ascii="楷体" w:hAnsi="楷体" w:eastAsia="楷体"/>
                <w:color w:val="000000" w:themeColor="text1"/>
                <w:sz w:val="18"/>
                <w:szCs w:val="18"/>
                <w:highlight w:val="none"/>
                <w:lang w:val="en-US" w:eastAsia="zh-CN"/>
                <w14:textFill>
                  <w14:solidFill>
                    <w14:schemeClr w14:val="tx1"/>
                  </w14:solidFill>
                </w14:textFill>
              </w:rPr>
              <w:t>其他</w:t>
            </w:r>
            <w:r>
              <w:rPr>
                <w:rFonts w:hint="eastAsia" w:ascii="楷体" w:hAnsi="楷体" w:eastAsia="楷体"/>
                <w:color w:val="000000" w:themeColor="text1"/>
                <w:sz w:val="18"/>
                <w:szCs w:val="18"/>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楷体" w:hAnsi="楷体" w:eastAsia="楷体"/>
                <w:color w:val="000000" w:themeColor="text1"/>
                <w:sz w:val="18"/>
                <w:szCs w:val="18"/>
                <w:highlight w:val="none"/>
                <w:lang w:eastAsia="zh-CN"/>
                <w14:textFill>
                  <w14:solidFill>
                    <w14:schemeClr w14:val="tx1"/>
                  </w14:solidFill>
                </w14:textFill>
              </w:rPr>
              <w:t>。</w:t>
            </w:r>
          </w:p>
          <w:p w14:paraId="16549EEF">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供应商需如实填写所投货物（产品）技术指标参数，不得虚假响应，否则将取消其响应或成交资格。</w:t>
            </w:r>
          </w:p>
        </w:tc>
      </w:tr>
    </w:tbl>
    <w:p w14:paraId="5A160C9A">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4BE4D3E0">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6A9BF0C">
      <w:pPr>
        <w:widowControl/>
        <w:jc w:val="left"/>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、技术响应（</w:t>
      </w:r>
      <w:r>
        <w:rPr>
          <w:rFonts w:hint="eastAsia" w:ascii="宋体" w:hAnsi="宋体" w:cs="宋体"/>
          <w:b/>
          <w:color w:val="000000" w:themeColor="text1"/>
          <w:sz w:val="32"/>
          <w:szCs w:val="32"/>
          <w:highlight w:val="none"/>
          <w:lang w:val="en-US" w:eastAsia="zh-CN"/>
          <w14:textFill>
            <w14:solidFill>
              <w14:schemeClr w14:val="tx1"/>
            </w14:solidFill>
          </w14:textFill>
        </w:rPr>
        <w:t>响应</w:t>
      </w:r>
      <w:r>
        <w:rPr>
          <w:rFonts w:hint="eastAsia" w:ascii="宋体" w:hAnsi="宋体" w:eastAsia="宋体" w:cs="宋体"/>
          <w:b/>
          <w:color w:val="000000" w:themeColor="text1"/>
          <w:sz w:val="32"/>
          <w:szCs w:val="32"/>
          <w:highlight w:val="none"/>
          <w14:textFill>
            <w14:solidFill>
              <w14:schemeClr w14:val="tx1"/>
            </w14:solidFill>
          </w14:textFill>
        </w:rPr>
        <w:t>方案）</w:t>
      </w:r>
    </w:p>
    <w:p w14:paraId="232E6AA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0C4E918">
      <w:pPr>
        <w:spacing w:before="312"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文件中规定的全部技术要求内容，格式自定。</w:t>
      </w:r>
    </w:p>
    <w:p w14:paraId="5687FD8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18C5AB7">
      <w:pPr>
        <w:widowControl/>
        <w:jc w:val="center"/>
        <w:rPr>
          <w:rFonts w:ascii="楷体" w:hAnsi="楷体" w:eastAsia="楷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，自拟售后（后续）服务方案或培训计划。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411FB44">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C77B886">
      <w:pPr>
        <w:pStyle w:val="1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ascii="宋体" w:hAnsi="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ascii="宋体" w:hAnsi="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ascii="宋体" w:hAnsi="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ascii="宋体" w:hAnsi="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ascii="宋体" w:hAnsi="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ascii="宋体" w:hAnsi="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ascii="宋体" w:hAnsi="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ascii="宋体" w:hAnsi="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ascii="宋体" w:hAnsi="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ascii="宋体" w:hAnsi="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ascii="宋体" w:hAnsi="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bCs/>
                <w:iCs/>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bCs/>
                <w:iCs/>
                <w:color w:val="000000" w:themeColor="text1"/>
                <w:sz w:val="18"/>
                <w:szCs w:val="18"/>
                <w:highlight w:val="none"/>
                <w14:textFill>
                  <w14:solidFill>
                    <w14:schemeClr w14:val="tx1"/>
                  </w14:solidFill>
                </w14:textFill>
              </w:rPr>
              <w:t>扣除合同总额的2％作为违约处罚。</w:t>
            </w:r>
          </w:p>
        </w:tc>
      </w:tr>
    </w:tbl>
    <w:p w14:paraId="6A533E39">
      <w:pPr>
        <w:rPr>
          <w:rFonts w:ascii="楷体" w:hAnsi="楷体" w:eastAsia="楷体"/>
          <w:color w:val="000000" w:themeColor="text1"/>
          <w:szCs w:val="21"/>
          <w:highlight w:val="none"/>
          <w14:textFill>
            <w14:solidFill>
              <w14:schemeClr w14:val="tx1"/>
            </w14:solidFill>
          </w14:textFill>
        </w:rPr>
      </w:pPr>
    </w:p>
    <w:p w14:paraId="07C79655">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EC8D1C1">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但不限于</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文件中所有要求，供应商认为有必要补充说明的其他事项（不限于货物（产品）的制造商授权书（可参考附件4）、制造商（或产品）质量管理体系认证证书、制造商（或产品）环境管理体系认证证书、职业健康安全管理体系认证证书等</w:t>
      </w:r>
      <w:r>
        <w:rPr>
          <w:rFonts w:hint="eastAsia" w:hAnsi="宋体"/>
          <w:color w:val="000000" w:themeColor="text1"/>
          <w:highlight w:val="none"/>
          <w14:textFill>
            <w14:solidFill>
              <w14:schemeClr w14:val="tx1"/>
            </w14:solidFill>
          </w14:textFill>
        </w:rPr>
        <w:t>非必备证明材料</w:t>
      </w:r>
      <w:r>
        <w:rPr>
          <w:rFonts w:hint="eastAsia" w:ascii="宋体" w:hAnsi="宋体"/>
          <w:color w:val="000000" w:themeColor="text1"/>
          <w:szCs w:val="21"/>
          <w:highlight w:val="none"/>
          <w14:textFill>
            <w14:solidFill>
              <w14:schemeClr w14:val="tx1"/>
            </w14:solidFill>
          </w14:textFill>
        </w:rPr>
        <w:t>，格式自拟。</w:t>
      </w:r>
    </w:p>
    <w:p w14:paraId="170CF4E9">
      <w:pPr>
        <w:adjustRightInd w:val="0"/>
        <w:spacing w:line="360" w:lineRule="auto"/>
        <w:ind w:firstLine="490" w:firstLineChars="175"/>
        <w:jc w:val="left"/>
        <w:rPr>
          <w:rFonts w:ascii="宋体" w:hAnsi="宋体"/>
          <w:color w:val="000000" w:themeColor="text1"/>
          <w:szCs w:val="21"/>
          <w:highlight w:val="none"/>
          <w14:textFill>
            <w14:solidFill>
              <w14:schemeClr w14:val="tx1"/>
            </w14:solidFill>
          </w14:textFill>
        </w:rPr>
      </w:pPr>
      <w:r>
        <w:rPr>
          <w:rFonts w:ascii="黑体" w:hAnsi="黑体" w:eastAsia="黑体"/>
          <w:color w:val="000000" w:themeColor="text1"/>
          <w:sz w:val="28"/>
          <w:szCs w:val="28"/>
          <w:highlight w:val="none"/>
          <w14:textFill>
            <w14:solidFill>
              <w14:schemeClr w14:val="tx1"/>
            </w14:solidFill>
          </w14:textFill>
        </w:rPr>
        <w:br w:type="page"/>
      </w:r>
    </w:p>
    <w:p w14:paraId="04F8E704">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6EF74D4B">
      <w:pPr>
        <w:adjustRightInd w:val="0"/>
        <w:spacing w:line="360" w:lineRule="auto"/>
        <w:jc w:val="center"/>
        <w:rPr>
          <w:rFonts w:ascii="黑体" w:hAnsi="宋体" w:eastAsia="黑体"/>
          <w:bCs/>
          <w:color w:val="000000" w:themeColor="text1"/>
          <w:sz w:val="36"/>
          <w:szCs w:val="36"/>
          <w:highlight w:val="none"/>
          <w14:textFill>
            <w14:solidFill>
              <w14:schemeClr w14:val="tx1"/>
            </w14:solidFill>
          </w14:textFill>
        </w:rPr>
      </w:pPr>
      <w:r>
        <w:rPr>
          <w:rFonts w:hint="eastAsia" w:ascii="黑体" w:hAnsi="宋体" w:eastAsia="黑体"/>
          <w:bCs/>
          <w:color w:val="000000" w:themeColor="text1"/>
          <w:sz w:val="36"/>
          <w:szCs w:val="36"/>
          <w:highlight w:val="none"/>
          <w14:textFill>
            <w14:solidFill>
              <w14:schemeClr w14:val="tx1"/>
            </w14:solidFill>
          </w14:textFill>
        </w:rPr>
        <w:t>制造商授权书</w:t>
      </w:r>
    </w:p>
    <w:p w14:paraId="123AEE21">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091C435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（供应商的单位地址）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（供应商名称）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响应活动。我单位同意按照成交合同供货，并对产品质量承担责任。</w:t>
      </w:r>
    </w:p>
    <w:p w14:paraId="5DE394EC">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33E2F35C">
      <w:pPr>
        <w:spacing w:line="360" w:lineRule="auto"/>
        <w:ind w:firstLine="420"/>
        <w:rPr>
          <w:rFonts w:ascii="宋体" w:hAnsi="宋体"/>
          <w:color w:val="000000" w:themeColor="text1"/>
          <w:szCs w:val="21"/>
          <w:highlight w:val="none"/>
          <w14:textFill>
            <w14:solidFill>
              <w14:schemeClr w14:val="tx1"/>
            </w14:solidFill>
          </w14:textFill>
        </w:rPr>
      </w:pPr>
    </w:p>
    <w:p w14:paraId="404766FC">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p>
    <w:p w14:paraId="01C58873">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41AB4960">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6B3347E1">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2535D640">
      <w:pPr>
        <w:spacing w:line="360" w:lineRule="auto"/>
        <w:rPr>
          <w:rFonts w:ascii="宋体" w:hAnsi="宋体"/>
          <w:color w:val="000000" w:themeColor="text1"/>
          <w:szCs w:val="21"/>
          <w:highlight w:val="none"/>
          <w:u w:val="single"/>
          <w14:textFill>
            <w14:solidFill>
              <w14:schemeClr w14:val="tx1"/>
            </w14:solidFill>
          </w14:textFill>
        </w:rPr>
      </w:pPr>
    </w:p>
    <w:p w14:paraId="37CDB0B6">
      <w:pPr>
        <w:rPr>
          <w:rFonts w:ascii="楷体" w:hAnsi="楷体" w:eastAsia="楷体"/>
          <w:color w:val="000000" w:themeColor="text1"/>
          <w:szCs w:val="21"/>
          <w:highlight w:val="none"/>
          <w14:textFill>
            <w14:solidFill>
              <w14:schemeClr w14:val="tx1"/>
            </w14:solidFill>
          </w14:textFill>
        </w:rPr>
      </w:pPr>
    </w:p>
    <w:p w14:paraId="0600363F">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说明：供应商为代理商或经销商的，可参考此格式提供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的制造商授权书扫描件（复印件）。</w:t>
      </w:r>
    </w:p>
    <w:p w14:paraId="2CE5F276">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F6B94"/>
    <w:rsid w:val="075F6B94"/>
    <w:rsid w:val="11FD2FD7"/>
    <w:rsid w:val="18331EED"/>
    <w:rsid w:val="4767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Body Text Indent 2"/>
    <w:basedOn w:val="1"/>
    <w:unhideWhenUsed/>
    <w:qFormat/>
    <w:uiPriority w:val="0"/>
    <w:pPr>
      <w:spacing w:after="120" w:line="480" w:lineRule="auto"/>
      <w:ind w:left="420" w:leftChars="200"/>
    </w:p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676</Words>
  <Characters>688</Characters>
  <Lines>0</Lines>
  <Paragraphs>0</Paragraphs>
  <TotalTime>0</TotalTime>
  <ScaleCrop>false</ScaleCrop>
  <LinksUpToDate>false</LinksUpToDate>
  <CharactersWithSpaces>761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2026-04-03T01:53:00Z</dcterms:created>
  <dc:creator>杜航</dc:creator>
  <cp:lastModifiedBy>杜航</cp:lastModifiedBy>
  <dcterms:modified xsi:type="dcterms:W3CDTF">2026-04-17T07:09:37Z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3826B98A44FB4011B7B016245A3201CC_11</vt:lpwstr>
  </property>
  <property fmtid="{D5CDD505-2E9C-101B-9397-08002B2CF9AE}" pid="4" name="KSOTemplateDocerSaveRecord">
    <vt:lpwstr>eyJoZGlkIjoiNGVjNGI1ZWQxMDUyODY5ZDAxOTAyNjljNjE1NWUwNGQiLCJ1c2VySWQiOiIzMDgwODY2MDYifQ==</vt:lpwstr>
  </property>
</Properties>
</file>