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498" w:rsidRPr="00412498" w:rsidRDefault="00412498" w:rsidP="00412498">
      <w:pPr>
        <w:widowControl/>
        <w:shd w:val="clear" w:color="auto" w:fill="FFFFFF"/>
        <w:spacing w:line="750" w:lineRule="atLeast"/>
        <w:jc w:val="left"/>
        <w:outlineLvl w:val="3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b/>
          <w:bCs/>
          <w:color w:val="333333"/>
          <w:kern w:val="0"/>
          <w:szCs w:val="21"/>
        </w:rPr>
        <w:t>一、项目基本情况</w:t>
      </w:r>
    </w:p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项目编号：HRC-ZBDL-2026-00526</w:t>
      </w:r>
    </w:p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项目名称：院内维修改造工程全过程工程管理</w:t>
      </w:r>
    </w:p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采购方式：竞争性磋商</w:t>
      </w:r>
    </w:p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预算金额：294,000.00元</w:t>
      </w:r>
    </w:p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采购需求：</w:t>
      </w:r>
    </w:p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48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合同包1(院内维修改造工程全过程工程管理):</w:t>
      </w:r>
    </w:p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合同包预算金额：294,000.00元</w:t>
      </w:r>
    </w:p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合同包最高限价：294,000.00元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848"/>
        <w:gridCol w:w="1848"/>
        <w:gridCol w:w="951"/>
        <w:gridCol w:w="1468"/>
        <w:gridCol w:w="1466"/>
      </w:tblGrid>
      <w:tr w:rsidR="00412498" w:rsidRPr="00412498" w:rsidTr="00412498">
        <w:trPr>
          <w:trHeight w:val="728"/>
          <w:tblHeader/>
        </w:trPr>
        <w:tc>
          <w:tcPr>
            <w:tcW w:w="1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品目号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品目名称</w:t>
            </w:r>
          </w:p>
        </w:tc>
        <w:tc>
          <w:tcPr>
            <w:tcW w:w="4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采购标的</w:t>
            </w:r>
          </w:p>
        </w:tc>
        <w:tc>
          <w:tcPr>
            <w:tcW w:w="15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数量（单位）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技术规格、参数及要求</w:t>
            </w:r>
          </w:p>
        </w:tc>
        <w:tc>
          <w:tcPr>
            <w:tcW w:w="1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b/>
                <w:bCs/>
                <w:kern w:val="0"/>
                <w:szCs w:val="21"/>
              </w:rPr>
              <w:t>品目预算(元)</w:t>
            </w:r>
          </w:p>
        </w:tc>
      </w:tr>
      <w:tr w:rsidR="00412498" w:rsidRPr="00412498" w:rsidTr="00412498">
        <w:trPr>
          <w:trHeight w:val="480"/>
        </w:trPr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kern w:val="0"/>
                <w:szCs w:val="21"/>
              </w:rPr>
              <w:t>1-1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kern w:val="0"/>
                <w:szCs w:val="21"/>
              </w:rPr>
              <w:t>工程设计服务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kern w:val="0"/>
                <w:szCs w:val="21"/>
              </w:rPr>
              <w:t>院内维修改造工程全过程工程管理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kern w:val="0"/>
                <w:szCs w:val="21"/>
              </w:rPr>
              <w:t>1(项)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kern w:val="0"/>
                <w:szCs w:val="21"/>
              </w:rPr>
              <w:t>详见采购文件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  <w:hideMark/>
          </w:tcPr>
          <w:p w:rsidR="00412498" w:rsidRPr="00412498" w:rsidRDefault="00412498" w:rsidP="00412498">
            <w:pPr>
              <w:widowControl/>
              <w:spacing w:line="360" w:lineRule="atLeast"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412498">
              <w:rPr>
                <w:rFonts w:ascii="宋体" w:eastAsia="宋体" w:hAnsi="宋体" w:cs="宋体"/>
                <w:kern w:val="0"/>
                <w:szCs w:val="21"/>
              </w:rPr>
              <w:t>294,000.00</w:t>
            </w:r>
          </w:p>
        </w:tc>
      </w:tr>
    </w:tbl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本合同包不接受联合体投标</w:t>
      </w:r>
    </w:p>
    <w:p w:rsidR="00412498" w:rsidRPr="00412498" w:rsidRDefault="00412498" w:rsidP="00412498">
      <w:pPr>
        <w:widowControl/>
        <w:shd w:val="clear" w:color="auto" w:fill="FFFFFF"/>
        <w:spacing w:line="480" w:lineRule="atLeast"/>
        <w:ind w:firstLine="630"/>
        <w:rPr>
          <w:rFonts w:ascii="微软雅黑" w:eastAsia="微软雅黑" w:hAnsi="微软雅黑" w:cs="宋体" w:hint="eastAsia"/>
          <w:color w:val="333333"/>
          <w:kern w:val="0"/>
          <w:szCs w:val="21"/>
        </w:rPr>
      </w:pPr>
      <w:r w:rsidRPr="00412498">
        <w:rPr>
          <w:rFonts w:ascii="微软雅黑" w:eastAsia="微软雅黑" w:hAnsi="微软雅黑" w:cs="宋体" w:hint="eastAsia"/>
          <w:color w:val="333333"/>
          <w:kern w:val="0"/>
          <w:szCs w:val="21"/>
        </w:rPr>
        <w:t>合同履行期限：自合同签订之日起至</w:t>
      </w:r>
      <w:r w:rsidRPr="00412498">
        <w:rPr>
          <w:rFonts w:ascii="微软雅黑" w:eastAsia="微软雅黑" w:hAnsi="微软雅黑" w:cs="宋体"/>
          <w:color w:val="333333"/>
          <w:kern w:val="0"/>
          <w:szCs w:val="21"/>
        </w:rPr>
        <w:t>2027年4月30日止</w:t>
      </w:r>
      <w:r>
        <w:rPr>
          <w:rFonts w:ascii="微软雅黑" w:eastAsia="微软雅黑" w:hAnsi="微软雅黑" w:cs="宋体" w:hint="eastAsia"/>
          <w:color w:val="333333"/>
          <w:kern w:val="0"/>
          <w:szCs w:val="21"/>
        </w:rPr>
        <w:t>。</w:t>
      </w:r>
    </w:p>
    <w:p w:rsidR="002E1677" w:rsidRDefault="002E1677">
      <w:bookmarkStart w:id="0" w:name="_GoBack"/>
      <w:bookmarkEnd w:id="0"/>
    </w:p>
    <w:sectPr w:rsidR="002E1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64D"/>
    <w:rsid w:val="002E1677"/>
    <w:rsid w:val="002E264D"/>
    <w:rsid w:val="00412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251F3E-BE3D-4D77-9624-424C9399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4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FQ</dc:creator>
  <cp:keywords/>
  <dc:description/>
  <cp:lastModifiedBy>FQ</cp:lastModifiedBy>
  <cp:revision>2</cp:revision>
  <dcterms:created xsi:type="dcterms:W3CDTF">2026-04-29T12:43:00Z</dcterms:created>
  <dcterms:modified xsi:type="dcterms:W3CDTF">2026-04-29T12:44:00Z</dcterms:modified>
</cp:coreProperties>
</file>