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CE9C" w14:textId="77777777" w:rsidR="00C87A09" w:rsidRDefault="00000000">
      <w:pPr>
        <w:pStyle w:val="null3"/>
        <w:jc w:val="center"/>
        <w:outlineLvl w:val="2"/>
        <w:rPr>
          <w:rFonts w:ascii="宋体" w:hAnsi="宋体" w:cs="宋体" w:hint="eastAsia"/>
          <w:b/>
          <w:sz w:val="28"/>
        </w:rPr>
      </w:pPr>
      <w:r>
        <w:rPr>
          <w:rFonts w:ascii="宋体" w:hAnsi="宋体" w:cs="宋体" w:hint="eastAsia"/>
          <w:b/>
          <w:sz w:val="28"/>
        </w:rPr>
        <w:t>采购需求</w:t>
      </w:r>
    </w:p>
    <w:p w14:paraId="5E71B43C" w14:textId="77777777" w:rsidR="00C87A09" w:rsidRDefault="00C87A09">
      <w:pPr>
        <w:pStyle w:val="null3"/>
        <w:ind w:firstLine="480"/>
        <w:rPr>
          <w:rFonts w:ascii="宋体" w:hAnsi="宋体" w:cs="宋体" w:hint="eastAsia"/>
        </w:rPr>
      </w:pPr>
    </w:p>
    <w:p w14:paraId="22425277" w14:textId="77777777" w:rsidR="00C87A09" w:rsidRDefault="00000000">
      <w:pPr>
        <w:pStyle w:val="null3"/>
        <w:outlineLvl w:val="2"/>
        <w:rPr>
          <w:rFonts w:ascii="宋体" w:hAnsi="宋体" w:cs="宋体" w:hint="eastAsia"/>
        </w:rPr>
      </w:pPr>
      <w:r>
        <w:rPr>
          <w:rFonts w:ascii="宋体" w:hAnsi="宋体" w:cs="宋体" w:hint="eastAsia"/>
          <w:b/>
          <w:sz w:val="28"/>
        </w:rPr>
        <w:t>1.采购项目概况</w:t>
      </w:r>
    </w:p>
    <w:p w14:paraId="447803E4" w14:textId="77777777" w:rsidR="00C87A09" w:rsidRDefault="00000000">
      <w:pPr>
        <w:pStyle w:val="null3"/>
        <w:ind w:firstLine="480"/>
        <w:rPr>
          <w:rFonts w:ascii="宋体" w:hAnsi="宋体" w:cs="宋体" w:hint="eastAsia"/>
        </w:rPr>
      </w:pPr>
      <w:r>
        <w:rPr>
          <w:rFonts w:ascii="宋体" w:hAnsi="宋体" w:cs="宋体" w:hint="eastAsia"/>
        </w:rPr>
        <w:t>2026年度全省政府网站与政务新媒体第三方检查监测工作，1项。</w:t>
      </w:r>
    </w:p>
    <w:p w14:paraId="12EF328E" w14:textId="77777777" w:rsidR="00C87A09" w:rsidRDefault="00000000">
      <w:pPr>
        <w:pStyle w:val="null3"/>
        <w:outlineLvl w:val="2"/>
        <w:rPr>
          <w:rFonts w:ascii="宋体" w:hAnsi="宋体" w:cs="宋体" w:hint="eastAsia"/>
        </w:rPr>
      </w:pPr>
      <w:r>
        <w:rPr>
          <w:rFonts w:ascii="宋体" w:hAnsi="宋体" w:cs="宋体" w:hint="eastAsia"/>
          <w:b/>
          <w:sz w:val="28"/>
        </w:rPr>
        <w:t>2.服务内容</w:t>
      </w:r>
    </w:p>
    <w:p w14:paraId="55F65B72" w14:textId="77777777" w:rsidR="00C87A09" w:rsidRDefault="00000000">
      <w:pPr>
        <w:pStyle w:val="null3"/>
        <w:ind w:firstLine="480"/>
        <w:rPr>
          <w:rFonts w:ascii="宋体" w:hAnsi="宋体" w:cs="宋体" w:hint="eastAsia"/>
        </w:rPr>
      </w:pPr>
      <w:r>
        <w:rPr>
          <w:rFonts w:ascii="宋体" w:hAnsi="宋体" w:cs="宋体" w:hint="eastAsia"/>
        </w:rPr>
        <w:t>采购包预算金额（元）: 950,000.00</w:t>
      </w:r>
    </w:p>
    <w:p w14:paraId="6D86D414" w14:textId="77777777" w:rsidR="00C87A09" w:rsidRDefault="00000000">
      <w:pPr>
        <w:pStyle w:val="null3"/>
        <w:ind w:firstLine="480"/>
        <w:rPr>
          <w:rFonts w:ascii="宋体" w:hAnsi="宋体" w:cs="宋体" w:hint="eastAsia"/>
        </w:rPr>
      </w:pPr>
      <w:r>
        <w:rPr>
          <w:rFonts w:ascii="宋体" w:hAnsi="宋体" w:cs="宋体" w:hint="eastAsia"/>
        </w:rPr>
        <w:t>采购包最高限价（元）: 950,000.00</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1"/>
        <w:gridCol w:w="831"/>
        <w:gridCol w:w="831"/>
        <w:gridCol w:w="1216"/>
        <w:gridCol w:w="831"/>
        <w:gridCol w:w="831"/>
        <w:gridCol w:w="831"/>
        <w:gridCol w:w="831"/>
        <w:gridCol w:w="831"/>
        <w:gridCol w:w="831"/>
      </w:tblGrid>
      <w:tr w:rsidR="00C87A09" w14:paraId="52856447" w14:textId="77777777">
        <w:tc>
          <w:tcPr>
            <w:tcW w:w="831" w:type="dxa"/>
            <w:tcBorders>
              <w:top w:val="single" w:sz="2" w:space="0" w:color="auto"/>
              <w:left w:val="single" w:sz="2" w:space="0" w:color="auto"/>
              <w:bottom w:val="single" w:sz="2" w:space="0" w:color="auto"/>
              <w:right w:val="single" w:sz="2" w:space="0" w:color="auto"/>
            </w:tcBorders>
            <w:vAlign w:val="center"/>
          </w:tcPr>
          <w:p w14:paraId="093374D9" w14:textId="77777777" w:rsidR="00C87A09" w:rsidRDefault="00000000">
            <w:pPr>
              <w:pStyle w:val="null3"/>
              <w:jc w:val="center"/>
              <w:rPr>
                <w:rFonts w:ascii="宋体" w:hAnsi="宋体" w:cs="宋体" w:hint="eastAsia"/>
              </w:rPr>
            </w:pPr>
            <w:r>
              <w:rPr>
                <w:rFonts w:ascii="宋体" w:hAnsi="宋体" w:cs="宋体" w:hint="eastAsia"/>
              </w:rPr>
              <w:t>序号</w:t>
            </w:r>
          </w:p>
        </w:tc>
        <w:tc>
          <w:tcPr>
            <w:tcW w:w="831" w:type="dxa"/>
            <w:tcBorders>
              <w:top w:val="single" w:sz="2" w:space="0" w:color="auto"/>
              <w:left w:val="single" w:sz="2" w:space="0" w:color="auto"/>
              <w:bottom w:val="single" w:sz="2" w:space="0" w:color="auto"/>
              <w:right w:val="single" w:sz="2" w:space="0" w:color="auto"/>
            </w:tcBorders>
            <w:vAlign w:val="center"/>
          </w:tcPr>
          <w:p w14:paraId="4AD890CA" w14:textId="77777777" w:rsidR="00C87A09" w:rsidRDefault="00000000">
            <w:pPr>
              <w:pStyle w:val="null3"/>
              <w:jc w:val="center"/>
              <w:rPr>
                <w:rFonts w:ascii="宋体" w:hAnsi="宋体" w:cs="宋体" w:hint="eastAsia"/>
              </w:rPr>
            </w:pPr>
            <w:r>
              <w:rPr>
                <w:rFonts w:ascii="宋体" w:hAnsi="宋体" w:cs="宋体" w:hint="eastAsia"/>
              </w:rPr>
              <w:t>标的名称</w:t>
            </w:r>
          </w:p>
        </w:tc>
        <w:tc>
          <w:tcPr>
            <w:tcW w:w="831" w:type="dxa"/>
            <w:tcBorders>
              <w:top w:val="single" w:sz="2" w:space="0" w:color="auto"/>
              <w:left w:val="single" w:sz="2" w:space="0" w:color="auto"/>
              <w:bottom w:val="single" w:sz="2" w:space="0" w:color="auto"/>
              <w:right w:val="single" w:sz="2" w:space="0" w:color="auto"/>
            </w:tcBorders>
            <w:vAlign w:val="center"/>
          </w:tcPr>
          <w:p w14:paraId="36C69FDD" w14:textId="77777777" w:rsidR="00C87A09" w:rsidRDefault="00000000">
            <w:pPr>
              <w:pStyle w:val="null3"/>
              <w:jc w:val="center"/>
              <w:rPr>
                <w:rFonts w:ascii="宋体" w:hAnsi="宋体" w:cs="宋体" w:hint="eastAsia"/>
              </w:rPr>
            </w:pPr>
            <w:r>
              <w:rPr>
                <w:rFonts w:ascii="宋体" w:hAnsi="宋体" w:cs="宋体" w:hint="eastAsia"/>
              </w:rPr>
              <w:t>数量</w:t>
            </w:r>
          </w:p>
        </w:tc>
        <w:tc>
          <w:tcPr>
            <w:tcW w:w="831" w:type="dxa"/>
            <w:tcBorders>
              <w:top w:val="single" w:sz="2" w:space="0" w:color="auto"/>
              <w:left w:val="single" w:sz="2" w:space="0" w:color="auto"/>
              <w:bottom w:val="single" w:sz="2" w:space="0" w:color="auto"/>
              <w:right w:val="single" w:sz="2" w:space="0" w:color="auto"/>
            </w:tcBorders>
            <w:vAlign w:val="center"/>
          </w:tcPr>
          <w:p w14:paraId="2E07B6D1" w14:textId="77777777" w:rsidR="00C87A09" w:rsidRDefault="00000000">
            <w:pPr>
              <w:pStyle w:val="null3"/>
              <w:jc w:val="center"/>
              <w:rPr>
                <w:rFonts w:ascii="宋体" w:hAnsi="宋体" w:cs="宋体" w:hint="eastAsia"/>
              </w:rPr>
            </w:pPr>
            <w:r>
              <w:rPr>
                <w:rFonts w:ascii="宋体" w:hAnsi="宋体" w:cs="宋体" w:hint="eastAsia"/>
              </w:rPr>
              <w:t>标的金额 （元）</w:t>
            </w:r>
          </w:p>
        </w:tc>
        <w:tc>
          <w:tcPr>
            <w:tcW w:w="831" w:type="dxa"/>
            <w:tcBorders>
              <w:top w:val="single" w:sz="2" w:space="0" w:color="auto"/>
              <w:left w:val="single" w:sz="2" w:space="0" w:color="auto"/>
              <w:bottom w:val="single" w:sz="2" w:space="0" w:color="auto"/>
              <w:right w:val="single" w:sz="2" w:space="0" w:color="auto"/>
            </w:tcBorders>
            <w:vAlign w:val="center"/>
          </w:tcPr>
          <w:p w14:paraId="162DAC0B" w14:textId="77777777" w:rsidR="00C87A09" w:rsidRDefault="00000000">
            <w:pPr>
              <w:pStyle w:val="null3"/>
              <w:jc w:val="center"/>
              <w:rPr>
                <w:rFonts w:ascii="宋体" w:hAnsi="宋体" w:cs="宋体" w:hint="eastAsia"/>
              </w:rPr>
            </w:pPr>
            <w:r>
              <w:rPr>
                <w:rFonts w:ascii="宋体" w:hAnsi="宋体" w:cs="宋体" w:hint="eastAsia"/>
              </w:rPr>
              <w:t>计量单位</w:t>
            </w:r>
          </w:p>
        </w:tc>
        <w:tc>
          <w:tcPr>
            <w:tcW w:w="831" w:type="dxa"/>
            <w:tcBorders>
              <w:top w:val="single" w:sz="2" w:space="0" w:color="auto"/>
              <w:left w:val="single" w:sz="2" w:space="0" w:color="auto"/>
              <w:bottom w:val="single" w:sz="2" w:space="0" w:color="auto"/>
              <w:right w:val="single" w:sz="2" w:space="0" w:color="auto"/>
            </w:tcBorders>
            <w:vAlign w:val="center"/>
          </w:tcPr>
          <w:p w14:paraId="4A02904F" w14:textId="77777777" w:rsidR="00C87A09" w:rsidRDefault="00000000">
            <w:pPr>
              <w:pStyle w:val="null3"/>
              <w:jc w:val="center"/>
              <w:rPr>
                <w:rFonts w:ascii="宋体" w:hAnsi="宋体" w:cs="宋体" w:hint="eastAsia"/>
              </w:rPr>
            </w:pPr>
            <w:r>
              <w:rPr>
                <w:rFonts w:ascii="宋体" w:hAnsi="宋体" w:cs="宋体" w:hint="eastAsia"/>
              </w:rPr>
              <w:t>所属行业</w:t>
            </w:r>
          </w:p>
        </w:tc>
        <w:tc>
          <w:tcPr>
            <w:tcW w:w="831" w:type="dxa"/>
            <w:tcBorders>
              <w:top w:val="single" w:sz="2" w:space="0" w:color="auto"/>
              <w:left w:val="single" w:sz="2" w:space="0" w:color="auto"/>
              <w:bottom w:val="single" w:sz="2" w:space="0" w:color="auto"/>
              <w:right w:val="single" w:sz="2" w:space="0" w:color="auto"/>
            </w:tcBorders>
            <w:vAlign w:val="center"/>
          </w:tcPr>
          <w:p w14:paraId="560FE872" w14:textId="77777777" w:rsidR="00C87A09" w:rsidRDefault="00000000">
            <w:pPr>
              <w:pStyle w:val="null3"/>
              <w:jc w:val="center"/>
              <w:rPr>
                <w:rFonts w:ascii="宋体" w:hAnsi="宋体" w:cs="宋体" w:hint="eastAsia"/>
              </w:rPr>
            </w:pPr>
            <w:r>
              <w:rPr>
                <w:rFonts w:ascii="宋体" w:hAnsi="宋体" w:cs="宋体" w:hint="eastAsia"/>
              </w:rPr>
              <w:t>是否核心产品</w:t>
            </w:r>
          </w:p>
        </w:tc>
        <w:tc>
          <w:tcPr>
            <w:tcW w:w="831" w:type="dxa"/>
            <w:tcBorders>
              <w:top w:val="single" w:sz="2" w:space="0" w:color="auto"/>
              <w:left w:val="single" w:sz="2" w:space="0" w:color="auto"/>
              <w:bottom w:val="single" w:sz="2" w:space="0" w:color="auto"/>
              <w:right w:val="single" w:sz="2" w:space="0" w:color="auto"/>
            </w:tcBorders>
            <w:vAlign w:val="center"/>
          </w:tcPr>
          <w:p w14:paraId="01ABDC28" w14:textId="77777777" w:rsidR="00C87A09" w:rsidRDefault="00000000">
            <w:pPr>
              <w:pStyle w:val="null3"/>
              <w:jc w:val="center"/>
              <w:rPr>
                <w:rFonts w:ascii="宋体" w:hAnsi="宋体" w:cs="宋体" w:hint="eastAsia"/>
              </w:rPr>
            </w:pPr>
            <w:r>
              <w:rPr>
                <w:rFonts w:ascii="宋体" w:hAnsi="宋体" w:cs="宋体" w:hint="eastAsia"/>
              </w:rPr>
              <w:t>是否允许进口产品</w:t>
            </w:r>
          </w:p>
        </w:tc>
        <w:tc>
          <w:tcPr>
            <w:tcW w:w="831" w:type="dxa"/>
            <w:tcBorders>
              <w:top w:val="single" w:sz="2" w:space="0" w:color="auto"/>
              <w:left w:val="single" w:sz="2" w:space="0" w:color="auto"/>
              <w:bottom w:val="single" w:sz="2" w:space="0" w:color="auto"/>
              <w:right w:val="single" w:sz="2" w:space="0" w:color="auto"/>
            </w:tcBorders>
            <w:vAlign w:val="center"/>
          </w:tcPr>
          <w:p w14:paraId="15F05226" w14:textId="77777777" w:rsidR="00C87A09" w:rsidRDefault="00000000">
            <w:pPr>
              <w:pStyle w:val="null3"/>
              <w:jc w:val="center"/>
              <w:rPr>
                <w:rFonts w:ascii="宋体" w:hAnsi="宋体" w:cs="宋体" w:hint="eastAsia"/>
              </w:rPr>
            </w:pPr>
            <w:r>
              <w:rPr>
                <w:rFonts w:ascii="宋体" w:hAnsi="宋体" w:cs="宋体" w:hint="eastAsia"/>
              </w:rPr>
              <w:t>是否属于节能产品</w:t>
            </w:r>
          </w:p>
        </w:tc>
        <w:tc>
          <w:tcPr>
            <w:tcW w:w="831" w:type="dxa"/>
            <w:tcBorders>
              <w:top w:val="single" w:sz="2" w:space="0" w:color="auto"/>
              <w:left w:val="single" w:sz="2" w:space="0" w:color="auto"/>
              <w:bottom w:val="single" w:sz="2" w:space="0" w:color="auto"/>
              <w:right w:val="single" w:sz="2" w:space="0" w:color="auto"/>
            </w:tcBorders>
            <w:vAlign w:val="center"/>
          </w:tcPr>
          <w:p w14:paraId="429AA977" w14:textId="77777777" w:rsidR="00C87A09" w:rsidRDefault="00000000">
            <w:pPr>
              <w:pStyle w:val="null3"/>
              <w:jc w:val="center"/>
              <w:rPr>
                <w:rFonts w:ascii="宋体" w:hAnsi="宋体" w:cs="宋体" w:hint="eastAsia"/>
              </w:rPr>
            </w:pPr>
            <w:r>
              <w:rPr>
                <w:rFonts w:ascii="宋体" w:hAnsi="宋体" w:cs="宋体" w:hint="eastAsia"/>
              </w:rPr>
              <w:t>是否属于环境标志产品</w:t>
            </w:r>
          </w:p>
        </w:tc>
      </w:tr>
      <w:tr w:rsidR="00C87A09" w14:paraId="1469D92E" w14:textId="77777777">
        <w:tc>
          <w:tcPr>
            <w:tcW w:w="831" w:type="dxa"/>
            <w:tcBorders>
              <w:top w:val="single" w:sz="2" w:space="0" w:color="auto"/>
              <w:left w:val="single" w:sz="2" w:space="0" w:color="auto"/>
              <w:bottom w:val="single" w:sz="2" w:space="0" w:color="auto"/>
              <w:right w:val="single" w:sz="2" w:space="0" w:color="auto"/>
            </w:tcBorders>
            <w:vAlign w:val="center"/>
          </w:tcPr>
          <w:p w14:paraId="051F96A0" w14:textId="77777777" w:rsidR="00C87A09" w:rsidRDefault="00000000">
            <w:pPr>
              <w:pStyle w:val="null3"/>
              <w:jc w:val="center"/>
              <w:rPr>
                <w:rFonts w:ascii="宋体" w:hAnsi="宋体" w:cs="宋体" w:hint="eastAsia"/>
              </w:rPr>
            </w:pPr>
            <w:r>
              <w:rPr>
                <w:rFonts w:ascii="宋体" w:hAnsi="宋体" w:cs="宋体" w:hint="eastAsia"/>
              </w:rPr>
              <w:t>1</w:t>
            </w:r>
          </w:p>
        </w:tc>
        <w:tc>
          <w:tcPr>
            <w:tcW w:w="831" w:type="dxa"/>
            <w:tcBorders>
              <w:top w:val="single" w:sz="2" w:space="0" w:color="auto"/>
              <w:left w:val="single" w:sz="2" w:space="0" w:color="auto"/>
              <w:bottom w:val="single" w:sz="2" w:space="0" w:color="auto"/>
              <w:right w:val="single" w:sz="2" w:space="0" w:color="auto"/>
            </w:tcBorders>
            <w:vAlign w:val="center"/>
          </w:tcPr>
          <w:p w14:paraId="7E9549E3" w14:textId="77777777" w:rsidR="00C87A09" w:rsidRDefault="00000000">
            <w:pPr>
              <w:pStyle w:val="null3"/>
              <w:jc w:val="center"/>
              <w:rPr>
                <w:rFonts w:ascii="宋体" w:hAnsi="宋体" w:cs="宋体" w:hint="eastAsia"/>
              </w:rPr>
            </w:pPr>
            <w:r>
              <w:rPr>
                <w:rFonts w:ascii="宋体" w:hAnsi="宋体" w:cs="宋体" w:hint="eastAsia"/>
              </w:rPr>
              <w:t>检查监测服务</w:t>
            </w:r>
          </w:p>
        </w:tc>
        <w:tc>
          <w:tcPr>
            <w:tcW w:w="831" w:type="dxa"/>
            <w:tcBorders>
              <w:top w:val="single" w:sz="2" w:space="0" w:color="auto"/>
              <w:left w:val="single" w:sz="2" w:space="0" w:color="auto"/>
              <w:bottom w:val="single" w:sz="2" w:space="0" w:color="auto"/>
              <w:right w:val="single" w:sz="2" w:space="0" w:color="auto"/>
            </w:tcBorders>
            <w:vAlign w:val="center"/>
          </w:tcPr>
          <w:p w14:paraId="0EBD5BD9" w14:textId="77777777" w:rsidR="00C87A09" w:rsidRDefault="00000000">
            <w:pPr>
              <w:pStyle w:val="null3"/>
              <w:jc w:val="center"/>
              <w:rPr>
                <w:rFonts w:ascii="宋体" w:hAnsi="宋体" w:cs="宋体" w:hint="eastAsia"/>
              </w:rPr>
            </w:pPr>
            <w:r>
              <w:rPr>
                <w:rFonts w:ascii="宋体" w:hAnsi="宋体" w:cs="宋体" w:hint="eastAsia"/>
              </w:rPr>
              <w:t>1.00</w:t>
            </w:r>
          </w:p>
        </w:tc>
        <w:tc>
          <w:tcPr>
            <w:tcW w:w="831" w:type="dxa"/>
            <w:tcBorders>
              <w:top w:val="single" w:sz="2" w:space="0" w:color="auto"/>
              <w:left w:val="single" w:sz="2" w:space="0" w:color="auto"/>
              <w:bottom w:val="single" w:sz="2" w:space="0" w:color="auto"/>
              <w:right w:val="single" w:sz="2" w:space="0" w:color="auto"/>
            </w:tcBorders>
            <w:vAlign w:val="center"/>
          </w:tcPr>
          <w:p w14:paraId="11AC2F9D" w14:textId="77777777" w:rsidR="00C87A09" w:rsidRDefault="00000000">
            <w:pPr>
              <w:pStyle w:val="null3"/>
              <w:jc w:val="center"/>
              <w:rPr>
                <w:rFonts w:ascii="宋体" w:hAnsi="宋体" w:cs="宋体" w:hint="eastAsia"/>
              </w:rPr>
            </w:pPr>
            <w:r>
              <w:rPr>
                <w:rFonts w:ascii="宋体" w:hAnsi="宋体" w:cs="宋体" w:hint="eastAsia"/>
              </w:rPr>
              <w:t>950,000.00</w:t>
            </w:r>
          </w:p>
        </w:tc>
        <w:tc>
          <w:tcPr>
            <w:tcW w:w="831" w:type="dxa"/>
            <w:tcBorders>
              <w:top w:val="single" w:sz="2" w:space="0" w:color="auto"/>
              <w:left w:val="single" w:sz="2" w:space="0" w:color="auto"/>
              <w:bottom w:val="single" w:sz="2" w:space="0" w:color="auto"/>
              <w:right w:val="single" w:sz="2" w:space="0" w:color="auto"/>
            </w:tcBorders>
            <w:vAlign w:val="center"/>
          </w:tcPr>
          <w:p w14:paraId="57656BDF" w14:textId="77777777" w:rsidR="00C87A09" w:rsidRDefault="00000000">
            <w:pPr>
              <w:pStyle w:val="null3"/>
              <w:jc w:val="center"/>
              <w:rPr>
                <w:rFonts w:ascii="宋体" w:hAnsi="宋体" w:cs="宋体" w:hint="eastAsia"/>
              </w:rPr>
            </w:pPr>
            <w:r>
              <w:rPr>
                <w:rFonts w:ascii="宋体" w:hAnsi="宋体" w:cs="宋体" w:hint="eastAsia"/>
              </w:rPr>
              <w:t>项</w:t>
            </w:r>
          </w:p>
        </w:tc>
        <w:tc>
          <w:tcPr>
            <w:tcW w:w="831" w:type="dxa"/>
            <w:tcBorders>
              <w:top w:val="single" w:sz="2" w:space="0" w:color="auto"/>
              <w:left w:val="single" w:sz="2" w:space="0" w:color="auto"/>
              <w:bottom w:val="single" w:sz="2" w:space="0" w:color="auto"/>
              <w:right w:val="single" w:sz="2" w:space="0" w:color="auto"/>
            </w:tcBorders>
            <w:vAlign w:val="center"/>
          </w:tcPr>
          <w:p w14:paraId="520D4F6F" w14:textId="77777777" w:rsidR="00C87A09" w:rsidRDefault="00000000">
            <w:pPr>
              <w:pStyle w:val="null3"/>
              <w:jc w:val="center"/>
              <w:rPr>
                <w:rFonts w:ascii="宋体" w:hAnsi="宋体" w:cs="宋体" w:hint="eastAsia"/>
              </w:rPr>
            </w:pPr>
            <w:r>
              <w:rPr>
                <w:rFonts w:ascii="宋体" w:hAnsi="宋体" w:cs="宋体" w:hint="eastAsia"/>
              </w:rPr>
              <w:t>软件和信息技术服务业</w:t>
            </w:r>
          </w:p>
        </w:tc>
        <w:tc>
          <w:tcPr>
            <w:tcW w:w="831" w:type="dxa"/>
            <w:tcBorders>
              <w:top w:val="single" w:sz="2" w:space="0" w:color="auto"/>
              <w:left w:val="single" w:sz="2" w:space="0" w:color="auto"/>
              <w:bottom w:val="single" w:sz="2" w:space="0" w:color="auto"/>
              <w:right w:val="single" w:sz="2" w:space="0" w:color="auto"/>
            </w:tcBorders>
            <w:vAlign w:val="center"/>
          </w:tcPr>
          <w:p w14:paraId="007A0047" w14:textId="77777777" w:rsidR="00C87A09" w:rsidRDefault="00000000">
            <w:pPr>
              <w:pStyle w:val="null3"/>
              <w:jc w:val="center"/>
              <w:rPr>
                <w:rFonts w:ascii="宋体" w:hAnsi="宋体" w:cs="宋体" w:hint="eastAsia"/>
              </w:rPr>
            </w:pPr>
            <w:r>
              <w:rPr>
                <w:rFonts w:ascii="宋体" w:hAnsi="宋体" w:cs="宋体" w:hint="eastAsia"/>
              </w:rPr>
              <w:t>否</w:t>
            </w:r>
          </w:p>
        </w:tc>
        <w:tc>
          <w:tcPr>
            <w:tcW w:w="831" w:type="dxa"/>
            <w:tcBorders>
              <w:top w:val="single" w:sz="2" w:space="0" w:color="auto"/>
              <w:left w:val="single" w:sz="2" w:space="0" w:color="auto"/>
              <w:bottom w:val="single" w:sz="2" w:space="0" w:color="auto"/>
              <w:right w:val="single" w:sz="2" w:space="0" w:color="auto"/>
            </w:tcBorders>
            <w:vAlign w:val="center"/>
          </w:tcPr>
          <w:p w14:paraId="4432295B" w14:textId="77777777" w:rsidR="00C87A09" w:rsidRDefault="00000000">
            <w:pPr>
              <w:pStyle w:val="null3"/>
              <w:jc w:val="center"/>
              <w:rPr>
                <w:rFonts w:ascii="宋体" w:hAnsi="宋体" w:cs="宋体" w:hint="eastAsia"/>
              </w:rPr>
            </w:pPr>
            <w:r>
              <w:rPr>
                <w:rFonts w:ascii="宋体" w:hAnsi="宋体" w:cs="宋体" w:hint="eastAsia"/>
              </w:rPr>
              <w:t>否</w:t>
            </w:r>
          </w:p>
        </w:tc>
        <w:tc>
          <w:tcPr>
            <w:tcW w:w="831" w:type="dxa"/>
            <w:tcBorders>
              <w:top w:val="single" w:sz="2" w:space="0" w:color="auto"/>
              <w:left w:val="single" w:sz="2" w:space="0" w:color="auto"/>
              <w:bottom w:val="single" w:sz="2" w:space="0" w:color="auto"/>
              <w:right w:val="single" w:sz="2" w:space="0" w:color="auto"/>
            </w:tcBorders>
            <w:vAlign w:val="center"/>
          </w:tcPr>
          <w:p w14:paraId="20B1B87B" w14:textId="77777777" w:rsidR="00C87A09" w:rsidRDefault="00000000">
            <w:pPr>
              <w:pStyle w:val="null3"/>
              <w:jc w:val="center"/>
              <w:rPr>
                <w:rFonts w:ascii="宋体" w:hAnsi="宋体" w:cs="宋体" w:hint="eastAsia"/>
              </w:rPr>
            </w:pPr>
            <w:r>
              <w:rPr>
                <w:rFonts w:ascii="宋体" w:hAnsi="宋体" w:cs="宋体" w:hint="eastAsia"/>
              </w:rPr>
              <w:t>否</w:t>
            </w:r>
          </w:p>
        </w:tc>
        <w:tc>
          <w:tcPr>
            <w:tcW w:w="831" w:type="dxa"/>
            <w:tcBorders>
              <w:top w:val="single" w:sz="2" w:space="0" w:color="auto"/>
              <w:left w:val="single" w:sz="2" w:space="0" w:color="auto"/>
              <w:bottom w:val="single" w:sz="2" w:space="0" w:color="auto"/>
              <w:right w:val="single" w:sz="2" w:space="0" w:color="auto"/>
            </w:tcBorders>
            <w:vAlign w:val="center"/>
          </w:tcPr>
          <w:p w14:paraId="728C371D" w14:textId="77777777" w:rsidR="00C87A09" w:rsidRDefault="00000000">
            <w:pPr>
              <w:pStyle w:val="null3"/>
              <w:jc w:val="center"/>
              <w:rPr>
                <w:rFonts w:ascii="宋体" w:hAnsi="宋体" w:cs="宋体" w:hint="eastAsia"/>
              </w:rPr>
            </w:pPr>
            <w:r>
              <w:rPr>
                <w:rFonts w:ascii="宋体" w:hAnsi="宋体" w:cs="宋体" w:hint="eastAsia"/>
              </w:rPr>
              <w:t>否</w:t>
            </w:r>
          </w:p>
        </w:tc>
      </w:tr>
    </w:tbl>
    <w:p w14:paraId="1F4EB385" w14:textId="77777777" w:rsidR="00BF6E02" w:rsidRDefault="00BF6E02">
      <w:pPr>
        <w:rPr>
          <w:rFonts w:ascii="宋体" w:eastAsia="宋体" w:hAnsi="宋体" w:cs="宋体"/>
          <w:b/>
          <w:kern w:val="0"/>
          <w:sz w:val="28"/>
          <w:szCs w:val="20"/>
        </w:rPr>
      </w:pPr>
      <w:r>
        <w:rPr>
          <w:rFonts w:ascii="宋体" w:eastAsia="宋体" w:hAnsi="宋体" w:cs="宋体" w:hint="eastAsia"/>
          <w:b/>
          <w:kern w:val="0"/>
          <w:sz w:val="28"/>
          <w:szCs w:val="20"/>
        </w:rPr>
        <w:t>3.</w:t>
      </w:r>
      <w:r w:rsidRPr="00BF6E02">
        <w:rPr>
          <w:rFonts w:ascii="宋体" w:eastAsia="宋体" w:hAnsi="宋体" w:cs="宋体" w:hint="eastAsia"/>
          <w:b/>
          <w:kern w:val="0"/>
          <w:sz w:val="28"/>
          <w:szCs w:val="20"/>
        </w:rPr>
        <w:t>检测依据。</w:t>
      </w:r>
    </w:p>
    <w:p w14:paraId="5A006145" w14:textId="01CE124B" w:rsidR="00BF6E02" w:rsidRDefault="00BF6E02" w:rsidP="00BF6E02">
      <w:pPr>
        <w:pStyle w:val="null3"/>
        <w:ind w:firstLine="480"/>
        <w:rPr>
          <w:rFonts w:ascii="宋体" w:hAnsi="宋体" w:cs="宋体" w:hint="eastAsia"/>
        </w:rPr>
      </w:pPr>
      <w:r w:rsidRPr="00BF6E02">
        <w:rPr>
          <w:rFonts w:ascii="宋体" w:hAnsi="宋体" w:cs="宋体" w:hint="eastAsia"/>
        </w:rPr>
        <w:t>国务院办公厅秘书局印发的《政府网站与政务新媒体检查指标》（国办秘函〔2019〕19号）文件</w:t>
      </w:r>
      <w:r>
        <w:rPr>
          <w:rFonts w:ascii="宋体" w:hAnsi="宋体" w:cs="宋体" w:hint="eastAsia"/>
        </w:rPr>
        <w:t>。</w:t>
      </w:r>
    </w:p>
    <w:p w14:paraId="37D37DD5" w14:textId="471CB4F4" w:rsidR="00C87A09" w:rsidRDefault="00BF6E02">
      <w:pPr>
        <w:pStyle w:val="null3"/>
        <w:outlineLvl w:val="2"/>
        <w:rPr>
          <w:rFonts w:ascii="宋体" w:hAnsi="宋体" w:cs="宋体" w:hint="eastAsia"/>
          <w:b/>
          <w:sz w:val="28"/>
        </w:rPr>
      </w:pPr>
      <w:r>
        <w:rPr>
          <w:rFonts w:ascii="宋体" w:hAnsi="宋体" w:cs="宋体" w:hint="eastAsia"/>
          <w:b/>
          <w:sz w:val="28"/>
        </w:rPr>
        <w:t>4</w:t>
      </w:r>
      <w:r w:rsidR="00000000">
        <w:rPr>
          <w:rFonts w:ascii="宋体" w:hAnsi="宋体" w:cs="宋体" w:hint="eastAsia"/>
          <w:b/>
          <w:sz w:val="28"/>
        </w:rPr>
        <w:t>.检测对象</w:t>
      </w:r>
    </w:p>
    <w:p w14:paraId="59D8530F" w14:textId="5D6FCB46" w:rsidR="00C87A09" w:rsidRDefault="00000000">
      <w:pPr>
        <w:pStyle w:val="null3"/>
        <w:ind w:firstLine="480"/>
        <w:rPr>
          <w:rFonts w:ascii="宋体" w:hAnsi="宋体" w:cs="宋体" w:hint="eastAsia"/>
        </w:rPr>
      </w:pPr>
      <w:r>
        <w:rPr>
          <w:rFonts w:ascii="宋体" w:hAnsi="宋体" w:cs="宋体" w:hint="eastAsia"/>
        </w:rPr>
        <w:t>从全省各级政府网站与政务新媒体（含各级政府及其部门主管主办的网站与政务新媒体）中选取，具体对象信息以全国政府网站信息报送系统与全国政务新媒体信息报送系统报备运行的数据为准</w:t>
      </w:r>
      <w:r w:rsidR="001917D3">
        <w:rPr>
          <w:rFonts w:ascii="宋体" w:hAnsi="宋体" w:cs="宋体" w:hint="eastAsia"/>
        </w:rPr>
        <w:t>。</w:t>
      </w:r>
    </w:p>
    <w:p w14:paraId="21D06D03" w14:textId="24953259" w:rsidR="00C87A09" w:rsidRDefault="00BF6E02">
      <w:pPr>
        <w:pStyle w:val="null3"/>
        <w:outlineLvl w:val="2"/>
        <w:rPr>
          <w:rFonts w:ascii="宋体" w:hAnsi="宋体" w:cs="宋体" w:hint="eastAsia"/>
          <w:b/>
          <w:sz w:val="28"/>
        </w:rPr>
      </w:pPr>
      <w:r>
        <w:rPr>
          <w:rFonts w:ascii="宋体" w:hAnsi="宋体" w:cs="宋体" w:hint="eastAsia"/>
          <w:b/>
          <w:sz w:val="28"/>
        </w:rPr>
        <w:t>5</w:t>
      </w:r>
      <w:r w:rsidR="00000000">
        <w:rPr>
          <w:rFonts w:ascii="宋体" w:hAnsi="宋体" w:cs="宋体" w:hint="eastAsia"/>
          <w:b/>
          <w:sz w:val="28"/>
        </w:rPr>
        <w:t>.服务期限</w:t>
      </w:r>
    </w:p>
    <w:p w14:paraId="592E7B8C" w14:textId="77777777" w:rsidR="00C87A09" w:rsidRDefault="00000000">
      <w:pPr>
        <w:pStyle w:val="null3"/>
        <w:ind w:firstLine="480"/>
        <w:rPr>
          <w:rFonts w:ascii="宋体" w:hAnsi="宋体" w:cs="宋体" w:hint="eastAsia"/>
        </w:rPr>
      </w:pPr>
      <w:r>
        <w:rPr>
          <w:rFonts w:ascii="宋体" w:hAnsi="宋体" w:cs="宋体" w:hint="eastAsia"/>
        </w:rPr>
        <w:t>2026年度（截止至2026年12月31日）</w:t>
      </w:r>
    </w:p>
    <w:p w14:paraId="4698BA7C" w14:textId="77777777" w:rsidR="00C87A09" w:rsidRDefault="00C87A09">
      <w:pPr>
        <w:pStyle w:val="null3"/>
        <w:outlineLvl w:val="2"/>
        <w:rPr>
          <w:rFonts w:ascii="宋体" w:hAnsi="宋体" w:cs="宋体" w:hint="eastAsia"/>
          <w:b/>
          <w:sz w:val="28"/>
        </w:rPr>
      </w:pPr>
    </w:p>
    <w:sectPr w:rsidR="00C87A09">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C6290" w14:textId="77777777" w:rsidR="00AB1B0F" w:rsidRDefault="00AB1B0F" w:rsidP="00BF6E02">
      <w:r>
        <w:separator/>
      </w:r>
    </w:p>
  </w:endnote>
  <w:endnote w:type="continuationSeparator" w:id="0">
    <w:p w14:paraId="76D59C2F" w14:textId="77777777" w:rsidR="00AB1B0F" w:rsidRDefault="00AB1B0F" w:rsidP="00BF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E522" w14:textId="77777777" w:rsidR="00AB1B0F" w:rsidRDefault="00AB1B0F" w:rsidP="00BF6E02">
      <w:r>
        <w:separator/>
      </w:r>
    </w:p>
  </w:footnote>
  <w:footnote w:type="continuationSeparator" w:id="0">
    <w:p w14:paraId="626596E7" w14:textId="77777777" w:rsidR="00AB1B0F" w:rsidRDefault="00AB1B0F" w:rsidP="00BF6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7A09"/>
    <w:rsid w:val="001917D3"/>
    <w:rsid w:val="00273EFB"/>
    <w:rsid w:val="002D4697"/>
    <w:rsid w:val="00AB1B0F"/>
    <w:rsid w:val="00BF6E02"/>
    <w:rsid w:val="00C87A09"/>
    <w:rsid w:val="0B145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3D282"/>
  <w15:docId w15:val="{A42682BC-2C82-4E20-83AF-EC96B7AC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paragraph" w:customStyle="1" w:styleId="null3">
    <w:name w:val="null3"/>
    <w:basedOn w:val="a"/>
    <w:pPr>
      <w:widowControl/>
      <w:jc w:val="left"/>
    </w:pPr>
    <w:rPr>
      <w:rFonts w:ascii="Calibri" w:eastAsia="宋体" w:hAnsi="Calibri" w:cs="Times New Roman"/>
      <w:kern w:val="0"/>
      <w:sz w:val="20"/>
      <w:szCs w:val="20"/>
    </w:rPr>
  </w:style>
  <w:style w:type="paragraph" w:styleId="a4">
    <w:name w:val="header"/>
    <w:basedOn w:val="a"/>
    <w:link w:val="a5"/>
    <w:rsid w:val="00BF6E02"/>
    <w:pPr>
      <w:tabs>
        <w:tab w:val="center" w:pos="4153"/>
        <w:tab w:val="right" w:pos="8306"/>
      </w:tabs>
      <w:snapToGrid w:val="0"/>
      <w:jc w:val="center"/>
    </w:pPr>
    <w:rPr>
      <w:sz w:val="18"/>
      <w:szCs w:val="18"/>
    </w:rPr>
  </w:style>
  <w:style w:type="character" w:customStyle="1" w:styleId="a5">
    <w:name w:val="页眉 字符"/>
    <w:basedOn w:val="a0"/>
    <w:link w:val="a4"/>
    <w:rsid w:val="00BF6E02"/>
    <w:rPr>
      <w:rFonts w:asciiTheme="minorHAnsi" w:eastAsiaTheme="minorEastAsia" w:hAnsiTheme="minorHAnsi" w:cstheme="minorBidi"/>
      <w:kern w:val="2"/>
      <w:sz w:val="18"/>
      <w:szCs w:val="18"/>
    </w:rPr>
  </w:style>
  <w:style w:type="paragraph" w:styleId="a6">
    <w:name w:val="footer"/>
    <w:basedOn w:val="a"/>
    <w:link w:val="a7"/>
    <w:rsid w:val="00BF6E02"/>
    <w:pPr>
      <w:tabs>
        <w:tab w:val="center" w:pos="4153"/>
        <w:tab w:val="right" w:pos="8306"/>
      </w:tabs>
      <w:snapToGrid w:val="0"/>
      <w:jc w:val="left"/>
    </w:pPr>
    <w:rPr>
      <w:sz w:val="18"/>
      <w:szCs w:val="18"/>
    </w:rPr>
  </w:style>
  <w:style w:type="character" w:customStyle="1" w:styleId="a7">
    <w:name w:val="页脚 字符"/>
    <w:basedOn w:val="a0"/>
    <w:link w:val="a6"/>
    <w:rsid w:val="00BF6E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213</Characters>
  <Application>Microsoft Office Word</Application>
  <DocSecurity>0</DocSecurity>
  <Lines>35</Lines>
  <Paragraphs>35</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Fengyuan</dc:creator>
  <cp:lastModifiedBy>衣冯源</cp:lastModifiedBy>
  <cp:revision>4</cp:revision>
  <dcterms:created xsi:type="dcterms:W3CDTF">2026-05-08T04:54:00Z</dcterms:created>
  <dcterms:modified xsi:type="dcterms:W3CDTF">2026-05-08T05:11:00Z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eyJoZGlkIjoiN2YzNjBkOTgyNWQ1YTMxYzM3MzMwNWFiODNmOWIzYWMiLCJ1c2VySWQiOiIxMTQzMzAwNTc5In0=</vt:lpwstr>
  </property>
  <property fmtid="{D5CDD505-2E9C-101B-9397-08002B2CF9AE}" pid="4" name="ICV">
    <vt:lpwstr>243B541BB915451F88380161817CC386_12</vt:lpwstr>
  </property>
</Properties>
</file>