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7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0"/>
        <w:rPr>
          <w:highlight w:val="none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28"/>
          <w:szCs w:val="28"/>
          <w:highlight w:val="none"/>
          <w:lang w:val="en-US" w:eastAsia="zh-CN"/>
        </w:rPr>
        <w:t>投 标 明 细 表</w:t>
      </w:r>
      <w:bookmarkStart w:id="0" w:name="_GoBack"/>
      <w:bookmarkEnd w:id="0"/>
    </w:p>
    <w:p w14:paraId="5AB044A4">
      <w:pPr>
        <w:spacing w:before="78" w:line="360" w:lineRule="auto"/>
        <w:ind w:left="7116" w:right="418" w:hanging="7104"/>
        <w:jc w:val="center"/>
        <w:rPr>
          <w:rFonts w:ascii="宋体" w:hAnsi="宋体" w:eastAsia="宋体" w:cs="宋体"/>
          <w:spacing w:val="-3"/>
          <w:sz w:val="24"/>
          <w:szCs w:val="24"/>
        </w:rPr>
      </w:pPr>
    </w:p>
    <w:p w14:paraId="0561A833">
      <w:pPr>
        <w:spacing w:before="78" w:line="360" w:lineRule="auto"/>
        <w:ind w:left="7116" w:right="418" w:hanging="7104"/>
        <w:jc w:val="center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项目名称：</w:t>
      </w:r>
      <w:r>
        <w:rPr>
          <w:rFonts w:ascii="宋体" w:hAnsi="宋体" w:eastAsia="宋体" w:cs="宋体"/>
          <w:color w:val="auto"/>
          <w:spacing w:val="-1"/>
          <w:sz w:val="24"/>
          <w:szCs w:val="24"/>
          <w:u w:val="single"/>
        </w:rPr>
        <w:t>安康职业技术学院焊工订单班实训耗材采购项目（二次）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单位:元</w:t>
      </w:r>
    </w:p>
    <w:p w14:paraId="5AC455AD">
      <w:pPr>
        <w:spacing w:before="78" w:line="360" w:lineRule="auto"/>
        <w:ind w:left="7116" w:right="418" w:hanging="7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第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页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共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 xml:space="preserve"> 2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页</w:t>
      </w: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99"/>
        <w:gridCol w:w="1166"/>
        <w:gridCol w:w="1481"/>
        <w:gridCol w:w="1485"/>
        <w:gridCol w:w="1319"/>
        <w:gridCol w:w="1587"/>
      </w:tblGrid>
      <w:tr w14:paraId="290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E2F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B4A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DD0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57D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827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545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49E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</w:tr>
      <w:tr w14:paraId="4942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AD1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E40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E48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AC8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200×100×2/Q235B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253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23A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3CC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</w:t>
            </w:r>
          </w:p>
        </w:tc>
      </w:tr>
      <w:tr w14:paraId="31A2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9B1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680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05B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66F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200×100×10/Q235B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986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0DA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82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</w:tr>
      <w:tr w14:paraId="17F9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1F1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A9E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7F2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43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300×100×12/Q235B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4EC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878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87C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13DB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FD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9C5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C1F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87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200×100×10/Q235B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70C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7EC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87C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800</w:t>
            </w:r>
          </w:p>
        </w:tc>
      </w:tr>
      <w:tr w14:paraId="357B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C91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79A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114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8FE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300×125×12/Q235B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268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DC6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A0E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1500</w:t>
            </w:r>
          </w:p>
        </w:tc>
      </w:tr>
      <w:tr w14:paraId="29A1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9E9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5DC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碳钢板Q235B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CFA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7F3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300×125×12/Q235B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C98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26A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5D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420</w:t>
            </w:r>
          </w:p>
        </w:tc>
      </w:tr>
      <w:tr w14:paraId="5626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87C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CB3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碳钢管Q235B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B7D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海鑫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E17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φ60×5 ×100/Q235B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D41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山东省博兴县海鑫精密薄板有限公司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868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911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1300</w:t>
            </w:r>
          </w:p>
        </w:tc>
      </w:tr>
      <w:tr w14:paraId="2A0E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653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17F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钨针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3B2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北京北钨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452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Φ2.4/WT20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F8B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北京北钨科技有限公司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15F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16D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80</w:t>
            </w:r>
          </w:p>
        </w:tc>
      </w:tr>
      <w:tr w14:paraId="07CC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80C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B27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焊条J507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A2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湘江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F0B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φ3.2/J507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213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株洲湘江电焊条有限公司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9F5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20B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880</w:t>
            </w:r>
          </w:p>
        </w:tc>
      </w:tr>
      <w:tr w14:paraId="31EE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04B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71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焊条J507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7A3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湘江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D0C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φ4.0/J507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A29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株洲湘江电焊条有限公司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C4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996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40</w:t>
            </w:r>
          </w:p>
        </w:tc>
      </w:tr>
      <w:tr w14:paraId="78FA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7C7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2791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焊丝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217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湘江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4CA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φ2.0/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ER50-6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8C5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株洲湘江电焊条有限公司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62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929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80</w:t>
            </w:r>
          </w:p>
        </w:tc>
      </w:tr>
      <w:tr w14:paraId="5434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33A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9B2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焊丝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D42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湘江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24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φ2.5/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ER50-6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44B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株洲湘江电焊条有限公司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8B7E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25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540</w:t>
            </w:r>
          </w:p>
        </w:tc>
      </w:tr>
      <w:tr w14:paraId="792E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36F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135C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角磨机片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A4F2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名鲨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B25D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φ125×6/T27-A/F24P BF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72D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唐山市名鲨五金模具有限公司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4F74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A6A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1640</w:t>
            </w:r>
          </w:p>
        </w:tc>
      </w:tr>
      <w:tr w14:paraId="380D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FA1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211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直磨机头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90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214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φ3×12/3*12*15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619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佛山市信工皓喆五金工具有限公司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0F4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02FB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500</w:t>
            </w:r>
          </w:p>
        </w:tc>
      </w:tr>
      <w:tr w14:paraId="0F9F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7A9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2859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探伤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34C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乐凯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E981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300×80/L7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EA3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济宁儒佳检测仪器有限公司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C66F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277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312</w:t>
            </w:r>
          </w:p>
        </w:tc>
      </w:tr>
      <w:tr w14:paraId="68C6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F1F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333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手套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FEE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荣之拓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10A3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300/WG-3507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464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荣之拓（山东）安全科技有限公司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3211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付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F6B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100</w:t>
            </w:r>
          </w:p>
        </w:tc>
      </w:tr>
      <w:tr w14:paraId="4753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D88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5EC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手套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6B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荣之拓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950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300/TIG-0330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735A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荣之拓（山东）安全科技有限公司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08B6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付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67D8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60</w:t>
            </w:r>
          </w:p>
        </w:tc>
      </w:tr>
    </w:tbl>
    <w:p w14:paraId="14B325A9">
      <w:pPr>
        <w:pStyle w:val="2"/>
        <w:spacing w:line="289" w:lineRule="auto"/>
      </w:pPr>
    </w:p>
    <w:p w14:paraId="2A3FAFA4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3911"/>
    <w:rsid w:val="43D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2026-05-12T09:10:00Z</dcterms:created>
  <dc:creator>WPS_1528011989</dc:creator>
  <cp:lastModifiedBy>WPS_1528011989</cp:lastModifiedBy>
  <dcterms:modified xsi:type="dcterms:W3CDTF">2026-05-12T09:14:42Z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5899B6C2D75A46AA9FE4DC6493D53039_11</vt:lpwstr>
  </property>
  <property fmtid="{D5CDD505-2E9C-101B-9397-08002B2CF9AE}" pid="4" name="KSOTemplateDocerSaveRecord">
    <vt:lpwstr>eyJoZGlkIjoiYWM5ZTdmYzk3ZDczMTEyZmNiMTgzYzFlOWU3MmQyYzYiLCJ1c2VySWQiOiIzNzU3MTM1MjkifQ==</vt:lpwstr>
  </property>
</Properties>
</file>