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DBE76">
      <w:pPr>
        <w:widowControl/>
        <w:adjustRightInd w:val="0"/>
        <w:snapToGrid w:val="0"/>
        <w:spacing w:line="340" w:lineRule="exact"/>
        <w:ind w:firstLine="420"/>
        <w:jc w:val="right"/>
        <w:rPr>
          <w:rFonts w:ascii="宋体" w:hAnsi="Calibri" w:eastAsia="宋体" w:cs="Times New Roman"/>
          <w:b/>
          <w:bCs/>
          <w:color w:val="000000" w:themeColor="text1"/>
          <w:sz w:val="30"/>
          <w:szCs w:val="30"/>
          <w14:textFill>
            <w14:solidFill>
              <w14:schemeClr w14:val="tx1"/>
            </w14:solidFill>
          </w14:textFill>
        </w:rPr>
      </w:pPr>
      <w:bookmarkStart w:id="166" w:name="_GoBack"/>
      <w:bookmarkEnd w:id="166"/>
      <w:r>
        <w:rPr>
          <w:rFonts w:hint="eastAsia" w:ascii="宋体" w:hAnsi="宋体" w:cs="宋体"/>
          <w:b/>
          <w:bCs/>
          <w:color w:val="000000" w:themeColor="text1"/>
          <w:sz w:val="30"/>
          <w:szCs w:val="30"/>
          <w14:textFill>
            <w14:solidFill>
              <w14:schemeClr w14:val="tx1"/>
            </w14:solidFill>
          </w14:textFill>
        </w:rPr>
        <w:t>政府采购项目</w:t>
      </w:r>
      <w:r>
        <w:rPr>
          <w:rFonts w:hint="eastAsia" w:ascii="宋体" w:hAnsi="宋体" w:eastAsia="宋体" w:cs="宋体"/>
          <w:b/>
          <w:bCs/>
          <w:color w:val="000000" w:themeColor="text1"/>
          <w:sz w:val="30"/>
          <w:szCs w:val="30"/>
          <w14:textFill>
            <w14:solidFill>
              <w14:schemeClr w14:val="tx1"/>
            </w14:solidFill>
          </w14:textFill>
        </w:rPr>
        <w:t xml:space="preserve"> </w:t>
      </w:r>
    </w:p>
    <w:p w14:paraId="58BFF30C">
      <w:pPr>
        <w:widowControl/>
        <w:spacing w:line="440" w:lineRule="exact"/>
        <w:outlineLvl w:val="0"/>
        <w:rPr>
          <w:rFonts w:hint="default" w:ascii="宋体" w:hAnsi="宋体" w:eastAsia="宋体" w:cs="宋体"/>
          <w:b/>
          <w:bCs/>
          <w:color w:val="000000" w:themeColor="text1"/>
          <w:sz w:val="32"/>
          <w:szCs w:val="36"/>
          <w:lang w:val="en-US" w:eastAsia="zh-CN"/>
          <w14:textFill>
            <w14:solidFill>
              <w14:schemeClr w14:val="tx1"/>
            </w14:solidFill>
          </w14:textFill>
        </w:rPr>
      </w:pPr>
      <w:bookmarkStart w:id="0" w:name="_Toc19451"/>
      <w:bookmarkStart w:id="1" w:name="_Toc6650"/>
      <w:bookmarkStart w:id="2" w:name="_Toc19375"/>
      <w:r>
        <w:rPr>
          <w:rFonts w:hint="eastAsia" w:ascii="宋体" w:hAnsi="宋体" w:eastAsia="宋体" w:cs="宋体"/>
          <w:b/>
          <w:bCs/>
          <w:color w:val="000000" w:themeColor="text1"/>
          <w:sz w:val="32"/>
          <w:szCs w:val="36"/>
          <w14:textFill>
            <w14:solidFill>
              <w14:schemeClr w14:val="tx1"/>
            </w14:solidFill>
          </w14:textFill>
        </w:rPr>
        <w:t>项目编号</w:t>
      </w:r>
      <w:r>
        <w:rPr>
          <w:rFonts w:hint="eastAsia" w:ascii="宋体" w:hAnsi="宋体" w:cs="宋体"/>
          <w:b/>
          <w:bCs/>
          <w:color w:val="000000" w:themeColor="text1"/>
          <w:sz w:val="32"/>
          <w:szCs w:val="36"/>
          <w:lang w:eastAsia="zh-CN"/>
          <w14:textFill>
            <w14:solidFill>
              <w14:schemeClr w14:val="tx1"/>
            </w14:solidFill>
          </w14:textFill>
        </w:rPr>
        <w:t>：</w:t>
      </w:r>
      <w:bookmarkEnd w:id="0"/>
      <w:bookmarkEnd w:id="1"/>
      <w:bookmarkEnd w:id="2"/>
      <w:r>
        <w:rPr>
          <w:rFonts w:hint="eastAsia" w:ascii="宋体" w:hAnsi="宋体" w:cs="宋体"/>
          <w:b/>
          <w:bCs/>
          <w:color w:val="000000" w:themeColor="text1"/>
          <w:sz w:val="30"/>
          <w:szCs w:val="30"/>
          <w:lang w:eastAsia="zh-CN"/>
          <w14:textFill>
            <w14:solidFill>
              <w14:schemeClr w14:val="tx1"/>
            </w14:solidFill>
          </w14:textFill>
        </w:rPr>
        <w:t>AKSH2026-ZXJ-041-2</w:t>
      </w:r>
    </w:p>
    <w:p w14:paraId="05D85965">
      <w:pPr>
        <w:pStyle w:val="17"/>
        <w:rPr>
          <w:color w:val="000000" w:themeColor="text1"/>
          <w14:textFill>
            <w14:solidFill>
              <w14:schemeClr w14:val="tx1"/>
            </w14:solidFill>
          </w14:textFill>
        </w:rPr>
      </w:pPr>
    </w:p>
    <w:p w14:paraId="1B47666A">
      <w:pPr>
        <w:pStyle w:val="44"/>
        <w:rPr>
          <w:rFonts w:hint="eastAsia"/>
          <w:color w:val="000000" w:themeColor="text1"/>
          <w14:textFill>
            <w14:solidFill>
              <w14:schemeClr w14:val="tx1"/>
            </w14:solidFill>
          </w14:textFill>
        </w:rPr>
      </w:pPr>
    </w:p>
    <w:p w14:paraId="547B6E84">
      <w:pPr>
        <w:pStyle w:val="44"/>
        <w:rPr>
          <w:rFonts w:hint="eastAsia"/>
          <w:color w:val="000000" w:themeColor="text1"/>
          <w14:textFill>
            <w14:solidFill>
              <w14:schemeClr w14:val="tx1"/>
            </w14:solidFill>
          </w14:textFill>
        </w:rPr>
      </w:pPr>
    </w:p>
    <w:p w14:paraId="47806D99">
      <w:pPr>
        <w:pStyle w:val="44"/>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b/>
          <w:color w:val="000000" w:themeColor="text1"/>
          <w:spacing w:val="20"/>
          <w:kern w:val="0"/>
          <w:sz w:val="56"/>
          <w:szCs w:val="56"/>
          <w:lang w:val="en-US" w:eastAsia="zh-CN" w:bidi="ar-SA"/>
          <w14:textFill>
            <w14:solidFill>
              <w14:schemeClr w14:val="tx1"/>
            </w14:solidFill>
          </w14:textFill>
        </w:rPr>
      </w:pPr>
      <w:r>
        <w:rPr>
          <w:rFonts w:hint="eastAsia" w:ascii="宋体" w:hAnsi="宋体" w:cs="宋体"/>
          <w:b/>
          <w:color w:val="000000" w:themeColor="text1"/>
          <w:spacing w:val="20"/>
          <w:kern w:val="0"/>
          <w:sz w:val="56"/>
          <w:szCs w:val="56"/>
          <w:lang w:val="en-US" w:eastAsia="zh-CN" w:bidi="ar-SA"/>
          <w14:textFill>
            <w14:solidFill>
              <w14:schemeClr w14:val="tx1"/>
            </w14:solidFill>
          </w14:textFill>
        </w:rPr>
        <w:t xml:space="preserve">安康市中心血站2026年一般性医用耗材采购项目（二次）           </w:t>
      </w:r>
    </w:p>
    <w:p w14:paraId="28333334">
      <w:pPr>
        <w:pStyle w:val="44"/>
        <w:ind w:left="0" w:leftChars="0" w:firstLine="0" w:firstLineChars="0"/>
        <w:rPr>
          <w:rFonts w:hint="eastAsia"/>
          <w:color w:val="000000" w:themeColor="text1"/>
          <w14:textFill>
            <w14:solidFill>
              <w14:schemeClr w14:val="tx1"/>
            </w14:solidFill>
          </w14:textFill>
        </w:rPr>
      </w:pPr>
    </w:p>
    <w:p w14:paraId="546AE2E6">
      <w:pPr>
        <w:pStyle w:val="44"/>
        <w:rPr>
          <w:rFonts w:hint="eastAsia"/>
          <w:color w:val="000000" w:themeColor="text1"/>
          <w14:textFill>
            <w14:solidFill>
              <w14:schemeClr w14:val="tx1"/>
            </w14:solidFill>
          </w14:textFill>
        </w:rPr>
      </w:pPr>
    </w:p>
    <w:p w14:paraId="3381E4CC">
      <w:pPr>
        <w:widowControl/>
        <w:spacing w:before="190" w:beforeLines="50" w:line="800" w:lineRule="exact"/>
        <w:jc w:val="center"/>
        <w:rPr>
          <w:rFonts w:ascii="宋体" w:hAnsi="宋体" w:eastAsia="宋体" w:cs="宋体"/>
          <w:b/>
          <w:color w:val="000000" w:themeColor="text1"/>
          <w:spacing w:val="20"/>
          <w:kern w:val="0"/>
          <w:sz w:val="56"/>
          <w:szCs w:val="56"/>
          <w14:textFill>
            <w14:solidFill>
              <w14:schemeClr w14:val="tx1"/>
            </w14:solidFill>
          </w14:textFill>
        </w:rPr>
      </w:pPr>
      <w:r>
        <w:rPr>
          <w:rFonts w:hint="eastAsia" w:ascii="Calibri Light" w:hAnsi="Calibri Light" w:eastAsia="华文仿宋" w:cs="Times New Roman"/>
          <w:color w:val="000000" w:themeColor="text1"/>
          <w:sz w:val="28"/>
          <w:szCs w:val="28"/>
          <w14:textFill>
            <w14:solidFill>
              <w14:schemeClr w14:val="tx1"/>
            </w14:solidFill>
          </w14:textFill>
        </w:rPr>
        <w:drawing>
          <wp:anchor distT="0" distB="0" distL="0" distR="0" simplePos="0" relativeHeight="251663360" behindDoc="0" locked="0" layoutInCell="1" allowOverlap="1">
            <wp:simplePos x="0" y="0"/>
            <wp:positionH relativeFrom="column">
              <wp:posOffset>1941195</wp:posOffset>
            </wp:positionH>
            <wp:positionV relativeFrom="paragraph">
              <wp:posOffset>42545</wp:posOffset>
            </wp:positionV>
            <wp:extent cx="1876425" cy="1428750"/>
            <wp:effectExtent l="0" t="0" r="9525" b="0"/>
            <wp:wrapNone/>
            <wp:docPr id="1026" name="图片 12" descr="_尚昊 标"/>
            <wp:cNvGraphicFramePr/>
            <a:graphic xmlns:a="http://schemas.openxmlformats.org/drawingml/2006/main">
              <a:graphicData uri="http://schemas.openxmlformats.org/drawingml/2006/picture">
                <pic:pic xmlns:pic="http://schemas.openxmlformats.org/drawingml/2006/picture">
                  <pic:nvPicPr>
                    <pic:cNvPr id="1026" name="图片 12" descr="_尚昊 标"/>
                    <pic:cNvPicPr/>
                  </pic:nvPicPr>
                  <pic:blipFill>
                    <a:blip r:embed="rId12" cstate="print"/>
                    <a:srcRect/>
                    <a:stretch>
                      <a:fillRect/>
                    </a:stretch>
                  </pic:blipFill>
                  <pic:spPr>
                    <a:xfrm>
                      <a:off x="0" y="0"/>
                      <a:ext cx="1876424" cy="1428750"/>
                    </a:xfrm>
                    <a:prstGeom prst="rect">
                      <a:avLst/>
                    </a:prstGeom>
                  </pic:spPr>
                </pic:pic>
              </a:graphicData>
            </a:graphic>
          </wp:anchor>
        </w:drawing>
      </w:r>
    </w:p>
    <w:p w14:paraId="73456078">
      <w:pPr>
        <w:widowControl/>
        <w:spacing w:before="190" w:beforeLines="50" w:line="800" w:lineRule="exact"/>
        <w:jc w:val="both"/>
        <w:rPr>
          <w:rFonts w:ascii="宋体" w:hAnsi="宋体" w:eastAsia="宋体" w:cs="宋体"/>
          <w:b/>
          <w:color w:val="000000" w:themeColor="text1"/>
          <w:spacing w:val="20"/>
          <w:kern w:val="0"/>
          <w:sz w:val="56"/>
          <w:szCs w:val="56"/>
          <w14:textFill>
            <w14:solidFill>
              <w14:schemeClr w14:val="tx1"/>
            </w14:solidFill>
          </w14:textFill>
        </w:rPr>
      </w:pPr>
    </w:p>
    <w:p w14:paraId="1EBCD982">
      <w:pPr>
        <w:pStyle w:val="44"/>
        <w:rPr>
          <w:color w:val="000000" w:themeColor="text1"/>
          <w14:textFill>
            <w14:solidFill>
              <w14:schemeClr w14:val="tx1"/>
            </w14:solidFill>
          </w14:textFill>
        </w:rPr>
      </w:pPr>
    </w:p>
    <w:p w14:paraId="4467A18E">
      <w:pPr>
        <w:widowControl/>
        <w:spacing w:before="190" w:beforeLines="50" w:line="800" w:lineRule="exact"/>
        <w:jc w:val="center"/>
        <w:rPr>
          <w:rFonts w:ascii="宋体" w:hAnsi="宋体" w:eastAsia="宋体" w:cs="宋体"/>
          <w:b/>
          <w:color w:val="000000" w:themeColor="text1"/>
          <w:sz w:val="56"/>
          <w:szCs w:val="56"/>
          <w14:textFill>
            <w14:solidFill>
              <w14:schemeClr w14:val="tx1"/>
            </w14:solidFill>
          </w14:textFill>
        </w:rPr>
      </w:pPr>
      <w:r>
        <w:rPr>
          <w:rFonts w:hint="eastAsia" w:ascii="宋体" w:hAnsi="宋体" w:eastAsia="宋体" w:cs="宋体"/>
          <w:b/>
          <w:color w:val="000000" w:themeColor="text1"/>
          <w:spacing w:val="20"/>
          <w:kern w:val="0"/>
          <w:sz w:val="56"/>
          <w:szCs w:val="56"/>
          <w14:textFill>
            <w14:solidFill>
              <w14:schemeClr w14:val="tx1"/>
            </w14:solidFill>
          </w14:textFill>
        </w:rPr>
        <w:t xml:space="preserve">询价文件 </w:t>
      </w:r>
    </w:p>
    <w:p w14:paraId="34EE4C76">
      <w:pPr>
        <w:widowControl/>
        <w:spacing w:line="400" w:lineRule="exact"/>
        <w:rPr>
          <w:rFonts w:ascii="宋体" w:hAnsi="宋体" w:eastAsia="宋体" w:cs="宋体"/>
          <w:bCs/>
          <w:color w:val="000000" w:themeColor="text1"/>
          <w:sz w:val="36"/>
          <w:szCs w:val="32"/>
          <w14:textFill>
            <w14:solidFill>
              <w14:schemeClr w14:val="tx1"/>
            </w14:solidFill>
          </w14:textFill>
        </w:rPr>
      </w:pPr>
    </w:p>
    <w:p w14:paraId="1AB60362">
      <w:pPr>
        <w:widowControl/>
        <w:spacing w:line="400" w:lineRule="exact"/>
        <w:rPr>
          <w:rFonts w:ascii="宋体" w:hAnsi="宋体" w:eastAsia="宋体" w:cs="宋体"/>
          <w:bCs/>
          <w:color w:val="000000" w:themeColor="text1"/>
          <w:sz w:val="72"/>
          <w:szCs w:val="72"/>
          <w14:textFill>
            <w14:solidFill>
              <w14:schemeClr w14:val="tx1"/>
            </w14:solidFill>
          </w14:textFill>
        </w:rPr>
      </w:pPr>
    </w:p>
    <w:p w14:paraId="1764B2E5">
      <w:pPr>
        <w:widowControl/>
        <w:spacing w:line="400" w:lineRule="exact"/>
        <w:rPr>
          <w:rFonts w:ascii="宋体" w:hAnsi="宋体" w:eastAsia="宋体" w:cs="宋体"/>
          <w:bCs/>
          <w:color w:val="000000" w:themeColor="text1"/>
          <w:sz w:val="18"/>
          <w:szCs w:val="18"/>
          <w14:textFill>
            <w14:solidFill>
              <w14:schemeClr w14:val="tx1"/>
            </w14:solidFill>
          </w14:textFill>
        </w:rPr>
      </w:pPr>
    </w:p>
    <w:p w14:paraId="77980D24">
      <w:pPr>
        <w:widowControl/>
        <w:spacing w:line="400" w:lineRule="exact"/>
        <w:rPr>
          <w:rFonts w:ascii="宋体" w:hAnsi="宋体" w:eastAsia="宋体" w:cs="宋体"/>
          <w:bCs/>
          <w:color w:val="000000" w:themeColor="text1"/>
          <w:sz w:val="18"/>
          <w:szCs w:val="18"/>
          <w14:textFill>
            <w14:solidFill>
              <w14:schemeClr w14:val="tx1"/>
            </w14:solidFill>
          </w14:textFill>
        </w:rPr>
      </w:pPr>
    </w:p>
    <w:p w14:paraId="525919B6">
      <w:pPr>
        <w:keepNext w:val="0"/>
        <w:keepLines w:val="0"/>
        <w:pageBreakBefore w:val="0"/>
        <w:widowControl w:val="0"/>
        <w:kinsoku/>
        <w:wordWrap/>
        <w:overflowPunct/>
        <w:topLinePunct w:val="0"/>
        <w:autoSpaceDE/>
        <w:autoSpaceDN/>
        <w:bidi w:val="0"/>
        <w:adjustRightInd w:val="0"/>
        <w:snapToGrid w:val="0"/>
        <w:spacing w:line="1140" w:lineRule="exact"/>
        <w:ind w:firstLine="2424" w:firstLineChars="800"/>
        <w:textAlignment w:val="auto"/>
        <w:rPr>
          <w:rFonts w:hint="default" w:ascii="宋体" w:hAnsi="宋体" w:cs="宋体"/>
          <w:b/>
          <w:bCs/>
          <w:color w:val="000000" w:themeColor="text1"/>
          <w:sz w:val="30"/>
          <w:szCs w:val="30"/>
          <w:lang w:val="en-US" w:eastAsia="zh-CN"/>
          <w14:textFill>
            <w14:solidFill>
              <w14:schemeClr w14:val="tx1"/>
            </w14:solidFill>
          </w14:textFill>
        </w:rPr>
      </w:pPr>
      <w:r>
        <w:rPr>
          <w:rFonts w:hint="eastAsia" w:ascii="宋体" w:hAnsi="宋体" w:cs="宋体"/>
          <w:b/>
          <w:bCs/>
          <w:color w:val="000000" w:themeColor="text1"/>
          <w:sz w:val="30"/>
          <w:szCs w:val="30"/>
          <w:lang w:val="en-US" w:eastAsia="zh-CN"/>
          <w14:textFill>
            <w14:solidFill>
              <w14:schemeClr w14:val="tx1"/>
            </w14:solidFill>
          </w14:textFill>
        </w:rPr>
        <w:t>采 购 人：安康市中心血站</w:t>
      </w:r>
    </w:p>
    <w:p w14:paraId="079FCF3B">
      <w:pPr>
        <w:keepNext w:val="0"/>
        <w:keepLines w:val="0"/>
        <w:pageBreakBefore w:val="0"/>
        <w:widowControl w:val="0"/>
        <w:kinsoku/>
        <w:wordWrap/>
        <w:overflowPunct/>
        <w:topLinePunct w:val="0"/>
        <w:autoSpaceDE/>
        <w:autoSpaceDN/>
        <w:bidi w:val="0"/>
        <w:adjustRightInd w:val="0"/>
        <w:snapToGrid w:val="0"/>
        <w:spacing w:line="1140" w:lineRule="exact"/>
        <w:ind w:firstLine="2424" w:firstLineChars="800"/>
        <w:textAlignment w:val="auto"/>
        <w:rPr>
          <w:rFonts w:hint="eastAsia" w:ascii="宋体" w:hAnsi="宋体" w:cs="宋体"/>
          <w:b/>
          <w:bCs/>
          <w:color w:val="000000" w:themeColor="text1"/>
          <w:sz w:val="30"/>
          <w:szCs w:val="30"/>
          <w:lang w:val="en-US" w:eastAsia="zh-CN"/>
          <w14:textFill>
            <w14:solidFill>
              <w14:schemeClr w14:val="tx1"/>
            </w14:solidFill>
          </w14:textFill>
        </w:rPr>
      </w:pPr>
      <w:r>
        <w:rPr>
          <w:rFonts w:hint="eastAsia" w:ascii="宋体" w:hAnsi="宋体" w:cs="宋体"/>
          <w:b/>
          <w:bCs/>
          <w:color w:val="000000" w:themeColor="text1"/>
          <w:sz w:val="30"/>
          <w:szCs w:val="30"/>
          <w:lang w:val="en-US" w:eastAsia="zh-CN"/>
          <w14:textFill>
            <w14:solidFill>
              <w14:schemeClr w14:val="tx1"/>
            </w14:solidFill>
          </w14:textFill>
        </w:rPr>
        <w:t>代理机构：安康尚昊招标代理有限公司</w:t>
      </w:r>
    </w:p>
    <w:p w14:paraId="4E9206E8">
      <w:pPr>
        <w:keepNext w:val="0"/>
        <w:keepLines w:val="0"/>
        <w:pageBreakBefore w:val="0"/>
        <w:widowControl w:val="0"/>
        <w:kinsoku/>
        <w:wordWrap/>
        <w:overflowPunct/>
        <w:topLinePunct w:val="0"/>
        <w:autoSpaceDE/>
        <w:autoSpaceDN/>
        <w:bidi w:val="0"/>
        <w:adjustRightInd w:val="0"/>
        <w:snapToGrid w:val="0"/>
        <w:spacing w:line="1140" w:lineRule="exact"/>
        <w:ind w:firstLine="2424" w:firstLineChars="800"/>
        <w:textAlignment w:val="auto"/>
        <w:rPr>
          <w:rFonts w:hint="eastAsia"/>
          <w:color w:val="000000" w:themeColor="text1"/>
          <w:sz w:val="36"/>
          <w:szCs w:val="36"/>
          <w14:textFill>
            <w14:solidFill>
              <w14:schemeClr w14:val="tx1"/>
            </w14:solidFill>
          </w14:textFill>
        </w:rPr>
        <w:sectPr>
          <w:headerReference r:id="rId3" w:type="default"/>
          <w:footerReference r:id="rId4" w:type="default"/>
          <w:pgSz w:w="11906" w:h="16838"/>
          <w:pgMar w:top="1247" w:right="1417" w:bottom="1020" w:left="1417" w:header="851" w:footer="992" w:gutter="0"/>
          <w:pgNumType w:fmt="decimal" w:start="1"/>
          <w:cols w:space="720" w:num="1"/>
          <w:docGrid w:type="linesAndChars" w:linePitch="381" w:charSpace="704"/>
        </w:sectPr>
      </w:pPr>
      <w:r>
        <w:rPr>
          <w:rFonts w:hint="eastAsia" w:ascii="宋体" w:hAnsi="宋体" w:cs="宋体"/>
          <w:b/>
          <w:bCs/>
          <w:color w:val="000000" w:themeColor="text1"/>
          <w:sz w:val="30"/>
          <w:szCs w:val="30"/>
          <w:lang w:val="en-US" w:eastAsia="zh-CN"/>
          <w14:textFill>
            <w14:solidFill>
              <w14:schemeClr w14:val="tx1"/>
            </w14:solidFill>
          </w14:textFill>
        </w:rPr>
        <w:t>时    间：</w:t>
      </w:r>
      <w:r>
        <w:rPr>
          <w:rFonts w:hint="eastAsia" w:ascii="宋体" w:hAnsi="宋体" w:cs="宋体"/>
          <w:b/>
          <w:bCs/>
          <w:color w:val="000000" w:themeColor="text1"/>
          <w:sz w:val="30"/>
          <w:szCs w:val="30"/>
          <w:lang w:eastAsia="zh-CN"/>
          <w14:textFill>
            <w14:solidFill>
              <w14:schemeClr w14:val="tx1"/>
            </w14:solidFill>
          </w14:textFill>
        </w:rPr>
        <w:t>二〇二</w:t>
      </w:r>
      <w:r>
        <w:rPr>
          <w:rFonts w:hint="eastAsia" w:ascii="宋体" w:hAnsi="宋体" w:cs="宋体"/>
          <w:b/>
          <w:bCs/>
          <w:color w:val="000000" w:themeColor="text1"/>
          <w:sz w:val="30"/>
          <w:szCs w:val="30"/>
          <w:lang w:val="en-US" w:eastAsia="zh-CN"/>
          <w14:textFill>
            <w14:solidFill>
              <w14:schemeClr w14:val="tx1"/>
            </w14:solidFill>
          </w14:textFill>
        </w:rPr>
        <w:t>六</w:t>
      </w:r>
      <w:r>
        <w:rPr>
          <w:rFonts w:hint="eastAsia" w:ascii="宋体" w:hAnsi="宋体" w:cs="宋体"/>
          <w:b/>
          <w:bCs/>
          <w:color w:val="000000" w:themeColor="text1"/>
          <w:sz w:val="30"/>
          <w:szCs w:val="30"/>
          <w:lang w:eastAsia="zh-CN"/>
          <w14:textFill>
            <w14:solidFill>
              <w14:schemeClr w14:val="tx1"/>
            </w14:solidFill>
          </w14:textFill>
        </w:rPr>
        <w:t>年</w:t>
      </w:r>
      <w:r>
        <w:rPr>
          <w:rFonts w:hint="eastAsia" w:ascii="宋体" w:hAnsi="宋体" w:cs="宋体"/>
          <w:b/>
          <w:bCs/>
          <w:color w:val="000000" w:themeColor="text1"/>
          <w:sz w:val="30"/>
          <w:szCs w:val="30"/>
          <w:lang w:val="en-US" w:eastAsia="zh-CN"/>
          <w14:textFill>
            <w14:solidFill>
              <w14:schemeClr w14:val="tx1"/>
            </w14:solidFill>
          </w14:textFill>
        </w:rPr>
        <w:t>五</w:t>
      </w:r>
      <w:r>
        <w:rPr>
          <w:rFonts w:hint="eastAsia" w:ascii="宋体" w:hAnsi="宋体" w:cs="宋体"/>
          <w:b/>
          <w:bCs/>
          <w:color w:val="000000" w:themeColor="text1"/>
          <w:sz w:val="30"/>
          <w:szCs w:val="30"/>
          <w:lang w:eastAsia="zh-CN"/>
          <w14:textFill>
            <w14:solidFill>
              <w14:schemeClr w14:val="tx1"/>
            </w14:solidFill>
          </w14:textFill>
        </w:rPr>
        <w:t>月</w:t>
      </w:r>
    </w:p>
    <w:p w14:paraId="29002619">
      <w:pPr>
        <w:pStyle w:val="27"/>
        <w:rPr>
          <w:color w:val="000000" w:themeColor="text1"/>
          <w:sz w:val="56"/>
          <w:szCs w:val="22"/>
          <w14:textFill>
            <w14:solidFill>
              <w14:schemeClr w14:val="tx1"/>
            </w14:solidFill>
          </w14:textFill>
        </w:rPr>
      </w:pPr>
      <w:r>
        <w:rPr>
          <w:rFonts w:hint="eastAsia"/>
          <w:color w:val="000000" w:themeColor="text1"/>
          <w:sz w:val="40"/>
          <w:szCs w:val="40"/>
          <w14:textFill>
            <w14:solidFill>
              <w14:schemeClr w14:val="tx1"/>
            </w14:solidFill>
          </w14:textFill>
        </w:rPr>
        <w:t xml:space="preserve">目 </w:t>
      </w:r>
      <w:r>
        <w:rPr>
          <w:rFonts w:hint="eastAsia"/>
          <w:color w:val="000000" w:themeColor="text1"/>
          <w:sz w:val="40"/>
          <w:szCs w:val="40"/>
          <w:lang w:val="en-US" w:eastAsia="zh-CN"/>
          <w14:textFill>
            <w14:solidFill>
              <w14:schemeClr w14:val="tx1"/>
            </w14:solidFill>
          </w14:textFill>
        </w:rPr>
        <w:t xml:space="preserve">  </w:t>
      </w:r>
      <w:r>
        <w:rPr>
          <w:rFonts w:hint="eastAsia"/>
          <w:color w:val="000000" w:themeColor="text1"/>
          <w:sz w:val="40"/>
          <w:szCs w:val="40"/>
          <w14:textFill>
            <w14:solidFill>
              <w14:schemeClr w14:val="tx1"/>
            </w14:solidFill>
          </w14:textFill>
        </w:rPr>
        <w:t xml:space="preserve"> 录</w:t>
      </w:r>
    </w:p>
    <w:sdt>
      <w:sdtPr>
        <w:rPr>
          <w:rFonts w:ascii="宋体" w:hAnsi="宋体" w:eastAsia="宋体" w:cs="宋体"/>
          <w:color w:val="000000" w:themeColor="text1"/>
          <w:kern w:val="2"/>
          <w:sz w:val="21"/>
          <w:szCs w:val="24"/>
          <w:lang w:val="en-US" w:eastAsia="zh-CN" w:bidi="ar-SA"/>
          <w14:textFill>
            <w14:solidFill>
              <w14:schemeClr w14:val="tx1"/>
            </w14:solidFill>
          </w14:textFill>
        </w:rPr>
        <w:id w:val="147477961"/>
        <w15:color w:val="DBDBDB"/>
        <w:docPartObj>
          <w:docPartGallery w:val="Table of Contents"/>
          <w:docPartUnique/>
        </w:docPartObj>
      </w:sdtPr>
      <w:sdtEndPr>
        <w:rPr>
          <w:rFonts w:ascii="宋体" w:hAnsi="宋体" w:eastAsia="宋体" w:cs="宋体"/>
          <w:color w:val="000000" w:themeColor="text1"/>
          <w:kern w:val="2"/>
          <w:sz w:val="21"/>
          <w:szCs w:val="24"/>
          <w:lang w:val="en-US" w:eastAsia="zh-CN" w:bidi="ar-SA"/>
          <w14:textFill>
            <w14:solidFill>
              <w14:schemeClr w14:val="tx1"/>
            </w14:solidFill>
          </w14:textFill>
        </w:rPr>
      </w:sdtEndPr>
      <w:sdtContent>
        <w:p w14:paraId="749F3CD7">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14:paraId="6735D2A1">
          <w:pPr>
            <w:pStyle w:val="27"/>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color w:val="000000" w:themeColor="text1"/>
              <w:sz w:val="28"/>
              <w:szCs w:val="11"/>
              <w14:textFill>
                <w14:solidFill>
                  <w14:schemeClr w14:val="tx1"/>
                </w14:solidFill>
              </w14:textFill>
            </w:rPr>
          </w:pPr>
          <w:r>
            <w:rPr>
              <w:b w:val="0"/>
              <w:bCs w:val="0"/>
              <w:color w:val="000000" w:themeColor="text1"/>
              <w:sz w:val="32"/>
              <w:szCs w:val="13"/>
              <w14:textFill>
                <w14:solidFill>
                  <w14:schemeClr w14:val="tx1"/>
                </w14:solidFill>
              </w14:textFill>
            </w:rPr>
            <w:fldChar w:fldCharType="begin"/>
          </w:r>
          <w:r>
            <w:rPr>
              <w:b w:val="0"/>
              <w:bCs w:val="0"/>
              <w:color w:val="000000" w:themeColor="text1"/>
              <w:sz w:val="32"/>
              <w:szCs w:val="13"/>
              <w14:textFill>
                <w14:solidFill>
                  <w14:schemeClr w14:val="tx1"/>
                </w14:solidFill>
              </w14:textFill>
            </w:rPr>
            <w:instrText xml:space="preserve">TOC \o "1-1" \h \u </w:instrText>
          </w:r>
          <w:r>
            <w:rPr>
              <w:b w:val="0"/>
              <w:bCs w:val="0"/>
              <w:color w:val="000000" w:themeColor="text1"/>
              <w:sz w:val="32"/>
              <w:szCs w:val="13"/>
              <w14:textFill>
                <w14:solidFill>
                  <w14:schemeClr w14:val="tx1"/>
                </w14:solidFill>
              </w14:textFill>
            </w:rPr>
            <w:fldChar w:fldCharType="separate"/>
          </w:r>
          <w:r>
            <w:rPr>
              <w:bCs w:val="0"/>
              <w:color w:val="000000" w:themeColor="text1"/>
              <w:sz w:val="28"/>
              <w:szCs w:val="4"/>
              <w14:textFill>
                <w14:solidFill>
                  <w14:schemeClr w14:val="tx1"/>
                </w14:solidFill>
              </w14:textFill>
            </w:rPr>
            <w:fldChar w:fldCharType="begin"/>
          </w:r>
          <w:r>
            <w:rPr>
              <w:bCs w:val="0"/>
              <w:color w:val="000000" w:themeColor="text1"/>
              <w:sz w:val="28"/>
              <w:szCs w:val="4"/>
              <w14:textFill>
                <w14:solidFill>
                  <w14:schemeClr w14:val="tx1"/>
                </w14:solidFill>
              </w14:textFill>
            </w:rPr>
            <w:instrText xml:space="preserve"> HYPERLINK \l _Toc30452 </w:instrText>
          </w:r>
          <w:r>
            <w:rPr>
              <w:bCs w:val="0"/>
              <w:color w:val="000000" w:themeColor="text1"/>
              <w:sz w:val="28"/>
              <w:szCs w:val="4"/>
              <w14:textFill>
                <w14:solidFill>
                  <w14:schemeClr w14:val="tx1"/>
                </w14:solidFill>
              </w14:textFill>
            </w:rPr>
            <w:fldChar w:fldCharType="separate"/>
          </w:r>
          <w:r>
            <w:rPr>
              <w:rFonts w:hint="eastAsia" w:ascii="宋体" w:hAnsi="宋体" w:eastAsia="宋体" w:cs="宋体"/>
              <w:bCs/>
              <w:color w:val="000000" w:themeColor="text1"/>
              <w:sz w:val="28"/>
              <w:szCs w:val="21"/>
              <w14:textFill>
                <w14:solidFill>
                  <w14:schemeClr w14:val="tx1"/>
                </w14:solidFill>
              </w14:textFill>
            </w:rPr>
            <w:t>第一部分  询价通知</w:t>
          </w:r>
          <w:r>
            <w:rPr>
              <w:color w:val="000000" w:themeColor="text1"/>
              <w:sz w:val="28"/>
              <w:szCs w:val="11"/>
              <w14:textFill>
                <w14:solidFill>
                  <w14:schemeClr w14:val="tx1"/>
                </w14:solidFill>
              </w14:textFill>
            </w:rPr>
            <w:tab/>
          </w:r>
          <w:r>
            <w:rPr>
              <w:color w:val="000000" w:themeColor="text1"/>
              <w:sz w:val="28"/>
              <w:szCs w:val="11"/>
              <w14:textFill>
                <w14:solidFill>
                  <w14:schemeClr w14:val="tx1"/>
                </w14:solidFill>
              </w14:textFill>
            </w:rPr>
            <w:fldChar w:fldCharType="begin"/>
          </w:r>
          <w:r>
            <w:rPr>
              <w:color w:val="000000" w:themeColor="text1"/>
              <w:sz w:val="28"/>
              <w:szCs w:val="11"/>
              <w14:textFill>
                <w14:solidFill>
                  <w14:schemeClr w14:val="tx1"/>
                </w14:solidFill>
              </w14:textFill>
            </w:rPr>
            <w:instrText xml:space="preserve"> PAGEREF _Toc30452 \h </w:instrText>
          </w:r>
          <w:r>
            <w:rPr>
              <w:color w:val="000000" w:themeColor="text1"/>
              <w:sz w:val="28"/>
              <w:szCs w:val="11"/>
              <w14:textFill>
                <w14:solidFill>
                  <w14:schemeClr w14:val="tx1"/>
                </w14:solidFill>
              </w14:textFill>
            </w:rPr>
            <w:fldChar w:fldCharType="separate"/>
          </w:r>
          <w:r>
            <w:rPr>
              <w:color w:val="000000" w:themeColor="text1"/>
              <w:sz w:val="28"/>
              <w:szCs w:val="11"/>
              <w14:textFill>
                <w14:solidFill>
                  <w14:schemeClr w14:val="tx1"/>
                </w14:solidFill>
              </w14:textFill>
            </w:rPr>
            <w:t>1</w:t>
          </w:r>
          <w:r>
            <w:rPr>
              <w:color w:val="000000" w:themeColor="text1"/>
              <w:sz w:val="28"/>
              <w:szCs w:val="11"/>
              <w14:textFill>
                <w14:solidFill>
                  <w14:schemeClr w14:val="tx1"/>
                </w14:solidFill>
              </w14:textFill>
            </w:rPr>
            <w:fldChar w:fldCharType="end"/>
          </w:r>
          <w:r>
            <w:rPr>
              <w:bCs w:val="0"/>
              <w:color w:val="000000" w:themeColor="text1"/>
              <w:sz w:val="28"/>
              <w:szCs w:val="4"/>
              <w14:textFill>
                <w14:solidFill>
                  <w14:schemeClr w14:val="tx1"/>
                </w14:solidFill>
              </w14:textFill>
            </w:rPr>
            <w:fldChar w:fldCharType="end"/>
          </w:r>
        </w:p>
        <w:p w14:paraId="2F675CDD">
          <w:pPr>
            <w:pStyle w:val="27"/>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color w:val="000000" w:themeColor="text1"/>
              <w:sz w:val="28"/>
              <w:szCs w:val="11"/>
              <w14:textFill>
                <w14:solidFill>
                  <w14:schemeClr w14:val="tx1"/>
                </w14:solidFill>
              </w14:textFill>
            </w:rPr>
          </w:pPr>
          <w:r>
            <w:rPr>
              <w:bCs w:val="0"/>
              <w:color w:val="000000" w:themeColor="text1"/>
              <w:sz w:val="28"/>
              <w:szCs w:val="4"/>
              <w14:textFill>
                <w14:solidFill>
                  <w14:schemeClr w14:val="tx1"/>
                </w14:solidFill>
              </w14:textFill>
            </w:rPr>
            <w:fldChar w:fldCharType="begin"/>
          </w:r>
          <w:r>
            <w:rPr>
              <w:bCs w:val="0"/>
              <w:color w:val="000000" w:themeColor="text1"/>
              <w:sz w:val="28"/>
              <w:szCs w:val="4"/>
              <w14:textFill>
                <w14:solidFill>
                  <w14:schemeClr w14:val="tx1"/>
                </w14:solidFill>
              </w14:textFill>
            </w:rPr>
            <w:instrText xml:space="preserve"> HYPERLINK \l _Toc5385 </w:instrText>
          </w:r>
          <w:r>
            <w:rPr>
              <w:bCs w:val="0"/>
              <w:color w:val="000000" w:themeColor="text1"/>
              <w:sz w:val="28"/>
              <w:szCs w:val="4"/>
              <w14:textFill>
                <w14:solidFill>
                  <w14:schemeClr w14:val="tx1"/>
                </w14:solidFill>
              </w14:textFill>
            </w:rPr>
            <w:fldChar w:fldCharType="separate"/>
          </w:r>
          <w:r>
            <w:rPr>
              <w:rFonts w:hint="eastAsia" w:ascii="宋体" w:hAnsi="宋体" w:eastAsia="宋体" w:cs="宋体"/>
              <w:bCs/>
              <w:color w:val="000000" w:themeColor="text1"/>
              <w:sz w:val="28"/>
              <w:szCs w:val="21"/>
              <w14:textFill>
                <w14:solidFill>
                  <w14:schemeClr w14:val="tx1"/>
                </w14:solidFill>
              </w14:textFill>
            </w:rPr>
            <w:t>第二部分  供应商须知</w:t>
          </w:r>
          <w:r>
            <w:rPr>
              <w:color w:val="000000" w:themeColor="text1"/>
              <w:sz w:val="28"/>
              <w:szCs w:val="11"/>
              <w14:textFill>
                <w14:solidFill>
                  <w14:schemeClr w14:val="tx1"/>
                </w14:solidFill>
              </w14:textFill>
            </w:rPr>
            <w:tab/>
          </w:r>
          <w:r>
            <w:rPr>
              <w:color w:val="000000" w:themeColor="text1"/>
              <w:sz w:val="28"/>
              <w:szCs w:val="11"/>
              <w14:textFill>
                <w14:solidFill>
                  <w14:schemeClr w14:val="tx1"/>
                </w14:solidFill>
              </w14:textFill>
            </w:rPr>
            <w:fldChar w:fldCharType="begin"/>
          </w:r>
          <w:r>
            <w:rPr>
              <w:color w:val="000000" w:themeColor="text1"/>
              <w:sz w:val="28"/>
              <w:szCs w:val="11"/>
              <w14:textFill>
                <w14:solidFill>
                  <w14:schemeClr w14:val="tx1"/>
                </w14:solidFill>
              </w14:textFill>
            </w:rPr>
            <w:instrText xml:space="preserve"> PAGEREF _Toc5385 \h </w:instrText>
          </w:r>
          <w:r>
            <w:rPr>
              <w:color w:val="000000" w:themeColor="text1"/>
              <w:sz w:val="28"/>
              <w:szCs w:val="11"/>
              <w14:textFill>
                <w14:solidFill>
                  <w14:schemeClr w14:val="tx1"/>
                </w14:solidFill>
              </w14:textFill>
            </w:rPr>
            <w:fldChar w:fldCharType="separate"/>
          </w:r>
          <w:r>
            <w:rPr>
              <w:color w:val="000000" w:themeColor="text1"/>
              <w:sz w:val="28"/>
              <w:szCs w:val="11"/>
              <w14:textFill>
                <w14:solidFill>
                  <w14:schemeClr w14:val="tx1"/>
                </w14:solidFill>
              </w14:textFill>
            </w:rPr>
            <w:t>5</w:t>
          </w:r>
          <w:r>
            <w:rPr>
              <w:color w:val="000000" w:themeColor="text1"/>
              <w:sz w:val="28"/>
              <w:szCs w:val="11"/>
              <w14:textFill>
                <w14:solidFill>
                  <w14:schemeClr w14:val="tx1"/>
                </w14:solidFill>
              </w14:textFill>
            </w:rPr>
            <w:fldChar w:fldCharType="end"/>
          </w:r>
          <w:r>
            <w:rPr>
              <w:bCs w:val="0"/>
              <w:color w:val="000000" w:themeColor="text1"/>
              <w:sz w:val="28"/>
              <w:szCs w:val="4"/>
              <w14:textFill>
                <w14:solidFill>
                  <w14:schemeClr w14:val="tx1"/>
                </w14:solidFill>
              </w14:textFill>
            </w:rPr>
            <w:fldChar w:fldCharType="end"/>
          </w:r>
        </w:p>
        <w:p w14:paraId="30D80268">
          <w:pPr>
            <w:pStyle w:val="27"/>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color w:val="000000" w:themeColor="text1"/>
              <w:sz w:val="28"/>
              <w:szCs w:val="11"/>
              <w14:textFill>
                <w14:solidFill>
                  <w14:schemeClr w14:val="tx1"/>
                </w14:solidFill>
              </w14:textFill>
            </w:rPr>
          </w:pPr>
          <w:r>
            <w:rPr>
              <w:bCs w:val="0"/>
              <w:color w:val="000000" w:themeColor="text1"/>
              <w:sz w:val="28"/>
              <w:szCs w:val="4"/>
              <w14:textFill>
                <w14:solidFill>
                  <w14:schemeClr w14:val="tx1"/>
                </w14:solidFill>
              </w14:textFill>
            </w:rPr>
            <w:fldChar w:fldCharType="begin"/>
          </w:r>
          <w:r>
            <w:rPr>
              <w:bCs w:val="0"/>
              <w:color w:val="000000" w:themeColor="text1"/>
              <w:sz w:val="28"/>
              <w:szCs w:val="4"/>
              <w14:textFill>
                <w14:solidFill>
                  <w14:schemeClr w14:val="tx1"/>
                </w14:solidFill>
              </w14:textFill>
            </w:rPr>
            <w:instrText xml:space="preserve"> HYPERLINK \l _Toc24559 </w:instrText>
          </w:r>
          <w:r>
            <w:rPr>
              <w:bCs w:val="0"/>
              <w:color w:val="000000" w:themeColor="text1"/>
              <w:sz w:val="28"/>
              <w:szCs w:val="4"/>
              <w14:textFill>
                <w14:solidFill>
                  <w14:schemeClr w14:val="tx1"/>
                </w14:solidFill>
              </w14:textFill>
            </w:rPr>
            <w:fldChar w:fldCharType="separate"/>
          </w:r>
          <w:r>
            <w:rPr>
              <w:rFonts w:hint="eastAsia" w:ascii="宋体" w:hAnsi="宋体" w:eastAsia="宋体" w:cs="宋体"/>
              <w:bCs/>
              <w:color w:val="000000" w:themeColor="text1"/>
              <w:sz w:val="28"/>
              <w:szCs w:val="21"/>
              <w14:textFill>
                <w14:solidFill>
                  <w14:schemeClr w14:val="tx1"/>
                </w14:solidFill>
              </w14:textFill>
            </w:rPr>
            <w:t>第三部分  采购内容</w:t>
          </w:r>
          <w:r>
            <w:rPr>
              <w:rFonts w:hint="eastAsia" w:ascii="宋体" w:hAnsi="宋体" w:eastAsia="宋体" w:cs="宋体"/>
              <w:bCs/>
              <w:color w:val="000000" w:themeColor="text1"/>
              <w:sz w:val="28"/>
              <w:szCs w:val="21"/>
              <w:lang w:val="en-US" w:eastAsia="zh-CN"/>
              <w14:textFill>
                <w14:solidFill>
                  <w14:schemeClr w14:val="tx1"/>
                </w14:solidFill>
              </w14:textFill>
            </w:rPr>
            <w:t>及</w:t>
          </w:r>
          <w:r>
            <w:rPr>
              <w:rFonts w:hint="eastAsia" w:ascii="宋体" w:hAnsi="宋体" w:eastAsia="宋体" w:cs="宋体"/>
              <w:bCs/>
              <w:color w:val="000000" w:themeColor="text1"/>
              <w:sz w:val="28"/>
              <w:szCs w:val="21"/>
              <w14:textFill>
                <w14:solidFill>
                  <w14:schemeClr w14:val="tx1"/>
                </w14:solidFill>
              </w14:textFill>
            </w:rPr>
            <w:t>要求</w:t>
          </w:r>
          <w:r>
            <w:rPr>
              <w:color w:val="000000" w:themeColor="text1"/>
              <w:sz w:val="28"/>
              <w:szCs w:val="11"/>
              <w14:textFill>
                <w14:solidFill>
                  <w14:schemeClr w14:val="tx1"/>
                </w14:solidFill>
              </w14:textFill>
            </w:rPr>
            <w:tab/>
          </w:r>
          <w:r>
            <w:rPr>
              <w:color w:val="000000" w:themeColor="text1"/>
              <w:sz w:val="28"/>
              <w:szCs w:val="11"/>
              <w14:textFill>
                <w14:solidFill>
                  <w14:schemeClr w14:val="tx1"/>
                </w14:solidFill>
              </w14:textFill>
            </w:rPr>
            <w:fldChar w:fldCharType="begin"/>
          </w:r>
          <w:r>
            <w:rPr>
              <w:color w:val="000000" w:themeColor="text1"/>
              <w:sz w:val="28"/>
              <w:szCs w:val="11"/>
              <w14:textFill>
                <w14:solidFill>
                  <w14:schemeClr w14:val="tx1"/>
                </w14:solidFill>
              </w14:textFill>
            </w:rPr>
            <w:instrText xml:space="preserve"> PAGEREF _Toc24559 \h </w:instrText>
          </w:r>
          <w:r>
            <w:rPr>
              <w:color w:val="000000" w:themeColor="text1"/>
              <w:sz w:val="28"/>
              <w:szCs w:val="11"/>
              <w14:textFill>
                <w14:solidFill>
                  <w14:schemeClr w14:val="tx1"/>
                </w14:solidFill>
              </w14:textFill>
            </w:rPr>
            <w:fldChar w:fldCharType="separate"/>
          </w:r>
          <w:r>
            <w:rPr>
              <w:color w:val="000000" w:themeColor="text1"/>
              <w:sz w:val="28"/>
              <w:szCs w:val="11"/>
              <w14:textFill>
                <w14:solidFill>
                  <w14:schemeClr w14:val="tx1"/>
                </w14:solidFill>
              </w14:textFill>
            </w:rPr>
            <w:t>16</w:t>
          </w:r>
          <w:r>
            <w:rPr>
              <w:color w:val="000000" w:themeColor="text1"/>
              <w:sz w:val="28"/>
              <w:szCs w:val="11"/>
              <w14:textFill>
                <w14:solidFill>
                  <w14:schemeClr w14:val="tx1"/>
                </w14:solidFill>
              </w14:textFill>
            </w:rPr>
            <w:fldChar w:fldCharType="end"/>
          </w:r>
          <w:r>
            <w:rPr>
              <w:bCs w:val="0"/>
              <w:color w:val="000000" w:themeColor="text1"/>
              <w:sz w:val="28"/>
              <w:szCs w:val="4"/>
              <w14:textFill>
                <w14:solidFill>
                  <w14:schemeClr w14:val="tx1"/>
                </w14:solidFill>
              </w14:textFill>
            </w:rPr>
            <w:fldChar w:fldCharType="end"/>
          </w:r>
        </w:p>
        <w:p w14:paraId="50185EBA">
          <w:pPr>
            <w:pStyle w:val="27"/>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color w:val="000000" w:themeColor="text1"/>
              <w:sz w:val="28"/>
              <w:szCs w:val="11"/>
              <w14:textFill>
                <w14:solidFill>
                  <w14:schemeClr w14:val="tx1"/>
                </w14:solidFill>
              </w14:textFill>
            </w:rPr>
          </w:pPr>
          <w:r>
            <w:rPr>
              <w:bCs w:val="0"/>
              <w:color w:val="000000" w:themeColor="text1"/>
              <w:sz w:val="28"/>
              <w:szCs w:val="4"/>
              <w14:textFill>
                <w14:solidFill>
                  <w14:schemeClr w14:val="tx1"/>
                </w14:solidFill>
              </w14:textFill>
            </w:rPr>
            <w:fldChar w:fldCharType="begin"/>
          </w:r>
          <w:r>
            <w:rPr>
              <w:bCs w:val="0"/>
              <w:color w:val="000000" w:themeColor="text1"/>
              <w:sz w:val="28"/>
              <w:szCs w:val="4"/>
              <w14:textFill>
                <w14:solidFill>
                  <w14:schemeClr w14:val="tx1"/>
                </w14:solidFill>
              </w14:textFill>
            </w:rPr>
            <w:instrText xml:space="preserve"> HYPERLINK \l _Toc828 </w:instrText>
          </w:r>
          <w:r>
            <w:rPr>
              <w:bCs w:val="0"/>
              <w:color w:val="000000" w:themeColor="text1"/>
              <w:sz w:val="28"/>
              <w:szCs w:val="4"/>
              <w14:textFill>
                <w14:solidFill>
                  <w14:schemeClr w14:val="tx1"/>
                </w14:solidFill>
              </w14:textFill>
            </w:rPr>
            <w:fldChar w:fldCharType="separate"/>
          </w:r>
          <w:r>
            <w:rPr>
              <w:rFonts w:hint="eastAsia" w:ascii="宋体" w:hAnsi="宋体" w:eastAsia="宋体" w:cs="宋体"/>
              <w:bCs/>
              <w:color w:val="000000" w:themeColor="text1"/>
              <w:sz w:val="28"/>
              <w:szCs w:val="24"/>
              <w14:textFill>
                <w14:solidFill>
                  <w14:schemeClr w14:val="tx1"/>
                </w14:solidFill>
              </w14:textFill>
            </w:rPr>
            <w:t>第四部分  合同</w:t>
          </w:r>
          <w:r>
            <w:rPr>
              <w:rFonts w:hint="eastAsia" w:ascii="宋体" w:hAnsi="宋体" w:cs="宋体"/>
              <w:bCs/>
              <w:color w:val="000000" w:themeColor="text1"/>
              <w:sz w:val="28"/>
              <w:szCs w:val="24"/>
              <w:lang w:val="en-US" w:eastAsia="zh-CN"/>
              <w14:textFill>
                <w14:solidFill>
                  <w14:schemeClr w14:val="tx1"/>
                </w14:solidFill>
              </w14:textFill>
            </w:rPr>
            <w:t>文本</w:t>
          </w:r>
          <w:r>
            <w:rPr>
              <w:color w:val="000000" w:themeColor="text1"/>
              <w:sz w:val="28"/>
              <w:szCs w:val="11"/>
              <w14:textFill>
                <w14:solidFill>
                  <w14:schemeClr w14:val="tx1"/>
                </w14:solidFill>
              </w14:textFill>
            </w:rPr>
            <w:tab/>
          </w:r>
          <w:r>
            <w:rPr>
              <w:color w:val="000000" w:themeColor="text1"/>
              <w:sz w:val="28"/>
              <w:szCs w:val="11"/>
              <w14:textFill>
                <w14:solidFill>
                  <w14:schemeClr w14:val="tx1"/>
                </w14:solidFill>
              </w14:textFill>
            </w:rPr>
            <w:fldChar w:fldCharType="begin"/>
          </w:r>
          <w:r>
            <w:rPr>
              <w:color w:val="000000" w:themeColor="text1"/>
              <w:sz w:val="28"/>
              <w:szCs w:val="11"/>
              <w14:textFill>
                <w14:solidFill>
                  <w14:schemeClr w14:val="tx1"/>
                </w14:solidFill>
              </w14:textFill>
            </w:rPr>
            <w:instrText xml:space="preserve"> PAGEREF _Toc828 \h </w:instrText>
          </w:r>
          <w:r>
            <w:rPr>
              <w:color w:val="000000" w:themeColor="text1"/>
              <w:sz w:val="28"/>
              <w:szCs w:val="11"/>
              <w14:textFill>
                <w14:solidFill>
                  <w14:schemeClr w14:val="tx1"/>
                </w14:solidFill>
              </w14:textFill>
            </w:rPr>
            <w:fldChar w:fldCharType="separate"/>
          </w:r>
          <w:r>
            <w:rPr>
              <w:color w:val="000000" w:themeColor="text1"/>
              <w:sz w:val="28"/>
              <w:szCs w:val="11"/>
              <w14:textFill>
                <w14:solidFill>
                  <w14:schemeClr w14:val="tx1"/>
                </w14:solidFill>
              </w14:textFill>
            </w:rPr>
            <w:t>25</w:t>
          </w:r>
          <w:r>
            <w:rPr>
              <w:color w:val="000000" w:themeColor="text1"/>
              <w:sz w:val="28"/>
              <w:szCs w:val="11"/>
              <w14:textFill>
                <w14:solidFill>
                  <w14:schemeClr w14:val="tx1"/>
                </w14:solidFill>
              </w14:textFill>
            </w:rPr>
            <w:fldChar w:fldCharType="end"/>
          </w:r>
          <w:r>
            <w:rPr>
              <w:bCs w:val="0"/>
              <w:color w:val="000000" w:themeColor="text1"/>
              <w:sz w:val="28"/>
              <w:szCs w:val="4"/>
              <w14:textFill>
                <w14:solidFill>
                  <w14:schemeClr w14:val="tx1"/>
                </w14:solidFill>
              </w14:textFill>
            </w:rPr>
            <w:fldChar w:fldCharType="end"/>
          </w:r>
        </w:p>
        <w:p w14:paraId="6589909A">
          <w:pPr>
            <w:pStyle w:val="27"/>
            <w:keepNext w:val="0"/>
            <w:keepLines w:val="0"/>
            <w:pageBreakBefore w:val="0"/>
            <w:widowControl w:val="0"/>
            <w:tabs>
              <w:tab w:val="right" w:leader="dot" w:pos="9072"/>
            </w:tabs>
            <w:kinsoku/>
            <w:wordWrap/>
            <w:overflowPunct/>
            <w:topLinePunct w:val="0"/>
            <w:autoSpaceDE/>
            <w:autoSpaceDN/>
            <w:bidi w:val="0"/>
            <w:adjustRightInd/>
            <w:snapToGrid/>
            <w:spacing w:line="480" w:lineRule="auto"/>
            <w:textAlignment w:val="auto"/>
            <w:rPr>
              <w:color w:val="000000" w:themeColor="text1"/>
              <w:sz w:val="28"/>
              <w:szCs w:val="11"/>
              <w14:textFill>
                <w14:solidFill>
                  <w14:schemeClr w14:val="tx1"/>
                </w14:solidFill>
              </w14:textFill>
            </w:rPr>
          </w:pPr>
          <w:r>
            <w:rPr>
              <w:bCs w:val="0"/>
              <w:color w:val="000000" w:themeColor="text1"/>
              <w:sz w:val="28"/>
              <w:szCs w:val="4"/>
              <w14:textFill>
                <w14:solidFill>
                  <w14:schemeClr w14:val="tx1"/>
                </w14:solidFill>
              </w14:textFill>
            </w:rPr>
            <w:fldChar w:fldCharType="begin"/>
          </w:r>
          <w:r>
            <w:rPr>
              <w:bCs w:val="0"/>
              <w:color w:val="000000" w:themeColor="text1"/>
              <w:sz w:val="28"/>
              <w:szCs w:val="4"/>
              <w14:textFill>
                <w14:solidFill>
                  <w14:schemeClr w14:val="tx1"/>
                </w14:solidFill>
              </w14:textFill>
            </w:rPr>
            <w:instrText xml:space="preserve"> HYPERLINK \l _Toc29453 </w:instrText>
          </w:r>
          <w:r>
            <w:rPr>
              <w:bCs w:val="0"/>
              <w:color w:val="000000" w:themeColor="text1"/>
              <w:sz w:val="28"/>
              <w:szCs w:val="4"/>
              <w14:textFill>
                <w14:solidFill>
                  <w14:schemeClr w14:val="tx1"/>
                </w14:solidFill>
              </w14:textFill>
            </w:rPr>
            <w:fldChar w:fldCharType="separate"/>
          </w:r>
          <w:r>
            <w:rPr>
              <w:rFonts w:hint="eastAsia" w:ascii="宋体" w:hAnsi="宋体" w:eastAsia="宋体" w:cs="宋体"/>
              <w:bCs/>
              <w:color w:val="000000" w:themeColor="text1"/>
              <w:sz w:val="28"/>
              <w:szCs w:val="24"/>
              <w14:textFill>
                <w14:solidFill>
                  <w14:schemeClr w14:val="tx1"/>
                </w14:solidFill>
              </w14:textFill>
            </w:rPr>
            <w:t xml:space="preserve">第五部分  </w:t>
          </w:r>
          <w:r>
            <w:rPr>
              <w:rFonts w:hint="eastAsia" w:ascii="宋体" w:hAnsi="宋体" w:cs="宋体"/>
              <w:bCs/>
              <w:color w:val="000000" w:themeColor="text1"/>
              <w:sz w:val="28"/>
              <w:szCs w:val="24"/>
              <w:lang w:val="en-US" w:eastAsia="zh-CN"/>
              <w14:textFill>
                <w14:solidFill>
                  <w14:schemeClr w14:val="tx1"/>
                </w14:solidFill>
              </w14:textFill>
            </w:rPr>
            <w:t>响应</w:t>
          </w:r>
          <w:r>
            <w:rPr>
              <w:rFonts w:hint="eastAsia" w:ascii="宋体" w:hAnsi="宋体" w:eastAsia="宋体" w:cs="宋体"/>
              <w:bCs/>
              <w:color w:val="000000" w:themeColor="text1"/>
              <w:sz w:val="28"/>
              <w:szCs w:val="24"/>
              <w14:textFill>
                <w14:solidFill>
                  <w14:schemeClr w14:val="tx1"/>
                </w14:solidFill>
              </w14:textFill>
            </w:rPr>
            <w:t>文件格式</w:t>
          </w:r>
          <w:r>
            <w:rPr>
              <w:color w:val="000000" w:themeColor="text1"/>
              <w:sz w:val="28"/>
              <w:szCs w:val="11"/>
              <w14:textFill>
                <w14:solidFill>
                  <w14:schemeClr w14:val="tx1"/>
                </w14:solidFill>
              </w14:textFill>
            </w:rPr>
            <w:tab/>
          </w:r>
          <w:r>
            <w:rPr>
              <w:color w:val="000000" w:themeColor="text1"/>
              <w:sz w:val="28"/>
              <w:szCs w:val="11"/>
              <w14:textFill>
                <w14:solidFill>
                  <w14:schemeClr w14:val="tx1"/>
                </w14:solidFill>
              </w14:textFill>
            </w:rPr>
            <w:fldChar w:fldCharType="begin"/>
          </w:r>
          <w:r>
            <w:rPr>
              <w:color w:val="000000" w:themeColor="text1"/>
              <w:sz w:val="28"/>
              <w:szCs w:val="11"/>
              <w14:textFill>
                <w14:solidFill>
                  <w14:schemeClr w14:val="tx1"/>
                </w14:solidFill>
              </w14:textFill>
            </w:rPr>
            <w:instrText xml:space="preserve"> PAGEREF _Toc29453 \h </w:instrText>
          </w:r>
          <w:r>
            <w:rPr>
              <w:color w:val="000000" w:themeColor="text1"/>
              <w:sz w:val="28"/>
              <w:szCs w:val="11"/>
              <w14:textFill>
                <w14:solidFill>
                  <w14:schemeClr w14:val="tx1"/>
                </w14:solidFill>
              </w14:textFill>
            </w:rPr>
            <w:fldChar w:fldCharType="separate"/>
          </w:r>
          <w:r>
            <w:rPr>
              <w:color w:val="000000" w:themeColor="text1"/>
              <w:sz w:val="28"/>
              <w:szCs w:val="11"/>
              <w14:textFill>
                <w14:solidFill>
                  <w14:schemeClr w14:val="tx1"/>
                </w14:solidFill>
              </w14:textFill>
            </w:rPr>
            <w:t>30</w:t>
          </w:r>
          <w:r>
            <w:rPr>
              <w:color w:val="000000" w:themeColor="text1"/>
              <w:sz w:val="28"/>
              <w:szCs w:val="11"/>
              <w14:textFill>
                <w14:solidFill>
                  <w14:schemeClr w14:val="tx1"/>
                </w14:solidFill>
              </w14:textFill>
            </w:rPr>
            <w:fldChar w:fldCharType="end"/>
          </w:r>
          <w:r>
            <w:rPr>
              <w:bCs w:val="0"/>
              <w:color w:val="000000" w:themeColor="text1"/>
              <w:sz w:val="28"/>
              <w:szCs w:val="4"/>
              <w14:textFill>
                <w14:solidFill>
                  <w14:schemeClr w14:val="tx1"/>
                </w14:solidFill>
              </w14:textFill>
            </w:rPr>
            <w:fldChar w:fldCharType="end"/>
          </w:r>
        </w:p>
        <w:p w14:paraId="6EE18C55">
          <w:pPr>
            <w:pStyle w:val="27"/>
            <w:tabs>
              <w:tab w:val="right" w:leader="dot" w:pos="9072"/>
            </w:tabs>
            <w:rPr>
              <w:color w:val="000000" w:themeColor="text1"/>
              <w14:textFill>
                <w14:solidFill>
                  <w14:schemeClr w14:val="tx1"/>
                </w14:solidFill>
              </w14:textFill>
            </w:rPr>
          </w:pPr>
          <w:r>
            <w:rPr>
              <w:bCs w:val="0"/>
              <w:color w:val="000000" w:themeColor="text1"/>
              <w:szCs w:val="13"/>
              <w14:textFill>
                <w14:solidFill>
                  <w14:schemeClr w14:val="tx1"/>
                </w14:solidFill>
              </w14:textFill>
            </w:rPr>
            <w:fldChar w:fldCharType="end"/>
          </w:r>
        </w:p>
      </w:sdtContent>
    </w:sdt>
    <w:p w14:paraId="06F6B29A">
      <w:pPr>
        <w:tabs>
          <w:tab w:val="left" w:pos="8094"/>
        </w:tabs>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ab/>
      </w:r>
    </w:p>
    <w:p w14:paraId="7A020E85">
      <w:pPr>
        <w:bidi w:val="0"/>
        <w:jc w:val="left"/>
        <w:rPr>
          <w:rFonts w:ascii="Calibri" w:hAnsi="Calibri" w:eastAsia="宋体" w:cs="宋体"/>
          <w:color w:val="000000" w:themeColor="text1"/>
          <w:kern w:val="2"/>
          <w:sz w:val="21"/>
          <w:szCs w:val="24"/>
          <w:lang w:val="en-US" w:eastAsia="zh-CN" w:bidi="ar-SA"/>
          <w14:textFill>
            <w14:solidFill>
              <w14:schemeClr w14:val="tx1"/>
            </w14:solidFill>
          </w14:textFill>
        </w:rPr>
      </w:pPr>
      <w:bookmarkStart w:id="3" w:name="_Toc38458501"/>
    </w:p>
    <w:p w14:paraId="21AD3E5B">
      <w:pPr>
        <w:tabs>
          <w:tab w:val="left" w:pos="3453"/>
        </w:tabs>
        <w:bidi w:val="0"/>
        <w:rPr>
          <w:rFonts w:ascii="Calibri" w:hAnsi="Calibri"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ab/>
      </w:r>
    </w:p>
    <w:p w14:paraId="697FD708">
      <w:pPr>
        <w:bidi w:val="0"/>
        <w:jc w:val="center"/>
        <w:rPr>
          <w:color w:val="000000" w:themeColor="text1"/>
          <w:lang w:val="en-US" w:eastAsia="zh-CN"/>
          <w14:textFill>
            <w14:solidFill>
              <w14:schemeClr w14:val="tx1"/>
            </w14:solidFill>
          </w14:textFill>
        </w:rPr>
      </w:pPr>
    </w:p>
    <w:p w14:paraId="6323B20D">
      <w:pPr>
        <w:bidi w:val="0"/>
        <w:rPr>
          <w:color w:val="000000" w:themeColor="text1"/>
          <w:lang w:val="en-US" w:eastAsia="zh-CN"/>
          <w14:textFill>
            <w14:solidFill>
              <w14:schemeClr w14:val="tx1"/>
            </w14:solidFill>
          </w14:textFill>
        </w:rPr>
      </w:pPr>
    </w:p>
    <w:p w14:paraId="0BBE1FD4">
      <w:pPr>
        <w:tabs>
          <w:tab w:val="left" w:pos="7814"/>
        </w:tabs>
        <w:bidi w:val="0"/>
        <w:rPr>
          <w:color w:val="000000" w:themeColor="text1"/>
          <w:lang w:val="en-US"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 xml:space="preserve">  </w:t>
      </w:r>
      <w:r>
        <w:rPr>
          <w:rFonts w:hint="eastAsia"/>
          <w:color w:val="000000" w:themeColor="text1"/>
          <w:lang w:val="en-US" w:eastAsia="zh-CN"/>
          <w14:textFill>
            <w14:solidFill>
              <w14:schemeClr w14:val="tx1"/>
            </w14:solidFill>
          </w14:textFill>
        </w:rPr>
        <w:tab/>
      </w:r>
    </w:p>
    <w:p w14:paraId="4A317496">
      <w:pPr>
        <w:tabs>
          <w:tab w:val="left" w:pos="2824"/>
        </w:tabs>
        <w:bidi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ab/>
      </w:r>
    </w:p>
    <w:p w14:paraId="07E001EF">
      <w:pPr>
        <w:bidi w:val="0"/>
        <w:rPr>
          <w:rFonts w:ascii="Calibri" w:hAnsi="Calibri" w:eastAsia="宋体" w:cs="宋体"/>
          <w:color w:val="000000" w:themeColor="text1"/>
          <w:kern w:val="2"/>
          <w:sz w:val="21"/>
          <w:szCs w:val="24"/>
          <w:lang w:val="en-US" w:eastAsia="zh-CN" w:bidi="ar-SA"/>
          <w14:textFill>
            <w14:solidFill>
              <w14:schemeClr w14:val="tx1"/>
            </w14:solidFill>
          </w14:textFill>
        </w:rPr>
      </w:pPr>
    </w:p>
    <w:p w14:paraId="529D60F6">
      <w:pPr>
        <w:bidi w:val="0"/>
        <w:rPr>
          <w:color w:val="000000" w:themeColor="text1"/>
          <w:lang w:val="en-US" w:eastAsia="zh-CN"/>
          <w14:textFill>
            <w14:solidFill>
              <w14:schemeClr w14:val="tx1"/>
            </w14:solidFill>
          </w14:textFill>
        </w:rPr>
      </w:pPr>
    </w:p>
    <w:p w14:paraId="38A0AC69">
      <w:pPr>
        <w:tabs>
          <w:tab w:val="center" w:pos="4536"/>
        </w:tabs>
        <w:bidi w:val="0"/>
        <w:jc w:val="left"/>
        <w:rPr>
          <w:color w:val="000000" w:themeColor="text1"/>
          <w:lang w:val="en-US" w:eastAsia="zh-CN"/>
          <w14:textFill>
            <w14:solidFill>
              <w14:schemeClr w14:val="tx1"/>
            </w14:solidFill>
          </w14:textFill>
        </w:rPr>
        <w:sectPr>
          <w:headerReference r:id="rId5" w:type="default"/>
          <w:footerReference r:id="rId6" w:type="default"/>
          <w:pgSz w:w="11906" w:h="16838"/>
          <w:pgMar w:top="1247" w:right="1417" w:bottom="1020" w:left="1417" w:header="1020" w:footer="992" w:gutter="0"/>
          <w:pgNumType w:fmt="decimal" w:start="1"/>
          <w:cols w:space="720" w:num="1"/>
          <w:docGrid w:type="linesAndChars" w:linePitch="381" w:charSpace="704"/>
        </w:sectPr>
      </w:pPr>
      <w:r>
        <w:rPr>
          <w:rFonts w:hint="eastAsia"/>
          <w:color w:val="000000" w:themeColor="text1"/>
          <w:lang w:val="en-US" w:eastAsia="zh-CN"/>
          <w14:textFill>
            <w14:solidFill>
              <w14:schemeClr w14:val="tx1"/>
            </w14:solidFill>
          </w14:textFill>
        </w:rPr>
        <w:tab/>
      </w:r>
    </w:p>
    <w:p w14:paraId="3392424E">
      <w:pPr>
        <w:keepNext/>
        <w:keepLines/>
        <w:pageBreakBefore w:val="0"/>
        <w:widowControl w:val="0"/>
        <w:kinsoku/>
        <w:wordWrap/>
        <w:overflowPunct/>
        <w:topLinePunct w:val="0"/>
        <w:autoSpaceDE/>
        <w:autoSpaceDN/>
        <w:bidi w:val="0"/>
        <w:adjustRightInd/>
        <w:snapToGrid/>
        <w:spacing w:after="192" w:afterLines="50" w:line="240" w:lineRule="auto"/>
        <w:jc w:val="center"/>
        <w:textAlignment w:val="auto"/>
        <w:outlineLvl w:val="0"/>
        <w:rPr>
          <w:rFonts w:hint="eastAsia" w:ascii="宋体" w:hAnsi="宋体" w:eastAsia="宋体" w:cs="宋体"/>
          <w:b/>
          <w:bCs/>
          <w:color w:val="000000" w:themeColor="text1"/>
          <w:sz w:val="44"/>
          <w:szCs w:val="44"/>
          <w14:textFill>
            <w14:solidFill>
              <w14:schemeClr w14:val="tx1"/>
            </w14:solidFill>
          </w14:textFill>
        </w:rPr>
      </w:pPr>
      <w:bookmarkStart w:id="4" w:name="_Toc40800556"/>
      <w:bookmarkStart w:id="5" w:name="_Toc30452"/>
      <w:bookmarkStart w:id="6" w:name="_Toc40800442"/>
      <w:r>
        <w:rPr>
          <w:rFonts w:hint="eastAsia" w:ascii="宋体" w:hAnsi="宋体" w:eastAsia="宋体" w:cs="宋体"/>
          <w:b/>
          <w:bCs/>
          <w:color w:val="000000" w:themeColor="text1"/>
          <w:sz w:val="36"/>
          <w:szCs w:val="36"/>
          <w14:textFill>
            <w14:solidFill>
              <w14:schemeClr w14:val="tx1"/>
            </w14:solidFill>
          </w14:textFill>
        </w:rPr>
        <w:t xml:space="preserve">第一部分  </w:t>
      </w:r>
      <w:bookmarkEnd w:id="3"/>
      <w:r>
        <w:rPr>
          <w:rFonts w:hint="eastAsia" w:ascii="宋体" w:hAnsi="宋体" w:eastAsia="宋体" w:cs="宋体"/>
          <w:b/>
          <w:bCs/>
          <w:color w:val="000000" w:themeColor="text1"/>
          <w:sz w:val="36"/>
          <w:szCs w:val="36"/>
          <w14:textFill>
            <w14:solidFill>
              <w14:schemeClr w14:val="tx1"/>
            </w14:solidFill>
          </w14:textFill>
        </w:rPr>
        <w:t>询价通知</w:t>
      </w:r>
      <w:bookmarkEnd w:id="4"/>
      <w:bookmarkEnd w:id="5"/>
      <w:bookmarkEnd w:id="6"/>
    </w:p>
    <w:p w14:paraId="42BC14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Style w:val="4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项目概况</w:t>
      </w:r>
    </w:p>
    <w:p w14:paraId="78EEC08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安康市中心血站2026年一般性医用耗材采购项目（二次）</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的潜在供应商应在</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安康市高新区高新观澜8幢2单元801室</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获取采购文件，并于2026年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分</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秒（北京时间）前提交响应文件。</w:t>
      </w:r>
    </w:p>
    <w:p w14:paraId="5A3F81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4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一、项目基本情况</w:t>
      </w:r>
    </w:p>
    <w:p w14:paraId="4DB98D9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项目编号：</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AKSH2026-ZXJ-041-2</w:t>
      </w:r>
    </w:p>
    <w:p w14:paraId="59FB01F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项目名称：</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安康市中心血站2026年一般性医用耗材采购项目（二次）</w:t>
      </w:r>
    </w:p>
    <w:p w14:paraId="7BCF264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采购方式：询价</w:t>
      </w:r>
    </w:p>
    <w:p w14:paraId="7FB6629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270000.00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54E3064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14:paraId="63593FF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安康市中心血站2026年一般性医用耗材采购项目（二次）</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70044EB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270000.00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13A3615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261195.00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tbl>
      <w:tblPr>
        <w:tblStyle w:val="3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5"/>
        <w:gridCol w:w="1713"/>
        <w:gridCol w:w="2961"/>
        <w:gridCol w:w="824"/>
        <w:gridCol w:w="1595"/>
        <w:gridCol w:w="1337"/>
      </w:tblGrid>
      <w:tr w14:paraId="6A84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FFE4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9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E491A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6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4466C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4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68D7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8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F4496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7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C893B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2A60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A344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9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7202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其他医药品</w:t>
            </w:r>
          </w:p>
        </w:tc>
        <w:tc>
          <w:tcPr>
            <w:tcW w:w="16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DE58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vertAlign w:val="baseline"/>
                <w:lang w:eastAsia="zh-CN"/>
                <w14:textFill>
                  <w14:solidFill>
                    <w14:schemeClr w14:val="tx1"/>
                  </w14:solidFill>
                </w14:textFill>
              </w:rPr>
              <w:t>安康市中心血站2026年一般性医用耗材采购项目（二次）</w:t>
            </w:r>
          </w:p>
        </w:tc>
        <w:tc>
          <w:tcPr>
            <w:tcW w:w="4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E5DE8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1(批)</w:t>
            </w:r>
          </w:p>
        </w:tc>
        <w:tc>
          <w:tcPr>
            <w:tcW w:w="8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1A318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7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FD8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vertAlign w:val="baseline"/>
                <w:lang w:val="en-US" w:eastAsia="zh-CN" w:bidi="ar"/>
                <w14:textFill>
                  <w14:solidFill>
                    <w14:schemeClr w14:val="tx1"/>
                  </w14:solidFill>
                </w14:textFill>
              </w:rPr>
              <w:t>270000.00</w:t>
            </w:r>
          </w:p>
        </w:tc>
      </w:tr>
    </w:tbl>
    <w:p w14:paraId="4837244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14:paraId="75639D0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63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自签订合同起按实际使用需求分批供货至预算金额用完。接到订货通知起5个工作日内完成交货。</w:t>
      </w:r>
    </w:p>
    <w:p w14:paraId="73FAB1E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4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二、申请人的资格要求：</w:t>
      </w:r>
    </w:p>
    <w:p w14:paraId="2E200F2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24529E6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 </w:t>
      </w:r>
    </w:p>
    <w:p w14:paraId="4835F80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依据《中华人民共和国政府采购法》和《中华人民共和国政府采购法实施条例》的有关规定，落实政府采购“优先购买节能环保产品、扶持小微企业、监狱企业、福利企业”等相关政策：</w:t>
      </w:r>
    </w:p>
    <w:p w14:paraId="712F61F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（1）《政府采购促进中小企业发展管理办法》（财库〔2020〕46号）；</w:t>
      </w:r>
    </w:p>
    <w:p w14:paraId="76E34F7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（2）《财政部司法部关于政府采购支持监狱企业发展有关问题的通知》（财库〔2014〕68号）；</w:t>
      </w:r>
    </w:p>
    <w:p w14:paraId="0B08830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（3）《财政部发展改革委生态环境部市场监管总局关于调整优化节能产品、环境标志产品政府采购执行机制的通知》（财库〔2019〕9号）；</w:t>
      </w:r>
    </w:p>
    <w:p w14:paraId="789C04B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（4）《财政部民政部中国残疾人联合会关于促进残疾人就业政府采购政策的通知》（财库〔2017〕141号）；</w:t>
      </w:r>
    </w:p>
    <w:p w14:paraId="366E36C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（5）《财政部农业农村部国家乡村振兴局关于运用政府采购政策支持乡村产业振兴的通知》财库〔2021〕19号；</w:t>
      </w:r>
    </w:p>
    <w:p w14:paraId="58164BF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（6）《陕西省财政厅关于加快推进我省中小企业政府采购信用融资工作的通知》（陕财办采〔2020〕15 号）、陕西省财政厅关于印发《陕西省中小企业政府采购信用融资办法》（陕财办采〔2018〕23 号）；</w:t>
      </w:r>
    </w:p>
    <w:p w14:paraId="78040FE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（7）其他需要落实的政府采购政策。</w:t>
      </w:r>
    </w:p>
    <w:p w14:paraId="1251318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14:paraId="569A416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安康市中心血站2026年一般性医用耗材采购项目（二次）</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)特定资格要求如下</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2B08A9B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rightChars="0" w:firstLine="486"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（1）具有独立承担民事责任能力的法人、非法人组织或自然人，提供合法有效的营业执照/事业单位法人证书/专业服务机构执业许可证/民办非企业单位登记证书等相关证明，自然人参与地提供其身份证明。</w:t>
      </w:r>
    </w:p>
    <w:p w14:paraId="683FFBC8">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rightChars="0" w:firstLine="486"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（2）法定代表人授权书及被授权人身份证复印件（法定代表人直接投标只需提交其身份证明资料）。</w:t>
      </w:r>
    </w:p>
    <w:p w14:paraId="7B74C77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rightChars="0" w:firstLine="486"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1E216E1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6"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（4）书面声明：投标人必须提供参加政府采购活动前3年内在经营活动中没有重大违法记录的书面声明。 </w:t>
      </w:r>
    </w:p>
    <w:p w14:paraId="4CA1F96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6"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（5）财务状况报告：提供2024年度或2025年度经审计的财务审计报告或投标截止时间前六个月内基本开户银行出具的资信证明（成立时间至提交投标文件截止时间不足一年的可提供成立后任意时段的资产负债表）。</w:t>
      </w:r>
    </w:p>
    <w:p w14:paraId="78A28AF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6"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税收缴纳证明：提供投标截止时间前半年内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5C0FFF9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6"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社会保障资金缴纳证明：提供投标截止时间前半年内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113F805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6" w:firstLineChars="20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（8）所投产品属于医疗器械的，提供所投产品的医疗器械注册证或备案凭证，所投产品为药字号的，需要提供厂家药品生产许可证，经销商提供药品经营许可证</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DD8CAE2">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6"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提供具有履行合同所必需的设备和专业技术能力的承诺书（格式自拟）。</w:t>
      </w:r>
    </w:p>
    <w:p w14:paraId="5AB0B73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6"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）本项目不接受联合体投标。</w:t>
      </w:r>
    </w:p>
    <w:p w14:paraId="4643ABEB">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6"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）本项目专门面向中小企业采购，投标人须提供《中小企业声明函》。</w:t>
      </w:r>
    </w:p>
    <w:p w14:paraId="351D4F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4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14:paraId="3880677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时间：2026年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日至2026年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日，每天上午0</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:00:00至12:00:00，下午1</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:00:00至</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（北京时间）</w:t>
      </w:r>
    </w:p>
    <w:p w14:paraId="02268F0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途径：</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安康市高新区高新观澜8幢2单元801室</w:t>
      </w:r>
    </w:p>
    <w:p w14:paraId="063E585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方式：</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现场</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获取</w:t>
      </w:r>
    </w:p>
    <w:p w14:paraId="52D57D5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售价：0元</w:t>
      </w:r>
    </w:p>
    <w:p w14:paraId="6B457C5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4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14:paraId="7580FF5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截止时间：2026年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分</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秒（北京时间）</w:t>
      </w:r>
    </w:p>
    <w:p w14:paraId="2911B69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安康市高新区高新观澜8幢2单元801室</w:t>
      </w:r>
    </w:p>
    <w:p w14:paraId="6B9B56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4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五、开启</w:t>
      </w:r>
    </w:p>
    <w:p w14:paraId="4825690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时间：2026年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分</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秒（北京时间）</w:t>
      </w:r>
    </w:p>
    <w:p w14:paraId="02A7A20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安康市高新区高新观澜8幢2单元801室</w:t>
      </w:r>
    </w:p>
    <w:p w14:paraId="1BC837B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4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六、公告期限</w:t>
      </w:r>
    </w:p>
    <w:p w14:paraId="684D163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14:paraId="14A935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4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14:paraId="160EB2A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566"/>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获取须知：投标供应商请在文件获取时间以内将单位介绍信(备注经办人联系电话及电子邮箱)及身份证复印件加盖公章递交至安康尚昊招标代理有限公司(安康市高新区高新观澜8栋二单元 801室，邮箱：365060958@qq.com)，确认完毕后采购代理机构将通过邮箱传送采购文件，请注意查收。</w:t>
      </w:r>
    </w:p>
    <w:p w14:paraId="6C1C479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40"/>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八、对本次招标提出询问，请按以下方式联系。</w:t>
      </w:r>
    </w:p>
    <w:p w14:paraId="38EAB1A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1.采购人信息</w:t>
      </w:r>
    </w:p>
    <w:p w14:paraId="55A52A9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安康市中心血站</w:t>
      </w:r>
    </w:p>
    <w:p w14:paraId="062BD23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地址：安康市汉滨区花园大道卫生公共服务中心A栋</w:t>
      </w:r>
    </w:p>
    <w:p w14:paraId="245C2EC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ascii="宋体" w:hAnsi="宋体" w:eastAsia="宋体" w:cs="宋体"/>
          <w:color w:val="000000" w:themeColor="text1"/>
          <w:kern w:val="0"/>
          <w:sz w:val="24"/>
          <w:szCs w:val="24"/>
          <w:lang w:val="en-US" w:eastAsia="zh-CN"/>
          <w14:textFill>
            <w14:solidFill>
              <w14:schemeClr w14:val="tx1"/>
            </w14:solidFill>
          </w14:textFill>
        </w:rPr>
        <w:t>15399159933</w:t>
      </w:r>
    </w:p>
    <w:p w14:paraId="7878237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2.采购代理机构信息</w:t>
      </w:r>
    </w:p>
    <w:p w14:paraId="0BCB96A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安康尚昊招标代理有限公司</w:t>
      </w:r>
    </w:p>
    <w:p w14:paraId="205C83C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安康市高新区高新观澜8幢2单元801室</w:t>
      </w:r>
    </w:p>
    <w:p w14:paraId="4BF748C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13991519725</w:t>
      </w:r>
    </w:p>
    <w:p w14:paraId="541955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3.项目联系方式</w:t>
      </w:r>
    </w:p>
    <w:p w14:paraId="53FFE2C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项目联系人：</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郑工</w:t>
      </w:r>
    </w:p>
    <w:p w14:paraId="643B87C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电话：</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13991519725</w:t>
      </w:r>
    </w:p>
    <w:p w14:paraId="70A1CFB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right"/>
        <w:textAlignment w:val="baseline"/>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p>
    <w:p w14:paraId="7FDA10E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安康尚昊招标代理有限公司</w:t>
      </w:r>
    </w:p>
    <w:p w14:paraId="692B660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480"/>
        <w:jc w:val="right"/>
        <w:textAlignment w:val="baseline"/>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2026年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p>
    <w:p w14:paraId="147E9CBF">
      <w:pPr>
        <w:pStyle w:val="43"/>
        <w:rPr>
          <w:rFonts w:hint="eastAsia"/>
          <w:color w:val="000000" w:themeColor="text1"/>
          <w14:textFill>
            <w14:solidFill>
              <w14:schemeClr w14:val="tx1"/>
            </w14:solidFill>
          </w14:textFill>
        </w:rPr>
        <w:sectPr>
          <w:footerReference r:id="rId7" w:type="default"/>
          <w:pgSz w:w="11906" w:h="16838"/>
          <w:pgMar w:top="1247" w:right="1417" w:bottom="1020" w:left="1417" w:header="1020" w:footer="992" w:gutter="0"/>
          <w:pgNumType w:fmt="decimal" w:start="1"/>
          <w:cols w:space="720" w:num="1"/>
          <w:docGrid w:type="linesAndChars" w:linePitch="381" w:charSpace="704"/>
        </w:sectPr>
      </w:pPr>
    </w:p>
    <w:p w14:paraId="6E105633">
      <w:pPr>
        <w:keepNext/>
        <w:keepLines/>
        <w:pageBreakBefore w:val="0"/>
        <w:widowControl w:val="0"/>
        <w:kinsoku/>
        <w:wordWrap/>
        <w:overflowPunct/>
        <w:topLinePunct w:val="0"/>
        <w:autoSpaceDE/>
        <w:autoSpaceDN/>
        <w:bidi w:val="0"/>
        <w:adjustRightInd/>
        <w:snapToGrid/>
        <w:spacing w:after="192" w:afterLines="50" w:line="240" w:lineRule="auto"/>
        <w:jc w:val="center"/>
        <w:textAlignment w:val="auto"/>
        <w:outlineLvl w:val="0"/>
        <w:rPr>
          <w:rFonts w:hint="eastAsia" w:ascii="宋体" w:hAnsi="宋体" w:eastAsia="宋体" w:cs="宋体"/>
          <w:b/>
          <w:bCs/>
          <w:color w:val="000000" w:themeColor="text1"/>
          <w:sz w:val="36"/>
          <w:szCs w:val="36"/>
          <w14:textFill>
            <w14:solidFill>
              <w14:schemeClr w14:val="tx1"/>
            </w14:solidFill>
          </w14:textFill>
        </w:rPr>
      </w:pPr>
      <w:bookmarkStart w:id="7" w:name="_Toc38458502"/>
      <w:bookmarkStart w:id="8" w:name="_Toc40800443"/>
      <w:bookmarkStart w:id="9" w:name="_Toc40800557"/>
      <w:bookmarkStart w:id="10" w:name="_Toc5385"/>
      <w:bookmarkStart w:id="11" w:name="_Toc14189271"/>
      <w:bookmarkStart w:id="12" w:name="_Toc18489578"/>
      <w:bookmarkStart w:id="13" w:name="_Toc14189408"/>
      <w:r>
        <w:rPr>
          <w:rFonts w:hint="eastAsia" w:ascii="宋体" w:hAnsi="宋体" w:eastAsia="宋体" w:cs="宋体"/>
          <w:b/>
          <w:bCs/>
          <w:color w:val="000000" w:themeColor="text1"/>
          <w:sz w:val="36"/>
          <w:szCs w:val="36"/>
          <w14:textFill>
            <w14:solidFill>
              <w14:schemeClr w14:val="tx1"/>
            </w14:solidFill>
          </w14:textFill>
        </w:rPr>
        <w:t>第二部分  供应商须知</w:t>
      </w:r>
      <w:bookmarkEnd w:id="7"/>
      <w:bookmarkEnd w:id="8"/>
      <w:bookmarkEnd w:id="9"/>
      <w:bookmarkEnd w:id="10"/>
    </w:p>
    <w:p w14:paraId="679CA118">
      <w:pPr>
        <w:keepNext/>
        <w:keepLines/>
        <w:pageBreakBefore w:val="0"/>
        <w:kinsoku/>
        <w:wordWrap/>
        <w:overflowPunct/>
        <w:topLinePunct w:val="0"/>
        <w:autoSpaceDE/>
        <w:autoSpaceDN/>
        <w:bidi w:val="0"/>
        <w:adjustRightInd/>
        <w:snapToGrid/>
        <w:spacing w:line="360" w:lineRule="auto"/>
        <w:ind w:firstLine="486" w:firstLineChars="200"/>
        <w:textAlignment w:val="auto"/>
        <w:outlineLvl w:val="1"/>
        <w:rPr>
          <w:rFonts w:hint="eastAsia" w:ascii="宋体" w:hAnsi="宋体" w:eastAsia="宋体" w:cs="宋体"/>
          <w:b/>
          <w:bCs/>
          <w:color w:val="000000" w:themeColor="text1"/>
          <w:sz w:val="24"/>
          <w:szCs w:val="24"/>
          <w14:textFill>
            <w14:solidFill>
              <w14:schemeClr w14:val="tx1"/>
            </w14:solidFill>
          </w14:textFill>
        </w:rPr>
      </w:pPr>
      <w:bookmarkStart w:id="14" w:name="_Toc14189403"/>
      <w:bookmarkStart w:id="15" w:name="_Toc14189266"/>
      <w:bookmarkStart w:id="16" w:name="_Toc18489573"/>
      <w:r>
        <w:rPr>
          <w:rFonts w:hint="eastAsia" w:ascii="宋体" w:hAnsi="宋体" w:eastAsia="宋体" w:cs="宋体"/>
          <w:b/>
          <w:bCs/>
          <w:color w:val="000000" w:themeColor="text1"/>
          <w:sz w:val="24"/>
          <w:szCs w:val="24"/>
          <w14:textFill>
            <w14:solidFill>
              <w14:schemeClr w14:val="tx1"/>
            </w14:solidFill>
          </w14:textFill>
        </w:rPr>
        <w:t>一、询价文件</w:t>
      </w:r>
      <w:bookmarkEnd w:id="14"/>
      <w:bookmarkEnd w:id="15"/>
      <w:bookmarkEnd w:id="16"/>
    </w:p>
    <w:p w14:paraId="76B81F8B">
      <w:pPr>
        <w:pageBreakBefore w:val="0"/>
        <w:kinsoku/>
        <w:wordWrap/>
        <w:overflowPunct/>
        <w:topLinePunct w:val="0"/>
        <w:autoSpaceDE/>
        <w:autoSpaceDN/>
        <w:bidi w:val="0"/>
        <w:adjustRightInd/>
        <w:snapToGrid/>
        <w:spacing w:line="360" w:lineRule="auto"/>
        <w:ind w:firstLine="356" w:firstLineChars="147"/>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（一）询价文件包括下列内容</w:t>
      </w:r>
    </w:p>
    <w:p w14:paraId="1CE24D9E">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_Toc30452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第一部分  询价通知</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end"/>
      </w:r>
    </w:p>
    <w:p w14:paraId="5DC6A77D">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_Toc5385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第二部分  供应商须知</w:t>
      </w:r>
      <w:r>
        <w:rPr>
          <w:rFonts w:hint="eastAsia" w:ascii="宋体" w:hAnsi="宋体" w:eastAsia="宋体" w:cs="宋体"/>
          <w:bCs/>
          <w:color w:val="000000" w:themeColor="text1"/>
          <w:sz w:val="24"/>
          <w:szCs w:val="24"/>
          <w14:textFill>
            <w14:solidFill>
              <w14:schemeClr w14:val="tx1"/>
            </w14:solidFill>
          </w14:textFill>
        </w:rPr>
        <w:fldChar w:fldCharType="end"/>
      </w:r>
    </w:p>
    <w:p w14:paraId="07BF139E">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_Toc24559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第三部分  采购内容</w:t>
      </w:r>
      <w:r>
        <w:rPr>
          <w:rFonts w:hint="eastAsia" w:ascii="宋体" w:hAnsi="宋体" w:eastAsia="宋体" w:cs="宋体"/>
          <w:bCs/>
          <w:color w:val="000000" w:themeColor="text1"/>
          <w:sz w:val="24"/>
          <w:szCs w:val="24"/>
          <w:lang w:val="en-US" w:eastAsia="zh-CN"/>
          <w14:textFill>
            <w14:solidFill>
              <w14:schemeClr w14:val="tx1"/>
            </w14:solidFill>
          </w14:textFill>
        </w:rPr>
        <w:t>及</w:t>
      </w:r>
      <w:r>
        <w:rPr>
          <w:rFonts w:hint="eastAsia" w:ascii="宋体" w:hAnsi="宋体" w:eastAsia="宋体" w:cs="宋体"/>
          <w:bCs/>
          <w:color w:val="000000" w:themeColor="text1"/>
          <w:sz w:val="24"/>
          <w:szCs w:val="24"/>
          <w14:textFill>
            <w14:solidFill>
              <w14:schemeClr w14:val="tx1"/>
            </w14:solidFill>
          </w14:textFill>
        </w:rPr>
        <w:t>要求</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end"/>
      </w:r>
    </w:p>
    <w:p w14:paraId="5634833A">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_Toc828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第四部分  合同</w:t>
      </w:r>
      <w:r>
        <w:rPr>
          <w:rFonts w:hint="eastAsia" w:ascii="宋体" w:hAnsi="宋体" w:eastAsia="宋体" w:cs="宋体"/>
          <w:bCs/>
          <w:color w:val="000000" w:themeColor="text1"/>
          <w:sz w:val="24"/>
          <w:szCs w:val="24"/>
          <w:lang w:val="en-US" w:eastAsia="zh-CN"/>
          <w14:textFill>
            <w14:solidFill>
              <w14:schemeClr w14:val="tx1"/>
            </w14:solidFill>
          </w14:textFill>
        </w:rPr>
        <w:t>文本</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end"/>
      </w:r>
    </w:p>
    <w:p w14:paraId="647E51FF">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fldChar w:fldCharType="begin"/>
      </w:r>
      <w:r>
        <w:rPr>
          <w:rFonts w:hint="eastAsia" w:ascii="宋体" w:hAnsi="宋体" w:eastAsia="宋体" w:cs="宋体"/>
          <w:bCs/>
          <w:color w:val="000000" w:themeColor="text1"/>
          <w:sz w:val="24"/>
          <w:szCs w:val="24"/>
          <w14:textFill>
            <w14:solidFill>
              <w14:schemeClr w14:val="tx1"/>
            </w14:solidFill>
          </w14:textFill>
        </w:rPr>
        <w:instrText xml:space="preserve"> HYPERLINK \l _Toc29453 </w:instrText>
      </w:r>
      <w:r>
        <w:rPr>
          <w:rFonts w:hint="eastAsia" w:ascii="宋体" w:hAnsi="宋体" w:eastAsia="宋体" w:cs="宋体"/>
          <w:bCs/>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14:textFill>
            <w14:solidFill>
              <w14:schemeClr w14:val="tx1"/>
            </w14:solidFill>
          </w14:textFill>
        </w:rPr>
        <w:t>第五部分  投标文件格式</w:t>
      </w:r>
      <w:r>
        <w:rPr>
          <w:rFonts w:hint="eastAsia" w:ascii="宋体" w:hAnsi="宋体" w:eastAsia="宋体" w:cs="宋体"/>
          <w:bCs/>
          <w:color w:val="000000" w:themeColor="text1"/>
          <w:sz w:val="24"/>
          <w:szCs w:val="24"/>
          <w14:textFill>
            <w14:solidFill>
              <w14:schemeClr w14:val="tx1"/>
            </w14:solidFill>
          </w14:textFill>
        </w:rPr>
        <w:tab/>
      </w:r>
      <w:r>
        <w:rPr>
          <w:rFonts w:hint="eastAsia" w:ascii="宋体" w:hAnsi="宋体" w:eastAsia="宋体" w:cs="宋体"/>
          <w:bCs/>
          <w:color w:val="000000" w:themeColor="text1"/>
          <w:sz w:val="24"/>
          <w:szCs w:val="24"/>
          <w14:textFill>
            <w14:solidFill>
              <w14:schemeClr w14:val="tx1"/>
            </w14:solidFill>
          </w14:textFill>
        </w:rPr>
        <w:fldChar w:fldCharType="end"/>
      </w:r>
    </w:p>
    <w:p w14:paraId="6A01D91E">
      <w:pPr>
        <w:keepNext/>
        <w:keepLines/>
        <w:pageBreakBefore w:val="0"/>
        <w:kinsoku/>
        <w:wordWrap/>
        <w:overflowPunct/>
        <w:topLinePunct w:val="0"/>
        <w:autoSpaceDE/>
        <w:autoSpaceDN/>
        <w:bidi w:val="0"/>
        <w:adjustRightInd/>
        <w:snapToGrid/>
        <w:spacing w:line="360" w:lineRule="auto"/>
        <w:ind w:firstLine="486" w:firstLineChars="200"/>
        <w:textAlignment w:val="auto"/>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二、投标报价</w:t>
      </w:r>
      <w:bookmarkEnd w:id="11"/>
      <w:bookmarkEnd w:id="12"/>
      <w:bookmarkEnd w:id="13"/>
    </w:p>
    <w:p w14:paraId="723A3238">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投标报价是供应商响应招标项目要求的全部工作内容的价格体现，包括完成采购内容所需的直接费、间接费、利润、税金</w:t>
      </w:r>
      <w:r>
        <w:rPr>
          <w:rFonts w:hint="eastAsia" w:ascii="宋体" w:hAnsi="宋体" w:cs="宋体"/>
          <w:color w:val="000000" w:themeColor="text1"/>
          <w:sz w:val="24"/>
          <w:szCs w:val="24"/>
          <w:lang w:eastAsia="zh-CN"/>
          <w14:textFill>
            <w14:solidFill>
              <w14:schemeClr w14:val="tx1"/>
            </w14:solidFill>
          </w14:textFill>
        </w:rPr>
        <w:t>及其他相关</w:t>
      </w:r>
      <w:r>
        <w:rPr>
          <w:rFonts w:hint="eastAsia" w:ascii="宋体" w:hAnsi="宋体" w:eastAsia="宋体" w:cs="宋体"/>
          <w:color w:val="000000" w:themeColor="text1"/>
          <w:sz w:val="24"/>
          <w:szCs w:val="24"/>
          <w14:textFill>
            <w14:solidFill>
              <w14:schemeClr w14:val="tx1"/>
            </w14:solidFill>
          </w14:textFill>
        </w:rPr>
        <w:t>的一切费用。供应商在报价时应充分考虑所有可能发生的费用，投标文件未列明，而供应商认为应当计取的费用均应列入报价中。报价时不论是否计取，采购人均按已计取对待。</w:t>
      </w:r>
    </w:p>
    <w:p w14:paraId="3C89F7DB">
      <w:pPr>
        <w:pageBreakBefore w:val="0"/>
        <w:numPr>
          <w:ilvl w:val="0"/>
          <w:numId w:val="1"/>
        </w:numPr>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供应商应在投标文件中的询价报价单上标明投标报价</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交货</w:t>
      </w:r>
      <w:r>
        <w:rPr>
          <w:rFonts w:hint="eastAsia" w:ascii="宋体" w:hAnsi="宋体" w:eastAsia="宋体" w:cs="宋体"/>
          <w:color w:val="000000" w:themeColor="text1"/>
          <w:sz w:val="24"/>
          <w:szCs w:val="24"/>
          <w:lang w:eastAsia="zh-CN"/>
          <w14:textFill>
            <w14:solidFill>
              <w14:schemeClr w14:val="tx1"/>
            </w14:solidFill>
          </w14:textFill>
        </w:rPr>
        <w:t>期</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质量等级</w:t>
      </w:r>
      <w:r>
        <w:rPr>
          <w:rFonts w:hint="eastAsia" w:ascii="宋体" w:hAnsi="宋体" w:eastAsia="宋体" w:cs="宋体"/>
          <w:color w:val="000000" w:themeColor="text1"/>
          <w:sz w:val="24"/>
          <w:szCs w:val="24"/>
          <w:lang w:eastAsia="zh-CN"/>
          <w14:textFill>
            <w14:solidFill>
              <w14:schemeClr w14:val="tx1"/>
            </w14:solidFill>
          </w14:textFill>
        </w:rPr>
        <w:t>。</w:t>
      </w:r>
    </w:p>
    <w:p w14:paraId="43AA0B28">
      <w:pPr>
        <w:pageBreakBefore w:val="0"/>
        <w:numPr>
          <w:ilvl w:val="0"/>
          <w:numId w:val="0"/>
        </w:numPr>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（二）投标报价货币：</w:t>
      </w:r>
      <w:r>
        <w:rPr>
          <w:rFonts w:hint="eastAsia" w:ascii="宋体" w:hAnsi="宋体" w:eastAsia="宋体" w:cs="宋体"/>
          <w:color w:val="000000" w:themeColor="text1"/>
          <w:sz w:val="24"/>
          <w:szCs w:val="24"/>
          <w:u w:val="single"/>
          <w14:textFill>
            <w14:solidFill>
              <w14:schemeClr w14:val="tx1"/>
            </w14:solidFill>
          </w14:textFill>
        </w:rPr>
        <w:t>人民币</w:t>
      </w:r>
      <w:r>
        <w:rPr>
          <w:rFonts w:hint="eastAsia" w:ascii="宋体" w:hAnsi="宋体" w:eastAsia="宋体" w:cs="宋体"/>
          <w:color w:val="000000" w:themeColor="text1"/>
          <w:sz w:val="24"/>
          <w:szCs w:val="24"/>
          <w14:textFill>
            <w14:solidFill>
              <w14:schemeClr w14:val="tx1"/>
            </w14:solidFill>
          </w14:textFill>
        </w:rPr>
        <w:t>；单位：</w:t>
      </w:r>
      <w:r>
        <w:rPr>
          <w:rFonts w:hint="eastAsia" w:ascii="宋体" w:hAnsi="宋体" w:eastAsia="宋体" w:cs="宋体"/>
          <w:color w:val="000000" w:themeColor="text1"/>
          <w:sz w:val="24"/>
          <w:szCs w:val="24"/>
          <w:u w:val="single"/>
          <w14:textFill>
            <w14:solidFill>
              <w14:schemeClr w14:val="tx1"/>
            </w14:solidFill>
          </w14:textFill>
        </w:rPr>
        <w:t>元</w:t>
      </w:r>
      <w:r>
        <w:rPr>
          <w:rFonts w:hint="eastAsia" w:ascii="宋体" w:hAnsi="宋体" w:eastAsia="宋体" w:cs="宋体"/>
          <w:color w:val="000000" w:themeColor="text1"/>
          <w:sz w:val="24"/>
          <w:szCs w:val="24"/>
          <w14:textFill>
            <w14:solidFill>
              <w14:schemeClr w14:val="tx1"/>
            </w14:solidFill>
          </w14:textFill>
        </w:rPr>
        <w:t>，精确到小数点后两位。</w:t>
      </w:r>
    </w:p>
    <w:p w14:paraId="56B51B33">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（三）投标报价的小写与大写不一致时，以大写为准。</w:t>
      </w:r>
    </w:p>
    <w:p w14:paraId="5590FEA2">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（四）供应商在投标报价中应充分考虑所有可能发生的费用，询价文件未列明，而供应商认为应当计取的费用均应列入报价中。报价时，不论是否计取，采购人均按已计取对待。</w:t>
      </w:r>
    </w:p>
    <w:p w14:paraId="6F9C5401">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（五）投标报价由供应商根据询价文件中第三章《采购内容及要求》的范围及询价文件说明的全部内容和要求的格式，结合企业自身技术力量、企业管理水平、市场价格行情自主编制。</w:t>
      </w:r>
    </w:p>
    <w:p w14:paraId="67A1B3AA">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（六）本项目</w:t>
      </w:r>
      <w:r>
        <w:rPr>
          <w:rFonts w:hint="eastAsia" w:ascii="宋体" w:hAnsi="宋体" w:cs="宋体"/>
          <w:color w:val="000000" w:themeColor="text1"/>
          <w:sz w:val="24"/>
          <w:szCs w:val="24"/>
          <w:lang w:val="en-US" w:eastAsia="zh-CN"/>
          <w14:textFill>
            <w14:solidFill>
              <w14:schemeClr w14:val="tx1"/>
            </w14:solidFill>
          </w14:textFill>
        </w:rPr>
        <w:t>招单价，</w:t>
      </w:r>
      <w:r>
        <w:rPr>
          <w:rFonts w:hint="eastAsia" w:ascii="宋体" w:hAnsi="宋体" w:eastAsia="宋体" w:cs="宋体"/>
          <w:color w:val="000000" w:themeColor="text1"/>
          <w:sz w:val="24"/>
          <w:szCs w:val="24"/>
          <w14:textFill>
            <w14:solidFill>
              <w14:schemeClr w14:val="tx1"/>
            </w14:solidFill>
          </w14:textFill>
        </w:rPr>
        <w:t>采用固定</w:t>
      </w:r>
      <w:r>
        <w:rPr>
          <w:rFonts w:hint="eastAsia" w:ascii="宋体" w:hAnsi="宋体" w:cs="宋体"/>
          <w:color w:val="000000" w:themeColor="text1"/>
          <w:sz w:val="24"/>
          <w:szCs w:val="24"/>
          <w:lang w:val="en-US" w:eastAsia="zh-CN"/>
          <w14:textFill>
            <w14:solidFill>
              <w14:schemeClr w14:val="tx1"/>
            </w14:solidFill>
          </w14:textFill>
        </w:rPr>
        <w:t>单价</w:t>
      </w:r>
      <w:r>
        <w:rPr>
          <w:rFonts w:hint="eastAsia" w:ascii="宋体" w:hAnsi="宋体" w:eastAsia="宋体" w:cs="宋体"/>
          <w:color w:val="000000" w:themeColor="text1"/>
          <w:sz w:val="24"/>
          <w:szCs w:val="24"/>
          <w14:textFill>
            <w14:solidFill>
              <w14:schemeClr w14:val="tx1"/>
            </w14:solidFill>
          </w14:textFill>
        </w:rPr>
        <w:t>合同，经过投标</w:t>
      </w:r>
      <w:r>
        <w:rPr>
          <w:rFonts w:hint="eastAsia" w:ascii="宋体" w:hAnsi="宋体" w:cs="宋体"/>
          <w:color w:val="000000" w:themeColor="text1"/>
          <w:sz w:val="24"/>
          <w:szCs w:val="24"/>
          <w:lang w:val="en-US" w:eastAsia="zh-CN"/>
          <w14:textFill>
            <w14:solidFill>
              <w14:schemeClr w14:val="tx1"/>
            </w14:solidFill>
          </w14:textFill>
        </w:rPr>
        <w:t>单价总计报价</w:t>
      </w:r>
      <w:r>
        <w:rPr>
          <w:rFonts w:hint="eastAsia" w:ascii="宋体" w:hAnsi="宋体" w:eastAsia="宋体" w:cs="宋体"/>
          <w:color w:val="000000" w:themeColor="text1"/>
          <w:sz w:val="24"/>
          <w:szCs w:val="24"/>
          <w14:textFill>
            <w14:solidFill>
              <w14:schemeClr w14:val="tx1"/>
            </w14:solidFill>
          </w14:textFill>
        </w:rPr>
        <w:t>所确定的</w:t>
      </w:r>
      <w:r>
        <w:rPr>
          <w:rFonts w:hint="eastAsia" w:ascii="宋体" w:hAnsi="宋体" w:cs="宋体"/>
          <w:color w:val="000000" w:themeColor="text1"/>
          <w:sz w:val="24"/>
          <w:szCs w:val="24"/>
          <w:lang w:val="en-US" w:eastAsia="zh-CN"/>
          <w14:textFill>
            <w14:solidFill>
              <w14:schemeClr w14:val="tx1"/>
            </w14:solidFill>
          </w14:textFill>
        </w:rPr>
        <w:t>单价</w:t>
      </w:r>
      <w:r>
        <w:rPr>
          <w:rFonts w:hint="eastAsia" w:ascii="宋体" w:hAnsi="宋体" w:eastAsia="宋体" w:cs="宋体"/>
          <w:color w:val="000000" w:themeColor="text1"/>
          <w:sz w:val="24"/>
          <w:szCs w:val="24"/>
          <w14:textFill>
            <w14:solidFill>
              <w14:schemeClr w14:val="tx1"/>
            </w14:solidFill>
          </w14:textFill>
        </w:rPr>
        <w:t>价格将作为合同价在合同中予以约定，约定后任何一方不得擅自改变。</w:t>
      </w:r>
    </w:p>
    <w:p w14:paraId="3C956D01">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（七）因供应商对询价文件理解不透、误解、疏漏或对市场行情了解不清造成的后果和风险，均由供应商自己负责。</w:t>
      </w:r>
    </w:p>
    <w:p w14:paraId="6497EB7F">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（八）此次询价公布的预算价为最高限价，凡投标单位的投标报价超过采购人的采购限额的，均为无效报价。</w:t>
      </w:r>
    </w:p>
    <w:p w14:paraId="091A09C5">
      <w:pPr>
        <w:keepNext/>
        <w:keepLines/>
        <w:pageBreakBefore w:val="0"/>
        <w:kinsoku/>
        <w:wordWrap/>
        <w:overflowPunct/>
        <w:topLinePunct w:val="0"/>
        <w:autoSpaceDE/>
        <w:autoSpaceDN/>
        <w:bidi w:val="0"/>
        <w:adjustRightInd/>
        <w:snapToGrid/>
        <w:spacing w:line="360" w:lineRule="auto"/>
        <w:ind w:firstLine="486" w:firstLineChars="200"/>
        <w:textAlignment w:val="auto"/>
        <w:outlineLvl w:val="1"/>
        <w:rPr>
          <w:rFonts w:hint="eastAsia" w:ascii="宋体" w:hAnsi="宋体" w:eastAsia="宋体" w:cs="宋体"/>
          <w:b/>
          <w:bCs/>
          <w:color w:val="000000" w:themeColor="text1"/>
          <w:sz w:val="24"/>
          <w:szCs w:val="24"/>
          <w14:textFill>
            <w14:solidFill>
              <w14:schemeClr w14:val="tx1"/>
            </w14:solidFill>
          </w14:textFill>
        </w:rPr>
      </w:pPr>
      <w:bookmarkStart w:id="17" w:name="_Toc14189272"/>
      <w:bookmarkStart w:id="18" w:name="_Toc14189409"/>
      <w:bookmarkStart w:id="19" w:name="_Toc18489579"/>
      <w:r>
        <w:rPr>
          <w:rFonts w:hint="eastAsia" w:ascii="宋体" w:hAnsi="宋体" w:eastAsia="宋体" w:cs="宋体"/>
          <w:b/>
          <w:bCs/>
          <w:color w:val="000000" w:themeColor="text1"/>
          <w:sz w:val="24"/>
          <w:szCs w:val="24"/>
          <w14:textFill>
            <w14:solidFill>
              <w14:schemeClr w14:val="tx1"/>
            </w14:solidFill>
          </w14:textFill>
        </w:rPr>
        <w:t>三、投标文件的式样、签署及有效期</w:t>
      </w:r>
      <w:bookmarkEnd w:id="17"/>
      <w:bookmarkEnd w:id="18"/>
      <w:bookmarkEnd w:id="19"/>
    </w:p>
    <w:p w14:paraId="7C1C7130">
      <w:pPr>
        <w:pageBreakBefore w:val="0"/>
        <w:kinsoku/>
        <w:wordWrap/>
        <w:overflowPunct/>
        <w:topLinePunct w:val="0"/>
        <w:autoSpaceDE/>
        <w:autoSpaceDN/>
        <w:bidi w:val="0"/>
        <w:adjustRightInd/>
        <w:snapToGrid/>
        <w:spacing w:line="360" w:lineRule="auto"/>
        <w:ind w:firstLine="359" w:firstLineChars="148"/>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（一）投标文件的签署及规定</w:t>
      </w:r>
    </w:p>
    <w:p w14:paraId="72A669CD">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投标文件的各项资料均应遵守本条规定。</w:t>
      </w:r>
    </w:p>
    <w:p w14:paraId="39901BE3">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供应商应填写全称，同时加盖供应商公章。</w:t>
      </w:r>
    </w:p>
    <w:p w14:paraId="15873FFC">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投标文件必须由法定代表人或授权代表签字或盖章。</w:t>
      </w:r>
    </w:p>
    <w:p w14:paraId="01ECC4DA">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供应商应在投标文件正副本中，按要求加盖公章及签字</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包括投标文件的封面）侧面还需加盖骑缝章。</w:t>
      </w:r>
    </w:p>
    <w:p w14:paraId="153C9C28">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供应商应按照询价文件要求，在每一份投标文件的正本和副本封面下方以及其他</w:t>
      </w:r>
      <w:r>
        <w:rPr>
          <w:rFonts w:hint="eastAsia" w:ascii="宋体" w:hAnsi="宋体" w:cs="宋体"/>
          <w:bCs/>
          <w:color w:val="000000" w:themeColor="text1"/>
          <w:sz w:val="24"/>
          <w:szCs w:val="24"/>
          <w:lang w:eastAsia="zh-CN"/>
          <w14:textFill>
            <w14:solidFill>
              <w14:schemeClr w14:val="tx1"/>
            </w14:solidFill>
          </w14:textFill>
        </w:rPr>
        <w:t>采购文件</w:t>
      </w:r>
      <w:r>
        <w:rPr>
          <w:rFonts w:hint="eastAsia" w:ascii="宋体" w:hAnsi="宋体" w:eastAsia="宋体" w:cs="宋体"/>
          <w:bCs/>
          <w:color w:val="000000" w:themeColor="text1"/>
          <w:sz w:val="24"/>
          <w:szCs w:val="24"/>
          <w14:textFill>
            <w14:solidFill>
              <w14:schemeClr w14:val="tx1"/>
            </w14:solidFill>
          </w14:textFill>
        </w:rPr>
        <w:t>要求的位置填写供应商全称并加盖公章，同时在该处签署法定代表人或供应商代表的全名或加盖本人签名章。</w:t>
      </w:r>
    </w:p>
    <w:p w14:paraId="75C62E81">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6.</w:t>
      </w:r>
      <w:r>
        <w:rPr>
          <w:rFonts w:hint="eastAsia" w:ascii="宋体" w:hAnsi="宋体" w:eastAsia="宋体" w:cs="宋体"/>
          <w:bCs/>
          <w:color w:val="000000" w:themeColor="text1"/>
          <w:sz w:val="24"/>
          <w:szCs w:val="24"/>
          <w14:textFill>
            <w14:solidFill>
              <w14:schemeClr w14:val="tx1"/>
            </w14:solidFill>
          </w14:textFill>
        </w:rPr>
        <w:t>除供应商对错误处需修改外，全套投标文件应无涂改或行间插字或增删。如有修改，修改处应加盖供应商公章及法人代表或委托人签字或盖章确认。</w:t>
      </w:r>
    </w:p>
    <w:p w14:paraId="4992F2E7">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7.</w:t>
      </w:r>
      <w:r>
        <w:rPr>
          <w:rFonts w:hint="eastAsia" w:ascii="宋体" w:hAnsi="宋体" w:eastAsia="宋体" w:cs="宋体"/>
          <w:bCs/>
          <w:color w:val="000000" w:themeColor="text1"/>
          <w:sz w:val="24"/>
          <w:szCs w:val="24"/>
          <w14:textFill>
            <w14:solidFill>
              <w14:schemeClr w14:val="tx1"/>
            </w14:solidFill>
          </w14:textFill>
        </w:rPr>
        <w:t>因字迹潦草或表达不清所引起的后果由供应商自行负责。</w:t>
      </w:r>
    </w:p>
    <w:p w14:paraId="7223917F">
      <w:pPr>
        <w:pageBreakBefore w:val="0"/>
        <w:kinsoku/>
        <w:wordWrap/>
        <w:overflowPunct/>
        <w:topLinePunct w:val="0"/>
        <w:autoSpaceDE/>
        <w:autoSpaceDN/>
        <w:bidi w:val="0"/>
        <w:adjustRightInd/>
        <w:snapToGrid/>
        <w:spacing w:line="360" w:lineRule="auto"/>
        <w:ind w:firstLine="359" w:firstLineChars="148"/>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（二）投标文件的装订及密封</w:t>
      </w:r>
    </w:p>
    <w:p w14:paraId="0BDF5113">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投标文件的装订制作：</w:t>
      </w:r>
    </w:p>
    <w:p w14:paraId="3642A76A">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须依据询价文件内容编制投标文件；投标文件的正本和副本须用A4纸打印，并编制页码。投标文件的打印和书写应清楚工整，任何行间插字、涂改和增删，必须由供应商的法定代表人或其授权代表签字或加盖个人印章，字迹潦草或表达不清或可能导致非唯一理解的投标文件可能视为无效文件；所有的副本可</w:t>
      </w:r>
      <w:r>
        <w:rPr>
          <w:rFonts w:hint="eastAsia" w:ascii="宋体" w:hAnsi="宋体" w:cs="宋体"/>
          <w:bCs/>
          <w:color w:val="000000" w:themeColor="text1"/>
          <w:sz w:val="24"/>
          <w:szCs w:val="24"/>
          <w:lang w:eastAsia="zh-CN"/>
          <w14:textFill>
            <w14:solidFill>
              <w14:schemeClr w14:val="tx1"/>
            </w14:solidFill>
          </w14:textFill>
        </w:rPr>
        <w:t>以作</w:t>
      </w:r>
      <w:r>
        <w:rPr>
          <w:rFonts w:hint="eastAsia" w:ascii="宋体" w:hAnsi="宋体" w:eastAsia="宋体" w:cs="宋体"/>
          <w:bCs/>
          <w:color w:val="000000" w:themeColor="text1"/>
          <w:sz w:val="24"/>
          <w:szCs w:val="24"/>
          <w14:textFill>
            <w14:solidFill>
              <w14:schemeClr w14:val="tx1"/>
            </w14:solidFill>
          </w14:textFill>
        </w:rPr>
        <w:t>为正本的复印件。在每一页的正下方清楚标明第几页、共几页等字样</w:t>
      </w:r>
      <w:r>
        <w:rPr>
          <w:rFonts w:hint="eastAsia" w:ascii="宋体" w:hAnsi="宋体" w:cs="宋体"/>
          <w:bCs/>
          <w:color w:val="000000" w:themeColor="text1"/>
          <w:sz w:val="24"/>
          <w:szCs w:val="24"/>
          <w:lang w:eastAsia="zh-CN"/>
          <w14:textFill>
            <w14:solidFill>
              <w14:schemeClr w14:val="tx1"/>
            </w14:solidFill>
          </w14:textFill>
        </w:rPr>
        <w:t>。</w:t>
      </w:r>
    </w:p>
    <w:p w14:paraId="69B958E4">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14:textFill>
            <w14:solidFill>
              <w14:schemeClr w14:val="tx1"/>
            </w14:solidFill>
          </w14:textFill>
        </w:rPr>
      </w:pPr>
    </w:p>
    <w:p w14:paraId="7BE7CD90">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 xml:space="preserve">投标文件的密封： </w:t>
      </w:r>
    </w:p>
    <w:p w14:paraId="1EFBF53E">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除在</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文件正副本中装订外，</w:t>
      </w:r>
      <w:r>
        <w:rPr>
          <w:rFonts w:hint="eastAsia" w:ascii="宋体" w:hAnsi="宋体" w:eastAsia="宋体" w:cs="宋体"/>
          <w:color w:val="000000" w:themeColor="text1"/>
          <w:sz w:val="24"/>
          <w:szCs w:val="24"/>
          <w:lang w:val="en-US" w:eastAsia="zh-CN"/>
          <w14:textFill>
            <w14:solidFill>
              <w14:schemeClr w14:val="tx1"/>
            </w14:solidFill>
          </w14:textFill>
        </w:rPr>
        <w:t>另外</w:t>
      </w:r>
      <w:r>
        <w:rPr>
          <w:rFonts w:hint="eastAsia" w:ascii="宋体" w:hAnsi="宋体" w:eastAsia="宋体" w:cs="宋体"/>
          <w:color w:val="000000" w:themeColor="text1"/>
          <w:sz w:val="24"/>
          <w:szCs w:val="24"/>
          <w14:textFill>
            <w14:solidFill>
              <w14:schemeClr w14:val="tx1"/>
            </w14:solidFill>
          </w14:textFill>
        </w:rPr>
        <w:t>制作一份单独封装在</w:t>
      </w:r>
      <w:r>
        <w:rPr>
          <w:rFonts w:hint="eastAsia" w:ascii="宋体" w:hAnsi="宋体" w:eastAsia="宋体" w:cs="宋体"/>
          <w:color w:val="000000" w:themeColor="text1"/>
          <w:sz w:val="24"/>
          <w:szCs w:val="24"/>
          <w:lang w:val="en-US" w:eastAsia="zh-CN"/>
          <w14:textFill>
            <w14:solidFill>
              <w14:schemeClr w14:val="tx1"/>
            </w14:solidFill>
          </w14:textFill>
        </w:rPr>
        <w:t>封袋</w:t>
      </w:r>
      <w:r>
        <w:rPr>
          <w:rFonts w:hint="eastAsia" w:ascii="宋体" w:hAnsi="宋体" w:eastAsia="宋体" w:cs="宋体"/>
          <w:color w:val="000000" w:themeColor="text1"/>
          <w:sz w:val="24"/>
          <w:szCs w:val="24"/>
          <w14:textFill>
            <w14:solidFill>
              <w14:schemeClr w14:val="tx1"/>
            </w14:solidFill>
          </w14:textFill>
        </w:rPr>
        <w:t>中，封袋正面要</w:t>
      </w:r>
      <w:r>
        <w:rPr>
          <w:rFonts w:hint="eastAsia" w:ascii="宋体" w:hAnsi="宋体" w:eastAsia="宋体" w:cs="宋体"/>
          <w:color w:val="000000" w:themeColor="text1"/>
          <w:sz w:val="24"/>
          <w:szCs w:val="24"/>
          <w:lang w:val="en-US" w:eastAsia="zh-CN"/>
          <w14:textFill>
            <w14:solidFill>
              <w14:schemeClr w14:val="tx1"/>
            </w14:solidFill>
          </w14:textFill>
        </w:rPr>
        <w:t>标明“资格证明文件”</w:t>
      </w:r>
      <w:r>
        <w:rPr>
          <w:rFonts w:hint="eastAsia" w:ascii="宋体" w:hAnsi="宋体" w:eastAsia="宋体" w:cs="宋体"/>
          <w:color w:val="000000" w:themeColor="text1"/>
          <w:sz w:val="24"/>
          <w:szCs w:val="24"/>
          <w14:textFill>
            <w14:solidFill>
              <w14:schemeClr w14:val="tx1"/>
            </w14:solidFill>
          </w14:textFill>
        </w:rPr>
        <w:t>并加盖投标人公章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响应文件正本壹份、副本贰份，分别胶装装订成册，且封面须清楚地标明“正本”、“副本”；若正本和副本不符，以正本为准；同时提供与正本内容一致的电子版（电子文件内容须为签字齐全并加盖投标单位公章（鲜章）正本响应文件全部内容的扫描件，格式为PDF），电子版放置正本密封袋内。</w:t>
      </w:r>
    </w:p>
    <w:p w14:paraId="5DD26DB3">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如果供应商未按上述要求密封及加写标记，误投或过早启封的投标文件，将自行承担其投标文件被视为无效投标文件的风险。</w:t>
      </w:r>
    </w:p>
    <w:p w14:paraId="794BD335">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注：对未按询价文件要求方式装订和递交的投标文件，将作为无效投标文件。</w:t>
      </w:r>
    </w:p>
    <w:p w14:paraId="177B2EBA">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投标文件的递交</w:t>
      </w:r>
    </w:p>
    <w:p w14:paraId="7571C31C">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供应商应按规定的时间、地点，于投标截止时间前递交投标文件；</w:t>
      </w:r>
    </w:p>
    <w:p w14:paraId="107E87E3">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招标代理机构推迟递交投标文件截止时间时，应在投标文件截止时间3日前以书面或传真的形式通知所有供应商。招标代理机构和供应商的权利和义务将受到新的截止期的约束。</w:t>
      </w:r>
    </w:p>
    <w:p w14:paraId="29D1AC2A">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递交投标文件截止时间止，若收到的投标文件少于3家，采购人将报请监督管理机构批准变更招标方式或择日重新组织招标；</w:t>
      </w:r>
    </w:p>
    <w:p w14:paraId="77889D76">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供应商在规定的投标截止时间后递交投标文件，将被拒收。</w:t>
      </w:r>
    </w:p>
    <w:p w14:paraId="539998EA">
      <w:pPr>
        <w:keepNext/>
        <w:keepLines/>
        <w:widowControl w:val="0"/>
        <w:suppressLineNumbers w:val="0"/>
        <w:spacing w:before="0" w:beforeAutospacing="0" w:after="0" w:afterAutospacing="0" w:line="360" w:lineRule="auto"/>
        <w:ind w:left="0" w:right="0" w:firstLine="486" w:firstLineChars="200"/>
        <w:jc w:val="both"/>
        <w:outlineLvl w:val="1"/>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五、询价</w:t>
      </w:r>
      <w:r>
        <w:rPr>
          <w:rFonts w:hint="eastAsia" w:ascii="宋体" w:hAnsi="宋体" w:eastAsia="宋体" w:cs="宋体"/>
          <w:b/>
          <w:bCs/>
          <w:color w:val="000000" w:themeColor="text1"/>
          <w:kern w:val="2"/>
          <w:sz w:val="24"/>
          <w:szCs w:val="24"/>
          <w:lang w:val="zh-CN" w:eastAsia="zh-CN" w:bidi="ar"/>
          <w14:textFill>
            <w14:solidFill>
              <w14:schemeClr w14:val="tx1"/>
            </w14:solidFill>
          </w14:textFill>
        </w:rPr>
        <w:t>、评审、定标</w:t>
      </w:r>
    </w:p>
    <w:p w14:paraId="59ECD54B">
      <w:pPr>
        <w:keepNext w:val="0"/>
        <w:keepLines w:val="0"/>
        <w:widowControl w:val="0"/>
        <w:suppressLineNumbers w:val="0"/>
        <w:spacing w:before="0" w:beforeAutospacing="0" w:after="0" w:afterAutospacing="0" w:line="460" w:lineRule="exact"/>
        <w:ind w:left="0" w:right="0" w:firstLine="486" w:firstLineChars="200"/>
        <w:jc w:val="both"/>
        <w:rPr>
          <w:rFonts w:hint="eastAsia" w:ascii="宋体" w:hAnsi="宋体" w:eastAsia="宋体" w:cs="宋体"/>
          <w:b/>
          <w:bCs/>
          <w:color w:val="000000" w:themeColor="text1"/>
          <w:sz w:val="24"/>
          <w:szCs w:val="24"/>
          <w:lang w:val="en-US"/>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1.询价</w:t>
      </w:r>
    </w:p>
    <w:p w14:paraId="0E207B33">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1.1采购代理机构在询价通知书规定的时间和地点组织询价会议。整个过程受政府采购监管机构的监督、管理。</w:t>
      </w:r>
    </w:p>
    <w:p w14:paraId="4738FAFD">
      <w:pPr>
        <w:pageBreakBefore w:val="0"/>
        <w:kinsoku/>
        <w:wordWrap/>
        <w:overflowPunct/>
        <w:topLinePunct w:val="0"/>
        <w:autoSpaceDE/>
        <w:autoSpaceDN/>
        <w:bidi w:val="0"/>
        <w:adjustRightInd/>
        <w:snapToGrid/>
        <w:spacing w:line="360" w:lineRule="auto"/>
        <w:ind w:firstLine="486" w:firstLineChars="200"/>
        <w:textAlignment w:val="auto"/>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1.2开标仪式由采购代理机构主持，采购人代表及有关人员参加。</w:t>
      </w:r>
    </w:p>
    <w:p w14:paraId="0061E674">
      <w:pPr>
        <w:keepNext w:val="0"/>
        <w:keepLines w:val="0"/>
        <w:widowControl w:val="0"/>
        <w:suppressLineNumbers w:val="0"/>
        <w:spacing w:before="0" w:beforeAutospacing="0" w:after="0" w:afterAutospacing="0" w:line="460" w:lineRule="exact"/>
        <w:ind w:left="0" w:right="0" w:firstLine="486" w:firstLineChars="200"/>
        <w:jc w:val="both"/>
        <w:rPr>
          <w:rFonts w:hint="eastAsia" w:ascii="宋体" w:hAnsi="宋体" w:eastAsia="宋体" w:cs="宋体"/>
          <w:b/>
          <w:bCs/>
          <w:color w:val="000000" w:themeColor="text1"/>
          <w:sz w:val="24"/>
          <w:szCs w:val="24"/>
          <w:lang w:val="en-US"/>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2.询价小组</w:t>
      </w:r>
    </w:p>
    <w:p w14:paraId="562F3188">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14:textFill>
            <w14:solidFill>
              <w14:schemeClr w14:val="tx1"/>
            </w14:solidFill>
          </w14:textFill>
        </w:rPr>
      </w:pPr>
      <w:bookmarkStart w:id="20" w:name="_Toc536202311"/>
      <w:bookmarkStart w:id="21" w:name="_Toc385958808"/>
      <w:bookmarkStart w:id="22" w:name="_Toc27940"/>
      <w:bookmarkStart w:id="23" w:name="_Toc386129876"/>
      <w:bookmarkStart w:id="24" w:name="_Toc28085"/>
      <w:bookmarkStart w:id="25" w:name="_Toc23316525"/>
      <w:bookmarkStart w:id="26" w:name="_Toc6298"/>
      <w:bookmarkStart w:id="27" w:name="_Toc14189412"/>
      <w:bookmarkStart w:id="28" w:name="_Toc23316687"/>
      <w:bookmarkStart w:id="29" w:name="_Toc32697"/>
      <w:bookmarkStart w:id="30" w:name="_Toc35335261"/>
      <w:bookmarkStart w:id="31" w:name="_Toc14189275"/>
      <w:bookmarkStart w:id="32" w:name="_Toc23316589"/>
      <w:bookmarkStart w:id="33" w:name="_Toc18412204"/>
      <w:bookmarkStart w:id="34" w:name="_Toc23315665"/>
      <w:r>
        <w:rPr>
          <w:rFonts w:hint="eastAsia" w:ascii="宋体" w:hAnsi="宋体" w:eastAsia="宋体" w:cs="宋体"/>
          <w:bCs/>
          <w:color w:val="000000" w:themeColor="text1"/>
          <w:sz w:val="24"/>
          <w:szCs w:val="24"/>
          <w:lang w:val="en-US" w:eastAsia="zh-CN"/>
          <w14:textFill>
            <w14:solidFill>
              <w14:schemeClr w14:val="tx1"/>
            </w14:solidFill>
          </w14:textFill>
        </w:rPr>
        <w:t>为确保询价工作公开、公平、公正，依法成立询价小组。询价小组由采购人及有关专家组成，其中技术方面的专家不少于询价小组成员总数的三分之二，专家名单由有关人员在财政部门设立的政府采购评审专家库中随机抽取，询价小组成员应当遵守并履行下列责任和义务：</w:t>
      </w:r>
    </w:p>
    <w:p w14:paraId="208F849C">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（1）要严格遵守政府采购相关法律制度，依法履行各自职责，公正、客观、审慎地组织和参与评审工作；</w:t>
      </w:r>
    </w:p>
    <w:p w14:paraId="665E87F4">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（2）对所有响应文件逐一进行资格性、符合性审查，并作出评价；</w:t>
      </w:r>
    </w:p>
    <w:p w14:paraId="35342A25">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（3）按询价通知书规定的评审方法和标准，进行比较和评价；</w:t>
      </w:r>
    </w:p>
    <w:p w14:paraId="315E876F">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（4）要求供应商对响应文件有关事项作出解释或澄清；</w:t>
      </w:r>
    </w:p>
    <w:p w14:paraId="19C69664">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（5）要依法独立评审，按照询价文件的要求和评标标准进行评标，推荐成交候选供应商名单，对评审意见承担个人责任；</w:t>
      </w:r>
    </w:p>
    <w:p w14:paraId="5F474F41">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（6）对需要共同认定的事项存在争议的，按照少数服从多数的原则作出结论。持不同意见的询价小组成员应当在评审报告上签署不同意见并说明理由，否则视为同意； </w:t>
      </w:r>
    </w:p>
    <w:p w14:paraId="5EDC898B">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（7）对评审情况以及在评审过程中获悉的国家秘密、商业秘密负有保密责任；</w:t>
      </w:r>
    </w:p>
    <w:p w14:paraId="43E31F27">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（8）配合财政部门的投诉处理工作；</w:t>
      </w:r>
    </w:p>
    <w:p w14:paraId="272C89A8">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（9）配合采购人、采购代理机构答复供应商提出的质疑。</w:t>
      </w:r>
    </w:p>
    <w:bookmarkEnd w:id="20"/>
    <w:bookmarkEnd w:id="21"/>
    <w:bookmarkEnd w:id="22"/>
    <w:bookmarkEnd w:id="23"/>
    <w:bookmarkEnd w:id="24"/>
    <w:p w14:paraId="077B854E">
      <w:pPr>
        <w:keepNext w:val="0"/>
        <w:keepLines w:val="0"/>
        <w:widowControl w:val="0"/>
        <w:suppressLineNumbers w:val="0"/>
        <w:spacing w:before="0" w:beforeAutospacing="0" w:after="0" w:afterAutospacing="0" w:line="460" w:lineRule="exact"/>
        <w:ind w:left="0" w:right="0" w:firstLine="486" w:firstLineChars="200"/>
        <w:jc w:val="both"/>
        <w:rPr>
          <w:rFonts w:hint="eastAsia" w:ascii="宋体" w:hAnsi="宋体" w:eastAsia="宋体" w:cs="宋体"/>
          <w:b/>
          <w:bCs/>
          <w:color w:val="000000" w:themeColor="text1"/>
          <w:sz w:val="24"/>
          <w:szCs w:val="24"/>
          <w:lang w:val="en-US"/>
          <w14:textFill>
            <w14:solidFill>
              <w14:schemeClr w14:val="tx1"/>
            </w14:solidFill>
          </w14:textFill>
        </w:rPr>
      </w:pPr>
      <w:bookmarkStart w:id="35" w:name="_Toc7843"/>
      <w:bookmarkStart w:id="36" w:name="_Toc18569"/>
      <w:r>
        <w:rPr>
          <w:rFonts w:hint="eastAsia" w:ascii="宋体" w:hAnsi="宋体" w:eastAsia="宋体" w:cs="宋体"/>
          <w:b/>
          <w:bCs/>
          <w:color w:val="000000" w:themeColor="text1"/>
          <w:kern w:val="2"/>
          <w:sz w:val="24"/>
          <w:szCs w:val="24"/>
          <w:lang w:val="en-US" w:eastAsia="zh-CN" w:bidi="ar"/>
          <w14:textFill>
            <w14:solidFill>
              <w14:schemeClr w14:val="tx1"/>
            </w14:solidFill>
          </w14:textFill>
        </w:rPr>
        <w:t>3.评审方法及程序</w:t>
      </w:r>
      <w:bookmarkEnd w:id="25"/>
      <w:bookmarkEnd w:id="26"/>
      <w:bookmarkEnd w:id="27"/>
      <w:bookmarkEnd w:id="28"/>
      <w:bookmarkEnd w:id="29"/>
      <w:bookmarkEnd w:id="30"/>
      <w:bookmarkEnd w:id="31"/>
      <w:bookmarkEnd w:id="32"/>
      <w:bookmarkEnd w:id="33"/>
      <w:bookmarkEnd w:id="34"/>
      <w:bookmarkEnd w:id="35"/>
      <w:bookmarkEnd w:id="36"/>
    </w:p>
    <w:p w14:paraId="6452DCCF">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3.1按照《政府采购非招标采购方式管理办法》（财政部第74号令）有关规定，对响应文件中的供应商进行审查。出现下列情形的，响应文件将被视为无效：</w:t>
      </w:r>
    </w:p>
    <w:p w14:paraId="7723A45B">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（1）未按照询价通知书规定要求格式制作响应文件、签署、盖章的；</w:t>
      </w:r>
    </w:p>
    <w:p w14:paraId="43D16457">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（2）不具备询价通知书中规定要求的。如果询价小组认为供应商的响应文件存在疑点，可以要求其现场提供原件进行核查，两者出现不同或在规定的时间内未能及时提供原件的，响应文件视为无效；</w:t>
      </w:r>
    </w:p>
    <w:p w14:paraId="07F2D76C">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（3）响应文件中无投标有效期或有效期达不到询价通知书要求的；</w:t>
      </w:r>
    </w:p>
    <w:p w14:paraId="22461680">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（4）响应文件的构成缺少其中一项或某项达不到询价通知书要求的；</w:t>
      </w:r>
    </w:p>
    <w:p w14:paraId="4606D9CD">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（5）供应商单位负责人为同一人或者存在直接控股、管理关系的不同供应商，参加同一合同项下的政府采购活动的；</w:t>
      </w:r>
    </w:p>
    <w:p w14:paraId="6541D5A1">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（6）投标报价子项目出现漏项或数量与询价通知书要求不符的；</w:t>
      </w:r>
    </w:p>
    <w:p w14:paraId="5E22FDC2">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（7）投标报价与市场价偏离较大，低于成本，形成不正当竞争的；</w:t>
      </w:r>
    </w:p>
    <w:p w14:paraId="1AF4F991">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（8）投标内容与询价通知书要求的采购标的、规格型号、采购数量、技术和服务要求等实质性内容出现重大偏差的；</w:t>
      </w:r>
    </w:p>
    <w:p w14:paraId="567A98B1">
      <w:pPr>
        <w:pStyle w:val="73"/>
        <w:widowControl/>
        <w:spacing w:line="460" w:lineRule="exact"/>
        <w:ind w:left="0" w:firstLine="243" w:firstLineChars="10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）提供虚假技术性能指标的（出现技术指标前后矛盾的，以国家职能部门认定的指标为准）；</w:t>
      </w:r>
    </w:p>
    <w:p w14:paraId="7A4A4715">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（10）响应文件在款项结算、质量保证、验收条件等方面的响应与询价文件要求不一致或附加了采购人和评标委员会难以接受的条件的；</w:t>
      </w:r>
    </w:p>
    <w:p w14:paraId="646C6868">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（11）未响应询价通知书合同主要条款的；</w:t>
      </w:r>
    </w:p>
    <w:p w14:paraId="59586637">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（12）政府采购法律法规规定的其他情形。</w:t>
      </w:r>
    </w:p>
    <w:p w14:paraId="33FA7121">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3.2有下列情形之一的，视为供应商串通投标，其投标无效：</w:t>
      </w:r>
    </w:p>
    <w:p w14:paraId="718FABCE">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（1）不同供应商的响应文件由同一单位或者个人编制；</w:t>
      </w:r>
    </w:p>
    <w:p w14:paraId="4A738A13">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（2）不同供应商委托同一单位或者个人办理相应事宜；</w:t>
      </w:r>
    </w:p>
    <w:p w14:paraId="16B383DB">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（3）不同供应商的响应文件载明的项目管理成员或者联系人员为同一人；</w:t>
      </w:r>
    </w:p>
    <w:p w14:paraId="05DCF836">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（4）不同供应商的响应文件异常一致或者响应报价呈规律性差异；</w:t>
      </w:r>
    </w:p>
    <w:p w14:paraId="478DE627">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（5）不同供应商的响应文件相互混装；</w:t>
      </w:r>
    </w:p>
    <w:p w14:paraId="78BE606F">
      <w:pPr>
        <w:keepNext w:val="0"/>
        <w:keepLines w:val="0"/>
        <w:widowControl w:val="0"/>
        <w:suppressLineNumbers w:val="0"/>
        <w:spacing w:before="0" w:beforeAutospacing="0" w:after="0" w:afterAutospacing="0" w:line="460" w:lineRule="exact"/>
        <w:ind w:left="0" w:right="0" w:firstLine="486" w:firstLineChars="200"/>
        <w:jc w:val="both"/>
        <w:rPr>
          <w:rFonts w:hint="eastAsia" w:ascii="宋体" w:hAnsi="宋体" w:eastAsia="宋体" w:cs="宋体"/>
          <w:b/>
          <w:bCs/>
          <w:color w:val="000000" w:themeColor="text1"/>
          <w:sz w:val="24"/>
          <w:szCs w:val="24"/>
          <w:lang w:val="en-US"/>
          <w14:textFill>
            <w14:solidFill>
              <w14:schemeClr w14:val="tx1"/>
            </w14:solidFill>
          </w14:textFill>
        </w:rPr>
      </w:pPr>
      <w:bookmarkStart w:id="37" w:name="_Toc23316526"/>
      <w:bookmarkStart w:id="38" w:name="_Toc23315666"/>
      <w:bookmarkStart w:id="39" w:name="_Toc18412205"/>
      <w:bookmarkStart w:id="40" w:name="_Toc2180"/>
      <w:bookmarkStart w:id="41" w:name="_Toc14189276"/>
      <w:bookmarkStart w:id="42" w:name="_Toc20263"/>
      <w:bookmarkStart w:id="43" w:name="_Toc411064159"/>
      <w:bookmarkStart w:id="44" w:name="_Toc14189413"/>
      <w:bookmarkStart w:id="45" w:name="_Toc23316688"/>
      <w:bookmarkStart w:id="46" w:name="_Toc10833"/>
      <w:bookmarkStart w:id="47" w:name="_Toc28230"/>
      <w:bookmarkStart w:id="48" w:name="_Toc35335262"/>
      <w:bookmarkStart w:id="49" w:name="_Toc23316590"/>
      <w:r>
        <w:rPr>
          <w:rFonts w:hint="eastAsia" w:ascii="宋体" w:hAnsi="宋体" w:eastAsia="宋体" w:cs="宋体"/>
          <w:b/>
          <w:bCs/>
          <w:color w:val="000000" w:themeColor="text1"/>
          <w:kern w:val="2"/>
          <w:sz w:val="24"/>
          <w:szCs w:val="24"/>
          <w:lang w:val="en-US" w:eastAsia="zh-CN" w:bidi="ar"/>
          <w14:textFill>
            <w14:solidFill>
              <w14:schemeClr w14:val="tx1"/>
            </w14:solidFill>
          </w14:textFill>
        </w:rPr>
        <w:t>4.评审办法（比照最低评标价法）</w:t>
      </w:r>
      <w:bookmarkEnd w:id="37"/>
      <w:bookmarkEnd w:id="38"/>
      <w:bookmarkEnd w:id="39"/>
      <w:bookmarkEnd w:id="40"/>
      <w:bookmarkEnd w:id="41"/>
      <w:bookmarkEnd w:id="42"/>
      <w:bookmarkEnd w:id="43"/>
      <w:bookmarkEnd w:id="44"/>
      <w:bookmarkEnd w:id="45"/>
      <w:bookmarkEnd w:id="46"/>
      <w:bookmarkEnd w:id="47"/>
      <w:bookmarkEnd w:id="48"/>
      <w:bookmarkEnd w:id="49"/>
    </w:p>
    <w:p w14:paraId="5FF016CF">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bookmarkStart w:id="50" w:name="_Toc14189277"/>
      <w:bookmarkStart w:id="51" w:name="_Toc411064160"/>
      <w:r>
        <w:rPr>
          <w:rFonts w:hint="eastAsia" w:ascii="宋体" w:hAnsi="宋体" w:eastAsia="宋体" w:cs="宋体"/>
          <w:bCs/>
          <w:color w:val="000000" w:themeColor="text1"/>
          <w:sz w:val="24"/>
          <w:szCs w:val="24"/>
          <w:lang w:val="en-US" w:eastAsia="zh-CN"/>
          <w14:textFill>
            <w14:solidFill>
              <w14:schemeClr w14:val="tx1"/>
            </w14:solidFill>
          </w14:textFill>
        </w:rPr>
        <w:t>4.1</w:t>
      </w:r>
      <w:r>
        <w:rPr>
          <w:rFonts w:hint="eastAsia" w:ascii="宋体" w:hAnsi="宋体" w:eastAsia="宋体" w:cs="宋体"/>
          <w:bCs/>
          <w:color w:val="000000" w:themeColor="text1"/>
          <w:sz w:val="24"/>
          <w:szCs w:val="24"/>
          <w:lang w:val="zh-CN" w:eastAsia="zh-CN"/>
          <w14:textFill>
            <w14:solidFill>
              <w14:schemeClr w14:val="tx1"/>
            </w14:solidFill>
          </w14:textFill>
        </w:rPr>
        <w:t>初步评审</w:t>
      </w:r>
      <w:bookmarkEnd w:id="50"/>
      <w:bookmarkEnd w:id="51"/>
    </w:p>
    <w:p w14:paraId="77FBE4B8">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第一阶段：资格性审查</w:t>
      </w:r>
    </w:p>
    <w:p w14:paraId="483557CE">
      <w:pPr>
        <w:pageBreakBefore w:val="0"/>
        <w:kinsoku/>
        <w:wordWrap/>
        <w:overflowPunct/>
        <w:topLinePunct w:val="0"/>
        <w:autoSpaceDE/>
        <w:autoSpaceDN/>
        <w:bidi w:val="0"/>
        <w:adjustRightInd/>
        <w:snapToGrid/>
        <w:spacing w:line="360" w:lineRule="auto"/>
        <w:ind w:firstLine="477" w:firstLineChars="197"/>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询价小组依据法律法规和询价通知书的规定，对所有供应商的商务部分中的资格证明（包括信用情况）进行审查，并确定供应商是否具备</w:t>
      </w:r>
      <w:r>
        <w:rPr>
          <w:rFonts w:hint="eastAsia" w:ascii="宋体" w:hAnsi="宋体" w:eastAsia="宋体" w:cs="宋体"/>
          <w:bCs/>
          <w:color w:val="000000" w:themeColor="text1"/>
          <w:sz w:val="24"/>
          <w:szCs w:val="24"/>
          <w:lang w:val="en-US" w:eastAsia="zh-CN"/>
          <w14:textFill>
            <w14:solidFill>
              <w14:schemeClr w14:val="tx1"/>
            </w14:solidFill>
          </w14:textFill>
        </w:rPr>
        <w:t>询价</w:t>
      </w:r>
      <w:r>
        <w:rPr>
          <w:rFonts w:hint="eastAsia" w:ascii="宋体" w:hAnsi="宋体" w:eastAsia="宋体" w:cs="宋体"/>
          <w:bCs/>
          <w:color w:val="000000" w:themeColor="text1"/>
          <w:sz w:val="24"/>
          <w:szCs w:val="24"/>
          <w:lang w:val="zh-CN" w:eastAsia="zh-CN"/>
          <w14:textFill>
            <w14:solidFill>
              <w14:schemeClr w14:val="tx1"/>
            </w14:solidFill>
          </w14:textFill>
        </w:rPr>
        <w:t>资格，填写资格审查表并签字确认。</w:t>
      </w:r>
      <w:r>
        <w:rPr>
          <w:rFonts w:hint="eastAsia" w:ascii="宋体" w:hAnsi="宋体" w:eastAsia="宋体" w:cs="宋体"/>
          <w:bCs/>
          <w:color w:val="000000" w:themeColor="text1"/>
          <w:sz w:val="24"/>
          <w:szCs w:val="24"/>
          <w:lang w:val="en-US" w:eastAsia="zh-CN"/>
          <w14:textFill>
            <w14:solidFill>
              <w14:schemeClr w14:val="tx1"/>
            </w14:solidFill>
          </w14:textFill>
        </w:rPr>
        <w:t>未通过资格性审查的投标供应商不得进入第二阶段符合性审查。</w:t>
      </w:r>
    </w:p>
    <w:p w14:paraId="022DE99A">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lang w:val="zh-CN" w:eastAsia="zh-CN"/>
          <w14:textFill>
            <w14:solidFill>
              <w14:schemeClr w14:val="tx1"/>
            </w14:solidFill>
          </w14:textFill>
        </w:rPr>
        <w:t>第二阶段：符合性审查</w:t>
      </w:r>
      <w:r>
        <w:rPr>
          <w:rFonts w:hint="eastAsia" w:ascii="宋体" w:hAnsi="宋体" w:eastAsia="宋体" w:cs="宋体"/>
          <w:bCs/>
          <w:color w:val="000000" w:themeColor="text1"/>
          <w:sz w:val="24"/>
          <w:szCs w:val="24"/>
          <w:lang w:val="zh-CN" w:eastAsia="zh-CN"/>
          <w14:textFill>
            <w14:solidFill>
              <w14:schemeClr w14:val="tx1"/>
            </w14:solidFill>
          </w14:textFill>
        </w:rPr>
        <w:tab/>
      </w:r>
    </w:p>
    <w:p w14:paraId="6383DE9D">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询价小组依据询价通知书的规定，对供应商的响应文件的有效性、完整性以及对询价通知书的响应程度进行审查，以确定是否对询价通知书的实质性要求作出响应。应包含以下内容：</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1"/>
        <w:gridCol w:w="2150"/>
        <w:gridCol w:w="3826"/>
        <w:gridCol w:w="981"/>
        <w:gridCol w:w="1464"/>
      </w:tblGrid>
      <w:tr w14:paraId="6050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E5B8B7"/>
            <w:vAlign w:val="top"/>
          </w:tcPr>
          <w:p w14:paraId="191B2E09">
            <w:pPr>
              <w:keepNext w:val="0"/>
              <w:keepLines w:val="0"/>
              <w:widowControl/>
              <w:suppressLineNumbers w:val="0"/>
              <w:spacing w:before="0" w:beforeAutospacing="0" w:after="0" w:afterAutospacing="0" w:line="460" w:lineRule="exact"/>
              <w:ind w:left="0" w:right="0"/>
              <w:jc w:val="both"/>
              <w:rPr>
                <w:rFonts w:hint="eastAsia" w:ascii="宋体" w:hAnsi="宋体" w:eastAsia="宋体" w:cs="宋体"/>
                <w:b/>
                <w:bCs/>
                <w:color w:val="000000" w:themeColor="text1"/>
                <w:kern w:val="0"/>
                <w:sz w:val="24"/>
                <w:szCs w:val="24"/>
                <w:lang w:val="en-US"/>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序号</w:t>
            </w:r>
          </w:p>
        </w:tc>
        <w:tc>
          <w:tcPr>
            <w:tcW w:w="1186" w:type="pct"/>
            <w:tcBorders>
              <w:top w:val="single" w:color="auto" w:sz="4" w:space="0"/>
              <w:left w:val="single" w:color="auto" w:sz="4" w:space="0"/>
              <w:bottom w:val="single" w:color="auto" w:sz="4" w:space="0"/>
              <w:right w:val="single" w:color="auto" w:sz="4" w:space="0"/>
            </w:tcBorders>
            <w:shd w:val="clear" w:color="auto" w:fill="E5B8B7"/>
            <w:vAlign w:val="center"/>
          </w:tcPr>
          <w:p w14:paraId="3558DF2C">
            <w:pPr>
              <w:keepNext w:val="0"/>
              <w:keepLines w:val="0"/>
              <w:widowControl/>
              <w:suppressLineNumbers w:val="0"/>
              <w:spacing w:before="0" w:beforeAutospacing="0" w:after="0" w:afterAutospacing="0" w:line="460" w:lineRule="exact"/>
              <w:ind w:left="0" w:right="0" w:firstLine="200"/>
              <w:jc w:val="center"/>
              <w:rPr>
                <w:rFonts w:hint="eastAsia" w:ascii="宋体" w:hAnsi="宋体" w:eastAsia="宋体" w:cs="宋体"/>
                <w:b/>
                <w:bCs/>
                <w:color w:val="000000" w:themeColor="text1"/>
                <w:kern w:val="0"/>
                <w:sz w:val="24"/>
                <w:szCs w:val="24"/>
                <w:lang w:val="en-US"/>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符合性审查项</w:t>
            </w:r>
          </w:p>
        </w:tc>
        <w:tc>
          <w:tcPr>
            <w:tcW w:w="2111" w:type="pct"/>
            <w:tcBorders>
              <w:top w:val="single" w:color="auto" w:sz="4" w:space="0"/>
              <w:left w:val="single" w:color="auto" w:sz="4" w:space="0"/>
              <w:bottom w:val="single" w:color="auto" w:sz="4" w:space="0"/>
              <w:right w:val="single" w:color="auto" w:sz="4" w:space="0"/>
            </w:tcBorders>
            <w:shd w:val="clear" w:color="auto" w:fill="E5B8B7"/>
            <w:vAlign w:val="center"/>
          </w:tcPr>
          <w:p w14:paraId="4DAE3FD2">
            <w:pPr>
              <w:keepNext w:val="0"/>
              <w:keepLines w:val="0"/>
              <w:widowControl/>
              <w:suppressLineNumbers w:val="0"/>
              <w:spacing w:before="0" w:beforeAutospacing="0" w:after="0" w:afterAutospacing="0" w:line="460" w:lineRule="exact"/>
              <w:ind w:left="0" w:right="0" w:firstLine="200"/>
              <w:jc w:val="center"/>
              <w:rPr>
                <w:rFonts w:hint="eastAsia" w:ascii="宋体" w:hAnsi="宋体" w:eastAsia="宋体" w:cs="宋体"/>
                <w:b/>
                <w:bCs/>
                <w:color w:val="000000" w:themeColor="text1"/>
                <w:kern w:val="0"/>
                <w:sz w:val="24"/>
                <w:szCs w:val="24"/>
                <w:lang w:val="en-US"/>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vAlign w:val="center"/>
          </w:tcPr>
          <w:p w14:paraId="38F58A5F">
            <w:pPr>
              <w:keepNext w:val="0"/>
              <w:keepLines w:val="0"/>
              <w:widowControl/>
              <w:suppressLineNumbers w:val="0"/>
              <w:spacing w:before="0" w:beforeAutospacing="0" w:after="0" w:afterAutospacing="0" w:line="460" w:lineRule="exact"/>
              <w:ind w:left="0" w:right="0"/>
              <w:jc w:val="both"/>
              <w:rPr>
                <w:rFonts w:hint="eastAsia" w:ascii="宋体" w:hAnsi="宋体" w:eastAsia="宋体" w:cs="宋体"/>
                <w:b/>
                <w:bCs/>
                <w:color w:val="000000" w:themeColor="text1"/>
                <w:kern w:val="0"/>
                <w:sz w:val="24"/>
                <w:szCs w:val="24"/>
                <w:lang w:val="en-US"/>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结论</w:t>
            </w:r>
          </w:p>
        </w:tc>
        <w:tc>
          <w:tcPr>
            <w:tcW w:w="805" w:type="pct"/>
            <w:tcBorders>
              <w:top w:val="single" w:color="auto" w:sz="4" w:space="0"/>
              <w:left w:val="single" w:color="auto" w:sz="4" w:space="0"/>
              <w:bottom w:val="single" w:color="auto" w:sz="4" w:space="0"/>
              <w:right w:val="single" w:color="auto" w:sz="4" w:space="0"/>
            </w:tcBorders>
            <w:shd w:val="clear" w:color="auto" w:fill="E5B8B7"/>
            <w:vAlign w:val="center"/>
          </w:tcPr>
          <w:p w14:paraId="1D805851">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b/>
                <w:bCs/>
                <w:color w:val="000000" w:themeColor="text1"/>
                <w:kern w:val="0"/>
                <w:sz w:val="24"/>
                <w:szCs w:val="24"/>
                <w:lang w:val="en-US"/>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未通过原因</w:t>
            </w:r>
          </w:p>
        </w:tc>
      </w:tr>
      <w:tr w14:paraId="6888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C7A6AAF">
            <w:pPr>
              <w:keepNext w:val="0"/>
              <w:keepLines w:val="0"/>
              <w:widowControl/>
              <w:numPr>
                <w:ilvl w:val="0"/>
                <w:numId w:val="0"/>
              </w:numPr>
              <w:suppressLineNumbers w:val="0"/>
              <w:spacing w:before="0" w:beforeAutospacing="0" w:after="0" w:afterAutospacing="0" w:line="288" w:lineRule="auto"/>
              <w:ind w:left="0" w:leftChars="0" w:right="0" w:rightChars="0"/>
              <w:jc w:val="center"/>
              <w:rPr>
                <w:rFonts w:hint="default" w:ascii="宋体" w:hAnsi="宋体" w:eastAsia="宋体" w:cs="宋体"/>
                <w:bCs/>
                <w:color w:val="000000" w:themeColor="text1"/>
                <w:kern w:val="0"/>
                <w:sz w:val="24"/>
                <w:szCs w:val="24"/>
                <w:lang w:val="en-US" w:eastAsia="zh-CN" w:bidi="ar"/>
                <w14:textFill>
                  <w14:solidFill>
                    <w14:schemeClr w14:val="tx1"/>
                  </w14:solidFill>
                </w14:textFill>
              </w:rPr>
            </w:pPr>
            <w:r>
              <w:rPr>
                <w:rFonts w:hint="eastAsia" w:ascii="宋体" w:hAnsi="宋体" w:cs="宋体"/>
                <w:bCs/>
                <w:color w:val="000000" w:themeColor="text1"/>
                <w:kern w:val="0"/>
                <w:sz w:val="24"/>
                <w:szCs w:val="24"/>
                <w:lang w:val="en-US" w:eastAsia="zh-CN" w:bidi="ar"/>
                <w14:textFill>
                  <w14:solidFill>
                    <w14:schemeClr w14:val="tx1"/>
                  </w14:solidFill>
                </w14:textFill>
              </w:rPr>
              <w:t>1</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top"/>
          </w:tcPr>
          <w:p w14:paraId="02617DEE">
            <w:pPr>
              <w:keepNext w:val="0"/>
              <w:keepLines w:val="0"/>
              <w:widowControl/>
              <w:suppressLineNumbers w:val="0"/>
              <w:spacing w:before="0" w:beforeAutospacing="0" w:after="0" w:afterAutospacing="0" w:line="288" w:lineRule="auto"/>
              <w:ind w:left="0" w:leftChars="0" w:right="0" w:rightChars="0" w:firstLine="200" w:firstLineChars="0"/>
              <w:rPr>
                <w:rFonts w:hint="eastAsia" w:ascii="宋体" w:hAnsi="宋体" w:eastAsia="宋体" w:cs="宋体"/>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lang w:eastAsia="zh-CN"/>
                <w14:textFill>
                  <w14:solidFill>
                    <w14:schemeClr w14:val="tx1"/>
                  </w14:solidFill>
                </w14:textFill>
              </w:rPr>
              <w:t>响应文件</w:t>
            </w:r>
            <w:r>
              <w:rPr>
                <w:rFonts w:hint="eastAsia" w:ascii="宋体" w:hAnsi="宋体" w:eastAsia="宋体" w:cs="宋体"/>
                <w:bCs/>
                <w:color w:val="000000" w:themeColor="text1"/>
                <w:kern w:val="0"/>
                <w:sz w:val="24"/>
                <w:szCs w:val="24"/>
                <w14:textFill>
                  <w14:solidFill>
                    <w14:schemeClr w14:val="tx1"/>
                  </w14:solidFill>
                </w14:textFill>
              </w:rPr>
              <w:t>正、副本数量及装订方式</w:t>
            </w:r>
          </w:p>
        </w:tc>
        <w:tc>
          <w:tcPr>
            <w:tcW w:w="3921" w:type="dxa"/>
            <w:tcBorders>
              <w:top w:val="single" w:color="auto" w:sz="4" w:space="0"/>
              <w:left w:val="single" w:color="auto" w:sz="4" w:space="0"/>
              <w:bottom w:val="single" w:color="auto" w:sz="4" w:space="0"/>
              <w:right w:val="single" w:color="auto" w:sz="4" w:space="0"/>
            </w:tcBorders>
            <w:shd w:val="clear" w:color="auto" w:fill="auto"/>
            <w:vAlign w:val="center"/>
          </w:tcPr>
          <w:p w14:paraId="36141A2B">
            <w:pPr>
              <w:keepNext w:val="0"/>
              <w:keepLines w:val="0"/>
              <w:widowControl/>
              <w:suppressLineNumbers w:val="0"/>
              <w:spacing w:before="0" w:beforeAutospacing="0" w:after="0" w:afterAutospacing="0" w:line="288" w:lineRule="auto"/>
              <w:ind w:left="0" w:leftChars="0" w:right="0" w:rightChars="0"/>
              <w:jc w:val="left"/>
              <w:rPr>
                <w:rFonts w:hint="eastAsia" w:ascii="宋体" w:hAnsi="宋体" w:eastAsia="宋体" w:cs="宋体"/>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均符合</w:t>
            </w:r>
            <w:r>
              <w:rPr>
                <w:rFonts w:hint="eastAsia" w:ascii="宋体" w:hAnsi="宋体" w:cs="宋体"/>
                <w:color w:val="000000" w:themeColor="text1"/>
                <w:sz w:val="24"/>
                <w:szCs w:val="24"/>
                <w:lang w:val="en-US" w:eastAsia="zh-CN"/>
                <w14:textFill>
                  <w14:solidFill>
                    <w14:schemeClr w14:val="tx1"/>
                  </w14:solidFill>
                </w14:textFill>
              </w:rPr>
              <w:t>采购文件</w:t>
            </w:r>
            <w:r>
              <w:rPr>
                <w:rFonts w:hint="eastAsia" w:ascii="宋体" w:hAnsi="宋体" w:eastAsia="宋体" w:cs="宋体"/>
                <w:color w:val="000000" w:themeColor="text1"/>
                <w:sz w:val="24"/>
                <w:szCs w:val="24"/>
                <w14:textFill>
                  <w14:solidFill>
                    <w14:schemeClr w14:val="tx1"/>
                  </w14:solidFill>
                </w14:textFill>
              </w:rPr>
              <w:t>要求。</w:t>
            </w:r>
          </w:p>
        </w:tc>
        <w:tc>
          <w:tcPr>
            <w:tcW w:w="541" w:type="pct"/>
            <w:tcBorders>
              <w:top w:val="single" w:color="auto" w:sz="4" w:space="0"/>
              <w:left w:val="single" w:color="auto" w:sz="4" w:space="0"/>
              <w:bottom w:val="single" w:color="auto" w:sz="4" w:space="0"/>
              <w:right w:val="single" w:color="auto" w:sz="4" w:space="0"/>
            </w:tcBorders>
            <w:shd w:val="clear" w:color="auto" w:fill="auto"/>
            <w:vAlign w:val="top"/>
          </w:tcPr>
          <w:p w14:paraId="2815C4C4">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c>
          <w:tcPr>
            <w:tcW w:w="805" w:type="pct"/>
            <w:tcBorders>
              <w:top w:val="single" w:color="auto" w:sz="4" w:space="0"/>
              <w:left w:val="single" w:color="auto" w:sz="4" w:space="0"/>
              <w:bottom w:val="single" w:color="auto" w:sz="4" w:space="0"/>
              <w:right w:val="single" w:color="auto" w:sz="4" w:space="0"/>
            </w:tcBorders>
            <w:shd w:val="clear" w:color="auto" w:fill="auto"/>
            <w:vAlign w:val="top"/>
          </w:tcPr>
          <w:p w14:paraId="693D0C81">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r>
      <w:tr w14:paraId="2FAC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top"/>
          </w:tcPr>
          <w:p w14:paraId="2364F21E">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cs="宋体"/>
                <w:bCs/>
                <w:color w:val="000000" w:themeColor="text1"/>
                <w:kern w:val="0"/>
                <w:sz w:val="24"/>
                <w:szCs w:val="24"/>
                <w:lang w:val="en-US" w:eastAsia="zh-CN" w:bidi="ar"/>
                <w14:textFill>
                  <w14:solidFill>
                    <w14:schemeClr w14:val="tx1"/>
                  </w14:solidFill>
                </w14:textFill>
              </w:rPr>
              <w:t>2</w:t>
            </w:r>
          </w:p>
        </w:tc>
        <w:tc>
          <w:tcPr>
            <w:tcW w:w="1186" w:type="pct"/>
            <w:tcBorders>
              <w:top w:val="single" w:color="auto" w:sz="4" w:space="0"/>
              <w:left w:val="single" w:color="auto" w:sz="4" w:space="0"/>
              <w:bottom w:val="single" w:color="auto" w:sz="4" w:space="0"/>
              <w:right w:val="single" w:color="auto" w:sz="4" w:space="0"/>
            </w:tcBorders>
            <w:shd w:val="clear" w:color="auto" w:fill="auto"/>
            <w:vAlign w:val="top"/>
          </w:tcPr>
          <w:p w14:paraId="46143C91">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eastAsia="宋体" w:cs="宋体"/>
                <w:bCs/>
                <w:color w:val="000000" w:themeColor="text1"/>
                <w:kern w:val="0"/>
                <w:sz w:val="24"/>
                <w:szCs w:val="24"/>
                <w:lang w:val="en-US" w:eastAsia="zh-CN" w:bidi="ar"/>
                <w14:textFill>
                  <w14:solidFill>
                    <w14:schemeClr w14:val="tx1"/>
                  </w14:solidFill>
                </w14:textFill>
              </w:rPr>
              <w:t>投标文件封面、投标函、法定代表人委托授权书三处的项目名称、项目编号、标段</w:t>
            </w:r>
            <w:r>
              <w:rPr>
                <w:rFonts w:hint="eastAsia" w:ascii="宋体" w:hAnsi="宋体" w:cs="宋体"/>
                <w:bCs/>
                <w:color w:val="000000" w:themeColor="text1"/>
                <w:kern w:val="0"/>
                <w:sz w:val="24"/>
                <w:szCs w:val="24"/>
                <w:lang w:val="en-US" w:eastAsia="zh-CN" w:bidi="ar"/>
                <w14:textFill>
                  <w14:solidFill>
                    <w14:schemeClr w14:val="tx1"/>
                  </w14:solidFill>
                </w14:textFill>
              </w:rPr>
              <w:t>（未划分标段的除外）</w:t>
            </w:r>
          </w:p>
        </w:tc>
        <w:tc>
          <w:tcPr>
            <w:tcW w:w="2111" w:type="pct"/>
            <w:tcBorders>
              <w:top w:val="single" w:color="auto" w:sz="4" w:space="0"/>
              <w:left w:val="single" w:color="auto" w:sz="4" w:space="0"/>
              <w:bottom w:val="single" w:color="auto" w:sz="4" w:space="0"/>
              <w:right w:val="single" w:color="auto" w:sz="4" w:space="0"/>
            </w:tcBorders>
            <w:shd w:val="clear" w:color="auto" w:fill="auto"/>
            <w:vAlign w:val="center"/>
          </w:tcPr>
          <w:p w14:paraId="766AE1C9">
            <w:pPr>
              <w:keepNext w:val="0"/>
              <w:keepLines w:val="0"/>
              <w:widowControl/>
              <w:suppressLineNumbers w:val="0"/>
              <w:spacing w:before="0" w:beforeAutospacing="0" w:after="0" w:afterAutospacing="0" w:line="460" w:lineRule="exact"/>
              <w:ind w:left="0" w:right="0" w:firstLine="200"/>
              <w:jc w:val="center"/>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eastAsia="宋体" w:cs="宋体"/>
                <w:bCs/>
                <w:color w:val="000000" w:themeColor="text1"/>
                <w:kern w:val="0"/>
                <w:sz w:val="24"/>
                <w:szCs w:val="24"/>
                <w:lang w:val="en-US" w:eastAsia="zh-CN" w:bidi="ar"/>
                <w14:textFill>
                  <w14:solidFill>
                    <w14:schemeClr w14:val="tx1"/>
                  </w14:solidFill>
                </w14:textFill>
              </w:rPr>
              <w:t>三处均无遗漏，且与所投项目名称、项目编号、标段完全一致。</w:t>
            </w:r>
          </w:p>
        </w:tc>
        <w:tc>
          <w:tcPr>
            <w:tcW w:w="541" w:type="pct"/>
            <w:tcBorders>
              <w:top w:val="single" w:color="auto" w:sz="4" w:space="0"/>
              <w:left w:val="single" w:color="auto" w:sz="4" w:space="0"/>
              <w:bottom w:val="single" w:color="auto" w:sz="4" w:space="0"/>
              <w:right w:val="single" w:color="auto" w:sz="4" w:space="0"/>
            </w:tcBorders>
            <w:shd w:val="clear" w:color="auto" w:fill="auto"/>
            <w:vAlign w:val="top"/>
          </w:tcPr>
          <w:p w14:paraId="3BCB733C">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c>
          <w:tcPr>
            <w:tcW w:w="805" w:type="pct"/>
            <w:tcBorders>
              <w:top w:val="single" w:color="auto" w:sz="4" w:space="0"/>
              <w:left w:val="single" w:color="auto" w:sz="4" w:space="0"/>
              <w:bottom w:val="single" w:color="auto" w:sz="4" w:space="0"/>
              <w:right w:val="single" w:color="auto" w:sz="4" w:space="0"/>
            </w:tcBorders>
            <w:shd w:val="clear" w:color="auto" w:fill="auto"/>
            <w:vAlign w:val="top"/>
          </w:tcPr>
          <w:p w14:paraId="45E6F336">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r>
      <w:tr w14:paraId="58F8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top"/>
          </w:tcPr>
          <w:p w14:paraId="157C8CB3">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cs="宋体"/>
                <w:bCs/>
                <w:color w:val="000000" w:themeColor="text1"/>
                <w:kern w:val="0"/>
                <w:sz w:val="24"/>
                <w:szCs w:val="24"/>
                <w:lang w:val="en-US" w:eastAsia="zh-CN" w:bidi="ar"/>
                <w14:textFill>
                  <w14:solidFill>
                    <w14:schemeClr w14:val="tx1"/>
                  </w14:solidFill>
                </w14:textFill>
              </w:rPr>
              <w:t>3</w:t>
            </w:r>
          </w:p>
        </w:tc>
        <w:tc>
          <w:tcPr>
            <w:tcW w:w="1186" w:type="pct"/>
            <w:tcBorders>
              <w:top w:val="single" w:color="auto" w:sz="4" w:space="0"/>
              <w:left w:val="single" w:color="auto" w:sz="4" w:space="0"/>
              <w:bottom w:val="single" w:color="auto" w:sz="4" w:space="0"/>
              <w:right w:val="single" w:color="auto" w:sz="4" w:space="0"/>
            </w:tcBorders>
            <w:shd w:val="clear" w:color="auto" w:fill="auto"/>
            <w:vAlign w:val="center"/>
          </w:tcPr>
          <w:p w14:paraId="0F8AD43A">
            <w:pPr>
              <w:keepNext w:val="0"/>
              <w:keepLines w:val="0"/>
              <w:widowControl/>
              <w:suppressLineNumbers w:val="0"/>
              <w:spacing w:before="0" w:beforeAutospacing="0" w:after="0" w:afterAutospacing="0" w:line="460" w:lineRule="exact"/>
              <w:ind w:left="0" w:right="0" w:firstLine="200"/>
              <w:jc w:val="center"/>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eastAsia="宋体" w:cs="宋体"/>
                <w:bCs/>
                <w:color w:val="000000" w:themeColor="text1"/>
                <w:kern w:val="0"/>
                <w:sz w:val="24"/>
                <w:szCs w:val="24"/>
                <w:lang w:val="en-US" w:eastAsia="zh-CN" w:bidi="ar"/>
                <w14:textFill>
                  <w14:solidFill>
                    <w14:schemeClr w14:val="tx1"/>
                  </w14:solidFill>
                </w14:textFill>
              </w:rPr>
              <w:t>投标文件签署、盖章</w:t>
            </w:r>
          </w:p>
        </w:tc>
        <w:tc>
          <w:tcPr>
            <w:tcW w:w="2111" w:type="pct"/>
            <w:tcBorders>
              <w:top w:val="single" w:color="auto" w:sz="4" w:space="0"/>
              <w:left w:val="single" w:color="auto" w:sz="4" w:space="0"/>
              <w:bottom w:val="single" w:color="auto" w:sz="4" w:space="0"/>
              <w:right w:val="single" w:color="auto" w:sz="4" w:space="0"/>
            </w:tcBorders>
            <w:shd w:val="clear" w:color="auto" w:fill="auto"/>
            <w:vAlign w:val="top"/>
          </w:tcPr>
          <w:p w14:paraId="40BBBB0C">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均按</w:t>
            </w:r>
            <w:r>
              <w:rPr>
                <w:rFonts w:hint="eastAsia" w:ascii="宋体" w:hAnsi="宋体" w:cs="宋体"/>
                <w:color w:val="000000" w:themeColor="text1"/>
                <w:kern w:val="2"/>
                <w:sz w:val="24"/>
                <w:szCs w:val="24"/>
                <w:lang w:val="en-US" w:eastAsia="zh-CN" w:bidi="ar"/>
                <w14:textFill>
                  <w14:solidFill>
                    <w14:schemeClr w14:val="tx1"/>
                  </w14:solidFill>
                </w14:textFill>
              </w:rPr>
              <w:t>采购文件</w:t>
            </w:r>
            <w:r>
              <w:rPr>
                <w:rFonts w:hint="eastAsia" w:ascii="宋体" w:hAnsi="宋体" w:eastAsia="宋体" w:cs="宋体"/>
                <w:color w:val="000000" w:themeColor="text1"/>
                <w:kern w:val="2"/>
                <w:sz w:val="24"/>
                <w:szCs w:val="24"/>
                <w:lang w:val="en-US" w:eastAsia="zh-CN" w:bidi="ar"/>
                <w14:textFill>
                  <w14:solidFill>
                    <w14:schemeClr w14:val="tx1"/>
                  </w14:solidFill>
                </w14:textFill>
              </w:rPr>
              <w:t>要求签字、盖章。</w:t>
            </w:r>
          </w:p>
        </w:tc>
        <w:tc>
          <w:tcPr>
            <w:tcW w:w="541" w:type="pct"/>
            <w:tcBorders>
              <w:top w:val="single" w:color="auto" w:sz="4" w:space="0"/>
              <w:left w:val="single" w:color="auto" w:sz="4" w:space="0"/>
              <w:bottom w:val="single" w:color="auto" w:sz="4" w:space="0"/>
              <w:right w:val="single" w:color="auto" w:sz="4" w:space="0"/>
            </w:tcBorders>
            <w:shd w:val="clear" w:color="auto" w:fill="auto"/>
            <w:vAlign w:val="top"/>
          </w:tcPr>
          <w:p w14:paraId="611F5E70">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c>
          <w:tcPr>
            <w:tcW w:w="805" w:type="pct"/>
            <w:tcBorders>
              <w:top w:val="single" w:color="auto" w:sz="4" w:space="0"/>
              <w:left w:val="single" w:color="auto" w:sz="4" w:space="0"/>
              <w:bottom w:val="single" w:color="auto" w:sz="4" w:space="0"/>
              <w:right w:val="single" w:color="auto" w:sz="4" w:space="0"/>
            </w:tcBorders>
            <w:shd w:val="clear" w:color="auto" w:fill="auto"/>
            <w:vAlign w:val="top"/>
          </w:tcPr>
          <w:p w14:paraId="287A7462">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r>
      <w:tr w14:paraId="1EFB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top"/>
          </w:tcPr>
          <w:p w14:paraId="3D225B30">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cs="宋体"/>
                <w:bCs/>
                <w:color w:val="000000" w:themeColor="text1"/>
                <w:kern w:val="0"/>
                <w:sz w:val="24"/>
                <w:szCs w:val="24"/>
                <w:lang w:val="en-US" w:eastAsia="zh-CN" w:bidi="ar"/>
                <w14:textFill>
                  <w14:solidFill>
                    <w14:schemeClr w14:val="tx1"/>
                  </w14:solidFill>
                </w14:textFill>
              </w:rPr>
              <w:t>4</w:t>
            </w:r>
          </w:p>
        </w:tc>
        <w:tc>
          <w:tcPr>
            <w:tcW w:w="1186" w:type="pct"/>
            <w:tcBorders>
              <w:top w:val="single" w:color="auto" w:sz="4" w:space="0"/>
              <w:left w:val="single" w:color="auto" w:sz="4" w:space="0"/>
              <w:bottom w:val="single" w:color="auto" w:sz="4" w:space="0"/>
              <w:right w:val="single" w:color="auto" w:sz="4" w:space="0"/>
            </w:tcBorders>
            <w:shd w:val="clear" w:color="auto" w:fill="auto"/>
            <w:vAlign w:val="center"/>
          </w:tcPr>
          <w:p w14:paraId="69EA01C4">
            <w:pPr>
              <w:keepNext w:val="0"/>
              <w:keepLines w:val="0"/>
              <w:widowControl/>
              <w:suppressLineNumbers w:val="0"/>
              <w:spacing w:before="0" w:beforeAutospacing="0" w:after="0" w:afterAutospacing="0" w:line="460" w:lineRule="exact"/>
              <w:ind w:left="0" w:right="0" w:firstLine="200"/>
              <w:jc w:val="center"/>
              <w:rPr>
                <w:rFonts w:hint="eastAsia" w:ascii="宋体" w:hAnsi="宋体" w:eastAsia="宋体" w:cs="宋体"/>
                <w:bCs/>
                <w:color w:val="000000" w:themeColor="text1"/>
                <w:kern w:val="0"/>
                <w:sz w:val="24"/>
                <w:szCs w:val="24"/>
                <w:highlight w:val="red"/>
                <w:lang w:val="en-US"/>
                <w14:textFill>
                  <w14:solidFill>
                    <w14:schemeClr w14:val="tx1"/>
                  </w14:solidFill>
                </w14:textFill>
              </w:rPr>
            </w:pPr>
            <w:r>
              <w:rPr>
                <w:rFonts w:hint="eastAsia" w:ascii="宋体" w:hAnsi="宋体" w:eastAsia="宋体" w:cs="宋体"/>
                <w:bCs/>
                <w:color w:val="000000" w:themeColor="text1"/>
                <w:kern w:val="0"/>
                <w:sz w:val="24"/>
                <w:szCs w:val="24"/>
                <w:lang w:val="en-US" w:eastAsia="zh-CN" w:bidi="ar"/>
                <w14:textFill>
                  <w14:solidFill>
                    <w14:schemeClr w14:val="tx1"/>
                  </w14:solidFill>
                </w14:textFill>
              </w:rPr>
              <w:t>投标文件组成</w:t>
            </w:r>
          </w:p>
        </w:tc>
        <w:tc>
          <w:tcPr>
            <w:tcW w:w="2111" w:type="pct"/>
            <w:tcBorders>
              <w:top w:val="single" w:color="auto" w:sz="4" w:space="0"/>
              <w:left w:val="single" w:color="auto" w:sz="4" w:space="0"/>
              <w:bottom w:val="single" w:color="auto" w:sz="4" w:space="0"/>
              <w:right w:val="single" w:color="auto" w:sz="4" w:space="0"/>
            </w:tcBorders>
            <w:shd w:val="clear" w:color="auto" w:fill="auto"/>
            <w:vAlign w:val="top"/>
          </w:tcPr>
          <w:p w14:paraId="00129CD4">
            <w:pPr>
              <w:keepNext w:val="0"/>
              <w:keepLines w:val="0"/>
              <w:widowControl/>
              <w:suppressLineNumbers w:val="0"/>
              <w:spacing w:before="0" w:beforeAutospacing="0" w:after="0" w:afterAutospacing="0" w:line="460" w:lineRule="exact"/>
              <w:ind w:left="0" w:right="0"/>
              <w:jc w:val="both"/>
              <w:rPr>
                <w:rFonts w:hint="eastAsia"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一、投标函</w:t>
            </w:r>
          </w:p>
          <w:p w14:paraId="5401BC71">
            <w:pPr>
              <w:keepNext w:val="0"/>
              <w:keepLines w:val="0"/>
              <w:widowControl/>
              <w:suppressLineNumbers w:val="0"/>
              <w:spacing w:before="0" w:beforeAutospacing="0" w:after="0" w:afterAutospacing="0" w:line="460" w:lineRule="exact"/>
              <w:ind w:left="0" w:right="0"/>
              <w:jc w:val="both"/>
              <w:rPr>
                <w:rFonts w:hint="eastAsia"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二、询价报价单</w:t>
            </w:r>
          </w:p>
          <w:p w14:paraId="74E680B2">
            <w:pPr>
              <w:keepNext w:val="0"/>
              <w:keepLines w:val="0"/>
              <w:widowControl/>
              <w:suppressLineNumbers w:val="0"/>
              <w:spacing w:before="0" w:beforeAutospacing="0" w:after="0" w:afterAutospacing="0" w:line="460" w:lineRule="exact"/>
              <w:ind w:left="0" w:right="0"/>
              <w:jc w:val="both"/>
              <w:rPr>
                <w:rFonts w:hint="eastAsia"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三、资格证明文件</w:t>
            </w:r>
          </w:p>
          <w:p w14:paraId="38957122">
            <w:pPr>
              <w:keepNext w:val="0"/>
              <w:keepLines w:val="0"/>
              <w:widowControl/>
              <w:suppressLineNumbers w:val="0"/>
              <w:spacing w:before="0" w:beforeAutospacing="0" w:after="0" w:afterAutospacing="0" w:line="460" w:lineRule="exact"/>
              <w:ind w:left="0" w:right="0"/>
              <w:jc w:val="both"/>
              <w:rPr>
                <w:rFonts w:hint="eastAsia"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四、技术商务偏离表</w:t>
            </w:r>
          </w:p>
          <w:p w14:paraId="63B326C5">
            <w:pPr>
              <w:keepNext w:val="0"/>
              <w:keepLines w:val="0"/>
              <w:widowControl/>
              <w:suppressLineNumbers w:val="0"/>
              <w:spacing w:before="0" w:beforeAutospacing="0" w:after="0" w:afterAutospacing="0" w:line="460" w:lineRule="exact"/>
              <w:ind w:left="0" w:right="0"/>
              <w:jc w:val="both"/>
              <w:rPr>
                <w:rFonts w:hint="eastAsia"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五、投标方案</w:t>
            </w:r>
          </w:p>
          <w:p w14:paraId="7BC34F1D">
            <w:pPr>
              <w:keepNext w:val="0"/>
              <w:keepLines w:val="0"/>
              <w:widowControl/>
              <w:suppressLineNumbers w:val="0"/>
              <w:spacing w:before="0" w:beforeAutospacing="0" w:after="0" w:afterAutospacing="0" w:line="460" w:lineRule="exact"/>
              <w:ind w:left="0" w:right="0"/>
              <w:jc w:val="both"/>
              <w:rPr>
                <w:rFonts w:hint="eastAsia" w:ascii="宋体" w:hAnsi="宋体" w:eastAsia="宋体" w:cs="宋体"/>
                <w:b/>
                <w:bCs/>
                <w:color w:val="000000" w:themeColor="text1"/>
                <w:kern w:val="0"/>
                <w:sz w:val="24"/>
                <w:szCs w:val="24"/>
                <w:highlight w:val="red"/>
                <w:lang w:val="en-US"/>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六、投标人拒绝政府采购领域商业贿赂承诺书</w:t>
            </w:r>
          </w:p>
        </w:tc>
        <w:tc>
          <w:tcPr>
            <w:tcW w:w="541" w:type="pct"/>
            <w:tcBorders>
              <w:top w:val="single" w:color="auto" w:sz="4" w:space="0"/>
              <w:left w:val="single" w:color="auto" w:sz="4" w:space="0"/>
              <w:bottom w:val="single" w:color="auto" w:sz="4" w:space="0"/>
              <w:right w:val="single" w:color="auto" w:sz="4" w:space="0"/>
            </w:tcBorders>
            <w:shd w:val="clear" w:color="auto" w:fill="auto"/>
            <w:vAlign w:val="top"/>
          </w:tcPr>
          <w:p w14:paraId="71216C72">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c>
          <w:tcPr>
            <w:tcW w:w="805" w:type="pct"/>
            <w:tcBorders>
              <w:top w:val="single" w:color="auto" w:sz="4" w:space="0"/>
              <w:left w:val="single" w:color="auto" w:sz="4" w:space="0"/>
              <w:bottom w:val="single" w:color="auto" w:sz="4" w:space="0"/>
              <w:right w:val="single" w:color="auto" w:sz="4" w:space="0"/>
            </w:tcBorders>
            <w:shd w:val="clear" w:color="auto" w:fill="auto"/>
            <w:vAlign w:val="top"/>
          </w:tcPr>
          <w:p w14:paraId="1C8FE065">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r>
      <w:tr w14:paraId="723C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top"/>
          </w:tcPr>
          <w:p w14:paraId="66378ED5">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cs="宋体"/>
                <w:bCs/>
                <w:color w:val="000000" w:themeColor="text1"/>
                <w:kern w:val="0"/>
                <w:sz w:val="24"/>
                <w:szCs w:val="24"/>
                <w:lang w:val="en-US" w:eastAsia="zh-CN" w:bidi="ar"/>
                <w14:textFill>
                  <w14:solidFill>
                    <w14:schemeClr w14:val="tx1"/>
                  </w14:solidFill>
                </w14:textFill>
              </w:rPr>
              <w:t>5</w:t>
            </w:r>
          </w:p>
        </w:tc>
        <w:tc>
          <w:tcPr>
            <w:tcW w:w="1186" w:type="pct"/>
            <w:tcBorders>
              <w:top w:val="single" w:color="auto" w:sz="4" w:space="0"/>
              <w:left w:val="single" w:color="auto" w:sz="4" w:space="0"/>
              <w:bottom w:val="single" w:color="auto" w:sz="4" w:space="0"/>
              <w:right w:val="single" w:color="auto" w:sz="4" w:space="0"/>
            </w:tcBorders>
            <w:shd w:val="clear" w:color="auto" w:fill="auto"/>
            <w:vAlign w:val="center"/>
          </w:tcPr>
          <w:p w14:paraId="40FE0EA7">
            <w:pPr>
              <w:keepNext w:val="0"/>
              <w:keepLines w:val="0"/>
              <w:widowControl/>
              <w:suppressLineNumbers w:val="0"/>
              <w:spacing w:before="0" w:beforeAutospacing="0" w:after="0" w:afterAutospacing="0" w:line="460" w:lineRule="exact"/>
              <w:ind w:left="0" w:right="0" w:firstLine="200"/>
              <w:jc w:val="center"/>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eastAsia="宋体" w:cs="宋体"/>
                <w:bCs/>
                <w:color w:val="000000" w:themeColor="text1"/>
                <w:kern w:val="0"/>
                <w:sz w:val="24"/>
                <w:szCs w:val="24"/>
                <w:lang w:val="en-US" w:eastAsia="zh-CN" w:bidi="ar"/>
                <w14:textFill>
                  <w14:solidFill>
                    <w14:schemeClr w14:val="tx1"/>
                  </w14:solidFill>
                </w14:textFill>
              </w:rPr>
              <w:t>投标文件的计量单位、语言、报价货币、投标有效期</w:t>
            </w:r>
          </w:p>
        </w:tc>
        <w:tc>
          <w:tcPr>
            <w:tcW w:w="2111" w:type="pct"/>
            <w:tcBorders>
              <w:top w:val="single" w:color="auto" w:sz="4" w:space="0"/>
              <w:left w:val="single" w:color="auto" w:sz="4" w:space="0"/>
              <w:bottom w:val="single" w:color="auto" w:sz="4" w:space="0"/>
              <w:right w:val="single" w:color="auto" w:sz="4" w:space="0"/>
            </w:tcBorders>
            <w:shd w:val="clear" w:color="auto" w:fill="auto"/>
            <w:vAlign w:val="center"/>
          </w:tcPr>
          <w:p w14:paraId="61E4F2F2">
            <w:pPr>
              <w:keepNext w:val="0"/>
              <w:keepLines w:val="0"/>
              <w:widowControl/>
              <w:suppressLineNumbers w:val="0"/>
              <w:spacing w:before="0" w:beforeAutospacing="0" w:after="0" w:afterAutospacing="0" w:line="460" w:lineRule="exact"/>
              <w:ind w:left="0" w:right="0" w:firstLine="200"/>
              <w:jc w:val="center"/>
              <w:rPr>
                <w:rFonts w:hint="eastAsia" w:ascii="宋体" w:hAnsi="宋体" w:eastAsia="宋体" w:cs="宋体"/>
                <w:b/>
                <w:bCs/>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计量单位、语言、报价货币、投标有效期均符合</w:t>
            </w:r>
            <w:r>
              <w:rPr>
                <w:rFonts w:hint="eastAsia" w:ascii="宋体" w:hAnsi="宋体" w:cs="宋体"/>
                <w:color w:val="000000" w:themeColor="text1"/>
                <w:kern w:val="2"/>
                <w:sz w:val="24"/>
                <w:szCs w:val="24"/>
                <w:lang w:val="en-US" w:eastAsia="zh-CN" w:bidi="ar"/>
                <w14:textFill>
                  <w14:solidFill>
                    <w14:schemeClr w14:val="tx1"/>
                  </w14:solidFill>
                </w14:textFill>
              </w:rPr>
              <w:t>采购文件</w:t>
            </w:r>
            <w:r>
              <w:rPr>
                <w:rFonts w:hint="eastAsia" w:ascii="宋体" w:hAnsi="宋体" w:eastAsia="宋体" w:cs="宋体"/>
                <w:color w:val="000000" w:themeColor="text1"/>
                <w:kern w:val="2"/>
                <w:sz w:val="24"/>
                <w:szCs w:val="24"/>
                <w:lang w:val="en-US" w:eastAsia="zh-CN" w:bidi="ar"/>
                <w14:textFill>
                  <w14:solidFill>
                    <w14:schemeClr w14:val="tx1"/>
                  </w14:solidFill>
                </w14:textFill>
              </w:rPr>
              <w:t>的要求。</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2052323F">
            <w:pPr>
              <w:keepNext w:val="0"/>
              <w:keepLines w:val="0"/>
              <w:widowControl/>
              <w:suppressLineNumbers w:val="0"/>
              <w:spacing w:before="0" w:beforeAutospacing="0" w:after="0" w:afterAutospacing="0" w:line="460" w:lineRule="exact"/>
              <w:ind w:left="0" w:right="0" w:firstLine="200"/>
              <w:jc w:val="center"/>
              <w:rPr>
                <w:rFonts w:hint="eastAsia" w:ascii="宋体" w:hAnsi="宋体" w:eastAsia="宋体" w:cs="宋体"/>
                <w:b/>
                <w:bCs/>
                <w:color w:val="000000" w:themeColor="text1"/>
                <w:kern w:val="0"/>
                <w:sz w:val="24"/>
                <w:szCs w:val="24"/>
                <w:lang w:val="en-US"/>
                <w14:textFill>
                  <w14:solidFill>
                    <w14:schemeClr w14:val="tx1"/>
                  </w14:solidFill>
                </w14:textFill>
              </w:rPr>
            </w:pPr>
          </w:p>
        </w:tc>
        <w:tc>
          <w:tcPr>
            <w:tcW w:w="805" w:type="pct"/>
            <w:tcBorders>
              <w:top w:val="single" w:color="auto" w:sz="4" w:space="0"/>
              <w:left w:val="single" w:color="auto" w:sz="4" w:space="0"/>
              <w:bottom w:val="single" w:color="auto" w:sz="4" w:space="0"/>
              <w:right w:val="single" w:color="auto" w:sz="4" w:space="0"/>
            </w:tcBorders>
            <w:shd w:val="clear" w:color="auto" w:fill="auto"/>
            <w:vAlign w:val="top"/>
          </w:tcPr>
          <w:p w14:paraId="0548C130">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r>
      <w:tr w14:paraId="24E0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top"/>
          </w:tcPr>
          <w:p w14:paraId="4F0FE8AB">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cs="宋体"/>
                <w:bCs/>
                <w:color w:val="000000" w:themeColor="text1"/>
                <w:kern w:val="0"/>
                <w:sz w:val="24"/>
                <w:szCs w:val="24"/>
                <w:lang w:val="en-US" w:eastAsia="zh-CN" w:bidi="ar"/>
                <w14:textFill>
                  <w14:solidFill>
                    <w14:schemeClr w14:val="tx1"/>
                  </w14:solidFill>
                </w14:textFill>
              </w:rPr>
              <w:t>6</w:t>
            </w:r>
          </w:p>
        </w:tc>
        <w:tc>
          <w:tcPr>
            <w:tcW w:w="1186" w:type="pct"/>
            <w:tcBorders>
              <w:top w:val="single" w:color="auto" w:sz="4" w:space="0"/>
              <w:left w:val="single" w:color="auto" w:sz="4" w:space="0"/>
              <w:bottom w:val="single" w:color="auto" w:sz="4" w:space="0"/>
              <w:right w:val="single" w:color="auto" w:sz="4" w:space="0"/>
            </w:tcBorders>
            <w:shd w:val="clear" w:color="auto" w:fill="auto"/>
            <w:vAlign w:val="center"/>
          </w:tcPr>
          <w:p w14:paraId="26E81688">
            <w:pPr>
              <w:keepNext w:val="0"/>
              <w:keepLines w:val="0"/>
              <w:widowControl/>
              <w:suppressLineNumbers w:val="0"/>
              <w:spacing w:before="0" w:beforeAutospacing="0" w:after="0" w:afterAutospacing="0" w:line="460" w:lineRule="exact"/>
              <w:ind w:left="0" w:right="0" w:firstLine="200"/>
              <w:jc w:val="center"/>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eastAsia="宋体" w:cs="宋体"/>
                <w:bCs/>
                <w:color w:val="000000" w:themeColor="text1"/>
                <w:kern w:val="0"/>
                <w:sz w:val="24"/>
                <w:szCs w:val="24"/>
                <w:lang w:val="en-US" w:eastAsia="zh-CN" w:bidi="ar"/>
                <w14:textFill>
                  <w14:solidFill>
                    <w14:schemeClr w14:val="tx1"/>
                  </w14:solidFill>
                </w14:textFill>
              </w:rPr>
              <w:t>投标报价</w:t>
            </w:r>
          </w:p>
        </w:tc>
        <w:tc>
          <w:tcPr>
            <w:tcW w:w="2111" w:type="pct"/>
            <w:tcBorders>
              <w:top w:val="single" w:color="auto" w:sz="4" w:space="0"/>
              <w:left w:val="single" w:color="auto" w:sz="4" w:space="0"/>
              <w:bottom w:val="single" w:color="auto" w:sz="4" w:space="0"/>
              <w:right w:val="single" w:color="auto" w:sz="4" w:space="0"/>
            </w:tcBorders>
            <w:shd w:val="clear" w:color="auto" w:fill="auto"/>
            <w:vAlign w:val="top"/>
          </w:tcPr>
          <w:p w14:paraId="5FDE278F">
            <w:pPr>
              <w:keepNext w:val="0"/>
              <w:keepLines w:val="0"/>
              <w:widowControl/>
              <w:suppressLineNumbers w:val="0"/>
              <w:spacing w:before="0" w:beforeAutospacing="0" w:after="0" w:afterAutospacing="0" w:line="460" w:lineRule="exact"/>
              <w:ind w:left="0" w:right="0"/>
              <w:jc w:val="both"/>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eastAsia="宋体" w:cs="宋体"/>
                <w:bCs/>
                <w:color w:val="000000" w:themeColor="text1"/>
                <w:kern w:val="0"/>
                <w:sz w:val="24"/>
                <w:szCs w:val="24"/>
                <w:lang w:val="en-US" w:eastAsia="zh-CN" w:bidi="ar"/>
                <w14:textFill>
                  <w14:solidFill>
                    <w14:schemeClr w14:val="tx1"/>
                  </w14:solidFill>
                </w14:textFill>
              </w:rPr>
              <w:t>（1）投标报价符合唯一性要求：</w:t>
            </w:r>
          </w:p>
          <w:p w14:paraId="64272564">
            <w:pPr>
              <w:keepNext w:val="0"/>
              <w:keepLines w:val="0"/>
              <w:widowControl/>
              <w:suppressLineNumbers w:val="0"/>
              <w:spacing w:before="0" w:beforeAutospacing="0" w:after="0" w:afterAutospacing="0" w:line="460" w:lineRule="exact"/>
              <w:ind w:left="0" w:right="0"/>
              <w:jc w:val="both"/>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eastAsia="宋体" w:cs="宋体"/>
                <w:bCs/>
                <w:color w:val="000000" w:themeColor="text1"/>
                <w:kern w:val="0"/>
                <w:sz w:val="24"/>
                <w:szCs w:val="24"/>
                <w:lang w:val="en-US" w:eastAsia="zh-CN" w:bidi="ar"/>
                <w14:textFill>
                  <w14:solidFill>
                    <w14:schemeClr w14:val="tx1"/>
                  </w14:solidFill>
                </w14:textFill>
              </w:rPr>
              <w:t>（2）投标报价表填写符合要求；</w:t>
            </w:r>
          </w:p>
          <w:p w14:paraId="5685A56C">
            <w:pPr>
              <w:keepNext w:val="0"/>
              <w:keepLines w:val="0"/>
              <w:widowControl/>
              <w:suppressLineNumbers w:val="0"/>
              <w:spacing w:before="0" w:beforeAutospacing="0" w:after="0" w:afterAutospacing="0" w:line="460" w:lineRule="exact"/>
              <w:ind w:left="0" w:right="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kern w:val="0"/>
                <w:sz w:val="24"/>
                <w:szCs w:val="24"/>
                <w:lang w:val="en-US" w:eastAsia="zh-CN" w:bidi="ar"/>
                <w14:textFill>
                  <w14:solidFill>
                    <w14:schemeClr w14:val="tx1"/>
                  </w14:solidFill>
                </w14:textFill>
              </w:rPr>
              <w:t>（3）未超出采购预算或</w:t>
            </w:r>
            <w:r>
              <w:rPr>
                <w:rFonts w:hint="eastAsia" w:ascii="宋体" w:hAnsi="宋体" w:cs="宋体"/>
                <w:bCs/>
                <w:color w:val="000000" w:themeColor="text1"/>
                <w:kern w:val="0"/>
                <w:sz w:val="24"/>
                <w:szCs w:val="24"/>
                <w:lang w:val="en-US" w:eastAsia="zh-CN" w:bidi="ar"/>
                <w14:textFill>
                  <w14:solidFill>
                    <w14:schemeClr w14:val="tx1"/>
                  </w14:solidFill>
                </w14:textFill>
              </w:rPr>
              <w:t>采购文件</w:t>
            </w:r>
            <w:r>
              <w:rPr>
                <w:rFonts w:hint="eastAsia" w:ascii="宋体" w:hAnsi="宋体" w:eastAsia="宋体" w:cs="宋体"/>
                <w:bCs/>
                <w:color w:val="000000" w:themeColor="text1"/>
                <w:kern w:val="0"/>
                <w:sz w:val="24"/>
                <w:szCs w:val="24"/>
                <w:lang w:val="en-US" w:eastAsia="zh-CN" w:bidi="ar"/>
                <w14:textFill>
                  <w14:solidFill>
                    <w14:schemeClr w14:val="tx1"/>
                  </w14:solidFill>
                </w14:textFill>
              </w:rPr>
              <w:t>规定的最高限价；</w:t>
            </w:r>
          </w:p>
        </w:tc>
        <w:tc>
          <w:tcPr>
            <w:tcW w:w="541" w:type="pct"/>
            <w:tcBorders>
              <w:top w:val="single" w:color="auto" w:sz="4" w:space="0"/>
              <w:left w:val="single" w:color="auto" w:sz="4" w:space="0"/>
              <w:bottom w:val="single" w:color="auto" w:sz="4" w:space="0"/>
              <w:right w:val="single" w:color="auto" w:sz="4" w:space="0"/>
            </w:tcBorders>
            <w:shd w:val="clear" w:color="auto" w:fill="auto"/>
            <w:vAlign w:val="top"/>
          </w:tcPr>
          <w:p w14:paraId="4593A9D1">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c>
          <w:tcPr>
            <w:tcW w:w="805" w:type="pct"/>
            <w:tcBorders>
              <w:top w:val="single" w:color="auto" w:sz="4" w:space="0"/>
              <w:left w:val="single" w:color="auto" w:sz="4" w:space="0"/>
              <w:bottom w:val="single" w:color="auto" w:sz="4" w:space="0"/>
              <w:right w:val="single" w:color="auto" w:sz="4" w:space="0"/>
            </w:tcBorders>
            <w:shd w:val="clear" w:color="auto" w:fill="auto"/>
            <w:vAlign w:val="top"/>
          </w:tcPr>
          <w:p w14:paraId="700D5752">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r>
      <w:tr w14:paraId="42E3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top"/>
          </w:tcPr>
          <w:p w14:paraId="215D199F">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cs="宋体"/>
                <w:bCs/>
                <w:color w:val="000000" w:themeColor="text1"/>
                <w:kern w:val="0"/>
                <w:sz w:val="24"/>
                <w:szCs w:val="24"/>
                <w:lang w:val="en-US" w:eastAsia="zh-CN" w:bidi="ar"/>
                <w14:textFill>
                  <w14:solidFill>
                    <w14:schemeClr w14:val="tx1"/>
                  </w14:solidFill>
                </w14:textFill>
              </w:rPr>
              <w:t>7</w:t>
            </w:r>
          </w:p>
        </w:tc>
        <w:tc>
          <w:tcPr>
            <w:tcW w:w="1186" w:type="pct"/>
            <w:tcBorders>
              <w:top w:val="single" w:color="auto" w:sz="4" w:space="0"/>
              <w:left w:val="single" w:color="auto" w:sz="4" w:space="0"/>
              <w:bottom w:val="single" w:color="auto" w:sz="4" w:space="0"/>
              <w:right w:val="single" w:color="auto" w:sz="4" w:space="0"/>
            </w:tcBorders>
            <w:shd w:val="clear" w:color="auto" w:fill="auto"/>
            <w:vAlign w:val="center"/>
          </w:tcPr>
          <w:p w14:paraId="194678F4">
            <w:pPr>
              <w:keepNext w:val="0"/>
              <w:keepLines w:val="0"/>
              <w:widowControl/>
              <w:suppressLineNumbers w:val="0"/>
              <w:spacing w:before="0" w:beforeAutospacing="0" w:after="0" w:afterAutospacing="0" w:line="460" w:lineRule="exact"/>
              <w:ind w:left="0" w:right="0" w:firstLine="200"/>
              <w:jc w:val="center"/>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cs="宋体"/>
                <w:bCs/>
                <w:color w:val="000000" w:themeColor="text1"/>
                <w:kern w:val="0"/>
                <w:sz w:val="24"/>
                <w:szCs w:val="24"/>
                <w:lang w:val="en-US" w:eastAsia="zh-CN" w:bidi="ar"/>
                <w14:textFill>
                  <w14:solidFill>
                    <w14:schemeClr w14:val="tx1"/>
                  </w14:solidFill>
                </w14:textFill>
              </w:rPr>
              <w:t>采购文件</w:t>
            </w:r>
            <w:r>
              <w:rPr>
                <w:rFonts w:hint="eastAsia" w:ascii="宋体" w:hAnsi="宋体" w:eastAsia="宋体" w:cs="宋体"/>
                <w:bCs/>
                <w:color w:val="000000" w:themeColor="text1"/>
                <w:kern w:val="0"/>
                <w:sz w:val="24"/>
                <w:szCs w:val="24"/>
                <w:lang w:val="en-US" w:eastAsia="zh-CN" w:bidi="ar"/>
                <w14:textFill>
                  <w14:solidFill>
                    <w14:schemeClr w14:val="tx1"/>
                  </w14:solidFill>
                </w14:textFill>
              </w:rPr>
              <w:t>要求的实质性条款</w:t>
            </w:r>
          </w:p>
        </w:tc>
        <w:tc>
          <w:tcPr>
            <w:tcW w:w="2111" w:type="pct"/>
            <w:tcBorders>
              <w:top w:val="single" w:color="auto" w:sz="4" w:space="0"/>
              <w:left w:val="single" w:color="auto" w:sz="4" w:space="0"/>
              <w:bottom w:val="single" w:color="auto" w:sz="4" w:space="0"/>
              <w:right w:val="single" w:color="auto" w:sz="4" w:space="0"/>
            </w:tcBorders>
            <w:shd w:val="clear" w:color="auto" w:fill="auto"/>
            <w:vAlign w:val="center"/>
          </w:tcPr>
          <w:p w14:paraId="0E971715">
            <w:pPr>
              <w:keepNext w:val="0"/>
              <w:keepLines w:val="0"/>
              <w:widowControl/>
              <w:suppressLineNumbers w:val="0"/>
              <w:spacing w:before="0" w:beforeAutospacing="0" w:after="0" w:afterAutospacing="0" w:line="460" w:lineRule="exact"/>
              <w:ind w:left="0" w:right="0" w:firstLine="20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完全响应</w:t>
            </w:r>
            <w:r>
              <w:rPr>
                <w:rFonts w:hint="eastAsia" w:ascii="宋体" w:hAnsi="宋体" w:cs="宋体"/>
                <w:color w:val="000000" w:themeColor="text1"/>
                <w:kern w:val="2"/>
                <w:sz w:val="24"/>
                <w:szCs w:val="24"/>
                <w:lang w:val="en-US" w:eastAsia="zh-CN" w:bidi="ar"/>
                <w14:textFill>
                  <w14:solidFill>
                    <w14:schemeClr w14:val="tx1"/>
                  </w14:solidFill>
                </w14:textFill>
              </w:rPr>
              <w:t>采购文件</w:t>
            </w:r>
            <w:r>
              <w:rPr>
                <w:rFonts w:hint="eastAsia" w:ascii="宋体" w:hAnsi="宋体" w:eastAsia="宋体" w:cs="宋体"/>
                <w:color w:val="000000" w:themeColor="text1"/>
                <w:kern w:val="2"/>
                <w:sz w:val="24"/>
                <w:szCs w:val="24"/>
                <w:lang w:val="en-US" w:eastAsia="zh-CN" w:bidi="ar"/>
                <w14:textFill>
                  <w14:solidFill>
                    <w14:schemeClr w14:val="tx1"/>
                  </w14:solidFill>
                </w14:textFill>
              </w:rPr>
              <w:t>要求的各项实质性条款。</w:t>
            </w:r>
          </w:p>
        </w:tc>
        <w:tc>
          <w:tcPr>
            <w:tcW w:w="541" w:type="pct"/>
            <w:tcBorders>
              <w:top w:val="single" w:color="auto" w:sz="4" w:space="0"/>
              <w:left w:val="single" w:color="auto" w:sz="4" w:space="0"/>
              <w:bottom w:val="single" w:color="auto" w:sz="4" w:space="0"/>
              <w:right w:val="single" w:color="auto" w:sz="4" w:space="0"/>
            </w:tcBorders>
            <w:shd w:val="clear" w:color="auto" w:fill="auto"/>
            <w:vAlign w:val="top"/>
          </w:tcPr>
          <w:p w14:paraId="014EF5EE">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c>
          <w:tcPr>
            <w:tcW w:w="805" w:type="pct"/>
            <w:tcBorders>
              <w:top w:val="single" w:color="auto" w:sz="4" w:space="0"/>
              <w:left w:val="single" w:color="auto" w:sz="4" w:space="0"/>
              <w:bottom w:val="single" w:color="auto" w:sz="4" w:space="0"/>
              <w:right w:val="single" w:color="auto" w:sz="4" w:space="0"/>
            </w:tcBorders>
            <w:shd w:val="clear" w:color="auto" w:fill="auto"/>
            <w:vAlign w:val="top"/>
          </w:tcPr>
          <w:p w14:paraId="12BE4F31">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r>
      <w:tr w14:paraId="126E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354" w:type="pct"/>
            <w:tcBorders>
              <w:top w:val="single" w:color="auto" w:sz="4" w:space="0"/>
              <w:left w:val="single" w:color="auto" w:sz="4" w:space="0"/>
              <w:bottom w:val="single" w:color="auto" w:sz="4" w:space="0"/>
              <w:right w:val="single" w:color="auto" w:sz="4" w:space="0"/>
            </w:tcBorders>
            <w:shd w:val="clear" w:color="auto" w:fill="auto"/>
            <w:vAlign w:val="top"/>
          </w:tcPr>
          <w:p w14:paraId="03963441">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kern w:val="2"/>
                <w:sz w:val="24"/>
                <w:szCs w:val="24"/>
                <w:lang w:val="en-US" w:eastAsia="zh-CN" w:bidi="ar"/>
                <w14:textFill>
                  <w14:solidFill>
                    <w14:schemeClr w14:val="tx1"/>
                  </w14:solidFill>
                </w14:textFill>
              </w:rPr>
              <w:t>8</w:t>
            </w:r>
          </w:p>
        </w:tc>
        <w:tc>
          <w:tcPr>
            <w:tcW w:w="1186" w:type="pct"/>
            <w:tcBorders>
              <w:top w:val="single" w:color="auto" w:sz="4" w:space="0"/>
              <w:left w:val="single" w:color="auto" w:sz="4" w:space="0"/>
              <w:bottom w:val="single" w:color="auto" w:sz="4" w:space="0"/>
              <w:right w:val="single" w:color="auto" w:sz="4" w:space="0"/>
            </w:tcBorders>
            <w:shd w:val="clear" w:color="auto" w:fill="auto"/>
            <w:vAlign w:val="center"/>
          </w:tcPr>
          <w:p w14:paraId="5EDC1C4D">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bCs/>
                <w:color w:val="000000" w:themeColor="text1"/>
                <w:kern w:val="0"/>
                <w:sz w:val="24"/>
                <w:szCs w:val="24"/>
                <w:lang w:val="en-US"/>
                <w14:textFill>
                  <w14:solidFill>
                    <w14:schemeClr w14:val="tx1"/>
                  </w14:solidFill>
                </w14:textFill>
              </w:rPr>
            </w:pPr>
            <w:r>
              <w:rPr>
                <w:rFonts w:hint="eastAsia" w:ascii="宋体" w:hAnsi="宋体" w:eastAsia="宋体" w:cs="宋体"/>
                <w:bCs/>
                <w:color w:val="000000" w:themeColor="text1"/>
                <w:kern w:val="2"/>
                <w:sz w:val="24"/>
                <w:szCs w:val="24"/>
                <w:lang w:val="en-US" w:eastAsia="zh-CN" w:bidi="ar"/>
                <w14:textFill>
                  <w14:solidFill>
                    <w14:schemeClr w14:val="tx1"/>
                  </w14:solidFill>
                </w14:textFill>
              </w:rPr>
              <w:t>合同主要条款响应</w:t>
            </w:r>
          </w:p>
        </w:tc>
        <w:tc>
          <w:tcPr>
            <w:tcW w:w="2111" w:type="pct"/>
            <w:tcBorders>
              <w:top w:val="single" w:color="auto" w:sz="4" w:space="0"/>
              <w:left w:val="single" w:color="auto" w:sz="4" w:space="0"/>
              <w:bottom w:val="single" w:color="auto" w:sz="4" w:space="0"/>
              <w:right w:val="single" w:color="auto" w:sz="4" w:space="0"/>
            </w:tcBorders>
            <w:shd w:val="clear" w:color="auto" w:fill="auto"/>
            <w:vAlign w:val="center"/>
          </w:tcPr>
          <w:p w14:paraId="4D10D095">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完整响应</w:t>
            </w:r>
            <w:r>
              <w:rPr>
                <w:rFonts w:hint="eastAsia" w:ascii="宋体" w:hAnsi="宋体" w:cs="宋体"/>
                <w:color w:val="000000" w:themeColor="text1"/>
                <w:kern w:val="2"/>
                <w:sz w:val="24"/>
                <w:szCs w:val="24"/>
                <w:lang w:val="en-US" w:eastAsia="zh-CN" w:bidi="ar"/>
                <w14:textFill>
                  <w14:solidFill>
                    <w14:schemeClr w14:val="tx1"/>
                  </w14:solidFill>
                </w14:textFill>
              </w:rPr>
              <w:t>采购文件</w:t>
            </w:r>
            <w:r>
              <w:rPr>
                <w:rFonts w:hint="eastAsia" w:ascii="宋体" w:hAnsi="宋体" w:eastAsia="宋体" w:cs="宋体"/>
                <w:color w:val="000000" w:themeColor="text1"/>
                <w:kern w:val="2"/>
                <w:sz w:val="24"/>
                <w:szCs w:val="24"/>
                <w:lang w:val="en-US" w:eastAsia="zh-CN" w:bidi="ar"/>
                <w14:textFill>
                  <w14:solidFill>
                    <w14:schemeClr w14:val="tx1"/>
                  </w14:solidFill>
                </w14:textFill>
              </w:rPr>
              <w:t>合同主要条款。</w:t>
            </w:r>
          </w:p>
        </w:tc>
        <w:tc>
          <w:tcPr>
            <w:tcW w:w="541" w:type="pct"/>
            <w:tcBorders>
              <w:top w:val="single" w:color="auto" w:sz="4" w:space="0"/>
              <w:left w:val="single" w:color="auto" w:sz="4" w:space="0"/>
              <w:bottom w:val="single" w:color="auto" w:sz="4" w:space="0"/>
              <w:right w:val="single" w:color="auto" w:sz="4" w:space="0"/>
            </w:tcBorders>
            <w:shd w:val="clear" w:color="auto" w:fill="auto"/>
            <w:vAlign w:val="top"/>
          </w:tcPr>
          <w:p w14:paraId="7661317E">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c>
          <w:tcPr>
            <w:tcW w:w="805" w:type="pct"/>
            <w:tcBorders>
              <w:top w:val="single" w:color="auto" w:sz="4" w:space="0"/>
              <w:left w:val="single" w:color="auto" w:sz="4" w:space="0"/>
              <w:bottom w:val="single" w:color="auto" w:sz="4" w:space="0"/>
              <w:right w:val="single" w:color="auto" w:sz="4" w:space="0"/>
            </w:tcBorders>
            <w:shd w:val="clear" w:color="auto" w:fill="auto"/>
            <w:vAlign w:val="top"/>
          </w:tcPr>
          <w:p w14:paraId="29E348D7">
            <w:pPr>
              <w:keepNext w:val="0"/>
              <w:keepLines w:val="0"/>
              <w:widowControl/>
              <w:suppressLineNumbers w:val="0"/>
              <w:spacing w:before="0" w:beforeAutospacing="0" w:after="0" w:afterAutospacing="0" w:line="460" w:lineRule="exact"/>
              <w:ind w:left="0" w:right="0" w:firstLine="200"/>
              <w:jc w:val="both"/>
              <w:rPr>
                <w:rFonts w:hint="eastAsia" w:ascii="宋体" w:hAnsi="宋体" w:eastAsia="宋体" w:cs="宋体"/>
                <w:b/>
                <w:bCs/>
                <w:color w:val="000000" w:themeColor="text1"/>
                <w:kern w:val="0"/>
                <w:sz w:val="24"/>
                <w:szCs w:val="24"/>
                <w:lang w:val="en-US"/>
                <w14:textFill>
                  <w14:solidFill>
                    <w14:schemeClr w14:val="tx1"/>
                  </w14:solidFill>
                </w14:textFill>
              </w:rPr>
            </w:pPr>
          </w:p>
        </w:tc>
      </w:tr>
      <w:tr w14:paraId="294D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00A36E">
            <w:pPr>
              <w:keepNext w:val="0"/>
              <w:keepLines w:val="0"/>
              <w:widowControl/>
              <w:suppressLineNumbers w:val="0"/>
              <w:spacing w:before="0" w:beforeAutospacing="0" w:after="0" w:afterAutospacing="0" w:line="460" w:lineRule="exact"/>
              <w:ind w:left="0" w:right="0" w:firstLine="200"/>
              <w:jc w:val="left"/>
              <w:rPr>
                <w:rFonts w:hint="eastAsia" w:ascii="宋体" w:hAnsi="宋体" w:eastAsia="宋体" w:cs="宋体"/>
                <w:b/>
                <w:bCs/>
                <w:color w:val="000000" w:themeColor="text1"/>
                <w:kern w:val="0"/>
                <w:sz w:val="24"/>
                <w:szCs w:val="24"/>
                <w:lang w:val="en-US"/>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询价小组成员：（签字或盖章）</w:t>
            </w:r>
          </w:p>
        </w:tc>
      </w:tr>
    </w:tbl>
    <w:p w14:paraId="4E5DC0EE">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在资格性和符合性审查时，对属于不合格或者报价无效的供应商，询价小组必须提出不合格或者报价无效的事实依据，并出具不合格或者报价无效说明，供应商签字确认，供应商拒绝签字确认的不影响询价小组作出的不合格或无效报价裁定。</w:t>
      </w:r>
    </w:p>
    <w:p w14:paraId="76DE3143">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第三阶段：响应性审查</w:t>
      </w:r>
    </w:p>
    <w:p w14:paraId="44ACB318">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按照询价通知书要求，审查业绩、供应商报价、货物清单、规费税金及其报价合理性等，对属于不合格或者报价无效的供应商，采购小组应提出不合格或者报价无效的事实依据，并出具不合格或者报价无效说明，供应商签字确认，供应商拒绝签字确认的，不影响询价小组作出的不合格或报价无效的裁定。</w:t>
      </w:r>
    </w:p>
    <w:p w14:paraId="04290861">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bookmarkStart w:id="52" w:name="_Toc411064161"/>
      <w:bookmarkStart w:id="53" w:name="_Toc14189278"/>
      <w:r>
        <w:rPr>
          <w:rFonts w:hint="eastAsia" w:ascii="宋体" w:hAnsi="宋体" w:eastAsia="宋体" w:cs="宋体"/>
          <w:bCs/>
          <w:color w:val="000000" w:themeColor="text1"/>
          <w:sz w:val="24"/>
          <w:szCs w:val="24"/>
          <w:lang w:val="en-US" w:eastAsia="zh-CN"/>
          <w14:textFill>
            <w14:solidFill>
              <w14:schemeClr w14:val="tx1"/>
            </w14:solidFill>
          </w14:textFill>
        </w:rPr>
        <w:t>4.2</w:t>
      </w:r>
      <w:r>
        <w:rPr>
          <w:rFonts w:hint="eastAsia" w:ascii="宋体" w:hAnsi="宋体" w:eastAsia="宋体" w:cs="宋体"/>
          <w:bCs/>
          <w:color w:val="000000" w:themeColor="text1"/>
          <w:sz w:val="24"/>
          <w:szCs w:val="24"/>
          <w:lang w:val="zh-CN" w:eastAsia="zh-CN"/>
          <w14:textFill>
            <w14:solidFill>
              <w14:schemeClr w14:val="tx1"/>
            </w14:solidFill>
          </w14:textFill>
        </w:rPr>
        <w:t>澄清</w:t>
      </w:r>
      <w:bookmarkEnd w:id="52"/>
      <w:bookmarkEnd w:id="53"/>
    </w:p>
    <w:p w14:paraId="4E25CDB7">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lang w:val="zh-CN" w:eastAsia="zh-CN"/>
          <w14:textFill>
            <w14:solidFill>
              <w14:schemeClr w14:val="tx1"/>
            </w14:solidFill>
          </w14:textFill>
        </w:rPr>
        <w:t>）询价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90AC517">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lang w:val="zh-CN" w:eastAsia="zh-CN"/>
          <w14:textFill>
            <w14:solidFill>
              <w14:schemeClr w14:val="tx1"/>
            </w14:solidFill>
          </w14:textFill>
        </w:rPr>
        <w:t>）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7B21BE9">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lang w:val="zh-CN" w:eastAsia="zh-CN"/>
          <w14:textFill>
            <w14:solidFill>
              <w14:schemeClr w14:val="tx1"/>
            </w14:solidFill>
          </w14:textFill>
        </w:rPr>
        <w:t>）询价小组判断响应文件的响应性仅基于响应文件本身而不靠外部因素。未响应实质性条款的，询价小组有权确定其报价无效，供应商不能通过修正、撤销或者澄清不符之处而使其报价成为实质性响应的报价。</w:t>
      </w:r>
    </w:p>
    <w:p w14:paraId="79BB47E0">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4.3同品牌多家投标人处理原则</w:t>
      </w:r>
    </w:p>
    <w:p w14:paraId="4FDE2E18">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lang w:val="zh-CN"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cs="宋体"/>
          <w:bCs/>
          <w:color w:val="000000" w:themeColor="text1"/>
          <w:sz w:val="24"/>
          <w:szCs w:val="24"/>
          <w:lang w:val="en-US" w:eastAsia="zh-CN"/>
          <w14:textFill>
            <w14:solidFill>
              <w14:schemeClr w14:val="tx1"/>
            </w14:solidFill>
          </w14:textFill>
        </w:rPr>
        <w:t>采购文件</w:t>
      </w:r>
      <w:r>
        <w:rPr>
          <w:rFonts w:hint="eastAsia" w:ascii="宋体" w:hAnsi="宋体" w:eastAsia="宋体" w:cs="宋体"/>
          <w:bCs/>
          <w:color w:val="000000" w:themeColor="text1"/>
          <w:sz w:val="24"/>
          <w:szCs w:val="24"/>
          <w:lang w:val="en-US" w:eastAsia="zh-CN"/>
          <w14:textFill>
            <w14:solidFill>
              <w14:schemeClr w14:val="tx1"/>
            </w14:solidFill>
          </w14:textFill>
        </w:rPr>
        <w:t>规定的方式确定一个参加评标的投标人，</w:t>
      </w:r>
      <w:r>
        <w:rPr>
          <w:rFonts w:hint="eastAsia" w:ascii="宋体" w:hAnsi="宋体" w:cs="宋体"/>
          <w:bCs/>
          <w:color w:val="000000" w:themeColor="text1"/>
          <w:sz w:val="24"/>
          <w:szCs w:val="24"/>
          <w:lang w:val="en-US" w:eastAsia="zh-CN"/>
          <w14:textFill>
            <w14:solidFill>
              <w14:schemeClr w14:val="tx1"/>
            </w14:solidFill>
          </w14:textFill>
        </w:rPr>
        <w:t>采购文件</w:t>
      </w:r>
      <w:r>
        <w:rPr>
          <w:rFonts w:hint="eastAsia" w:ascii="宋体" w:hAnsi="宋体" w:eastAsia="宋体" w:cs="宋体"/>
          <w:bCs/>
          <w:color w:val="000000" w:themeColor="text1"/>
          <w:sz w:val="24"/>
          <w:szCs w:val="24"/>
          <w:lang w:val="en-US" w:eastAsia="zh-CN"/>
          <w14:textFill>
            <w14:solidFill>
              <w14:schemeClr w14:val="tx1"/>
            </w14:solidFill>
          </w14:textFill>
        </w:rPr>
        <w:t>未规定的采取随机抽取方式确定，其他投标无效。</w:t>
      </w:r>
    </w:p>
    <w:p w14:paraId="665843F9">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lang w:val="zh-CN"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非单一产品采购项目，根据采购项目技术构成、产品价格比重等合理确定核心产品。多家投标人提供的核心产品品牌相同的，按前款规定处理。</w:t>
      </w:r>
    </w:p>
    <w:p w14:paraId="4D37FC6C">
      <w:pPr>
        <w:keepNext w:val="0"/>
        <w:keepLines w:val="0"/>
        <w:widowControl w:val="0"/>
        <w:suppressLineNumbers w:val="0"/>
        <w:spacing w:before="0" w:beforeAutospacing="0" w:after="0" w:afterAutospacing="0" w:line="460" w:lineRule="exact"/>
        <w:ind w:left="0" w:right="0" w:firstLine="486" w:firstLineChars="200"/>
        <w:jc w:val="both"/>
        <w:rPr>
          <w:rFonts w:hint="eastAsia" w:ascii="宋体" w:hAnsi="宋体" w:eastAsia="宋体" w:cs="宋体"/>
          <w:b/>
          <w:bCs/>
          <w:color w:val="000000" w:themeColor="text1"/>
          <w:sz w:val="24"/>
          <w:szCs w:val="24"/>
          <w:lang w:val="zh-CN" w:eastAsia="zh-CN"/>
          <w14:textFill>
            <w14:solidFill>
              <w14:schemeClr w14:val="tx1"/>
            </w14:solidFill>
          </w14:textFill>
        </w:rPr>
      </w:pPr>
      <w:bookmarkStart w:id="54" w:name="_Toc411064163"/>
      <w:bookmarkStart w:id="55" w:name="_Toc11420"/>
      <w:bookmarkStart w:id="56" w:name="_Toc14189280"/>
      <w:bookmarkStart w:id="57" w:name="_Toc17254"/>
      <w:r>
        <w:rPr>
          <w:rFonts w:hint="eastAsia" w:ascii="宋体" w:hAnsi="宋体" w:eastAsia="宋体" w:cs="宋体"/>
          <w:b/>
          <w:bCs/>
          <w:color w:val="000000" w:themeColor="text1"/>
          <w:kern w:val="2"/>
          <w:sz w:val="24"/>
          <w:szCs w:val="24"/>
          <w:lang w:val="en-US" w:eastAsia="zh-CN" w:bidi="ar"/>
          <w14:textFill>
            <w14:solidFill>
              <w14:schemeClr w14:val="tx1"/>
            </w14:solidFill>
          </w14:textFill>
        </w:rPr>
        <w:t>5.</w:t>
      </w:r>
      <w:r>
        <w:rPr>
          <w:rFonts w:hint="eastAsia" w:ascii="宋体" w:hAnsi="宋体" w:eastAsia="宋体" w:cs="宋体"/>
          <w:b/>
          <w:bCs/>
          <w:color w:val="000000" w:themeColor="text1"/>
          <w:kern w:val="2"/>
          <w:sz w:val="24"/>
          <w:szCs w:val="24"/>
          <w:lang w:val="zh-CN" w:eastAsia="zh-CN" w:bidi="ar"/>
          <w14:textFill>
            <w14:solidFill>
              <w14:schemeClr w14:val="tx1"/>
            </w14:solidFill>
          </w14:textFill>
        </w:rPr>
        <w:t>确定成交供应商</w:t>
      </w:r>
      <w:bookmarkEnd w:id="54"/>
      <w:bookmarkEnd w:id="55"/>
      <w:bookmarkEnd w:id="56"/>
      <w:bookmarkEnd w:id="57"/>
    </w:p>
    <w:p w14:paraId="34E5F246">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5.1</w:t>
      </w:r>
      <w:r>
        <w:rPr>
          <w:rFonts w:hint="eastAsia" w:ascii="宋体" w:hAnsi="宋体" w:eastAsia="宋体" w:cs="宋体"/>
          <w:bCs/>
          <w:color w:val="000000" w:themeColor="text1"/>
          <w:sz w:val="24"/>
          <w:szCs w:val="24"/>
          <w:lang w:val="zh-CN" w:eastAsia="zh-CN"/>
          <w14:textFill>
            <w14:solidFill>
              <w14:schemeClr w14:val="tx1"/>
            </w14:solidFill>
          </w14:textFill>
        </w:rPr>
        <w:t>询价小组从质量和服务均能满足询价通知书实质性响应要求的供应商中，确定报价最低的供应商作为成交供应商。</w:t>
      </w:r>
    </w:p>
    <w:p w14:paraId="2118EC08">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若两家及以上供应商在</w:t>
      </w:r>
      <w:r>
        <w:rPr>
          <w:rFonts w:hint="eastAsia" w:ascii="宋体" w:hAnsi="宋体" w:eastAsia="宋体" w:cs="宋体"/>
          <w:bCs/>
          <w:color w:val="000000" w:themeColor="text1"/>
          <w:sz w:val="24"/>
          <w:szCs w:val="24"/>
          <w:lang w:val="en-US" w:eastAsia="zh-CN"/>
          <w14:textFill>
            <w14:solidFill>
              <w14:schemeClr w14:val="tx1"/>
            </w14:solidFill>
          </w14:textFill>
        </w:rPr>
        <w:t>首</w:t>
      </w:r>
      <w:r>
        <w:rPr>
          <w:rFonts w:hint="eastAsia" w:ascii="宋体" w:hAnsi="宋体" w:eastAsia="宋体" w:cs="宋体"/>
          <w:bCs/>
          <w:color w:val="000000" w:themeColor="text1"/>
          <w:sz w:val="24"/>
          <w:szCs w:val="24"/>
          <w:lang w:val="zh-CN" w:eastAsia="zh-CN"/>
          <w14:textFill>
            <w14:solidFill>
              <w14:schemeClr w14:val="tx1"/>
            </w14:solidFill>
          </w14:textFill>
        </w:rPr>
        <w:t>轮次报价中相同且最低的，以货物质量更优者为成交供应商。</w:t>
      </w:r>
    </w:p>
    <w:p w14:paraId="7A5C556C">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zh-CN" w:eastAsia="zh-CN"/>
          <w14:textFill>
            <w14:solidFill>
              <w14:schemeClr w14:val="tx1"/>
            </w14:solidFill>
          </w14:textFill>
        </w:rPr>
        <w:t>询价小组认为，供应商的报价或者某些分项报价明显不合理或者低于成本，有可能影响货物质量和不能诚信履约的，应当要求其在规定的期限内提供书面文件予以解释说明，并提交相关证明材料；否则，询价小组可以取消该供应商的</w:t>
      </w:r>
      <w:r>
        <w:rPr>
          <w:rFonts w:hint="eastAsia" w:ascii="宋体" w:hAnsi="宋体" w:eastAsia="宋体" w:cs="宋体"/>
          <w:bCs/>
          <w:color w:val="000000" w:themeColor="text1"/>
          <w:sz w:val="24"/>
          <w:szCs w:val="24"/>
          <w:lang w:val="en-US" w:eastAsia="zh-CN"/>
          <w14:textFill>
            <w14:solidFill>
              <w14:schemeClr w14:val="tx1"/>
            </w14:solidFill>
          </w14:textFill>
        </w:rPr>
        <w:t>询价</w:t>
      </w:r>
      <w:r>
        <w:rPr>
          <w:rFonts w:hint="eastAsia" w:ascii="宋体" w:hAnsi="宋体" w:eastAsia="宋体" w:cs="宋体"/>
          <w:bCs/>
          <w:color w:val="000000" w:themeColor="text1"/>
          <w:sz w:val="24"/>
          <w:szCs w:val="24"/>
          <w:lang w:val="zh-CN" w:eastAsia="zh-CN"/>
          <w14:textFill>
            <w14:solidFill>
              <w14:schemeClr w14:val="tx1"/>
            </w14:solidFill>
          </w14:textFill>
        </w:rPr>
        <w:t>资格，按照最终报价由低到高的顺序排在后面的供应商递补，以此类推。</w:t>
      </w:r>
    </w:p>
    <w:p w14:paraId="2FA5DA0D">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5.2</w:t>
      </w:r>
      <w:r>
        <w:rPr>
          <w:rFonts w:hint="eastAsia" w:ascii="宋体" w:hAnsi="宋体" w:eastAsia="宋体" w:cs="宋体"/>
          <w:bCs/>
          <w:color w:val="000000" w:themeColor="text1"/>
          <w:sz w:val="24"/>
          <w:szCs w:val="24"/>
          <w:lang w:val="zh-CN" w:eastAsia="zh-CN"/>
          <w14:textFill>
            <w14:solidFill>
              <w14:schemeClr w14:val="tx1"/>
            </w14:solidFill>
          </w14:textFill>
        </w:rPr>
        <w:t>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411ED92A">
      <w:pPr>
        <w:keepNext w:val="0"/>
        <w:keepLines w:val="0"/>
        <w:widowControl w:val="0"/>
        <w:suppressLineNumbers w:val="0"/>
        <w:spacing w:before="0" w:beforeAutospacing="0" w:after="0" w:afterAutospacing="0" w:line="460" w:lineRule="exact"/>
        <w:ind w:left="0" w:right="0" w:firstLine="486" w:firstLineChars="200"/>
        <w:jc w:val="both"/>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6.</w:t>
      </w:r>
      <w:r>
        <w:rPr>
          <w:rFonts w:hint="eastAsia" w:ascii="宋体" w:hAnsi="宋体" w:eastAsia="宋体" w:cs="宋体"/>
          <w:b/>
          <w:bCs/>
          <w:color w:val="000000" w:themeColor="text1"/>
          <w:kern w:val="2"/>
          <w:sz w:val="24"/>
          <w:szCs w:val="24"/>
          <w:lang w:val="zh-CN" w:eastAsia="zh-CN" w:bidi="ar"/>
          <w14:textFill>
            <w14:solidFill>
              <w14:schemeClr w14:val="tx1"/>
            </w14:solidFill>
          </w14:textFill>
        </w:rPr>
        <w:t>编写评审报告</w:t>
      </w:r>
    </w:p>
    <w:p w14:paraId="6D983846">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询价小组根据评审情况编制评审报告，询价小组成员对评审报告有异议的，应当在评审报告上签署不同意见，并说明理由，否则视为同意。对拒绝说明理由的，须报政府采购监管部门处理，并将其评审情况如实记入考核表。</w:t>
      </w:r>
    </w:p>
    <w:p w14:paraId="0790FAFC">
      <w:pPr>
        <w:keepNext w:val="0"/>
        <w:keepLines w:val="0"/>
        <w:widowControl w:val="0"/>
        <w:suppressLineNumbers w:val="0"/>
        <w:spacing w:before="0" w:beforeAutospacing="0" w:after="0" w:afterAutospacing="0" w:line="460" w:lineRule="exact"/>
        <w:ind w:left="0" w:right="0" w:firstLine="486" w:firstLineChars="200"/>
        <w:jc w:val="both"/>
        <w:rPr>
          <w:rFonts w:hint="eastAsia" w:ascii="宋体" w:hAnsi="宋体" w:eastAsia="宋体" w:cs="宋体"/>
          <w:b/>
          <w:bCs/>
          <w:color w:val="000000" w:themeColor="text1"/>
          <w:sz w:val="24"/>
          <w:szCs w:val="24"/>
          <w:lang w:val="en-US"/>
          <w14:textFill>
            <w14:solidFill>
              <w14:schemeClr w14:val="tx1"/>
            </w14:solidFill>
          </w14:textFill>
        </w:rPr>
      </w:pPr>
      <w:bookmarkStart w:id="58" w:name="_Toc5438"/>
      <w:bookmarkStart w:id="59" w:name="_Toc22281"/>
      <w:bookmarkStart w:id="60" w:name="_Toc1055"/>
      <w:bookmarkStart w:id="61" w:name="_Toc23316689"/>
      <w:bookmarkStart w:id="62" w:name="_Toc14189414"/>
      <w:bookmarkStart w:id="63" w:name="_Toc23316591"/>
      <w:bookmarkStart w:id="64" w:name="_Toc22011"/>
      <w:bookmarkStart w:id="65" w:name="_Toc23316527"/>
      <w:bookmarkStart w:id="66" w:name="_Toc14189281"/>
      <w:bookmarkStart w:id="67" w:name="_Toc35335263"/>
      <w:bookmarkStart w:id="68" w:name="_Toc23315667"/>
      <w:bookmarkStart w:id="69" w:name="_Toc18412206"/>
      <w:r>
        <w:rPr>
          <w:rFonts w:hint="eastAsia" w:ascii="宋体" w:hAnsi="宋体" w:eastAsia="宋体" w:cs="宋体"/>
          <w:b/>
          <w:bCs/>
          <w:color w:val="000000" w:themeColor="text1"/>
          <w:kern w:val="2"/>
          <w:sz w:val="24"/>
          <w:szCs w:val="24"/>
          <w:lang w:val="en-US" w:eastAsia="zh-CN" w:bidi="ar"/>
          <w14:textFill>
            <w14:solidFill>
              <w14:schemeClr w14:val="tx1"/>
            </w14:solidFill>
          </w14:textFill>
        </w:rPr>
        <w:t>7.定标</w:t>
      </w:r>
      <w:bookmarkEnd w:id="58"/>
      <w:bookmarkEnd w:id="59"/>
      <w:bookmarkEnd w:id="60"/>
      <w:bookmarkEnd w:id="61"/>
      <w:bookmarkEnd w:id="62"/>
      <w:bookmarkEnd w:id="63"/>
      <w:bookmarkEnd w:id="64"/>
      <w:bookmarkEnd w:id="65"/>
      <w:bookmarkEnd w:id="66"/>
      <w:bookmarkEnd w:id="67"/>
      <w:bookmarkEnd w:id="68"/>
      <w:bookmarkEnd w:id="69"/>
    </w:p>
    <w:p w14:paraId="7D530026">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7.1招标代理机构在评审工作结束后，对评审报告进行审核，在2个工作日内，将评审报告送采购人确认。</w:t>
      </w:r>
    </w:p>
    <w:p w14:paraId="5BA19BCC">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7.2采购人在收到评审报告后5个工作日内，按照评审报告中推荐的成交候选供应商排序第一地确定为成交供应商，也可以书面授权询价小组直接确定成交供应商。采购人逾期未确定成交供应商且不提出异议的，视为确定评审报告提出的排序第一的供应商为成交供应商。</w:t>
      </w:r>
    </w:p>
    <w:p w14:paraId="183735DE">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7.3在确定成交供应商后，招标代理机构发布成交公告，向确定的成交供应商发出“成交通知书”。</w:t>
      </w:r>
    </w:p>
    <w:p w14:paraId="6A1C8601">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7.4招标代理机构不做未成交原因的解释。</w:t>
      </w:r>
    </w:p>
    <w:p w14:paraId="7452A89E">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7.5成交人应在接到招标代理机构通知之日起七日内领取成交通知书。</w:t>
      </w:r>
    </w:p>
    <w:p w14:paraId="741D5893">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六、招标服务费</w:t>
      </w:r>
    </w:p>
    <w:p w14:paraId="57A10DB5">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cs="宋体"/>
          <w:bCs/>
          <w:color w:val="000000" w:themeColor="text1"/>
          <w:sz w:val="24"/>
          <w:szCs w:val="24"/>
          <w:lang w:val="en-US" w:eastAsia="zh-CN"/>
          <w14:textFill>
            <w14:solidFill>
              <w14:schemeClr w14:val="tx1"/>
            </w14:solidFill>
          </w14:textFill>
        </w:rPr>
      </w:pPr>
      <w:bookmarkStart w:id="70" w:name="_Toc9807"/>
      <w:bookmarkStart w:id="71" w:name="_Toc28525"/>
      <w:r>
        <w:rPr>
          <w:rFonts w:hint="eastAsia" w:ascii="宋体" w:hAnsi="宋体" w:eastAsia="宋体" w:cs="宋体"/>
          <w:bCs/>
          <w:color w:val="000000" w:themeColor="text1"/>
          <w:sz w:val="24"/>
          <w:szCs w:val="24"/>
          <w:lang w:val="en-US" w:eastAsia="zh-CN"/>
          <w14:textFill>
            <w14:solidFill>
              <w14:schemeClr w14:val="tx1"/>
            </w14:solidFill>
          </w14:textFill>
        </w:rPr>
        <w:t>1.参照国家计委颁发的《招标代理服务收费管理暂行办法》（审计价格[2002]1980号）和（发改办价格[2003]857号）的标准收取</w:t>
      </w:r>
      <w:r>
        <w:rPr>
          <w:rFonts w:hint="eastAsia" w:ascii="宋体" w:hAnsi="宋体" w:cs="宋体"/>
          <w:bCs/>
          <w:color w:val="000000" w:themeColor="text1"/>
          <w:sz w:val="24"/>
          <w:szCs w:val="24"/>
          <w:lang w:val="en-US" w:eastAsia="zh-CN"/>
          <w14:textFill>
            <w14:solidFill>
              <w14:schemeClr w14:val="tx1"/>
            </w14:solidFill>
          </w14:textFill>
        </w:rPr>
        <w:t>。</w:t>
      </w:r>
    </w:p>
    <w:p w14:paraId="54AD76A9">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采购代理机构开户名称：安康尚昊招标代理有限公司  </w:t>
      </w:r>
    </w:p>
    <w:p w14:paraId="32ADCE3D">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开户行名称：中国建设银行股份有限公司安康分行营业部  </w:t>
      </w:r>
    </w:p>
    <w:p w14:paraId="0011BCB1">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账号：61050166371100000492</w:t>
      </w:r>
      <w:bookmarkEnd w:id="70"/>
      <w:bookmarkEnd w:id="71"/>
    </w:p>
    <w:p w14:paraId="4A29E57B">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bookmarkStart w:id="72" w:name="_Toc17012"/>
      <w:r>
        <w:rPr>
          <w:rFonts w:hint="eastAsia" w:ascii="宋体" w:hAnsi="宋体" w:eastAsia="宋体" w:cs="宋体"/>
          <w:bCs/>
          <w:color w:val="000000" w:themeColor="text1"/>
          <w:sz w:val="24"/>
          <w:szCs w:val="24"/>
          <w:lang w:val="en-US" w:eastAsia="zh-CN"/>
          <w14:textFill>
            <w14:solidFill>
              <w14:schemeClr w14:val="tx1"/>
            </w14:solidFill>
          </w14:textFill>
        </w:rPr>
        <w:t>2.成交单位在领取成交通知书前，须向采购代理机构一次性支付招标代理服务费；代理服务费以转账、电汇或现金等形式交纳。</w:t>
      </w:r>
      <w:bookmarkEnd w:id="72"/>
    </w:p>
    <w:p w14:paraId="18FE4CE0">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
          <w:bCs w:val="0"/>
          <w:color w:val="000000" w:themeColor="text1"/>
          <w:sz w:val="24"/>
          <w:szCs w:val="24"/>
          <w:lang w:val="zh-CN"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七</w:t>
      </w:r>
      <w:r>
        <w:rPr>
          <w:rFonts w:hint="eastAsia" w:ascii="宋体" w:hAnsi="宋体" w:eastAsia="宋体" w:cs="宋体"/>
          <w:b/>
          <w:bCs w:val="0"/>
          <w:color w:val="000000" w:themeColor="text1"/>
          <w:sz w:val="24"/>
          <w:szCs w:val="24"/>
          <w:lang w:val="zh-CN" w:eastAsia="zh-CN"/>
          <w14:textFill>
            <w14:solidFill>
              <w14:schemeClr w14:val="tx1"/>
            </w14:solidFill>
          </w14:textFill>
        </w:rPr>
        <w:t>、政府采购政策</w:t>
      </w:r>
    </w:p>
    <w:p w14:paraId="519DB608">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lang w:val="zh-CN" w:eastAsia="zh-CN"/>
          <w14:textFill>
            <w14:solidFill>
              <w14:schemeClr w14:val="tx1"/>
            </w14:solidFill>
          </w14:textFill>
        </w:rPr>
        <w:t>投标企业政府采购政策</w:t>
      </w:r>
    </w:p>
    <w:p w14:paraId="2AA6E3D7">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依据《中华人民共和国政府采购法》和《中华人民共和国政府采购法实施条例》的有关规定，落实政府采购“优先购买节能环保产品、扶持小微企业、监狱企业、福利企业”等相关政策：</w:t>
      </w:r>
    </w:p>
    <w:p w14:paraId="4E5B5D49">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230DA4B5">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根据财政部、司法部联合下发的《关于政府采购支持监狱企业发展有关问题的通知》（财库〔2014〕68号）的规定，监狱企业视同小型、微型企业。评标时，对监狱企业给予10%的价格扣除，用扣除后的价格参与评审；</w:t>
      </w:r>
    </w:p>
    <w:p w14:paraId="51C9F7D0">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663E7D41">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注：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s="宋体"/>
          <w:bCs/>
          <w:color w:val="000000" w:themeColor="text1"/>
          <w:sz w:val="24"/>
          <w:szCs w:val="24"/>
          <w:lang w:val="en-US" w:eastAsia="zh-CN"/>
          <w14:textFill>
            <w14:solidFill>
              <w14:schemeClr w14:val="tx1"/>
            </w14:solidFill>
          </w14:textFill>
        </w:rPr>
        <w:t>采购文件</w:t>
      </w:r>
      <w:r>
        <w:rPr>
          <w:rFonts w:hint="eastAsia" w:ascii="宋体" w:hAnsi="宋体" w:eastAsia="宋体" w:cs="宋体"/>
          <w:bCs/>
          <w:color w:val="000000" w:themeColor="text1"/>
          <w:sz w:val="24"/>
          <w:szCs w:val="24"/>
          <w:lang w:val="en-US" w:eastAsia="zh-CN"/>
          <w14:textFill>
            <w14:solidFill>
              <w14:schemeClr w14:val="tx1"/>
            </w14:solidFill>
          </w14:textFill>
        </w:rPr>
        <w:t>规定的价格优惠，但不影响投标文件的有效性，对既属于监狱企业、福利企业，同时又满足中小微企业规定的投标单位，其价格优惠仅适用一次。</w:t>
      </w:r>
    </w:p>
    <w:p w14:paraId="7C3DB7C6">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lang w:val="zh-CN" w:eastAsia="zh-CN"/>
          <w14:textFill>
            <w14:solidFill>
              <w14:schemeClr w14:val="tx1"/>
            </w14:solidFill>
          </w14:textFill>
        </w:rPr>
        <w:t>投标产品政府采购政策</w:t>
      </w:r>
    </w:p>
    <w:p w14:paraId="7F0BFC85">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（1）节能产品</w:t>
      </w:r>
      <w:r>
        <w:rPr>
          <w:rFonts w:hint="eastAsia" w:ascii="宋体" w:hAnsi="宋体" w:eastAsia="宋体" w:cs="宋体"/>
          <w:bCs/>
          <w:color w:val="000000" w:themeColor="text1"/>
          <w:sz w:val="24"/>
          <w:szCs w:val="24"/>
          <w:lang w:val="zh-CN" w:eastAsia="zh-CN"/>
          <w14:textFill>
            <w14:solidFill>
              <w14:schemeClr w14:val="tx1"/>
            </w14:solidFill>
          </w14:textFill>
        </w:rPr>
        <w:t>根据《国务院办公厅关于建立政府强制采购节能产品制度的通知》</w:t>
      </w:r>
      <w:r>
        <w:rPr>
          <w:rFonts w:hint="eastAsia" w:ascii="宋体" w:hAnsi="宋体" w:eastAsia="宋体" w:cs="宋体"/>
          <w:bCs/>
          <w:color w:val="000000" w:themeColor="text1"/>
          <w:sz w:val="24"/>
          <w:szCs w:val="24"/>
          <w:lang w:val="en-US" w:eastAsia="zh-CN"/>
          <w14:textFill>
            <w14:solidFill>
              <w14:schemeClr w14:val="tx1"/>
            </w14:solidFill>
          </w14:textFill>
        </w:rPr>
        <w:t>（</w:t>
      </w:r>
      <w:r>
        <w:rPr>
          <w:rFonts w:hint="eastAsia" w:ascii="宋体" w:hAnsi="宋体" w:eastAsia="宋体" w:cs="宋体"/>
          <w:bCs/>
          <w:color w:val="000000" w:themeColor="text1"/>
          <w:sz w:val="24"/>
          <w:szCs w:val="24"/>
          <w:lang w:val="zh-CN" w:eastAsia="zh-CN"/>
          <w14:textFill>
            <w14:solidFill>
              <w14:schemeClr w14:val="tx1"/>
            </w14:solidFill>
          </w14:textFill>
        </w:rPr>
        <w:t>国办发[2007] 51号</w:t>
      </w:r>
      <w:r>
        <w:rPr>
          <w:rFonts w:hint="eastAsia" w:ascii="宋体" w:hAnsi="宋体" w:eastAsia="宋体" w:cs="宋体"/>
          <w:bCs/>
          <w:color w:val="000000" w:themeColor="text1"/>
          <w:sz w:val="24"/>
          <w:szCs w:val="24"/>
          <w:lang w:val="en-US" w:eastAsia="zh-CN"/>
          <w14:textFill>
            <w14:solidFill>
              <w14:schemeClr w14:val="tx1"/>
            </w14:solidFill>
          </w14:textFill>
        </w:rPr>
        <w:t>）</w:t>
      </w:r>
      <w:r>
        <w:rPr>
          <w:rFonts w:hint="eastAsia" w:ascii="宋体" w:hAnsi="宋体" w:eastAsia="宋体" w:cs="宋体"/>
          <w:bCs/>
          <w:color w:val="000000" w:themeColor="text1"/>
          <w:sz w:val="24"/>
          <w:szCs w:val="24"/>
          <w:lang w:val="zh-CN" w:eastAsia="zh-CN"/>
          <w14:textFill>
            <w14:solidFill>
              <w14:schemeClr w14:val="tx1"/>
            </w14:solidFill>
          </w14:textFill>
        </w:rPr>
        <w:t>的规定</w:t>
      </w:r>
      <w:r>
        <w:rPr>
          <w:rFonts w:hint="eastAsia" w:ascii="宋体" w:hAnsi="宋体" w:eastAsia="宋体" w:cs="宋体"/>
          <w:bCs/>
          <w:color w:val="000000" w:themeColor="text1"/>
          <w:sz w:val="24"/>
          <w:szCs w:val="24"/>
          <w:lang w:val="en-US" w:eastAsia="zh-CN"/>
          <w14:textFill>
            <w14:solidFill>
              <w14:schemeClr w14:val="tx1"/>
            </w14:solidFill>
          </w14:textFill>
        </w:rPr>
        <w:t>，</w:t>
      </w:r>
      <w:r>
        <w:rPr>
          <w:rFonts w:hint="eastAsia" w:ascii="宋体" w:hAnsi="宋体" w:eastAsia="宋体" w:cs="宋体"/>
          <w:bCs/>
          <w:color w:val="000000" w:themeColor="text1"/>
          <w:sz w:val="24"/>
          <w:szCs w:val="24"/>
          <w:lang w:val="zh-CN" w:eastAsia="zh-CN"/>
          <w14:textFill>
            <w14:solidFill>
              <w14:schemeClr w14:val="tx1"/>
            </w14:solidFill>
          </w14:textFill>
        </w:rPr>
        <w:t>以中国政府采购网</w:t>
      </w:r>
      <w:r>
        <w:rPr>
          <w:rFonts w:hint="eastAsia" w:ascii="宋体" w:hAnsi="宋体" w:eastAsia="宋体" w:cs="宋体"/>
          <w:bCs/>
          <w:color w:val="000000" w:themeColor="text1"/>
          <w:sz w:val="24"/>
          <w:szCs w:val="24"/>
          <w:lang w:val="en-US" w:eastAsia="zh-CN"/>
          <w14:textFill>
            <w14:solidFill>
              <w14:schemeClr w14:val="tx1"/>
            </w14:solidFill>
          </w14:textFill>
        </w:rPr>
        <w:t>（</w:t>
      </w:r>
      <w:r>
        <w:rPr>
          <w:rFonts w:hint="eastAsia" w:ascii="宋体" w:hAnsi="宋体" w:eastAsia="宋体" w:cs="宋体"/>
          <w:bCs/>
          <w:color w:val="000000" w:themeColor="text1"/>
          <w:sz w:val="24"/>
          <w:szCs w:val="24"/>
          <w:lang w:val="zh-CN" w:eastAsia="zh-CN"/>
          <w14:textFill>
            <w14:solidFill>
              <w14:schemeClr w14:val="tx1"/>
            </w14:solidFill>
          </w14:textFill>
        </w:rPr>
        <w:t>http://www.ccgp.gov.cn/</w:t>
      </w:r>
      <w:r>
        <w:rPr>
          <w:rFonts w:hint="eastAsia" w:ascii="宋体" w:hAnsi="宋体" w:eastAsia="宋体" w:cs="宋体"/>
          <w:bCs/>
          <w:color w:val="000000" w:themeColor="text1"/>
          <w:sz w:val="24"/>
          <w:szCs w:val="24"/>
          <w:lang w:val="en-US" w:eastAsia="zh-CN"/>
          <w14:textFill>
            <w14:solidFill>
              <w14:schemeClr w14:val="tx1"/>
            </w14:solidFill>
          </w14:textFill>
        </w:rPr>
        <w:t>）</w:t>
      </w:r>
      <w:r>
        <w:rPr>
          <w:rFonts w:hint="eastAsia" w:ascii="宋体" w:hAnsi="宋体" w:eastAsia="宋体" w:cs="宋体"/>
          <w:bCs/>
          <w:color w:val="000000" w:themeColor="text1"/>
          <w:sz w:val="24"/>
          <w:szCs w:val="24"/>
          <w:lang w:val="zh-CN" w:eastAsia="zh-CN"/>
          <w14:textFill>
            <w14:solidFill>
              <w14:schemeClr w14:val="tx1"/>
            </w14:solidFill>
          </w14:textFill>
        </w:rPr>
        <w:t>公布的最新一期节能产品政府采购清单为准。</w:t>
      </w:r>
    </w:p>
    <w:p w14:paraId="1696F9FB">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（2）环境标志产品</w:t>
      </w:r>
      <w:r>
        <w:rPr>
          <w:rFonts w:hint="eastAsia" w:ascii="宋体" w:hAnsi="宋体" w:eastAsia="宋体" w:cs="宋体"/>
          <w:bCs/>
          <w:color w:val="000000" w:themeColor="text1"/>
          <w:sz w:val="24"/>
          <w:szCs w:val="24"/>
          <w:lang w:val="zh-CN" w:eastAsia="zh-CN"/>
          <w14:textFill>
            <w14:solidFill>
              <w14:schemeClr w14:val="tx1"/>
            </w14:solidFill>
          </w14:textFill>
        </w:rPr>
        <w:t>根据《环境标志产品政府采购实施的意见》</w:t>
      </w:r>
      <w:r>
        <w:rPr>
          <w:rFonts w:hint="eastAsia" w:ascii="宋体" w:hAnsi="宋体" w:eastAsia="宋体" w:cs="宋体"/>
          <w:bCs/>
          <w:color w:val="000000" w:themeColor="text1"/>
          <w:sz w:val="24"/>
          <w:szCs w:val="24"/>
          <w:lang w:val="en-US" w:eastAsia="zh-CN"/>
          <w14:textFill>
            <w14:solidFill>
              <w14:schemeClr w14:val="tx1"/>
            </w14:solidFill>
          </w14:textFill>
        </w:rPr>
        <w:t>（</w:t>
      </w:r>
      <w:r>
        <w:rPr>
          <w:rFonts w:hint="eastAsia" w:ascii="宋体" w:hAnsi="宋体" w:eastAsia="宋体" w:cs="宋体"/>
          <w:bCs/>
          <w:color w:val="000000" w:themeColor="text1"/>
          <w:sz w:val="24"/>
          <w:szCs w:val="24"/>
          <w:lang w:val="zh-CN" w:eastAsia="zh-CN"/>
          <w14:textFill>
            <w14:solidFill>
              <w14:schemeClr w14:val="tx1"/>
            </w14:solidFill>
          </w14:textFill>
        </w:rPr>
        <w:t>财库</w:t>
      </w:r>
      <w:r>
        <w:rPr>
          <w:rFonts w:hint="eastAsia" w:ascii="宋体" w:hAnsi="宋体" w:eastAsia="宋体" w:cs="宋体"/>
          <w:bCs/>
          <w:color w:val="000000" w:themeColor="text1"/>
          <w:sz w:val="24"/>
          <w:szCs w:val="24"/>
          <w:lang w:val="en-US" w:eastAsia="zh-CN"/>
          <w14:textFill>
            <w14:solidFill>
              <w14:schemeClr w14:val="tx1"/>
            </w14:solidFill>
          </w14:textFill>
        </w:rPr>
        <w:t>[2006]90</w:t>
      </w:r>
      <w:r>
        <w:rPr>
          <w:rFonts w:hint="eastAsia" w:ascii="宋体" w:hAnsi="宋体" w:eastAsia="宋体" w:cs="宋体"/>
          <w:bCs/>
          <w:color w:val="000000" w:themeColor="text1"/>
          <w:sz w:val="24"/>
          <w:szCs w:val="24"/>
          <w:lang w:val="zh-CN" w:eastAsia="zh-CN"/>
          <w14:textFill>
            <w14:solidFill>
              <w14:schemeClr w14:val="tx1"/>
            </w14:solidFill>
          </w14:textFill>
        </w:rPr>
        <w:t>号</w:t>
      </w:r>
      <w:r>
        <w:rPr>
          <w:rFonts w:hint="eastAsia" w:ascii="宋体" w:hAnsi="宋体" w:eastAsia="宋体" w:cs="宋体"/>
          <w:bCs/>
          <w:color w:val="000000" w:themeColor="text1"/>
          <w:sz w:val="24"/>
          <w:szCs w:val="24"/>
          <w:lang w:val="en-US" w:eastAsia="zh-CN"/>
          <w14:textFill>
            <w14:solidFill>
              <w14:schemeClr w14:val="tx1"/>
            </w14:solidFill>
          </w14:textFill>
        </w:rPr>
        <w:t>）</w:t>
      </w:r>
      <w:r>
        <w:rPr>
          <w:rFonts w:hint="eastAsia" w:ascii="宋体" w:hAnsi="宋体" w:eastAsia="宋体" w:cs="宋体"/>
          <w:bCs/>
          <w:color w:val="000000" w:themeColor="text1"/>
          <w:sz w:val="24"/>
          <w:szCs w:val="24"/>
          <w:lang w:val="zh-CN" w:eastAsia="zh-CN"/>
          <w14:textFill>
            <w14:solidFill>
              <w14:schemeClr w14:val="tx1"/>
            </w14:solidFill>
          </w14:textFill>
        </w:rPr>
        <w:t>的规定</w:t>
      </w:r>
      <w:r>
        <w:rPr>
          <w:rFonts w:hint="eastAsia" w:ascii="宋体" w:hAnsi="宋体" w:eastAsia="宋体" w:cs="宋体"/>
          <w:bCs/>
          <w:color w:val="000000" w:themeColor="text1"/>
          <w:sz w:val="24"/>
          <w:szCs w:val="24"/>
          <w:lang w:val="en-US" w:eastAsia="zh-CN"/>
          <w14:textFill>
            <w14:solidFill>
              <w14:schemeClr w14:val="tx1"/>
            </w14:solidFill>
          </w14:textFill>
        </w:rPr>
        <w:t>，</w:t>
      </w:r>
      <w:r>
        <w:rPr>
          <w:rFonts w:hint="eastAsia" w:ascii="宋体" w:hAnsi="宋体" w:eastAsia="宋体" w:cs="宋体"/>
          <w:bCs/>
          <w:color w:val="000000" w:themeColor="text1"/>
          <w:sz w:val="24"/>
          <w:szCs w:val="24"/>
          <w:lang w:val="zh-CN" w:eastAsia="zh-CN"/>
          <w14:textFill>
            <w14:solidFill>
              <w14:schemeClr w14:val="tx1"/>
            </w14:solidFill>
          </w14:textFill>
        </w:rPr>
        <w:t>以中国政府采购网</w:t>
      </w:r>
      <w:r>
        <w:rPr>
          <w:rFonts w:hint="eastAsia" w:ascii="宋体" w:hAnsi="宋体" w:eastAsia="宋体" w:cs="宋体"/>
          <w:bCs/>
          <w:color w:val="000000" w:themeColor="text1"/>
          <w:sz w:val="24"/>
          <w:szCs w:val="24"/>
          <w:lang w:val="en-US" w:eastAsia="zh-CN"/>
          <w14:textFill>
            <w14:solidFill>
              <w14:schemeClr w14:val="tx1"/>
            </w14:solidFill>
          </w14:textFill>
        </w:rPr>
        <w:t>（http://www.ccgp.gov.cn/）</w:t>
      </w:r>
      <w:r>
        <w:rPr>
          <w:rFonts w:hint="eastAsia" w:ascii="宋体" w:hAnsi="宋体" w:eastAsia="宋体" w:cs="宋体"/>
          <w:bCs/>
          <w:color w:val="000000" w:themeColor="text1"/>
          <w:sz w:val="24"/>
          <w:szCs w:val="24"/>
          <w:lang w:val="zh-CN" w:eastAsia="zh-CN"/>
          <w14:textFill>
            <w14:solidFill>
              <w14:schemeClr w14:val="tx1"/>
            </w14:solidFill>
          </w14:textFill>
        </w:rPr>
        <w:t>公布的最新一期环境标志产品政府采购清单为准。</w:t>
      </w:r>
    </w:p>
    <w:p w14:paraId="31B89FE2">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lang w:val="zh-CN" w:eastAsia="zh-CN"/>
          <w14:textFill>
            <w14:solidFill>
              <w14:schemeClr w14:val="tx1"/>
            </w14:solidFill>
          </w14:textFill>
        </w:rPr>
        <w:t>投标供应商在</w:t>
      </w:r>
      <w:r>
        <w:rPr>
          <w:rFonts w:hint="eastAsia" w:ascii="宋体" w:hAnsi="宋体" w:eastAsia="宋体" w:cs="宋体"/>
          <w:bCs/>
          <w:color w:val="000000" w:themeColor="text1"/>
          <w:sz w:val="24"/>
          <w:szCs w:val="24"/>
          <w:lang w:val="en-US" w:eastAsia="zh-CN"/>
          <w14:textFill>
            <w14:solidFill>
              <w14:schemeClr w14:val="tx1"/>
            </w14:solidFill>
          </w14:textFill>
        </w:rPr>
        <w:t>询价</w:t>
      </w:r>
      <w:r>
        <w:rPr>
          <w:rFonts w:hint="eastAsia" w:ascii="宋体" w:hAnsi="宋体" w:eastAsia="宋体" w:cs="宋体"/>
          <w:bCs/>
          <w:color w:val="000000" w:themeColor="text1"/>
          <w:sz w:val="24"/>
          <w:szCs w:val="24"/>
          <w:lang w:val="zh-CN" w:eastAsia="zh-CN"/>
          <w14:textFill>
            <w14:solidFill>
              <w14:schemeClr w14:val="tx1"/>
            </w14:solidFill>
          </w14:textFill>
        </w:rPr>
        <w:t>响应文件中对所投标产品为节能、环保、环境标志产品清单中的产品，在投标报价时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0C313E11">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lang w:val="zh-CN" w:eastAsia="zh-CN"/>
          <w14:textFill>
            <w14:solidFill>
              <w14:schemeClr w14:val="tx1"/>
            </w14:solidFill>
          </w14:textFill>
        </w:rPr>
        <w:t>若节能、环保、环境标志清单内的产品仅构成投标产品的部件、组件或零件的，则该投标产品不享受鼓励优惠政策。</w:t>
      </w:r>
    </w:p>
    <w:p w14:paraId="1B8D5EAC">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w:t>
      </w:r>
      <w:r>
        <w:rPr>
          <w:rFonts w:hint="eastAsia" w:ascii="宋体" w:hAnsi="宋体" w:eastAsia="宋体" w:cs="宋体"/>
          <w:bCs/>
          <w:color w:val="000000" w:themeColor="text1"/>
          <w:sz w:val="24"/>
          <w:szCs w:val="24"/>
          <w:lang w:val="zh-CN" w:eastAsia="zh-CN"/>
          <w14:textFill>
            <w14:solidFill>
              <w14:schemeClr w14:val="tx1"/>
            </w14:solidFill>
          </w14:textFill>
        </w:rPr>
        <w:t>同一标段的节能、环保、环境标志产品部分优惠只对属于清单内的非强制类产品进行优惠，强制类产品不给予优惠。</w:t>
      </w:r>
    </w:p>
    <w:p w14:paraId="6C29CBC3">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（6）</w:t>
      </w:r>
      <w:r>
        <w:rPr>
          <w:rFonts w:hint="eastAsia" w:ascii="宋体" w:hAnsi="宋体" w:eastAsia="宋体" w:cs="宋体"/>
          <w:bCs/>
          <w:color w:val="000000" w:themeColor="text1"/>
          <w:sz w:val="24"/>
          <w:szCs w:val="24"/>
          <w:lang w:val="zh-CN" w:eastAsia="zh-CN"/>
          <w14:textFill>
            <w14:solidFill>
              <w14:schemeClr w14:val="tx1"/>
            </w14:solidFill>
          </w14:textFill>
        </w:rPr>
        <w:t>节能、环保、环境标志产品不重复优惠；同时列入清单和省级清单的产品不重复优惠。</w:t>
      </w:r>
    </w:p>
    <w:p w14:paraId="3FA19142">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w:t>
      </w:r>
      <w:r>
        <w:rPr>
          <w:rFonts w:hint="eastAsia" w:ascii="宋体" w:hAnsi="宋体" w:eastAsia="宋体" w:cs="宋体"/>
          <w:bCs/>
          <w:color w:val="000000" w:themeColor="text1"/>
          <w:sz w:val="24"/>
          <w:szCs w:val="24"/>
          <w:lang w:val="zh-CN" w:eastAsia="zh-CN"/>
          <w14:textFill>
            <w14:solidFill>
              <w14:schemeClr w14:val="tx1"/>
            </w14:solidFill>
          </w14:textFill>
        </w:rPr>
        <w:t>获得上述认证的产品在投标时应提供有效证明材料。以上所有证明文件复印件须加盖投标供应商公章并注明“与原件一致”，否则不予优惠。</w:t>
      </w:r>
    </w:p>
    <w:p w14:paraId="31415CDE">
      <w:pPr>
        <w:keepNext/>
        <w:keepLines/>
        <w:widowControl w:val="0"/>
        <w:suppressLineNumbers w:val="0"/>
        <w:spacing w:before="0" w:beforeAutospacing="0" w:after="0" w:afterAutospacing="0" w:line="440" w:lineRule="exact"/>
        <w:ind w:left="0" w:right="0" w:firstLine="486" w:firstLineChars="200"/>
        <w:jc w:val="both"/>
        <w:outlineLvl w:val="1"/>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八</w:t>
      </w:r>
      <w:r>
        <w:rPr>
          <w:rFonts w:hint="eastAsia" w:ascii="宋体" w:hAnsi="宋体" w:eastAsia="宋体" w:cs="宋体"/>
          <w:b/>
          <w:bCs/>
          <w:color w:val="000000" w:themeColor="text1"/>
          <w:kern w:val="2"/>
          <w:sz w:val="24"/>
          <w:szCs w:val="24"/>
          <w:lang w:val="zh-CN" w:eastAsia="zh-CN" w:bidi="ar"/>
          <w14:textFill>
            <w14:solidFill>
              <w14:schemeClr w14:val="tx1"/>
            </w14:solidFill>
          </w14:textFill>
        </w:rPr>
        <w:t>、质疑和投诉</w:t>
      </w:r>
    </w:p>
    <w:p w14:paraId="60DCD205">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质疑或投诉的接收和处理应当按照《中华人民共和国政府采购法》及其实施条例、《政府采购质疑和投诉办法》《财政部关于加强政府采购供应商投诉受理审查工作的通知》等的相关规定办理。</w:t>
      </w:r>
    </w:p>
    <w:p w14:paraId="518C78CE">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九、</w:t>
      </w:r>
      <w:r>
        <w:rPr>
          <w:rFonts w:hint="eastAsia" w:ascii="宋体" w:hAnsi="宋体" w:eastAsia="宋体" w:cs="宋体"/>
          <w:b/>
          <w:bCs w:val="0"/>
          <w:color w:val="000000" w:themeColor="text1"/>
          <w:sz w:val="24"/>
          <w:szCs w:val="24"/>
          <w:lang w:val="en-US" w:eastAsia="zh-CN"/>
          <w14:textFill>
            <w14:solidFill>
              <w14:schemeClr w14:val="tx1"/>
            </w14:solidFill>
          </w14:textFill>
        </w:rPr>
        <w:t>其他</w:t>
      </w:r>
    </w:p>
    <w:p w14:paraId="3110C49E">
      <w:pPr>
        <w:pageBreakBefore w:val="0"/>
        <w:kinsoku/>
        <w:wordWrap/>
        <w:overflowPunct/>
        <w:topLinePunct w:val="0"/>
        <w:autoSpaceDE/>
        <w:autoSpaceDN/>
        <w:bidi w:val="0"/>
        <w:adjustRightInd/>
        <w:snapToGrid/>
        <w:spacing w:line="360" w:lineRule="auto"/>
        <w:ind w:firstLine="477" w:firstLineChars="197"/>
        <w:textAlignment w:val="auto"/>
        <w:rPr>
          <w:rFonts w:hint="eastAsia" w:ascii="宋体" w:hAnsi="宋体" w:eastAsia="宋体" w:cs="宋体"/>
          <w:bCs/>
          <w:color w:val="000000" w:themeColor="text1"/>
          <w:sz w:val="24"/>
          <w:szCs w:val="24"/>
          <w:lang w:val="zh-CN"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中小企业划分说明：</w:t>
      </w:r>
      <w:r>
        <w:rPr>
          <w:rFonts w:hint="eastAsia" w:ascii="宋体" w:hAnsi="宋体" w:eastAsia="宋体" w:cs="宋体"/>
          <w:bCs/>
          <w:color w:val="000000" w:themeColor="text1"/>
          <w:sz w:val="24"/>
          <w:szCs w:val="24"/>
          <w:lang w:val="zh-CN" w:eastAsia="zh-CN"/>
          <w14:textFill>
            <w14:solidFill>
              <w14:schemeClr w14:val="tx1"/>
            </w14:solidFill>
          </w14:textFill>
        </w:rPr>
        <w:t>采购标的对应的中小企业划分标准所属行业为</w:t>
      </w:r>
      <w:r>
        <w:rPr>
          <w:rFonts w:hint="eastAsia" w:ascii="宋体" w:hAnsi="宋体" w:cs="宋体"/>
          <w:bCs/>
          <w:color w:val="000000" w:themeColor="text1"/>
          <w:sz w:val="24"/>
          <w:szCs w:val="24"/>
          <w:lang w:val="en-US" w:eastAsia="zh-CN"/>
          <w14:textFill>
            <w14:solidFill>
              <w14:schemeClr w14:val="tx1"/>
            </w14:solidFill>
          </w14:textFill>
        </w:rPr>
        <w:t>工</w:t>
      </w:r>
      <w:r>
        <w:rPr>
          <w:rFonts w:hint="eastAsia" w:ascii="宋体" w:hAnsi="宋体" w:eastAsia="宋体" w:cs="宋体"/>
          <w:bCs/>
          <w:color w:val="000000" w:themeColor="text1"/>
          <w:sz w:val="24"/>
          <w:szCs w:val="24"/>
          <w:lang w:val="en-US" w:eastAsia="zh-CN"/>
          <w14:textFill>
            <w14:solidFill>
              <w14:schemeClr w14:val="tx1"/>
            </w14:solidFill>
          </w14:textFill>
        </w:rPr>
        <w:t>业</w:t>
      </w:r>
      <w:r>
        <w:rPr>
          <w:rFonts w:hint="eastAsia" w:ascii="宋体" w:hAnsi="宋体" w:eastAsia="宋体" w:cs="宋体"/>
          <w:bCs/>
          <w:color w:val="000000" w:themeColor="text1"/>
          <w:sz w:val="24"/>
          <w:szCs w:val="24"/>
          <w:lang w:val="zh-CN" w:eastAsia="zh-CN"/>
          <w14:textFill>
            <w14:solidFill>
              <w14:schemeClr w14:val="tx1"/>
            </w14:solidFill>
          </w14:textFill>
        </w:rPr>
        <w:t>。</w:t>
      </w:r>
    </w:p>
    <w:p w14:paraId="53ABCE25">
      <w:pPr>
        <w:pageBreakBefore w:val="0"/>
        <w:kinsoku/>
        <w:wordWrap/>
        <w:overflowPunct/>
        <w:topLinePunct w:val="0"/>
        <w:autoSpaceDE/>
        <w:autoSpaceDN/>
        <w:bidi w:val="0"/>
        <w:adjustRightInd/>
        <w:snapToGrid/>
        <w:spacing w:line="360" w:lineRule="auto"/>
        <w:ind w:firstLine="477" w:firstLineChars="197"/>
        <w:textAlignment w:val="auto"/>
        <w:rPr>
          <w:rFonts w:hint="default" w:ascii="宋体" w:hAnsi="宋体" w:eastAsia="宋体" w:cs="宋体"/>
          <w:bCs/>
          <w:color w:val="000000" w:themeColor="text1"/>
          <w:sz w:val="24"/>
          <w:szCs w:val="24"/>
          <w:lang w:val="en-US" w:eastAsia="zh-CN"/>
          <w14:textFill>
            <w14:solidFill>
              <w14:schemeClr w14:val="tx1"/>
            </w14:solidFill>
          </w14:textFill>
        </w:rPr>
        <w:sectPr>
          <w:pgSz w:w="11906" w:h="16838"/>
          <w:pgMar w:top="1247" w:right="1417" w:bottom="1020" w:left="1417" w:header="1020" w:footer="992" w:gutter="0"/>
          <w:pgNumType w:fmt="decimal"/>
          <w:cols w:space="720" w:num="1"/>
          <w:docGrid w:type="linesAndChars" w:linePitch="381" w:charSpace="704"/>
        </w:sectPr>
      </w:pPr>
      <w:r>
        <w:rPr>
          <w:rFonts w:hint="eastAsia" w:ascii="宋体" w:hAnsi="宋体" w:cs="宋体"/>
          <w:bCs/>
          <w:color w:val="000000" w:themeColor="text1"/>
          <w:sz w:val="24"/>
          <w:szCs w:val="24"/>
          <w:lang w:val="en-US" w:eastAsia="zh-CN"/>
          <w14:textFill>
            <w14:solidFill>
              <w14:schemeClr w14:val="tx1"/>
            </w14:solidFill>
          </w14:textFill>
        </w:rPr>
        <w:t>工业中小企业划型标准为：</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3CB113A">
      <w:pPr>
        <w:keepNext/>
        <w:keepLines/>
        <w:pageBreakBefore w:val="0"/>
        <w:widowControl w:val="0"/>
        <w:kinsoku/>
        <w:wordWrap/>
        <w:overflowPunct/>
        <w:topLinePunct w:val="0"/>
        <w:autoSpaceDE/>
        <w:autoSpaceDN/>
        <w:bidi w:val="0"/>
        <w:adjustRightInd/>
        <w:snapToGrid/>
        <w:spacing w:after="192" w:afterLines="50" w:line="240" w:lineRule="auto"/>
        <w:jc w:val="center"/>
        <w:textAlignment w:val="auto"/>
        <w:outlineLvl w:val="0"/>
        <w:rPr>
          <w:rFonts w:hint="eastAsia" w:ascii="宋体" w:hAnsi="宋体" w:eastAsia="宋体" w:cs="宋体"/>
          <w:b/>
          <w:bCs/>
          <w:color w:val="000000" w:themeColor="text1"/>
          <w:sz w:val="44"/>
          <w:szCs w:val="44"/>
          <w14:textFill>
            <w14:solidFill>
              <w14:schemeClr w14:val="tx1"/>
            </w14:solidFill>
          </w14:textFill>
        </w:rPr>
      </w:pPr>
      <w:bookmarkStart w:id="73" w:name="_Toc38458503"/>
      <w:bookmarkStart w:id="74" w:name="_Toc40800444"/>
      <w:bookmarkStart w:id="75" w:name="_Toc40800558"/>
      <w:bookmarkStart w:id="76" w:name="_Toc24559"/>
      <w:r>
        <w:rPr>
          <w:rFonts w:hint="eastAsia" w:ascii="宋体" w:hAnsi="宋体" w:eastAsia="宋体" w:cs="宋体"/>
          <w:b/>
          <w:bCs/>
          <w:color w:val="000000" w:themeColor="text1"/>
          <w:sz w:val="36"/>
          <w:szCs w:val="36"/>
          <w14:textFill>
            <w14:solidFill>
              <w14:schemeClr w14:val="tx1"/>
            </w14:solidFill>
          </w14:textFill>
        </w:rPr>
        <w:t>第三部分  采购内容</w:t>
      </w:r>
      <w:r>
        <w:rPr>
          <w:rFonts w:hint="eastAsia" w:ascii="宋体" w:hAnsi="宋体" w:eastAsia="宋体" w:cs="宋体"/>
          <w:b/>
          <w:bCs/>
          <w:color w:val="000000" w:themeColor="text1"/>
          <w:sz w:val="36"/>
          <w:szCs w:val="36"/>
          <w:lang w:val="en-US" w:eastAsia="zh-CN"/>
          <w14:textFill>
            <w14:solidFill>
              <w14:schemeClr w14:val="tx1"/>
            </w14:solidFill>
          </w14:textFill>
        </w:rPr>
        <w:t>及</w:t>
      </w:r>
      <w:r>
        <w:rPr>
          <w:rFonts w:hint="eastAsia" w:ascii="宋体" w:hAnsi="宋体" w:eastAsia="宋体" w:cs="宋体"/>
          <w:b/>
          <w:bCs/>
          <w:color w:val="000000" w:themeColor="text1"/>
          <w:sz w:val="36"/>
          <w:szCs w:val="36"/>
          <w14:textFill>
            <w14:solidFill>
              <w14:schemeClr w14:val="tx1"/>
            </w14:solidFill>
          </w14:textFill>
        </w:rPr>
        <w:t>要求</w:t>
      </w:r>
      <w:bookmarkEnd w:id="73"/>
      <w:bookmarkEnd w:id="74"/>
      <w:bookmarkEnd w:id="75"/>
      <w:bookmarkEnd w:id="76"/>
    </w:p>
    <w:p w14:paraId="0174B0BA">
      <w:pPr>
        <w:ind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一、采购内容</w:t>
      </w:r>
    </w:p>
    <w:p w14:paraId="73E36FB4">
      <w:pPr>
        <w:pageBreakBefore w:val="0"/>
        <w:kinsoku/>
        <w:wordWrap/>
        <w:overflowPunct/>
        <w:topLinePunct w:val="0"/>
        <w:autoSpaceDE/>
        <w:autoSpaceDN/>
        <w:bidi w:val="0"/>
        <w:adjustRightInd/>
        <w:snapToGrid/>
        <w:spacing w:line="360" w:lineRule="auto"/>
        <w:ind w:firstLine="472" w:firstLineChars="197"/>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本项目为</w:t>
      </w:r>
      <w:r>
        <w:rPr>
          <w:rFonts w:hint="eastAsia" w:ascii="宋体" w:hAnsi="宋体" w:cs="宋体"/>
          <w:bCs/>
          <w:color w:val="000000" w:themeColor="text1"/>
          <w:sz w:val="24"/>
          <w:szCs w:val="24"/>
          <w:lang w:val="en-US" w:eastAsia="zh-CN"/>
          <w14:textFill>
            <w14:solidFill>
              <w14:schemeClr w14:val="tx1"/>
            </w14:solidFill>
          </w14:textFill>
        </w:rPr>
        <w:t>安康市中心血站2026年一般性医用耗材采购项目（二次）</w:t>
      </w:r>
      <w:r>
        <w:rPr>
          <w:rFonts w:hint="eastAsia" w:ascii="宋体" w:hAnsi="宋体" w:eastAsia="宋体" w:cs="宋体"/>
          <w:bCs/>
          <w:color w:val="000000" w:themeColor="text1"/>
          <w:sz w:val="24"/>
          <w:szCs w:val="24"/>
          <w:lang w:val="en-US" w:eastAsia="zh-CN"/>
          <w14:textFill>
            <w14:solidFill>
              <w14:schemeClr w14:val="tx1"/>
            </w14:solidFill>
          </w14:textFill>
        </w:rPr>
        <w:t>，采购内容为</w:t>
      </w:r>
      <w:r>
        <w:rPr>
          <w:rFonts w:hint="eastAsia" w:ascii="宋体" w:hAnsi="宋体" w:cs="宋体"/>
          <w:bCs/>
          <w:color w:val="000000" w:themeColor="text1"/>
          <w:sz w:val="24"/>
          <w:szCs w:val="24"/>
          <w:lang w:val="en-US" w:eastAsia="zh-CN"/>
          <w14:textFill>
            <w14:solidFill>
              <w14:schemeClr w14:val="tx1"/>
            </w14:solidFill>
          </w14:textFill>
        </w:rPr>
        <w:t>一般性</w:t>
      </w:r>
      <w:r>
        <w:rPr>
          <w:rFonts w:hint="eastAsia" w:ascii="宋体" w:hAnsi="宋体" w:eastAsia="宋体" w:cs="宋体"/>
          <w:bCs/>
          <w:color w:val="000000" w:themeColor="text1"/>
          <w:sz w:val="24"/>
          <w:szCs w:val="24"/>
          <w:lang w:val="en-US" w:eastAsia="zh-CN"/>
          <w14:textFill>
            <w14:solidFill>
              <w14:schemeClr w14:val="tx1"/>
            </w14:solidFill>
          </w14:textFill>
        </w:rPr>
        <w:t>医用耗材，旨在满足血站日常需求，保障医疗安全。采购涵盖防护、临床操作、检测及辅助类等医用产品，所有产品须符合医用标准、兼顾安全合规与性价比，须满足血站标准化使用需求。</w:t>
      </w:r>
    </w:p>
    <w:p w14:paraId="6B07B129">
      <w:pPr>
        <w:spacing w:line="60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二、采购清单及</w:t>
      </w:r>
      <w:r>
        <w:rPr>
          <w:rFonts w:hint="eastAsia" w:ascii="宋体" w:hAnsi="宋体" w:eastAsia="宋体" w:cs="宋体"/>
          <w:b/>
          <w:bCs/>
          <w:color w:val="000000" w:themeColor="text1"/>
          <w:sz w:val="24"/>
          <w:szCs w:val="24"/>
          <w14:textFill>
            <w14:solidFill>
              <w14:schemeClr w14:val="tx1"/>
            </w14:solidFill>
          </w14:textFill>
        </w:rPr>
        <w:t>技术要求</w:t>
      </w:r>
    </w:p>
    <w:tbl>
      <w:tblPr>
        <w:tblStyle w:val="37"/>
        <w:tblW w:w="9838" w:type="dxa"/>
        <w:jc w:val="center"/>
        <w:tblLayout w:type="fixed"/>
        <w:tblCellMar>
          <w:top w:w="0" w:type="dxa"/>
          <w:left w:w="0" w:type="dxa"/>
          <w:bottom w:w="0" w:type="dxa"/>
          <w:right w:w="0" w:type="dxa"/>
        </w:tblCellMar>
      </w:tblPr>
      <w:tblGrid>
        <w:gridCol w:w="524"/>
        <w:gridCol w:w="1389"/>
        <w:gridCol w:w="796"/>
        <w:gridCol w:w="5627"/>
        <w:gridCol w:w="1502"/>
      </w:tblGrid>
      <w:tr w14:paraId="4553ADB8">
        <w:tblPrEx>
          <w:tblCellMar>
            <w:top w:w="0" w:type="dxa"/>
            <w:left w:w="0" w:type="dxa"/>
            <w:bottom w:w="0" w:type="dxa"/>
            <w:right w:w="0" w:type="dxa"/>
          </w:tblCellMar>
        </w:tblPrEx>
        <w:trPr>
          <w:trHeight w:val="1068"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D97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cs="宋体"/>
                <w:color w:val="000000" w:themeColor="text1"/>
                <w:sz w:val="24"/>
                <w:szCs w:val="24"/>
                <w:lang w:val="en-US" w:eastAsia="zh-CN" w:bidi="ar"/>
                <w14:textFill>
                  <w14:solidFill>
                    <w14:schemeClr w14:val="tx1"/>
                  </w14:solidFill>
                </w14:textFill>
              </w:rPr>
              <w:t>序号</w:t>
            </w: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DF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名称</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E6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规格</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3B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参数</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204BB">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eastAsia="zh-CN" w:bidi="ar"/>
                <w14:textFill>
                  <w14:solidFill>
                    <w14:schemeClr w14:val="tx1"/>
                  </w14:solidFill>
                </w14:textFill>
              </w:rPr>
              <w:t>单价最高</w:t>
            </w:r>
            <w:r>
              <w:rPr>
                <w:rFonts w:hint="eastAsia" w:ascii="宋体" w:hAnsi="宋体" w:cs="宋体"/>
                <w:color w:val="000000" w:themeColor="text1"/>
                <w:sz w:val="24"/>
                <w:szCs w:val="24"/>
                <w:lang w:val="en-US" w:eastAsia="zh-CN" w:bidi="ar"/>
                <w14:textFill>
                  <w14:solidFill>
                    <w14:schemeClr w14:val="tx1"/>
                  </w14:solidFill>
                </w14:textFill>
              </w:rPr>
              <w:t>限价</w:t>
            </w:r>
          </w:p>
          <w:p w14:paraId="444C0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lang w:eastAsia="zh-CN" w:bidi="ar"/>
                <w14:textFill>
                  <w14:solidFill>
                    <w14:schemeClr w14:val="tx1"/>
                  </w14:solidFill>
                </w14:textFill>
              </w:rPr>
            </w:pPr>
            <w:r>
              <w:rPr>
                <w:rFonts w:hint="eastAsia" w:ascii="宋体" w:hAnsi="宋体" w:cs="宋体"/>
                <w:color w:val="000000" w:themeColor="text1"/>
                <w:sz w:val="24"/>
                <w:szCs w:val="24"/>
                <w:lang w:eastAsia="zh-CN" w:bidi="ar"/>
                <w14:textFill>
                  <w14:solidFill>
                    <w14:schemeClr w14:val="tx1"/>
                  </w14:solidFill>
                </w14:textFill>
              </w:rPr>
              <w:t>（</w:t>
            </w:r>
            <w:r>
              <w:rPr>
                <w:rFonts w:hint="eastAsia" w:ascii="宋体" w:hAnsi="宋体" w:cs="宋体"/>
                <w:color w:val="000000" w:themeColor="text1"/>
                <w:sz w:val="24"/>
                <w:szCs w:val="24"/>
                <w:lang w:val="en-US" w:eastAsia="zh-CN" w:bidi="ar"/>
                <w14:textFill>
                  <w14:solidFill>
                    <w14:schemeClr w14:val="tx1"/>
                  </w14:solidFill>
                </w14:textFill>
              </w:rPr>
              <w:t>元</w:t>
            </w:r>
            <w:r>
              <w:rPr>
                <w:rFonts w:hint="eastAsia" w:ascii="宋体" w:hAnsi="宋体" w:cs="宋体"/>
                <w:color w:val="000000" w:themeColor="text1"/>
                <w:sz w:val="24"/>
                <w:szCs w:val="24"/>
                <w:lang w:eastAsia="zh-CN" w:bidi="ar"/>
                <w14:textFill>
                  <w14:solidFill>
                    <w14:schemeClr w14:val="tx1"/>
                  </w14:solidFill>
                </w14:textFill>
              </w:rPr>
              <w:t>）</w:t>
            </w:r>
          </w:p>
        </w:tc>
      </w:tr>
      <w:tr w14:paraId="23CAA349">
        <w:tblPrEx>
          <w:tblCellMar>
            <w:top w:w="0" w:type="dxa"/>
            <w:left w:w="0" w:type="dxa"/>
            <w:bottom w:w="0" w:type="dxa"/>
            <w:right w:w="0" w:type="dxa"/>
          </w:tblCellMar>
        </w:tblPrEx>
        <w:trPr>
          <w:trHeight w:val="2142"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73187">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color w:val="000000" w:themeColor="text1"/>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8B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棉签</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9E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10cm*50支*2000支/</w:t>
            </w:r>
          </w:p>
        </w:tc>
        <w:tc>
          <w:tcPr>
            <w:tcW w:w="5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BBB94E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产品名称：医用棉签；</w:t>
            </w:r>
          </w:p>
          <w:p w14:paraId="154D2AA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型号规格：A型（灭菌）10cm</w:t>
            </w:r>
          </w:p>
          <w:p w14:paraId="2B422A4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产品结构及组成：本产品由竹棒（或塑胶棒）和医用脱脂棉加工而成；</w:t>
            </w:r>
          </w:p>
          <w:p w14:paraId="63229C3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A型经环氧乙烷灭菌；</w:t>
            </w:r>
          </w:p>
          <w:p w14:paraId="3043457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适用范围：临床蘸取消毒液，供完整皮肤消毒使用；</w:t>
            </w:r>
          </w:p>
          <w:p w14:paraId="037BD85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有效期：24个月。</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B497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14.00</w:t>
            </w:r>
          </w:p>
        </w:tc>
      </w:tr>
      <w:tr w14:paraId="23788FB8">
        <w:tblPrEx>
          <w:tblCellMar>
            <w:top w:w="0" w:type="dxa"/>
            <w:left w:w="0" w:type="dxa"/>
            <w:bottom w:w="0" w:type="dxa"/>
            <w:right w:w="0" w:type="dxa"/>
          </w:tblCellMar>
        </w:tblPrEx>
        <w:trPr>
          <w:trHeight w:val="299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DB68A">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color w:val="000000" w:themeColor="text1"/>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E8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50ml碘伏</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A0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50ml</w:t>
            </w:r>
          </w:p>
        </w:tc>
        <w:tc>
          <w:tcPr>
            <w:tcW w:w="5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516811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产品名称：碘伏消毒液；</w:t>
            </w:r>
          </w:p>
          <w:p w14:paraId="4967DE5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产品规格：50ml；</w:t>
            </w:r>
          </w:p>
          <w:p w14:paraId="47B5ADB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产品成分及说明：本品是以碘为主要成分的消毒液，有效碘含量为5.0 g/L±0.5g/L，可杀灭肠道致病菌、化脓性球菌、致病性酵母菌医院感染常见细菌；</w:t>
            </w:r>
          </w:p>
          <w:p w14:paraId="02DF15E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储存环境：密封、避光，置于阴凉、干燥、通风处保存；</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使用范围：适用于皮肤、手、粘膜、创面及伤口消毒，粘膜消毒仅限医疗卫生机构诊疗用。</w:t>
            </w:r>
          </w:p>
          <w:p w14:paraId="0F4899F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有效期：24个月。</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48A8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2.60</w:t>
            </w:r>
          </w:p>
        </w:tc>
      </w:tr>
      <w:tr w14:paraId="78CFD39C">
        <w:tblPrEx>
          <w:tblCellMar>
            <w:top w:w="0" w:type="dxa"/>
            <w:left w:w="0" w:type="dxa"/>
            <w:bottom w:w="0" w:type="dxa"/>
            <w:right w:w="0" w:type="dxa"/>
          </w:tblCellMar>
        </w:tblPrEx>
        <w:trPr>
          <w:trHeight w:val="167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34E0D">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color w:val="000000" w:themeColor="text1"/>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D9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紫外线杀菌灯</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26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30W</w:t>
            </w:r>
          </w:p>
        </w:tc>
        <w:tc>
          <w:tcPr>
            <w:tcW w:w="5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1E3C98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产品名称：紫外线杀菌灯；</w:t>
            </w:r>
          </w:p>
          <w:p w14:paraId="13F7A1A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产品型号：ZW30S19W；</w:t>
            </w:r>
          </w:p>
          <w:p w14:paraId="4BB59C1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产品材质：石英玻璃、陶瓷；</w:t>
            </w:r>
          </w:p>
          <w:p w14:paraId="7044086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环境温度：温度为24℃、相对湿度为62%；</w:t>
            </w:r>
          </w:p>
          <w:p w14:paraId="61A28D7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使用方式：可悬挂、可移动。</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E5163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15.6</w:t>
            </w:r>
          </w:p>
        </w:tc>
      </w:tr>
      <w:tr w14:paraId="5F09C5D0">
        <w:tblPrEx>
          <w:tblCellMar>
            <w:top w:w="0" w:type="dxa"/>
            <w:left w:w="0" w:type="dxa"/>
            <w:bottom w:w="0" w:type="dxa"/>
            <w:right w:w="0" w:type="dxa"/>
          </w:tblCellMar>
        </w:tblPrEx>
        <w:trPr>
          <w:trHeight w:val="376"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EBAB8">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color w:val="000000" w:themeColor="text1"/>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59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紫外线强度指示卡</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64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100片/盒</w:t>
            </w:r>
          </w:p>
        </w:tc>
        <w:tc>
          <w:tcPr>
            <w:tcW w:w="5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65B8D8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产品名称；紫外线强度指示卡；</w:t>
            </w:r>
          </w:p>
          <w:p w14:paraId="716EB9C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产品型号：指示卡；</w:t>
            </w:r>
          </w:p>
          <w:p w14:paraId="0C0BA72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产品材质：本产品由卡片纸，紫外线感光色块和标准色块组成；</w:t>
            </w:r>
          </w:p>
          <w:p w14:paraId="32D3813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储存环境：避光、干燥、通风、不得与化学品存放一处；</w:t>
            </w:r>
          </w:p>
          <w:p w14:paraId="6663045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适用范围</w:t>
            </w:r>
            <w:r>
              <w:rPr>
                <w:rFonts w:hint="eastAsia" w:ascii="宋体" w:hAnsi="宋体" w:eastAsia="宋体" w:cs="宋体"/>
                <w:color w:val="000000" w:themeColor="text1"/>
                <w:sz w:val="24"/>
                <w:szCs w:val="24"/>
                <w14:textFill>
                  <w14:solidFill>
                    <w14:schemeClr w14:val="tx1"/>
                  </w14:solidFill>
                </w14:textFill>
              </w:rPr>
              <w:t>：适用于杀菌紫外线灯</w:t>
            </w:r>
            <w:r>
              <w:rPr>
                <w:rFonts w:hint="eastAsia" w:ascii="宋体" w:hAnsi="宋体" w:eastAsia="宋体" w:cs="宋体"/>
                <w:color w:val="000000" w:themeColor="text1"/>
                <w:sz w:val="24"/>
                <w:szCs w:val="24"/>
                <w:lang w:eastAsia="zh-CN"/>
                <w14:textFill>
                  <w14:solidFill>
                    <w14:schemeClr w14:val="tx1"/>
                  </w14:solidFill>
                </w14:textFill>
              </w:rPr>
              <w:t>辐射</w:t>
            </w:r>
            <w:r>
              <w:rPr>
                <w:rFonts w:hint="eastAsia" w:ascii="宋体" w:hAnsi="宋体" w:eastAsia="宋体" w:cs="宋体"/>
                <w:color w:val="000000" w:themeColor="text1"/>
                <w:sz w:val="24"/>
                <w:szCs w:val="24"/>
                <w14:textFill>
                  <w14:solidFill>
                    <w14:schemeClr w14:val="tx1"/>
                  </w14:solidFill>
                </w14:textFill>
              </w:rPr>
              <w:t>强度的监测。</w:t>
            </w:r>
          </w:p>
          <w:p w14:paraId="4A3E1A15">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有效期：24个月</w:t>
            </w:r>
            <w:r>
              <w:rPr>
                <w:rFonts w:hint="eastAsia" w:ascii="宋体" w:hAnsi="宋体" w:eastAsia="宋体" w:cs="宋体"/>
                <w:color w:val="000000" w:themeColor="text1"/>
                <w:sz w:val="24"/>
                <w:szCs w:val="24"/>
                <w:lang w:bidi="ar"/>
                <w14:textFill>
                  <w14:solidFill>
                    <w14:schemeClr w14:val="tx1"/>
                  </w14:solidFill>
                </w14:textFill>
              </w:rPr>
              <w:t>。</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A966A">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88.00</w:t>
            </w:r>
          </w:p>
        </w:tc>
      </w:tr>
      <w:tr w14:paraId="63404C3D">
        <w:tblPrEx>
          <w:tblCellMar>
            <w:top w:w="0" w:type="dxa"/>
            <w:left w:w="0" w:type="dxa"/>
            <w:bottom w:w="0" w:type="dxa"/>
            <w:right w:w="0" w:type="dxa"/>
          </w:tblCellMar>
        </w:tblPrEx>
        <w:trPr>
          <w:trHeight w:val="299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C82FF6">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color w:val="000000" w:themeColor="text1"/>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115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腕式电子血压计</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D103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5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AAC0F7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产品名称：腕式电子血压计；</w:t>
            </w:r>
          </w:p>
          <w:p w14:paraId="392D2A1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显示方式：液晶数字显示屏；</w:t>
            </w:r>
          </w:p>
          <w:p w14:paraId="2B40CEF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测量方式</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脉搏扫描法/示波测定法；</w:t>
            </w:r>
          </w:p>
          <w:p w14:paraId="6585D48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电压</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干电DC3V锂电DC3.7V；</w:t>
            </w:r>
          </w:p>
          <w:p w14:paraId="6B29EF8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脉搏</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(40~200)次/分钟；</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解析度</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1mmHg(0.1kPa) ；</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精确度</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3mmHg(±0.4kPa) ；</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脉搏</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读值的土3%以内；</w:t>
            </w:r>
          </w:p>
          <w:p w14:paraId="65F23F7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测量范围</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高血压/低血压</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0mmHg~280mmHg。</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D2E9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160.00</w:t>
            </w:r>
          </w:p>
        </w:tc>
      </w:tr>
      <w:tr w14:paraId="7BF69271">
        <w:tblPrEx>
          <w:tblCellMar>
            <w:top w:w="0" w:type="dxa"/>
            <w:left w:w="0" w:type="dxa"/>
            <w:bottom w:w="0" w:type="dxa"/>
            <w:right w:w="0" w:type="dxa"/>
          </w:tblCellMar>
        </w:tblPrEx>
        <w:trPr>
          <w:trHeight w:val="266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945A4">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color w:val="000000" w:themeColor="text1"/>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67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一次性使用医用橡胶手套</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7B5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XS、S、M、L、XL</w:t>
            </w:r>
          </w:p>
        </w:tc>
        <w:tc>
          <w:tcPr>
            <w:tcW w:w="5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4F32A1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产品名称：一次性使用医用橡胶手套；</w:t>
            </w:r>
          </w:p>
          <w:p w14:paraId="5E73A2F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结构及组成： 采用天然橡胶胶乳制造而成，出厂前已灭菌；</w:t>
            </w:r>
          </w:p>
          <w:p w14:paraId="0254DC7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产品标准</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GB10213-2006</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产品规格型号</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 xml:space="preserve"> XS/S/M/L/XL；有粉光面、有粉麻面、无粉光面、无粉麻面；</w:t>
            </w:r>
          </w:p>
          <w:p w14:paraId="1A56ACD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适用范围： 供医用检查和诊断治疗过程中防止病人和使用者之间交叉感染时使用；</w:t>
            </w:r>
          </w:p>
          <w:p w14:paraId="77E8A53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有效期：36个月。</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A889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1.45</w:t>
            </w:r>
          </w:p>
        </w:tc>
      </w:tr>
      <w:tr w14:paraId="46F618BA">
        <w:tblPrEx>
          <w:tblCellMar>
            <w:top w:w="0" w:type="dxa"/>
            <w:left w:w="0" w:type="dxa"/>
            <w:bottom w:w="0" w:type="dxa"/>
            <w:right w:w="0" w:type="dxa"/>
          </w:tblCellMar>
        </w:tblPrEx>
        <w:trPr>
          <w:trHeight w:val="266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EDBA0">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color w:val="000000" w:themeColor="text1"/>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1B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一次性使用丁腈检查手套（蓝色）</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3D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XS、S、M、L、XL</w:t>
            </w:r>
          </w:p>
        </w:tc>
        <w:tc>
          <w:tcPr>
            <w:tcW w:w="5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DB86F6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产品名称：一次性使用丁腈检查手套；</w:t>
            </w:r>
          </w:p>
          <w:p w14:paraId="7375666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型号规格：麻面手套、光面手套、无粉手套;规格</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XS(特小号)、S(小号)、M(中号)、L(大号)、XL(特大号)；</w:t>
            </w:r>
          </w:p>
          <w:p w14:paraId="6A72092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产品描述：采用丁腈胶乳材料制造。有足够的强度和阻隔性能。非无菌提供，一次性使用</w:t>
            </w:r>
            <w:r>
              <w:rPr>
                <w:rFonts w:hint="eastAsia" w:ascii="宋体" w:hAnsi="宋体" w:eastAsia="宋体" w:cs="宋体"/>
                <w:color w:val="000000" w:themeColor="text1"/>
                <w:sz w:val="24"/>
                <w:szCs w:val="24"/>
                <w:lang w:eastAsia="zh-CN" w:bidi="ar"/>
                <w14:textFill>
                  <w14:solidFill>
                    <w14:schemeClr w14:val="tx1"/>
                  </w14:solidFill>
                </w14:textFill>
              </w:rPr>
              <w:t>产品；</w:t>
            </w:r>
          </w:p>
          <w:p w14:paraId="26CF8DC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预期用途：用于戴在医生手上或手指上对患者病情进行检查或触检；</w:t>
            </w:r>
          </w:p>
          <w:p w14:paraId="3FE61A9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注意事项：穿戴前请注意修剪指甲。</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AC3C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1.10</w:t>
            </w:r>
          </w:p>
        </w:tc>
      </w:tr>
      <w:tr w14:paraId="4FE3009D">
        <w:tblPrEx>
          <w:tblCellMar>
            <w:top w:w="0" w:type="dxa"/>
            <w:left w:w="0" w:type="dxa"/>
            <w:bottom w:w="0" w:type="dxa"/>
            <w:right w:w="0" w:type="dxa"/>
          </w:tblCellMar>
        </w:tblPrEx>
        <w:trPr>
          <w:trHeight w:val="1788"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11D4F">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color w:val="000000" w:themeColor="text1"/>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3F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一次性医用帽</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29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中号</w:t>
            </w:r>
          </w:p>
        </w:tc>
        <w:tc>
          <w:tcPr>
            <w:tcW w:w="5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0FA524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产品名称：一次性医用帽；</w:t>
            </w:r>
          </w:p>
          <w:p w14:paraId="0147C70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型号规格：型号：弹力帽、圆顶帽；弹力帽规格：小中大；</w:t>
            </w:r>
          </w:p>
          <w:p w14:paraId="5406A44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结构及组成：本产品由无纺布加工制成；</w:t>
            </w:r>
          </w:p>
          <w:p w14:paraId="6596638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适用范围：用于防止医生与患者之间的交叉感染；</w:t>
            </w:r>
          </w:p>
          <w:p w14:paraId="3CF3BE5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有效期：24个月。</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9133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0.55</w:t>
            </w:r>
          </w:p>
        </w:tc>
      </w:tr>
      <w:tr w14:paraId="1308DA07">
        <w:tblPrEx>
          <w:tblCellMar>
            <w:top w:w="0" w:type="dxa"/>
            <w:left w:w="0" w:type="dxa"/>
            <w:bottom w:w="0" w:type="dxa"/>
            <w:right w:w="0" w:type="dxa"/>
          </w:tblCellMar>
        </w:tblPrEx>
        <w:trPr>
          <w:trHeight w:val="4408"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5F482">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color w:val="000000" w:themeColor="text1"/>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AF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医用外科口罩</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9C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中号</w:t>
            </w:r>
          </w:p>
        </w:tc>
        <w:tc>
          <w:tcPr>
            <w:tcW w:w="5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969E7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产品名称：医用外科口罩；</w:t>
            </w:r>
          </w:p>
          <w:p w14:paraId="0F050BF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型号规格：长方形挂耳式灭菌极175mm×95mm；</w:t>
            </w:r>
          </w:p>
          <w:p w14:paraId="254CB83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结构及组成：由口罩体、鼻夹、口罩带组成。口罩体为三层结构，内、外层为医用无纺布，中间层为熔喷</w:t>
            </w:r>
            <w:r>
              <w:rPr>
                <w:rFonts w:hint="eastAsia" w:ascii="宋体" w:hAnsi="宋体" w:eastAsia="宋体" w:cs="宋体"/>
                <w:color w:val="000000" w:themeColor="text1"/>
                <w:sz w:val="24"/>
                <w:szCs w:val="24"/>
                <w:lang w:eastAsia="zh-CN" w:bidi="ar"/>
                <w14:textFill>
                  <w14:solidFill>
                    <w14:schemeClr w14:val="tx1"/>
                  </w14:solidFill>
                </w14:textFill>
              </w:rPr>
              <w:t>布</w:t>
            </w:r>
            <w:r>
              <w:rPr>
                <w:rFonts w:hint="eastAsia" w:ascii="宋体" w:hAnsi="宋体" w:eastAsia="宋体" w:cs="宋体"/>
                <w:color w:val="000000" w:themeColor="text1"/>
                <w:sz w:val="24"/>
                <w:szCs w:val="24"/>
                <w:lang w:bidi="ar"/>
                <w14:textFill>
                  <w14:solidFill>
                    <w14:schemeClr w14:val="tx1"/>
                  </w14:solidFill>
                </w14:textFill>
              </w:rPr>
              <w:t>。鼻夹由PP或PP加铁丝包裹材料制成。口罩带由非织造布或松紧带制成。产品分为无菌供应和非无菌供应，无菌型产品经环氧乙烷灭菌；</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产品性能： 无菌型产品经环氧乙烷灭菌，产品无菌。非无菌型产品未经环氧乙烷灭菌；</w:t>
            </w:r>
          </w:p>
          <w:p w14:paraId="35D4E49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产品适用范围：适用于医务人员或相关人员的基本防护，以及在有创操作过程中阻止体液和喷溅物传播的防护，无菌型产品仅适用于成人；</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产品有效期：三年。</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13B5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0.50</w:t>
            </w:r>
          </w:p>
        </w:tc>
      </w:tr>
      <w:tr w14:paraId="7A2EB784">
        <w:tblPrEx>
          <w:tblCellMar>
            <w:top w:w="0" w:type="dxa"/>
            <w:left w:w="0" w:type="dxa"/>
            <w:bottom w:w="0" w:type="dxa"/>
            <w:right w:w="0" w:type="dxa"/>
          </w:tblCellMar>
        </w:tblPrEx>
        <w:trPr>
          <w:trHeight w:val="3653"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4E116">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color w:val="000000" w:themeColor="text1"/>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90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手皮肤消毒液</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4A7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500ml</w:t>
            </w:r>
          </w:p>
        </w:tc>
        <w:tc>
          <w:tcPr>
            <w:tcW w:w="5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D953E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产品名称：手皮肤消毒液；</w:t>
            </w:r>
          </w:p>
          <w:p w14:paraId="6DE0FB1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有效成分及含量</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三氯羟基二苯醚和乙醇为主要有效</w:t>
            </w:r>
            <w:r>
              <w:rPr>
                <w:rFonts w:hint="eastAsia" w:ascii="宋体" w:hAnsi="宋体" w:eastAsia="宋体" w:cs="宋体"/>
                <w:color w:val="000000" w:themeColor="text1"/>
                <w:sz w:val="24"/>
                <w:szCs w:val="24"/>
                <w:lang w:eastAsia="zh-CN" w:bidi="ar"/>
                <w14:textFill>
                  <w14:solidFill>
                    <w14:schemeClr w14:val="tx1"/>
                  </w14:solidFill>
                </w14:textFill>
              </w:rPr>
              <w:t>成分</w:t>
            </w:r>
            <w:r>
              <w:rPr>
                <w:rFonts w:hint="eastAsia" w:ascii="宋体" w:hAnsi="宋体" w:eastAsia="宋体" w:cs="宋体"/>
                <w:color w:val="000000" w:themeColor="text1"/>
                <w:sz w:val="24"/>
                <w:szCs w:val="24"/>
                <w:lang w:bidi="ar"/>
                <w14:textFill>
                  <w14:solidFill>
                    <w14:schemeClr w14:val="tx1"/>
                  </w14:solidFill>
                </w14:textFill>
              </w:rPr>
              <w:t>的消毒凝胶，苯醚含量为0.18%士0.018%，乙醇含量为55%士5.5%(W/W)；可杀灭肠道致病菌、化脓性球菌、致病性真菌和医院感染常见细菌，并能灭活人类冠状病毒(HCoV-229E)**在试验条件下；</w:t>
            </w:r>
          </w:p>
          <w:p w14:paraId="184296C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适用范围：适用于医疗卫生机构人员的手、皮肤消毒，如手卫生消毒和外科手消毒。也可用于医药卫生行业和食品工业等行业对手的卫生消毒；</w:t>
            </w:r>
          </w:p>
          <w:p w14:paraId="01479A6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储存环境：置于阴凉避光处；</w:t>
            </w:r>
          </w:p>
          <w:p w14:paraId="3F1091B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有效期：24个月。</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ED67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24</w:t>
            </w:r>
          </w:p>
        </w:tc>
      </w:tr>
      <w:tr w14:paraId="1DB72C29">
        <w:tblPrEx>
          <w:tblCellMar>
            <w:top w:w="0" w:type="dxa"/>
            <w:left w:w="0" w:type="dxa"/>
            <w:bottom w:w="0" w:type="dxa"/>
            <w:right w:w="0" w:type="dxa"/>
          </w:tblCellMar>
        </w:tblPrEx>
        <w:trPr>
          <w:trHeight w:val="167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D70C5">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color w:val="000000" w:themeColor="text1"/>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D4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利器盒</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40AF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1L</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2A1BD">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规格：圆形直径115*高度125mm士10mm</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转口盖</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重量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60g(士5g)</w:t>
            </w:r>
            <w:r>
              <w:rPr>
                <w:rFonts w:hint="eastAsia" w:ascii="宋体" w:hAnsi="宋体" w:eastAsia="宋体" w:cs="宋体"/>
                <w:color w:val="000000" w:themeColor="text1"/>
                <w:sz w:val="24"/>
                <w:szCs w:val="24"/>
                <w:lang w:bidi="ar"/>
                <w14:textFill>
                  <w14:solidFill>
                    <w14:schemeClr w14:val="tx1"/>
                  </w14:solidFill>
                </w14:textFill>
              </w:rPr>
              <w:t xml:space="preserve"> ；</w:t>
            </w:r>
          </w:p>
          <w:p w14:paraId="0EEDBC7F">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材料：利器盒易于焚烧，不得使用聚氯乙烯(PVC)塑料作为制造原材料，采用全新高密度聚丙烯(PP)或PP材质(聚丙烯)制造而成</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利器盒整体颜色为黄色(淡黄色)，在盒体侧面注明“损伤性废物”</w:t>
            </w:r>
            <w:r>
              <w:rPr>
                <w:rFonts w:hint="eastAsia" w:ascii="宋体" w:hAnsi="宋体" w:eastAsia="宋体" w:cs="宋体"/>
                <w:color w:val="000000" w:themeColor="text1"/>
                <w:sz w:val="24"/>
                <w:szCs w:val="24"/>
                <w:lang w:bidi="ar"/>
                <w14:textFill>
                  <w14:solidFill>
                    <w14:schemeClr w14:val="tx1"/>
                  </w14:solidFill>
                </w14:textFill>
              </w:rPr>
              <w:t xml:space="preserve"> 。</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BBD15">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w:t>
            </w:r>
          </w:p>
        </w:tc>
      </w:tr>
      <w:tr w14:paraId="411F6D39">
        <w:tblPrEx>
          <w:tblCellMar>
            <w:top w:w="0" w:type="dxa"/>
            <w:left w:w="0" w:type="dxa"/>
            <w:bottom w:w="0" w:type="dxa"/>
            <w:right w:w="0" w:type="dxa"/>
          </w:tblCellMar>
        </w:tblPrEx>
        <w:trPr>
          <w:trHeight w:val="299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C1EC4">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color w:val="000000" w:themeColor="text1"/>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032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抗菌洗手液</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DF36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1L</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FF15F">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产品名称：抗菌洗手液</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有效成分及含量</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三氯羟基二苯醚和表面活性剂为主要成分</w:t>
            </w:r>
            <w:r>
              <w:rPr>
                <w:rFonts w:hint="eastAsia" w:ascii="宋体" w:hAnsi="宋体" w:eastAsia="宋体" w:cs="宋体"/>
                <w:color w:val="000000" w:themeColor="text1"/>
                <w:sz w:val="24"/>
                <w:szCs w:val="24"/>
                <w:lang w:eastAsia="zh-CN" w:bidi="ar"/>
                <w14:textFill>
                  <w14:solidFill>
                    <w14:schemeClr w14:val="tx1"/>
                  </w14:solidFill>
                </w14:textFill>
              </w:rPr>
              <w:t>的洗手液。</w:t>
            </w:r>
            <w:r>
              <w:rPr>
                <w:rFonts w:hint="eastAsia" w:ascii="宋体" w:hAnsi="宋体" w:eastAsia="宋体" w:cs="宋体"/>
                <w:color w:val="000000" w:themeColor="text1"/>
                <w:sz w:val="24"/>
                <w:szCs w:val="24"/>
                <w:lang w:bidi="ar"/>
                <w14:textFill>
                  <w14:solidFill>
                    <w14:schemeClr w14:val="tx1"/>
                  </w14:solidFill>
                </w14:textFill>
              </w:rPr>
              <w:t>其中三氯羟基二苯醚含量为0.1%士0.01%。</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功效：对细菌繁殖体大肠杆菌和金黄葡萄球菌以及</w:t>
            </w:r>
            <w:r>
              <w:rPr>
                <w:rFonts w:hint="eastAsia" w:ascii="宋体" w:hAnsi="宋体" w:eastAsia="宋体" w:cs="宋体"/>
                <w:color w:val="000000" w:themeColor="text1"/>
                <w:sz w:val="24"/>
                <w:szCs w:val="24"/>
                <w:lang w:eastAsia="zh-CN"/>
                <w14:textFill>
                  <w14:solidFill>
                    <w14:schemeClr w14:val="tx1"/>
                  </w14:solidFill>
                </w14:textFill>
              </w:rPr>
              <w:t>白念珠菌</w:t>
            </w:r>
            <w:r>
              <w:rPr>
                <w:rFonts w:hint="eastAsia" w:ascii="宋体" w:hAnsi="宋体" w:eastAsia="宋体" w:cs="宋体"/>
                <w:color w:val="000000" w:themeColor="text1"/>
                <w:sz w:val="24"/>
                <w:szCs w:val="24"/>
                <w14:textFill>
                  <w14:solidFill>
                    <w14:schemeClr w14:val="tx1"/>
                  </w14:solidFill>
                </w14:textFill>
              </w:rPr>
              <w:t>等有灭杀作用。</w:t>
            </w:r>
          </w:p>
          <w:p w14:paraId="1815A6F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适用范围：适合医疗机构卫生洗手，以及外科手术的第一遍清洁洗手。</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储存环境：置于阴凉避光处；</w:t>
            </w:r>
          </w:p>
          <w:p w14:paraId="7AF3EBD5">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有效期：24个月</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E72C8">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34.5</w:t>
            </w:r>
          </w:p>
        </w:tc>
      </w:tr>
      <w:tr w14:paraId="3658856B">
        <w:tblPrEx>
          <w:tblCellMar>
            <w:top w:w="0" w:type="dxa"/>
            <w:left w:w="0" w:type="dxa"/>
            <w:bottom w:w="0" w:type="dxa"/>
            <w:right w:w="0" w:type="dxa"/>
          </w:tblCellMar>
        </w:tblPrEx>
        <w:trPr>
          <w:trHeight w:val="299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A3CF4E">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DA9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p>
          <w:p w14:paraId="3C7CA5C3">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一次性无菌注射器 带针</w:t>
            </w:r>
          </w:p>
          <w:p w14:paraId="16DD1527">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p w14:paraId="74E757B5">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p w14:paraId="35FA77B5">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p w14:paraId="4B778F84">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A0EE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5ml</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8533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产品名称：一次性使用无菌注射器 带针；</w:t>
            </w:r>
          </w:p>
          <w:p w14:paraId="5472FBB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型号规格：1ml、2.5ml、5ml；</w:t>
            </w:r>
          </w:p>
          <w:p w14:paraId="48CDEDA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产品结构及组成：由外套、芯杆、活塞、注射针(针座、针管、保护套)组成。</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适用范围：临床注射或抽血用；</w:t>
            </w:r>
          </w:p>
          <w:p w14:paraId="58FD77BB">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有效期：36个月</w:t>
            </w:r>
            <w:r>
              <w:rPr>
                <w:rFonts w:hint="eastAsia" w:ascii="宋体" w:hAnsi="宋体" w:eastAsia="宋体" w:cs="宋体"/>
                <w:color w:val="000000" w:themeColor="text1"/>
                <w:sz w:val="24"/>
                <w:szCs w:val="24"/>
                <w:lang w:bidi="ar"/>
                <w14:textFill>
                  <w14:solidFill>
                    <w14:schemeClr w14:val="tx1"/>
                  </w14:solidFill>
                </w14:textFill>
              </w:rPr>
              <w:t>。</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3E212E">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0.6</w:t>
            </w:r>
          </w:p>
        </w:tc>
      </w:tr>
      <w:tr w14:paraId="7AC51C6F">
        <w:tblPrEx>
          <w:tblCellMar>
            <w:top w:w="0" w:type="dxa"/>
            <w:left w:w="0" w:type="dxa"/>
            <w:bottom w:w="0" w:type="dxa"/>
            <w:right w:w="0" w:type="dxa"/>
          </w:tblCellMar>
        </w:tblPrEx>
        <w:trPr>
          <w:trHeight w:val="4313"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E1251">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1C9B5">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p w14:paraId="3C57492A">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p w14:paraId="7C20E16A">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p w14:paraId="168A196A">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一次性使用静脉血样采集针</w:t>
            </w:r>
          </w:p>
          <w:p w14:paraId="296D3919">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46AF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0.7*25</w:t>
            </w:r>
          </w:p>
          <w:p w14:paraId="05E19EAC">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9F74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产品名称：一次性使用静脉血样采集针；</w:t>
            </w:r>
          </w:p>
          <w:p w14:paraId="726140B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型号规格：0.6*25、0.7*25</w:t>
            </w:r>
          </w:p>
          <w:p w14:paraId="6F6F022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产品结构及组成：由胶套、对接端针管、针座、连接座、软管、针柄、静脉穿刺端针管、静脉穿刺端保护套组成，其中胶套、对接端针管和静脉</w:t>
            </w:r>
            <w:r>
              <w:rPr>
                <w:rFonts w:hint="eastAsia" w:ascii="宋体" w:hAnsi="宋体" w:eastAsia="宋体" w:cs="宋体"/>
                <w:color w:val="000000" w:themeColor="text1"/>
                <w:sz w:val="24"/>
                <w:szCs w:val="24"/>
                <w:lang w:eastAsia="zh-CN" w:bidi="ar"/>
                <w14:textFill>
                  <w14:solidFill>
                    <w14:schemeClr w14:val="tx1"/>
                  </w14:solidFill>
                </w14:textFill>
              </w:rPr>
              <w:t>穿刺</w:t>
            </w:r>
            <w:r>
              <w:rPr>
                <w:rFonts w:hint="eastAsia" w:ascii="宋体" w:hAnsi="宋体" w:eastAsia="宋体" w:cs="宋体"/>
                <w:color w:val="000000" w:themeColor="text1"/>
                <w:sz w:val="24"/>
                <w:szCs w:val="24"/>
                <w:lang w:bidi="ar"/>
                <w14:textFill>
                  <w14:solidFill>
                    <w14:schemeClr w14:val="tx1"/>
                  </w14:solidFill>
                </w14:textFill>
              </w:rPr>
              <w:t>端针管为外购件。胶套由天然橡胶制成，对接端针管、静脉穿刺端针管由不锈钢制成，针座、针柄由ABS树脂制成，连接座由聚氯乙烯制成，软管由聚氯乙烯转欠粒料制成，静脉穿刺端保护套由聚乙烯树脂制成。聚氯乙烯软管增塑剂采用DEHP，采集针润滑剂为聚</w:t>
            </w:r>
            <w:r>
              <w:rPr>
                <w:rFonts w:hint="eastAsia" w:ascii="宋体" w:hAnsi="宋体" w:eastAsia="宋体" w:cs="宋体"/>
                <w:color w:val="000000" w:themeColor="text1"/>
                <w:sz w:val="24"/>
                <w:szCs w:val="24"/>
                <w:lang w:eastAsia="zh-CN" w:bidi="ar"/>
                <w14:textFill>
                  <w14:solidFill>
                    <w14:schemeClr w14:val="tx1"/>
                  </w14:solidFill>
                </w14:textFill>
              </w:rPr>
              <w:t>二</w:t>
            </w:r>
            <w:r>
              <w:rPr>
                <w:rFonts w:hint="eastAsia" w:ascii="宋体" w:hAnsi="宋体" w:eastAsia="宋体" w:cs="宋体"/>
                <w:color w:val="000000" w:themeColor="text1"/>
                <w:sz w:val="24"/>
                <w:szCs w:val="24"/>
                <w:lang w:bidi="ar"/>
                <w14:textFill>
                  <w14:solidFill>
                    <w14:schemeClr w14:val="tx1"/>
                  </w14:solidFill>
                </w14:textFill>
              </w:rPr>
              <w:t>甲基硅氧烷，产品使用粘合剂(</w:t>
            </w:r>
            <w:r>
              <w:rPr>
                <w:rFonts w:hint="eastAsia" w:ascii="宋体" w:hAnsi="宋体" w:eastAsia="宋体" w:cs="宋体"/>
                <w:color w:val="000000" w:themeColor="text1"/>
                <w:sz w:val="24"/>
                <w:szCs w:val="24"/>
                <w:lang w:eastAsia="zh-CN" w:bidi="ar"/>
                <w14:textFill>
                  <w14:solidFill>
                    <w14:schemeClr w14:val="tx1"/>
                  </w14:solidFill>
                </w14:textFill>
              </w:rPr>
              <w:t>环己酮</w:t>
            </w:r>
            <w:r>
              <w:rPr>
                <w:rFonts w:hint="eastAsia" w:ascii="宋体" w:hAnsi="宋体" w:eastAsia="宋体" w:cs="宋体"/>
                <w:color w:val="000000" w:themeColor="text1"/>
                <w:sz w:val="24"/>
                <w:szCs w:val="24"/>
                <w:lang w:bidi="ar"/>
                <w14:textFill>
                  <w14:solidFill>
                    <w14:schemeClr w14:val="tx1"/>
                  </w14:solidFill>
                </w14:textFill>
              </w:rPr>
              <w:t>)连接。该产品为环氧乙烷灭菌、一次性使用；</w:t>
            </w:r>
          </w:p>
          <w:p w14:paraId="560D3BE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适用范围：医疗单位采集静脉血样；</w:t>
            </w:r>
          </w:p>
          <w:p w14:paraId="0F0C6771">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有效期：24个月</w:t>
            </w:r>
            <w:r>
              <w:rPr>
                <w:rFonts w:hint="eastAsia" w:ascii="宋体" w:hAnsi="宋体" w:eastAsia="宋体" w:cs="宋体"/>
                <w:color w:val="000000" w:themeColor="text1"/>
                <w:sz w:val="24"/>
                <w:szCs w:val="24"/>
                <w:lang w:bidi="ar"/>
                <w14:textFill>
                  <w14:solidFill>
                    <w14:schemeClr w14:val="tx1"/>
                  </w14:solidFill>
                </w14:textFill>
              </w:rPr>
              <w:t>。</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3CA7E">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0.9</w:t>
            </w:r>
          </w:p>
        </w:tc>
      </w:tr>
      <w:tr w14:paraId="57F5FD9B">
        <w:tblPrEx>
          <w:tblCellMar>
            <w:top w:w="0" w:type="dxa"/>
            <w:left w:w="0" w:type="dxa"/>
            <w:bottom w:w="0" w:type="dxa"/>
            <w:right w:w="0" w:type="dxa"/>
          </w:tblCellMar>
        </w:tblPrEx>
        <w:trPr>
          <w:trHeight w:val="233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58605">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169C5">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p w14:paraId="54C7BD6C">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p w14:paraId="5A026B6E">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温湿度表</w:t>
            </w:r>
          </w:p>
          <w:p w14:paraId="49AD052E">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p w14:paraId="02841CB4">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926E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GJWS-B2</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C1B0FE">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w:t>
            </w:r>
            <w:r>
              <w:rPr>
                <w:rFonts w:hint="eastAsia" w:ascii="宋体" w:hAnsi="宋体" w:eastAsia="宋体" w:cs="宋体"/>
                <w:color w:val="000000" w:themeColor="text1"/>
                <w:kern w:val="0"/>
                <w:sz w:val="24"/>
                <w:szCs w:val="24"/>
                <w:lang w:bidi="ar"/>
                <w14:textFill>
                  <w14:solidFill>
                    <w14:schemeClr w14:val="tx1"/>
                  </w14:solidFill>
                </w14:textFill>
              </w:rPr>
              <w:t>温湿度表</w:t>
            </w:r>
            <w:r>
              <w:rPr>
                <w:rFonts w:hint="eastAsia" w:ascii="宋体" w:hAnsi="宋体" w:eastAsia="宋体" w:cs="宋体"/>
                <w:color w:val="000000" w:themeColor="text1"/>
                <w:sz w:val="24"/>
                <w:szCs w:val="24"/>
                <w:lang w:bidi="ar"/>
                <w14:textFill>
                  <w14:solidFill>
                    <w14:schemeClr w14:val="tx1"/>
                  </w14:solidFill>
                </w14:textFill>
              </w:rPr>
              <w:t>；</w:t>
            </w:r>
          </w:p>
          <w:p w14:paraId="2AB1FE01">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产品材质：ABS</w:t>
            </w:r>
          </w:p>
          <w:p w14:paraId="16DA0C87">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温度测温范围：-20</w:t>
            </w:r>
            <w:r>
              <w:rPr>
                <w:rFonts w:hint="eastAsia" w:ascii="宋体" w:hAnsi="宋体" w:eastAsia="宋体" w:cs="宋体"/>
                <w:color w:val="000000" w:themeColor="text1"/>
                <w:kern w:val="0"/>
                <w:sz w:val="24"/>
                <w:szCs w:val="24"/>
                <w:lang w:bidi="ar"/>
                <w14:textFill>
                  <w14:solidFill>
                    <w14:schemeClr w14:val="tx1"/>
                  </w14:solidFill>
                </w14:textFill>
              </w:rPr>
              <w:t>℃-40℃</w:t>
            </w:r>
            <w:r>
              <w:rPr>
                <w:rFonts w:hint="eastAsia" w:ascii="宋体" w:hAnsi="宋体" w:eastAsia="宋体" w:cs="宋体"/>
                <w:color w:val="000000" w:themeColor="text1"/>
                <w:sz w:val="24"/>
                <w:szCs w:val="24"/>
                <w:lang w:bidi="ar"/>
                <w14:textFill>
                  <w14:solidFill>
                    <w14:schemeClr w14:val="tx1"/>
                  </w14:solidFill>
                </w14:textFill>
              </w:rPr>
              <w:t>；</w:t>
            </w:r>
          </w:p>
          <w:p w14:paraId="2C57F4A4">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温度测温精度：</w:t>
            </w:r>
            <w:r>
              <w:rPr>
                <w:rFonts w:hint="eastAsia" w:ascii="宋体" w:hAnsi="宋体" w:eastAsia="宋体" w:cs="宋体"/>
                <w:color w:val="000000" w:themeColor="text1"/>
                <w:kern w:val="0"/>
                <w:sz w:val="24"/>
                <w:szCs w:val="24"/>
                <w:lang w:eastAsia="zh-CN" w:bidi="ar"/>
                <w14:textFill>
                  <w14:solidFill>
                    <w14:schemeClr w14:val="tx1"/>
                  </w14:solidFill>
                </w14:textFill>
              </w:rPr>
              <w:t>0～100%</w:t>
            </w:r>
            <w:r>
              <w:rPr>
                <w:rFonts w:hint="eastAsia" w:ascii="宋体" w:hAnsi="宋体" w:eastAsia="宋体" w:cs="宋体"/>
                <w:color w:val="000000" w:themeColor="text1"/>
                <w:kern w:val="0"/>
                <w:sz w:val="24"/>
                <w:szCs w:val="24"/>
                <w:lang w:bidi="ar"/>
                <w14:textFill>
                  <w14:solidFill>
                    <w14:schemeClr w14:val="tx1"/>
                  </w14:solidFill>
                </w14:textFill>
              </w:rPr>
              <w:t>RH</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使用方式：壁挂；</w:t>
            </w:r>
          </w:p>
          <w:p w14:paraId="28BBDBA2">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适用范围：用于家居、办公室、实验室、图书馆、医院等</w:t>
            </w:r>
            <w:r>
              <w:rPr>
                <w:rFonts w:hint="eastAsia" w:ascii="宋体" w:hAnsi="宋体" w:eastAsia="宋体" w:cs="宋体"/>
                <w:color w:val="000000" w:themeColor="text1"/>
                <w:kern w:val="0"/>
                <w:sz w:val="24"/>
                <w:szCs w:val="24"/>
                <w:lang w:bidi="ar"/>
                <w14:textFill>
                  <w14:solidFill>
                    <w14:schemeClr w14:val="tx1"/>
                  </w14:solidFill>
                </w14:textFill>
              </w:rPr>
              <w:t>。</w:t>
            </w:r>
          </w:p>
          <w:p w14:paraId="10CA189C">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D01DCD">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18.00</w:t>
            </w:r>
          </w:p>
        </w:tc>
      </w:tr>
      <w:tr w14:paraId="4837FBAC">
        <w:tblPrEx>
          <w:tblCellMar>
            <w:top w:w="0" w:type="dxa"/>
            <w:left w:w="0" w:type="dxa"/>
            <w:bottom w:w="0" w:type="dxa"/>
            <w:right w:w="0" w:type="dxa"/>
          </w:tblCellMar>
        </w:tblPrEx>
        <w:trPr>
          <w:trHeight w:val="1345"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92AA1">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07E08">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p w14:paraId="3458DD67">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p w14:paraId="234230E8">
            <w:pPr>
              <w:pStyle w:val="77"/>
              <w:keepNext w:val="0"/>
              <w:keepLines w:val="0"/>
              <w:suppressLineNumbers w:val="0"/>
              <w:spacing w:before="0" w:beforeAutospacing="0" w:after="0" w:afterAutospacing="0"/>
              <w:ind w:left="0" w:right="0" w:firstLine="480" w:firstLineChars="20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PH试纸</w:t>
            </w:r>
          </w:p>
          <w:p w14:paraId="7564710D">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2776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51F8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产品名称：PH广泛试纸；</w:t>
            </w:r>
          </w:p>
          <w:p w14:paraId="04FF6AAF">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产品材质：卡纸</w:t>
            </w:r>
          </w:p>
          <w:p w14:paraId="704868FE">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产品作用：检测气态或液态物质酸碱性</w:t>
            </w:r>
          </w:p>
          <w:p w14:paraId="28A87D6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适用范围：用于</w:t>
            </w:r>
            <w:r>
              <w:rPr>
                <w:rFonts w:hint="eastAsia" w:ascii="宋体" w:hAnsi="宋体" w:eastAsia="宋体" w:cs="宋体"/>
                <w:color w:val="000000" w:themeColor="text1"/>
                <w:sz w:val="24"/>
                <w:szCs w:val="24"/>
                <w:lang w:eastAsia="zh-CN" w:bidi="ar"/>
                <w14:textFill>
                  <w14:solidFill>
                    <w14:schemeClr w14:val="tx1"/>
                  </w14:solidFill>
                </w14:textFill>
              </w:rPr>
              <w:t>测</w:t>
            </w:r>
            <w:r>
              <w:rPr>
                <w:rFonts w:hint="eastAsia" w:ascii="宋体" w:hAnsi="宋体" w:eastAsia="宋体" w:cs="宋体"/>
                <w:color w:val="000000" w:themeColor="text1"/>
                <w:sz w:val="24"/>
                <w:szCs w:val="24"/>
                <w:lang w:bidi="ar"/>
                <w14:textFill>
                  <w14:solidFill>
                    <w14:schemeClr w14:val="tx1"/>
                  </w14:solidFill>
                </w14:textFill>
              </w:rPr>
              <w:t>羊水、测化妆品、测土壤等；</w:t>
            </w:r>
          </w:p>
          <w:p w14:paraId="38E765D1">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储存环境：本试纸需储存于避光干燥处，勿使受潮；</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有效期：3年。</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C5CE6">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5.00</w:t>
            </w:r>
          </w:p>
        </w:tc>
      </w:tr>
      <w:tr w14:paraId="144B7924">
        <w:tblPrEx>
          <w:tblCellMar>
            <w:top w:w="0" w:type="dxa"/>
            <w:left w:w="0" w:type="dxa"/>
            <w:bottom w:w="0" w:type="dxa"/>
            <w:right w:w="0" w:type="dxa"/>
          </w:tblCellMar>
        </w:tblPrEx>
        <w:trPr>
          <w:trHeight w:val="2491"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ECC37">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5F6E05">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弹性绷带</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59B9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2.5*450</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C3F13">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产品名称：弹性绷带；</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产品材质：为纺织加工而成的卷状的带弹性的无纺布、棉布、棉纺布、PBT布或氨纶布；</w:t>
            </w:r>
          </w:p>
          <w:p w14:paraId="26B90D4E">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规格：2.5*450、5*450、7.5*450、10*450；</w:t>
            </w:r>
          </w:p>
          <w:p w14:paraId="51B44A19">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用途：用于对创面敷料或肢体提供束缚力，以起到包扎、固定作用；</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有效期：5年。</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825FC">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19.00</w:t>
            </w:r>
          </w:p>
        </w:tc>
      </w:tr>
      <w:tr w14:paraId="0EF78C43">
        <w:tblPrEx>
          <w:tblCellMar>
            <w:top w:w="0" w:type="dxa"/>
            <w:left w:w="0" w:type="dxa"/>
            <w:bottom w:w="0" w:type="dxa"/>
            <w:right w:w="0" w:type="dxa"/>
          </w:tblCellMar>
        </w:tblPrEx>
        <w:trPr>
          <w:trHeight w:val="4313"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6886F">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3D271">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医用透气胶带</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3FD1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1.25*910</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635B7F">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产品名称：医用透气胶带</w:t>
            </w:r>
          </w:p>
          <w:p w14:paraId="1E094D77">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产品型号；PE打孔型</w:t>
            </w:r>
          </w:p>
          <w:p w14:paraId="4302CBA6">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规格：1.25*910、2.5*910、5*910；</w:t>
            </w:r>
          </w:p>
          <w:p w14:paraId="1C6B44D4">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产品基本结构：为背材(无纺布、PE、PU、</w:t>
            </w:r>
            <w:r>
              <w:rPr>
                <w:rFonts w:hint="eastAsia" w:ascii="宋体" w:hAnsi="宋体" w:eastAsia="宋体" w:cs="宋体"/>
                <w:color w:val="000000" w:themeColor="text1"/>
                <w:sz w:val="24"/>
                <w:szCs w:val="24"/>
                <w:lang w:eastAsia="zh-CN"/>
                <w14:textFill>
                  <w14:solidFill>
                    <w14:schemeClr w14:val="tx1"/>
                  </w14:solidFill>
                </w14:textFill>
              </w:rPr>
              <w:t>醋酸</w:t>
            </w:r>
            <w:r>
              <w:rPr>
                <w:rFonts w:hint="eastAsia" w:ascii="宋体" w:hAnsi="宋体" w:eastAsia="宋体" w:cs="宋体"/>
                <w:color w:val="000000" w:themeColor="text1"/>
                <w:sz w:val="24"/>
                <w:szCs w:val="24"/>
                <w14:textFill>
                  <w14:solidFill>
                    <w14:schemeClr w14:val="tx1"/>
                  </w14:solidFill>
                </w14:textFill>
              </w:rPr>
              <w:t>布、绵纸)上涂有热熔胶或丙烯酸酯胶或硅凝胶的胶带。胶带涂胶面不含有保护层。非无菌提供，一次性使用</w:t>
            </w:r>
            <w:r>
              <w:rPr>
                <w:rFonts w:hint="eastAsia" w:ascii="宋体" w:hAnsi="宋体" w:eastAsia="宋体" w:cs="宋体"/>
                <w:color w:val="000000" w:themeColor="text1"/>
                <w:sz w:val="24"/>
                <w:szCs w:val="24"/>
                <w:lang w:eastAsia="zh-CN"/>
                <w14:textFill>
                  <w14:solidFill>
                    <w14:schemeClr w14:val="tx1"/>
                  </w14:solidFill>
                </w14:textFill>
              </w:rPr>
              <w:t>产品。</w:t>
            </w:r>
            <w:r>
              <w:rPr>
                <w:rFonts w:hint="eastAsia" w:ascii="宋体" w:hAnsi="宋体" w:eastAsia="宋体" w:cs="宋体"/>
                <w:color w:val="000000" w:themeColor="text1"/>
                <w:sz w:val="24"/>
                <w:szCs w:val="24"/>
                <w14:textFill>
                  <w14:solidFill>
                    <w14:schemeClr w14:val="tx1"/>
                  </w14:solidFill>
                </w14:textFill>
              </w:rPr>
              <w:t>不与创面直接</w:t>
            </w:r>
            <w:r>
              <w:rPr>
                <w:rFonts w:hint="eastAsia" w:ascii="宋体" w:hAnsi="宋体" w:eastAsia="宋体" w:cs="宋体"/>
                <w:color w:val="000000" w:themeColor="text1"/>
                <w:sz w:val="24"/>
                <w:szCs w:val="24"/>
                <w:lang w:eastAsia="zh-CN"/>
                <w14:textFill>
                  <w14:solidFill>
                    <w14:schemeClr w14:val="tx1"/>
                  </w14:solidFill>
                </w14:textFill>
              </w:rPr>
              <w:t>接触</w:t>
            </w:r>
            <w:r>
              <w:rPr>
                <w:rFonts w:hint="eastAsia" w:ascii="宋体" w:hAnsi="宋体" w:eastAsia="宋体" w:cs="宋体"/>
                <w:color w:val="000000" w:themeColor="text1"/>
                <w:sz w:val="24"/>
                <w:szCs w:val="24"/>
                <w14:textFill>
                  <w14:solidFill>
                    <w14:schemeClr w14:val="tx1"/>
                  </w14:solidFill>
                </w14:textFill>
              </w:rPr>
              <w:t>。粘贴部位为完好皮肤</w:t>
            </w:r>
            <w:r>
              <w:rPr>
                <w:rFonts w:hint="eastAsia" w:ascii="宋体" w:hAnsi="宋体" w:eastAsia="宋体" w:cs="宋体"/>
                <w:color w:val="000000" w:themeColor="text1"/>
                <w:kern w:val="0"/>
                <w:sz w:val="24"/>
                <w:szCs w:val="24"/>
                <w:lang w:bidi="ar"/>
                <w14:textFill>
                  <w14:solidFill>
                    <w14:schemeClr w14:val="tx1"/>
                  </w14:solidFill>
                </w14:textFill>
              </w:rPr>
              <w:t>；</w:t>
            </w:r>
          </w:p>
          <w:p w14:paraId="34CF4EE7">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适用范围：用于将</w:t>
            </w:r>
            <w:r>
              <w:rPr>
                <w:rFonts w:hint="eastAsia" w:ascii="宋体" w:hAnsi="宋体" w:eastAsia="宋体" w:cs="宋体"/>
                <w:color w:val="000000" w:themeColor="text1"/>
                <w:kern w:val="0"/>
                <w:sz w:val="24"/>
                <w:szCs w:val="24"/>
                <w:lang w:eastAsia="zh-CN" w:bidi="ar"/>
                <w14:textFill>
                  <w14:solidFill>
                    <w14:schemeClr w14:val="tx1"/>
                  </w14:solidFill>
                </w14:textFill>
              </w:rPr>
              <w:t>敷料</w:t>
            </w:r>
            <w:r>
              <w:rPr>
                <w:rFonts w:hint="eastAsia" w:ascii="宋体" w:hAnsi="宋体" w:eastAsia="宋体" w:cs="宋体"/>
                <w:color w:val="000000" w:themeColor="text1"/>
                <w:kern w:val="0"/>
                <w:sz w:val="24"/>
                <w:szCs w:val="24"/>
                <w:lang w:bidi="ar"/>
                <w14:textFill>
                  <w14:solidFill>
                    <w14:schemeClr w14:val="tx1"/>
                  </w14:solidFill>
                </w14:textFill>
              </w:rPr>
              <w:t>粘贴固定于创面或将其他医疗器械固定到人体的特定部位；</w:t>
            </w:r>
          </w:p>
          <w:p w14:paraId="27979EF5">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注意事项：本产品为一次性使用产品；</w:t>
            </w:r>
          </w:p>
          <w:p w14:paraId="612BEB79">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储存环境：相对湿度不大于80%，温度在-5℃-40℃，无腐蚀性气体通风良好处；</w:t>
            </w:r>
          </w:p>
          <w:p w14:paraId="7A197DF9">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有效期：36个月。</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A0919">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3.50</w:t>
            </w:r>
          </w:p>
        </w:tc>
      </w:tr>
      <w:tr w14:paraId="612D6B2A">
        <w:tblPrEx>
          <w:tblCellMar>
            <w:top w:w="0" w:type="dxa"/>
            <w:left w:w="0" w:type="dxa"/>
            <w:bottom w:w="0" w:type="dxa"/>
            <w:right w:w="0" w:type="dxa"/>
          </w:tblCellMar>
        </w:tblPrEx>
        <w:trPr>
          <w:trHeight w:val="200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DAA2D">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b w:val="0"/>
                <w:bCs w:val="0"/>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16F72">
            <w:pPr>
              <w:pStyle w:val="77"/>
              <w:keepNext w:val="0"/>
              <w:keepLines w:val="0"/>
              <w:suppressLineNumbers w:val="0"/>
              <w:spacing w:before="0" w:beforeAutospacing="0" w:after="0" w:afterAutospacing="0"/>
              <w:ind w:left="0" w:right="0"/>
              <w:jc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bidi="ar"/>
                <w14:textFill>
                  <w14:solidFill>
                    <w14:schemeClr w14:val="tx1"/>
                  </w14:solidFill>
                </w14:textFill>
              </w:rPr>
              <w:t>一次性手术衣</w:t>
            </w:r>
            <w:r>
              <w:rPr>
                <w:rFonts w:hint="eastAsia" w:ascii="宋体" w:hAnsi="宋体" w:eastAsia="宋体" w:cs="宋体"/>
                <w:b w:val="0"/>
                <w:bCs w:val="0"/>
                <w:color w:val="000000" w:themeColor="text1"/>
                <w:sz w:val="24"/>
                <w:szCs w:val="24"/>
                <w:lang w:bidi="ar"/>
                <w14:textFill>
                  <w14:solidFill>
                    <w14:schemeClr w14:val="tx1"/>
                  </w14:solidFill>
                </w14:textFill>
              </w:rPr>
              <w:t>（35克）</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F721E">
            <w:pPr>
              <w:keepNext w:val="0"/>
              <w:keepLines w:val="0"/>
              <w:suppressLineNumbers w:val="0"/>
              <w:spacing w:before="0" w:beforeAutospacing="0" w:after="0" w:afterAutospacing="0"/>
              <w:ind w:left="0" w:right="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120*115</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89DE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val="0"/>
                <w:bCs w:val="0"/>
                <w:color w:val="000000" w:themeColor="text1"/>
                <w:sz w:val="24"/>
                <w:szCs w:val="24"/>
                <w:lang w:bidi="ar"/>
                <w14:textFill>
                  <w14:solidFill>
                    <w14:schemeClr w14:val="tx1"/>
                  </w14:solidFill>
                </w14:textFill>
              </w:rPr>
            </w:pPr>
            <w:r>
              <w:rPr>
                <w:rFonts w:hint="eastAsia" w:ascii="宋体" w:hAnsi="宋体" w:eastAsia="宋体" w:cs="宋体"/>
                <w:b w:val="0"/>
                <w:bCs w:val="0"/>
                <w:color w:val="000000" w:themeColor="text1"/>
                <w:sz w:val="24"/>
                <w:szCs w:val="24"/>
                <w:lang w:bidi="ar"/>
                <w14:textFill>
                  <w14:solidFill>
                    <w14:schemeClr w14:val="tx1"/>
                  </w14:solidFill>
                </w14:textFill>
              </w:rPr>
              <w:t>产品名称：一次性使用手术衣；</w:t>
            </w:r>
          </w:p>
          <w:p w14:paraId="1AC9DD2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val="0"/>
                <w:bCs w:val="0"/>
                <w:color w:val="000000" w:themeColor="text1"/>
                <w:sz w:val="24"/>
                <w:szCs w:val="24"/>
                <w:lang w:bidi="ar"/>
                <w14:textFill>
                  <w14:solidFill>
                    <w14:schemeClr w14:val="tx1"/>
                  </w14:solidFill>
                </w14:textFill>
              </w:rPr>
            </w:pPr>
            <w:r>
              <w:rPr>
                <w:rFonts w:hint="eastAsia" w:ascii="宋体" w:hAnsi="宋体" w:eastAsia="宋体" w:cs="宋体"/>
                <w:b w:val="0"/>
                <w:bCs w:val="0"/>
                <w:color w:val="000000" w:themeColor="text1"/>
                <w:sz w:val="24"/>
                <w:szCs w:val="24"/>
                <w:lang w:bidi="ar"/>
                <w14:textFill>
                  <w14:solidFill>
                    <w14:schemeClr w14:val="tx1"/>
                  </w14:solidFill>
                </w14:textFill>
              </w:rPr>
              <w:t>型号规格：大号、中号、小号；</w:t>
            </w:r>
          </w:p>
          <w:p w14:paraId="3D5885B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val="0"/>
                <w:bCs w:val="0"/>
                <w:color w:val="000000" w:themeColor="text1"/>
                <w:sz w:val="24"/>
                <w:szCs w:val="24"/>
                <w:lang w:bidi="ar"/>
                <w14:textFill>
                  <w14:solidFill>
                    <w14:schemeClr w14:val="tx1"/>
                  </w14:solidFill>
                </w14:textFill>
              </w:rPr>
            </w:pPr>
            <w:r>
              <w:rPr>
                <w:rFonts w:hint="eastAsia" w:ascii="宋体" w:hAnsi="宋体" w:eastAsia="宋体" w:cs="宋体"/>
                <w:b w:val="0"/>
                <w:bCs w:val="0"/>
                <w:color w:val="000000" w:themeColor="text1"/>
                <w:sz w:val="24"/>
                <w:szCs w:val="24"/>
                <w:lang w:bidi="ar"/>
                <w14:textFill>
                  <w14:solidFill>
                    <w14:schemeClr w14:val="tx1"/>
                  </w14:solidFill>
                </w14:textFill>
              </w:rPr>
              <w:t>产品结构及组成</w:t>
            </w:r>
            <w:r>
              <w:rPr>
                <w:rFonts w:hint="eastAsia" w:ascii="宋体" w:hAnsi="宋体" w:eastAsia="宋体" w:cs="宋体"/>
                <w:b w:val="0"/>
                <w:bCs w:val="0"/>
                <w:color w:val="000000" w:themeColor="text1"/>
                <w:sz w:val="24"/>
                <w:szCs w:val="24"/>
                <w:lang w:eastAsia="zh-CN" w:bidi="ar"/>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 xml:space="preserve"> </w:t>
            </w:r>
            <w:r>
              <w:rPr>
                <w:rFonts w:hint="eastAsia" w:ascii="宋体" w:hAnsi="宋体" w:eastAsia="宋体" w:cs="宋体"/>
                <w:b w:val="0"/>
                <w:bCs w:val="0"/>
                <w:color w:val="000000" w:themeColor="text1"/>
                <w:sz w:val="24"/>
                <w:szCs w:val="24"/>
                <w:lang w:bidi="ar"/>
                <w14:textFill>
                  <w14:solidFill>
                    <w14:schemeClr w14:val="tx1"/>
                  </w14:solidFill>
                </w14:textFill>
              </w:rPr>
              <w:t>本产品以非织造布为主要原材料，经裁剪、缝纫、折叠制成。经环氧乙烷灭菌，产品无菌；</w:t>
            </w:r>
            <w:r>
              <w:rPr>
                <w:rFonts w:hint="eastAsia" w:ascii="宋体" w:hAnsi="宋体" w:eastAsia="宋体" w:cs="宋体"/>
                <w:b w:val="0"/>
                <w:bCs w:val="0"/>
                <w:color w:val="000000" w:themeColor="text1"/>
                <w:sz w:val="24"/>
                <w:szCs w:val="24"/>
                <w:lang w:bidi="ar"/>
                <w14:textFill>
                  <w14:solidFill>
                    <w14:schemeClr w14:val="tx1"/>
                  </w14:solidFill>
                </w14:textFill>
              </w:rPr>
              <w:br w:type="textWrapping"/>
            </w:r>
            <w:r>
              <w:rPr>
                <w:rFonts w:hint="eastAsia" w:ascii="宋体" w:hAnsi="宋体" w:eastAsia="宋体" w:cs="宋体"/>
                <w:b w:val="0"/>
                <w:bCs w:val="0"/>
                <w:color w:val="000000" w:themeColor="text1"/>
                <w:sz w:val="24"/>
                <w:szCs w:val="24"/>
                <w:lang w:bidi="ar"/>
                <w14:textFill>
                  <w14:solidFill>
                    <w14:schemeClr w14:val="tx1"/>
                  </w14:solidFill>
                </w14:textFill>
              </w:rPr>
              <w:t>适用范围：供医疗机构手术防护使用；</w:t>
            </w:r>
          </w:p>
          <w:p w14:paraId="158715D8">
            <w:pPr>
              <w:pStyle w:val="77"/>
              <w:keepNext w:val="0"/>
              <w:keepLines w:val="0"/>
              <w:suppressLineNumbers w:val="0"/>
              <w:spacing w:before="0" w:beforeAutospacing="0" w:after="0" w:afterAutospacing="0"/>
              <w:ind w:left="0" w:right="0"/>
              <w:rPr>
                <w:rFonts w:hint="eastAsia" w:ascii="宋体" w:hAnsi="宋体" w:eastAsia="宋体" w:cs="宋体"/>
                <w:b w:val="0"/>
                <w:bCs w:val="0"/>
                <w:color w:val="000000" w:themeColor="text1"/>
                <w:kern w:val="0"/>
                <w:sz w:val="24"/>
                <w:szCs w:val="24"/>
                <w:lang w:bidi="ar"/>
                <w14:textFill>
                  <w14:solidFill>
                    <w14:schemeClr w14:val="tx1"/>
                  </w14:solidFill>
                </w14:textFill>
              </w:rPr>
            </w:pPr>
            <w:r>
              <w:rPr>
                <w:rFonts w:hint="eastAsia" w:ascii="宋体" w:hAnsi="宋体" w:eastAsia="宋体" w:cs="宋体"/>
                <w:b w:val="0"/>
                <w:bCs w:val="0"/>
                <w:color w:val="000000" w:themeColor="text1"/>
                <w:kern w:val="0"/>
                <w:sz w:val="24"/>
                <w:szCs w:val="24"/>
                <w:lang w:bidi="ar"/>
                <w14:textFill>
                  <w14:solidFill>
                    <w14:schemeClr w14:val="tx1"/>
                  </w14:solidFill>
                </w14:textFill>
              </w:rPr>
              <w:t>有效期：24个月。</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578E8">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12.5</w:t>
            </w:r>
          </w:p>
        </w:tc>
      </w:tr>
      <w:tr w14:paraId="036464D5">
        <w:tblPrEx>
          <w:tblCellMar>
            <w:top w:w="0" w:type="dxa"/>
            <w:left w:w="0" w:type="dxa"/>
            <w:bottom w:w="0" w:type="dxa"/>
            <w:right w:w="0" w:type="dxa"/>
          </w:tblCellMar>
        </w:tblPrEx>
        <w:trPr>
          <w:trHeight w:val="167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4ED8E">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7519BD">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压力蒸汽灭菌化学指示</w:t>
            </w:r>
            <w:r>
              <w:rPr>
                <w:rFonts w:hint="eastAsia" w:ascii="宋体" w:hAnsi="宋体" w:eastAsia="宋体" w:cs="宋体"/>
                <w:color w:val="000000" w:themeColor="text1"/>
                <w:kern w:val="0"/>
                <w:sz w:val="24"/>
                <w:szCs w:val="24"/>
                <w:lang w:eastAsia="zh-CN" w:bidi="ar"/>
                <w14:textFill>
                  <w14:solidFill>
                    <w14:schemeClr w14:val="tx1"/>
                  </w14:solidFill>
                </w14:textFill>
              </w:rPr>
              <w:t>胶黏</w:t>
            </w:r>
            <w:r>
              <w:rPr>
                <w:rFonts w:hint="eastAsia" w:ascii="宋体" w:hAnsi="宋体" w:eastAsia="宋体" w:cs="宋体"/>
                <w:color w:val="000000" w:themeColor="text1"/>
                <w:kern w:val="0"/>
                <w:sz w:val="24"/>
                <w:szCs w:val="24"/>
                <w:lang w:bidi="ar"/>
                <w14:textFill>
                  <w14:solidFill>
                    <w14:schemeClr w14:val="tx1"/>
                  </w14:solidFill>
                </w14:textFill>
              </w:rPr>
              <w:t>带</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E1DD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50米/卷</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B2716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产品名称：压力蒸汽灭菌化学指示胶粘带；</w:t>
            </w:r>
          </w:p>
          <w:p w14:paraId="51C90DE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型号规格：TY19501；</w:t>
            </w:r>
          </w:p>
          <w:p w14:paraId="1A34307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适用范围：本产品适用于医疗卫生机构等部门用以指示物品是否经过121°C，20min;132°C，3min的灭菌过程；</w:t>
            </w:r>
          </w:p>
          <w:p w14:paraId="19DADFA1">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有效期：24个月。</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BBB3A">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32.00</w:t>
            </w:r>
          </w:p>
        </w:tc>
      </w:tr>
      <w:tr w14:paraId="07B88F5A">
        <w:tblPrEx>
          <w:tblCellMar>
            <w:top w:w="0" w:type="dxa"/>
            <w:left w:w="0" w:type="dxa"/>
            <w:bottom w:w="0" w:type="dxa"/>
            <w:right w:w="0" w:type="dxa"/>
          </w:tblCellMar>
        </w:tblPrEx>
        <w:trPr>
          <w:trHeight w:val="38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12047">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AE10D">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紫外线灯车</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E48B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QSDC-1型</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1757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w:t>
            </w:r>
            <w:r>
              <w:rPr>
                <w:rFonts w:hint="eastAsia" w:ascii="宋体" w:hAnsi="宋体" w:eastAsia="宋体" w:cs="宋体"/>
                <w:color w:val="000000" w:themeColor="text1"/>
                <w:sz w:val="24"/>
                <w:szCs w:val="24"/>
                <w14:textFill>
                  <w14:solidFill>
                    <w14:schemeClr w14:val="tx1"/>
                  </w14:solidFill>
                </w14:textFill>
              </w:rPr>
              <w:t>紫外线消毒车</w:t>
            </w:r>
            <w:r>
              <w:rPr>
                <w:rFonts w:hint="eastAsia" w:ascii="宋体" w:hAnsi="宋体" w:eastAsia="宋体" w:cs="宋体"/>
                <w:color w:val="000000" w:themeColor="text1"/>
                <w:sz w:val="24"/>
                <w:szCs w:val="24"/>
                <w:lang w:bidi="ar"/>
                <w14:textFill>
                  <w14:solidFill>
                    <w14:schemeClr w14:val="tx1"/>
                  </w14:solidFill>
                </w14:textFill>
              </w:rPr>
              <w:t>；</w:t>
            </w:r>
          </w:p>
          <w:p w14:paraId="31FABCD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型号规格：</w:t>
            </w:r>
            <w:r>
              <w:rPr>
                <w:rFonts w:hint="eastAsia" w:ascii="宋体" w:hAnsi="宋体" w:eastAsia="宋体" w:cs="宋体"/>
                <w:color w:val="000000" w:themeColor="text1"/>
                <w:sz w:val="24"/>
                <w:szCs w:val="24"/>
                <w14:textFill>
                  <w14:solidFill>
                    <w14:schemeClr w14:val="tx1"/>
                  </w14:solidFill>
                </w14:textFill>
              </w:rPr>
              <w:t>QSDC-1 型</w:t>
            </w:r>
            <w:r>
              <w:rPr>
                <w:rFonts w:hint="eastAsia" w:ascii="宋体" w:hAnsi="宋体" w:eastAsia="宋体" w:cs="宋体"/>
                <w:color w:val="000000" w:themeColor="text1"/>
                <w:sz w:val="24"/>
                <w:szCs w:val="24"/>
                <w:lang w:bidi="ar"/>
                <w14:textFill>
                  <w14:solidFill>
                    <w14:schemeClr w14:val="tx1"/>
                  </w14:solidFill>
                </w14:textFill>
              </w:rPr>
              <w:t>；</w:t>
            </w:r>
          </w:p>
          <w:p w14:paraId="1BB2218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产品结构及组成</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消毒车由紫外线杀菌灯、紫外线灯箱、控制箱、电源线、底座、万向轮等组成；</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bCs/>
                <w:color w:val="000000" w:themeColor="text1"/>
                <w:sz w:val="24"/>
                <w:szCs w:val="24"/>
                <w14:textFill>
                  <w14:solidFill>
                    <w14:schemeClr w14:val="tx1"/>
                  </w14:solidFill>
                </w14:textFill>
              </w:rPr>
              <w:t xml:space="preserve">主要性能： </w:t>
            </w:r>
            <w:r>
              <w:rPr>
                <w:rFonts w:hint="eastAsia" w:ascii="宋体" w:hAnsi="宋体" w:eastAsia="宋体" w:cs="宋体"/>
                <w:color w:val="000000" w:themeColor="text1"/>
                <w:sz w:val="24"/>
                <w:szCs w:val="24"/>
                <w14:textFill>
                  <w14:solidFill>
                    <w14:schemeClr w14:val="tx1"/>
                  </w14:solidFill>
                </w14:textFill>
              </w:rPr>
              <w:t>环境温度：5℃～40℃； 大气压力：860hPa～1060hPa； 相对湿度：≤85%； 电源要求：交流 220V±10％，50Hz±2％。</w:t>
            </w:r>
          </w:p>
          <w:p w14:paraId="57D8A625">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主要杀菌因子及其强度和杀灭微生物类别： </w:t>
            </w:r>
            <w:r>
              <w:rPr>
                <w:rFonts w:hint="eastAsia" w:ascii="宋体" w:hAnsi="宋体" w:eastAsia="宋体" w:cs="宋体"/>
                <w:color w:val="000000" w:themeColor="text1"/>
                <w:sz w:val="24"/>
                <w:szCs w:val="24"/>
                <w14:textFill>
                  <w14:solidFill>
                    <w14:schemeClr w14:val="tx1"/>
                  </w14:solidFill>
                </w14:textFill>
              </w:rPr>
              <w:t>杀菌因子：紫外线。 紫外线强度≥100μ w/cm，紫外线波长为 253.7nm。 1、在 1m 距离内作用 60 分钟，对大肠杆菌、金黄色葡萄球菌和铜绿假单胞菌的杀灭对数值均＞3.00，符合《消毒 技术规范》2002 年版的要求。 2、在 1m 距离内作用 90 分钟，对枯草杆菌黑色变种芽孢的杀灭对数值＞3.00，符合《消毒技术规范》2002 年版的要 求。 3、在 1m 距离内作用 60 分钟，对木质油漆表面自然菌的对数值均＞1.00，符合《消毒技术规范》2002 年版的要求</w:t>
            </w:r>
            <w:r>
              <w:rPr>
                <w:rFonts w:hint="eastAsia" w:ascii="宋体" w:hAnsi="宋体" w:eastAsia="宋体" w:cs="宋体"/>
                <w:bCs/>
                <w:color w:val="000000" w:themeColor="text1"/>
                <w:sz w:val="24"/>
                <w:szCs w:val="24"/>
                <w14:textFill>
                  <w14:solidFill>
                    <w14:schemeClr w14:val="tx1"/>
                  </w14:solidFill>
                </w14:textFill>
              </w:rPr>
              <w:br w:type="textWrapping"/>
            </w:r>
            <w:r>
              <w:rPr>
                <w:rFonts w:hint="eastAsia" w:ascii="宋体" w:hAnsi="宋体" w:eastAsia="宋体" w:cs="宋体"/>
                <w:bCs/>
                <w:color w:val="000000" w:themeColor="text1"/>
                <w:sz w:val="24"/>
                <w:szCs w:val="24"/>
                <w14:textFill>
                  <w14:solidFill>
                    <w14:schemeClr w14:val="tx1"/>
                  </w14:solidFill>
                </w14:textFill>
              </w:rPr>
              <w:t>适用范围：</w:t>
            </w:r>
            <w:r>
              <w:rPr>
                <w:rFonts w:hint="eastAsia" w:ascii="宋体" w:hAnsi="宋体" w:eastAsia="宋体" w:cs="宋体"/>
                <w:color w:val="000000" w:themeColor="text1"/>
                <w:sz w:val="24"/>
                <w:szCs w:val="24"/>
                <w14:textFill>
                  <w14:solidFill>
                    <w14:schemeClr w14:val="tx1"/>
                  </w14:solidFill>
                </w14:textFill>
              </w:rPr>
              <w:t>本品用于各医疗卫生部门及公共场所作为物体表面消毒使用。</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27888">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385.00</w:t>
            </w:r>
          </w:p>
        </w:tc>
      </w:tr>
      <w:tr w14:paraId="0FFE47FC">
        <w:tblPrEx>
          <w:tblCellMar>
            <w:top w:w="0" w:type="dxa"/>
            <w:left w:w="0" w:type="dxa"/>
            <w:bottom w:w="0" w:type="dxa"/>
            <w:right w:w="0" w:type="dxa"/>
          </w:tblCellMar>
        </w:tblPrEx>
        <w:trPr>
          <w:trHeight w:val="167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E7B50">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95CB0">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L-1型消毒剂浓度试纸</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F90F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L-1</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545A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产品名称：L-1型消毒剂浓度试纸；</w:t>
            </w:r>
          </w:p>
          <w:p w14:paraId="38A4A38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型号规格：7.0cmx5.6cm；</w:t>
            </w:r>
          </w:p>
          <w:p w14:paraId="0342830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eastAsia="zh-CN" w:bidi="ar"/>
                <w14:textFill>
                  <w14:solidFill>
                    <w14:schemeClr w14:val="tx1"/>
                  </w14:solidFill>
                </w14:textFill>
              </w:rPr>
              <w:t>适用范围</w:t>
            </w:r>
            <w:r>
              <w:rPr>
                <w:rFonts w:hint="eastAsia" w:ascii="宋体" w:hAnsi="宋体" w:eastAsia="宋体" w:cs="宋体"/>
                <w:color w:val="000000" w:themeColor="text1"/>
                <w:sz w:val="24"/>
                <w:szCs w:val="24"/>
                <w:lang w:bidi="ar"/>
                <w14:textFill>
                  <w14:solidFill>
                    <w14:schemeClr w14:val="tx1"/>
                  </w14:solidFill>
                </w14:textFill>
              </w:rPr>
              <w:t>：本试纸适用于含氯消毒剂有效浓度的检测、检测有效氯浓度范围为0-2000mg/L；</w:t>
            </w:r>
          </w:p>
          <w:p w14:paraId="0FD64307">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有效期：24个月。</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169AF">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4.9</w:t>
            </w:r>
          </w:p>
        </w:tc>
      </w:tr>
      <w:tr w14:paraId="35D6D11D">
        <w:tblPrEx>
          <w:tblCellMar>
            <w:top w:w="0" w:type="dxa"/>
            <w:left w:w="0" w:type="dxa"/>
            <w:bottom w:w="0" w:type="dxa"/>
            <w:right w:w="0" w:type="dxa"/>
          </w:tblCellMar>
        </w:tblPrEx>
        <w:trPr>
          <w:trHeight w:val="233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BAFA7">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2B59B">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戊二醛消毒液</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6D96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2500ML</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4206B">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型号规格：2500ml</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主要有效成分及含量</w:t>
            </w:r>
            <w:r>
              <w:rPr>
                <w:rFonts w:hint="eastAsia" w:ascii="宋体" w:hAnsi="宋体" w:eastAsia="宋体" w:cs="宋体"/>
                <w:color w:val="000000" w:themeColor="text1"/>
                <w:kern w:val="0"/>
                <w:sz w:val="24"/>
                <w:szCs w:val="24"/>
                <w:lang w:eastAsia="zh-CN"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本品是以戊二醛为主要有效成分的消毒液</w:t>
            </w:r>
            <w:r>
              <w:rPr>
                <w:rFonts w:hint="eastAsia" w:ascii="宋体" w:hAnsi="宋体" w:eastAsia="宋体" w:cs="宋体"/>
                <w:color w:val="000000" w:themeColor="text1"/>
                <w:kern w:val="0"/>
                <w:sz w:val="24"/>
                <w:szCs w:val="24"/>
                <w:lang w:eastAsia="zh-CN"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戊二醛含量为2.2%+0.2%(W/V)</w:t>
            </w:r>
            <w:r>
              <w:rPr>
                <w:rFonts w:hint="eastAsia" w:ascii="宋体" w:hAnsi="宋体" w:eastAsia="宋体" w:cs="宋体"/>
                <w:color w:val="000000" w:themeColor="text1"/>
                <w:sz w:val="24"/>
                <w:szCs w:val="24"/>
                <w:lang w:bidi="ar"/>
                <w14:textFill>
                  <w14:solidFill>
                    <w14:schemeClr w14:val="tx1"/>
                  </w14:solidFill>
                </w14:textFill>
              </w:rPr>
              <w:t xml:space="preserve"> ；</w:t>
            </w:r>
          </w:p>
          <w:p w14:paraId="18FE4DBD">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作用：可杀灭化脓性球菌、致病性酵母菌、分枝杆菌，并可杀灭细菌芽孢</w:t>
            </w:r>
            <w:r>
              <w:rPr>
                <w:rFonts w:hint="eastAsia" w:ascii="宋体" w:hAnsi="宋体" w:eastAsia="宋体" w:cs="宋体"/>
                <w:color w:val="000000" w:themeColor="text1"/>
                <w:sz w:val="24"/>
                <w:szCs w:val="24"/>
                <w:lang w:bidi="ar"/>
                <w14:textFill>
                  <w14:solidFill>
                    <w14:schemeClr w14:val="tx1"/>
                  </w14:solidFill>
                </w14:textFill>
              </w:rPr>
              <w:t>；</w:t>
            </w:r>
          </w:p>
          <w:p w14:paraId="43A8293E">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适用范围：主要用于医疗器械和内窥镜的浸泡消毒与灭菌</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kern w:val="0"/>
                <w:sz w:val="24"/>
                <w:szCs w:val="24"/>
                <w:lang w:bidi="ar"/>
                <w14:textFill>
                  <w14:solidFill>
                    <w14:schemeClr w14:val="tx1"/>
                  </w14:solidFill>
                </w14:textFill>
              </w:rPr>
              <w:t>有效期：24个月。</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D1405">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15.60</w:t>
            </w:r>
          </w:p>
        </w:tc>
      </w:tr>
      <w:tr w14:paraId="66971C20">
        <w:tblPrEx>
          <w:tblCellMar>
            <w:top w:w="0" w:type="dxa"/>
            <w:left w:w="0" w:type="dxa"/>
            <w:bottom w:w="0" w:type="dxa"/>
            <w:right w:w="0" w:type="dxa"/>
          </w:tblCellMar>
        </w:tblPrEx>
        <w:trPr>
          <w:trHeight w:val="266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D0E37">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E3B47">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听诊器</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39D1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二用</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7AFAE">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产品名称：听诊器；</w:t>
            </w:r>
          </w:p>
          <w:p w14:paraId="51708FB3">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型号规格：二用；</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产品描述：按功能分为单面便携式、双面便携式、双面维体式、组合多用式、附带计时器式听诊器。双面维体式听诊器由听诊头、导音管、耳挂组成;组合多用式听诊器由听诊头、导</w:t>
            </w:r>
            <w:r>
              <w:rPr>
                <w:rFonts w:hint="eastAsia" w:ascii="宋体" w:hAnsi="宋体" w:eastAsia="宋体" w:cs="宋体"/>
                <w:color w:val="000000" w:themeColor="text1"/>
                <w:sz w:val="24"/>
                <w:szCs w:val="24"/>
                <w:lang w:eastAsia="zh-CN" w:bidi="ar"/>
                <w14:textFill>
                  <w14:solidFill>
                    <w14:schemeClr w14:val="tx1"/>
                  </w14:solidFill>
                </w14:textFill>
              </w:rPr>
              <w:t>音</w:t>
            </w:r>
            <w:r>
              <w:rPr>
                <w:rFonts w:hint="eastAsia" w:ascii="宋体" w:hAnsi="宋体" w:eastAsia="宋体" w:cs="宋体"/>
                <w:color w:val="000000" w:themeColor="text1"/>
                <w:sz w:val="24"/>
                <w:szCs w:val="24"/>
                <w:lang w:bidi="ar"/>
                <w14:textFill>
                  <w14:solidFill>
                    <w14:schemeClr w14:val="tx1"/>
                  </w14:solidFill>
                </w14:textFill>
              </w:rPr>
              <w:t>管、集音盖、耳挂组成</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附带计时器式听诊器由听诊头、计时器、导音管、耳挫组成；</w:t>
            </w:r>
          </w:p>
          <w:p w14:paraId="109F7016">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产品用途：用于听诊人体心、肺等器官活动声响变化。</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DE58D">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28.00</w:t>
            </w:r>
          </w:p>
        </w:tc>
      </w:tr>
      <w:tr w14:paraId="16546BD7">
        <w:trPr>
          <w:trHeight w:val="266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E4A1CE">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70CEBC">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血压计</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9DDC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台式</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D4D86">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w:t>
            </w:r>
            <w:r>
              <w:rPr>
                <w:rFonts w:hint="eastAsia" w:ascii="宋体" w:hAnsi="宋体" w:eastAsia="宋体" w:cs="宋体"/>
                <w:color w:val="000000" w:themeColor="text1"/>
                <w:kern w:val="0"/>
                <w:sz w:val="24"/>
                <w:szCs w:val="24"/>
                <w:lang w:bidi="ar"/>
                <w14:textFill>
                  <w14:solidFill>
                    <w14:schemeClr w14:val="tx1"/>
                  </w14:solidFill>
                </w14:textFill>
              </w:rPr>
              <w:t>血压计</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型号规格：台式；</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结构及组织：血压计按型式不同分为台式和立式两种。台式血压计主要由上盖部件、汞瓶部件、底壳部件、臂带部件和气球部件组成；技术参数：标尺双刻度显示</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kPa和mmHg两种读数基本误差</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土0.5kPa(士3.75mmHg)最小分度值</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0.5kPa和2mmHg外形尺寸</w:t>
            </w:r>
            <w:r>
              <w:rPr>
                <w:rFonts w:hint="eastAsia" w:ascii="宋体" w:hAnsi="宋体" w:eastAsia="宋体" w:cs="宋体"/>
                <w:color w:val="000000" w:themeColor="text1"/>
                <w:sz w:val="24"/>
                <w:szCs w:val="24"/>
                <w:lang w:eastAsia="zh-CN"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350x95x50mm；</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eastAsia="zh-CN" w:bidi="ar"/>
                <w14:textFill>
                  <w14:solidFill>
                    <w14:schemeClr w14:val="tx1"/>
                  </w14:solidFill>
                </w14:textFill>
              </w:rPr>
              <w:t>适用范围</w:t>
            </w:r>
            <w:r>
              <w:rPr>
                <w:rFonts w:hint="eastAsia" w:ascii="宋体" w:hAnsi="宋体" w:eastAsia="宋体" w:cs="宋体"/>
                <w:color w:val="000000" w:themeColor="text1"/>
                <w:sz w:val="24"/>
                <w:szCs w:val="24"/>
                <w:lang w:bidi="ar"/>
                <w14:textFill>
                  <w14:solidFill>
                    <w14:schemeClr w14:val="tx1"/>
                  </w14:solidFill>
                </w14:textFill>
              </w:rPr>
              <w:t>：供测量人体血压用。</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AC96C">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160.00</w:t>
            </w:r>
          </w:p>
        </w:tc>
      </w:tr>
      <w:tr w14:paraId="32327582">
        <w:tblPrEx>
          <w:tblCellMar>
            <w:top w:w="0" w:type="dxa"/>
            <w:left w:w="0" w:type="dxa"/>
            <w:bottom w:w="0" w:type="dxa"/>
            <w:right w:w="0" w:type="dxa"/>
          </w:tblCellMar>
        </w:tblPrEx>
        <w:trPr>
          <w:trHeight w:val="2120"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10431">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sz w:val="24"/>
                <w:szCs w:val="24"/>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45623">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便携式氧气呼吸器</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A565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FY-K1000</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534A6">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w:t>
            </w:r>
            <w:r>
              <w:rPr>
                <w:rFonts w:hint="eastAsia" w:ascii="宋体" w:hAnsi="宋体" w:eastAsia="宋体" w:cs="宋体"/>
                <w:color w:val="000000" w:themeColor="text1"/>
                <w:sz w:val="24"/>
                <w:szCs w:val="24"/>
                <w14:textFill>
                  <w14:solidFill>
                    <w14:schemeClr w14:val="tx1"/>
                  </w14:solidFill>
                </w14:textFill>
              </w:rPr>
              <w:t>便携式氧气呼吸器</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型号规格：</w:t>
            </w:r>
            <w:r>
              <w:rPr>
                <w:rFonts w:hint="eastAsia" w:ascii="宋体" w:hAnsi="宋体" w:eastAsia="宋体" w:cs="宋体"/>
                <w:color w:val="000000" w:themeColor="text1"/>
                <w:sz w:val="24"/>
                <w:szCs w:val="24"/>
                <w14:textFill>
                  <w14:solidFill>
                    <w14:schemeClr w14:val="tx1"/>
                  </w14:solidFill>
                </w14:textFill>
              </w:rPr>
              <w:t>FY-K1000</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结构及组成：该产品由气雾罐、气雾阀、喷气嘴、吸入罩和防护帽组成；</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适用范围：充氧气后，供缺氧人群吸氧使用，本品不代替药物。</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46BF5">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20.5</w:t>
            </w:r>
          </w:p>
        </w:tc>
      </w:tr>
      <w:tr w14:paraId="7B4D9726">
        <w:tblPrEx>
          <w:tblCellMar>
            <w:top w:w="0" w:type="dxa"/>
            <w:left w:w="0" w:type="dxa"/>
            <w:bottom w:w="0" w:type="dxa"/>
            <w:right w:w="0" w:type="dxa"/>
          </w:tblCellMar>
        </w:tblPrEx>
        <w:trPr>
          <w:trHeight w:val="4833"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1B6C0">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F6102">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一次性医用消毒巾</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EFDC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80片</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CDCDBF">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w:t>
            </w:r>
            <w:r>
              <w:rPr>
                <w:rFonts w:hint="eastAsia" w:ascii="宋体" w:hAnsi="宋体" w:eastAsia="宋体" w:cs="宋体"/>
                <w:color w:val="000000" w:themeColor="text1"/>
                <w:kern w:val="0"/>
                <w:sz w:val="24"/>
                <w:szCs w:val="24"/>
                <w:lang w:bidi="ar"/>
                <w14:textFill>
                  <w14:solidFill>
                    <w14:schemeClr w14:val="tx1"/>
                  </w14:solidFill>
                </w14:textFill>
              </w:rPr>
              <w:t>一次性医用消毒巾</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主要原料：无纺布、纯化水、双癸基二甲基氯化铵、辛基癸基二甲基氯化铵；</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产品规格：18*28cm；</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消毒成分及含量：本品为无纺布喷淋利尔康复合双链季铵盐消毒液制成。主要有效成分为复合双链季铵盐，含量为1.85g/L+0.185g/L；</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杀灭微生物类别：生产用液对肠道致病菌、化脓性球菌、致病性酵母菌和医院感染常见细</w:t>
            </w:r>
          </w:p>
          <w:p w14:paraId="3D5B08F8">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菌有杀灭作用；</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适用范围：用于医疗机构物体表面和医疗设备表面的擦拭清洁和消毒；</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储存条件：避光、密封，置于凉处保存；</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有效期：24个月。</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8E786">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23.1</w:t>
            </w:r>
          </w:p>
        </w:tc>
      </w:tr>
      <w:tr w14:paraId="1CB3D160">
        <w:tblPrEx>
          <w:tblCellMar>
            <w:top w:w="0" w:type="dxa"/>
            <w:left w:w="0" w:type="dxa"/>
            <w:bottom w:w="0" w:type="dxa"/>
            <w:right w:w="0" w:type="dxa"/>
          </w:tblCellMar>
        </w:tblPrEx>
        <w:trPr>
          <w:trHeight w:val="200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83F6E">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kern w:val="0"/>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5E754">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一次性使用溶药器 带针</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D92B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20ml</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CC0D8">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w:t>
            </w:r>
            <w:r>
              <w:rPr>
                <w:rFonts w:hint="eastAsia" w:ascii="宋体" w:hAnsi="宋体" w:eastAsia="宋体" w:cs="宋体"/>
                <w:color w:val="000000" w:themeColor="text1"/>
                <w:kern w:val="0"/>
                <w:sz w:val="24"/>
                <w:szCs w:val="24"/>
                <w:lang w:bidi="ar"/>
                <w14:textFill>
                  <w14:solidFill>
                    <w14:schemeClr w14:val="tx1"/>
                  </w14:solidFill>
                </w14:textFill>
              </w:rPr>
              <w:t>一次性使用溶药器 带针</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型号规格：20ml 1.6X30；</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结构及组成：该产品主要由聚丙烯材料、不锈钢材料制成，主要由芯杆、外套、橡胶活塞、针座、溶药针管(侧孔，斜面)、保护套组成。为无菌供应产品；</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适用范围：适用于医疗单位临床配药时使用。</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CCA8A">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0.8</w:t>
            </w:r>
          </w:p>
        </w:tc>
      </w:tr>
      <w:tr w14:paraId="36A58BF6">
        <w:tblPrEx>
          <w:tblCellMar>
            <w:top w:w="0" w:type="dxa"/>
            <w:left w:w="0" w:type="dxa"/>
            <w:bottom w:w="0" w:type="dxa"/>
            <w:right w:w="0" w:type="dxa"/>
          </w:tblCellMar>
        </w:tblPrEx>
        <w:trPr>
          <w:trHeight w:val="3334" w:hRule="atLeast"/>
          <w:jc w:val="center"/>
        </w:trPr>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C7000">
            <w:pPr>
              <w:pStyle w:val="77"/>
              <w:keepNext w:val="0"/>
              <w:keepLines w:val="0"/>
              <w:numPr>
                <w:ilvl w:val="0"/>
                <w:numId w:val="2"/>
              </w:numPr>
              <w:suppressLineNumbers w:val="0"/>
              <w:spacing w:before="0" w:beforeAutospacing="0" w:after="0" w:afterAutospacing="0"/>
              <w:ind w:left="425" w:leftChars="0" w:right="0" w:hanging="425" w:firstLineChars="0"/>
              <w:jc w:val="center"/>
              <w:rPr>
                <w:rFonts w:hint="eastAsia" w:ascii="宋体" w:hAnsi="宋体" w:eastAsia="宋体" w:cs="宋体"/>
                <w:color w:val="000000" w:themeColor="text1"/>
                <w:sz w:val="24"/>
                <w:szCs w:val="24"/>
                <w:lang w:bidi="ar"/>
                <w14:textFill>
                  <w14:solidFill>
                    <w14:schemeClr w14:val="tx1"/>
                  </w14:solidFill>
                </w14:textFill>
              </w:rPr>
            </w:pPr>
          </w:p>
        </w:tc>
        <w:tc>
          <w:tcPr>
            <w:tcW w:w="13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265D0">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一次性使用输液器 带针</w:t>
            </w:r>
          </w:p>
        </w:tc>
        <w:tc>
          <w:tcPr>
            <w:tcW w:w="7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BC97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0.7</w:t>
            </w:r>
          </w:p>
        </w:tc>
        <w:tc>
          <w:tcPr>
            <w:tcW w:w="56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4383F1">
            <w:pPr>
              <w:pStyle w:val="77"/>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产品名称：一次性使用输液器 带针；</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型号规格：0.7*24；</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结构及组成：本品由瓶塞穿刺器保护套、瓶塞穿刺器、空气过滤器(进气器件)、管路、滴管、滴斗、流量调节器、药液过滤器(过滤介质孔径为15um)、输液针、回血管、药液注射件及连接件、输液贴组成；</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 xml:space="preserve">适用范围：用于人体静脉滴注； </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储存条件：本产品应贮存在干燥、无腐蚀气体和通风良好的室内；</w:t>
            </w:r>
            <w:r>
              <w:rPr>
                <w:rFonts w:hint="eastAsia" w:ascii="宋体" w:hAnsi="宋体" w:eastAsia="宋体" w:cs="宋体"/>
                <w:color w:val="000000" w:themeColor="text1"/>
                <w:sz w:val="24"/>
                <w:szCs w:val="24"/>
                <w:lang w:bidi="ar"/>
                <w14:textFill>
                  <w14:solidFill>
                    <w14:schemeClr w14:val="tx1"/>
                  </w14:solidFill>
                </w14:textFill>
              </w:rPr>
              <w:br w:type="textWrapping"/>
            </w:r>
            <w:r>
              <w:rPr>
                <w:rFonts w:hint="eastAsia" w:ascii="宋体" w:hAnsi="宋体" w:eastAsia="宋体" w:cs="宋体"/>
                <w:color w:val="000000" w:themeColor="text1"/>
                <w:sz w:val="24"/>
                <w:szCs w:val="24"/>
                <w:lang w:bidi="ar"/>
                <w14:textFill>
                  <w14:solidFill>
                    <w14:schemeClr w14:val="tx1"/>
                  </w14:solidFill>
                </w14:textFill>
              </w:rPr>
              <w:t>有效期：两年。</w:t>
            </w:r>
          </w:p>
        </w:tc>
        <w:tc>
          <w:tcPr>
            <w:tcW w:w="15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7CB4B">
            <w:pPr>
              <w:pStyle w:val="77"/>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0.95</w:t>
            </w:r>
          </w:p>
        </w:tc>
      </w:tr>
      <w:tr w14:paraId="6E37221A">
        <w:tblPrEx>
          <w:tblCellMar>
            <w:top w:w="0" w:type="dxa"/>
            <w:left w:w="0" w:type="dxa"/>
            <w:bottom w:w="0" w:type="dxa"/>
            <w:right w:w="0" w:type="dxa"/>
          </w:tblCellMar>
        </w:tblPrEx>
        <w:trPr>
          <w:trHeight w:val="645" w:hRule="atLeast"/>
          <w:jc w:val="center"/>
        </w:trPr>
        <w:tc>
          <w:tcPr>
            <w:tcW w:w="9838"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591E4">
            <w:pPr>
              <w:pStyle w:val="77"/>
              <w:keepNext w:val="0"/>
              <w:keepLines w:val="0"/>
              <w:suppressLineNumbers w:val="0"/>
              <w:spacing w:before="0" w:beforeAutospacing="0" w:after="0" w:afterAutospacing="0"/>
              <w:ind w:left="0" w:right="0"/>
              <w:jc w:val="center"/>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 xml:space="preserve">单价合计：1075.15元 </w:t>
            </w:r>
          </w:p>
        </w:tc>
      </w:tr>
    </w:tbl>
    <w:p w14:paraId="0B2B93C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三、商务要求</w:t>
      </w:r>
    </w:p>
    <w:p w14:paraId="79C9E3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1.交货地点：采购人指定地点</w:t>
      </w:r>
    </w:p>
    <w:p w14:paraId="119D22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2.合同履行期：自签订合同起按实际使用需求分批供货至预算金额用完。接到订货通知起5个工作日内完成交货。</w:t>
      </w:r>
    </w:p>
    <w:p w14:paraId="3A5787E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3.合同价款及结算方式</w:t>
      </w:r>
    </w:p>
    <w:p w14:paraId="57C6D1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3.1本项目招</w:t>
      </w:r>
      <w:r>
        <w:rPr>
          <w:rFonts w:hint="eastAsia" w:ascii="宋体" w:hAnsi="宋体" w:cs="宋体"/>
          <w:color w:val="000000" w:themeColor="text1"/>
          <w:kern w:val="0"/>
          <w:sz w:val="24"/>
          <w:szCs w:val="24"/>
          <w:lang w:val="en-US" w:eastAsia="zh-CN"/>
          <w14:textFill>
            <w14:solidFill>
              <w14:schemeClr w14:val="tx1"/>
            </w14:solidFill>
          </w14:textFill>
        </w:rPr>
        <w:t>单价</w:t>
      </w:r>
      <w:r>
        <w:rPr>
          <w:rFonts w:hint="eastAsia" w:ascii="宋体" w:hAnsi="宋体" w:eastAsia="宋体" w:cs="宋体"/>
          <w:color w:val="000000" w:themeColor="text1"/>
          <w:kern w:val="0"/>
          <w:sz w:val="24"/>
          <w:szCs w:val="24"/>
          <w:lang w:val="en-US" w:eastAsia="zh-CN"/>
          <w14:textFill>
            <w14:solidFill>
              <w14:schemeClr w14:val="tx1"/>
            </w14:solidFill>
          </w14:textFill>
        </w:rPr>
        <w:t>，签订固定单价合同，数量以实际发生为准、单价按目录执行（包括运杂费、保险费、搬运费、税费、安装费、调试费、培训费等一切费用，不受市场价格变化的影响）</w:t>
      </w:r>
      <w:r>
        <w:rPr>
          <w:rFonts w:hint="eastAsia" w:ascii="宋体" w:hAnsi="宋体" w:cs="宋体"/>
          <w:color w:val="000000" w:themeColor="text1"/>
          <w:kern w:val="0"/>
          <w:sz w:val="24"/>
          <w:szCs w:val="24"/>
          <w:lang w:val="en-US" w:eastAsia="zh-CN"/>
          <w14:textFill>
            <w14:solidFill>
              <w14:schemeClr w14:val="tx1"/>
            </w14:solidFill>
          </w14:textFill>
        </w:rPr>
        <w:t>。</w:t>
      </w:r>
    </w:p>
    <w:p w14:paraId="48262C2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3.2结算方式：按实际供货量凭发票及供货清单每季度结算。</w:t>
      </w:r>
    </w:p>
    <w:p w14:paraId="3B2FA3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3.3支付方式：银行转账。</w:t>
      </w:r>
    </w:p>
    <w:p w14:paraId="64E1AE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4.质量保证</w:t>
      </w:r>
    </w:p>
    <w:p w14:paraId="6360D5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4.1所供全部医用耗材及消毒用品，须严格符合国家、行业相关标准及询价文件规定的规格、参数要求，同时遵循《血站技术操作规程》等专项法规要求，其中直接接触血液的耗材需符合无菌、无热原标准，消毒类产品需达到规定杀菌效果，确保产品质量合格、安全可用，杜绝不合格产品流入。</w:t>
      </w:r>
    </w:p>
    <w:p w14:paraId="43D647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4.3要求所提供产品耗材须为原装正品，特殊要求除外。</w:t>
      </w:r>
    </w:p>
    <w:p w14:paraId="1783A5D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4.4乙方所供产品因侵权而产生的一切后果由乙方负责，甲方保留索赔权利。</w:t>
      </w:r>
    </w:p>
    <w:p w14:paraId="47CFA6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5.运输</w:t>
      </w:r>
    </w:p>
    <w:p w14:paraId="77A67B8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5.1成交供应商负责全部产品的供货运输(包括运杂费、实施、及后期服务等，甲方不再支付总报价外的任何费用）。</w:t>
      </w:r>
    </w:p>
    <w:p w14:paraId="6D9DEC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5.2成交供应商必须确保货物的完整性，未达到清单中要求的标准，甲方有权提出退货并更换至合格为止。</w:t>
      </w:r>
    </w:p>
    <w:p w14:paraId="1EF970A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5.3运输方式：自行选择。成交供应商负责将货物安全、完好地运抵采购人指定地点，并承担全部运输费用（含保险费）、装卸费用及运输过程中的一切风险。运输方式应确保货物能按时交付。</w:t>
      </w:r>
    </w:p>
    <w:p w14:paraId="3CD2AA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5.4包装要求：生产厂家原包装到交货地点无破损。</w:t>
      </w:r>
    </w:p>
    <w:p w14:paraId="630AAF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6.质保服务</w:t>
      </w:r>
    </w:p>
    <w:p w14:paraId="1F09E3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6.1质保要求：到货验收合格，效期内质量问题免费更换。</w:t>
      </w:r>
    </w:p>
    <w:p w14:paraId="42C867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6.2质量保证期（有效期）：按生产厂家产品有效期，买方所持的近效期产品，卖方全部免费更换为长效期产品。</w:t>
      </w:r>
    </w:p>
    <w:p w14:paraId="15F325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验收</w:t>
      </w:r>
    </w:p>
    <w:p w14:paraId="192390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按照国家有关规定以及采购文件要求的技术指标及投标文件的承诺与合同文本约定的标准进行验收。</w:t>
      </w:r>
    </w:p>
    <w:p w14:paraId="5AD3914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8.售后服务 </w:t>
      </w:r>
    </w:p>
    <w:p w14:paraId="58D4AB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8.1在质保期内出现任何质量问题，无条件更换相同规格质量产品，保证响应时间≤4个小时，解决问题的时间≤24 小时。</w:t>
      </w:r>
    </w:p>
    <w:p w14:paraId="795C7B63">
      <w:pPr>
        <w:keepNext w:val="0"/>
        <w:keepLines w:val="0"/>
        <w:pageBreakBefore w:val="0"/>
        <w:widowControl w:val="0"/>
        <w:tabs>
          <w:tab w:val="left" w:pos="900"/>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8.2保证配送、服务的及时性,能立即响应并满足采购人订货规定的时间要求,严禁影响采购人的使用要求，紧急医用试剂耗材应在24小时内送达。</w:t>
      </w:r>
    </w:p>
    <w:p w14:paraId="375167CE">
      <w:pPr>
        <w:pStyle w:val="32"/>
        <w:numPr>
          <w:ilvl w:val="0"/>
          <w:numId w:val="0"/>
        </w:numPr>
        <w:jc w:val="both"/>
        <w:rPr>
          <w:rFonts w:hint="eastAsia" w:ascii="宋体" w:hAnsi="宋体" w:eastAsia="宋体" w:cs="宋体"/>
          <w:color w:val="000000" w:themeColor="text1"/>
          <w:kern w:val="2"/>
          <w:sz w:val="28"/>
          <w:szCs w:val="28"/>
          <w:lang w:val="en-US" w:eastAsia="zh-CN" w:bidi="ar-SA"/>
          <w14:textFill>
            <w14:solidFill>
              <w14:schemeClr w14:val="tx1"/>
            </w14:solidFill>
          </w14:textFill>
        </w:rPr>
      </w:pPr>
    </w:p>
    <w:p w14:paraId="457BC8A4">
      <w:pPr>
        <w:keepNext/>
        <w:keepLines/>
        <w:pageBreakBefore w:val="0"/>
        <w:widowControl w:val="0"/>
        <w:kinsoku/>
        <w:wordWrap/>
        <w:overflowPunct/>
        <w:topLinePunct w:val="0"/>
        <w:autoSpaceDE/>
        <w:autoSpaceDN/>
        <w:bidi w:val="0"/>
        <w:adjustRightInd/>
        <w:snapToGrid/>
        <w:spacing w:after="192" w:afterLines="50" w:line="240" w:lineRule="auto"/>
        <w:jc w:val="center"/>
        <w:textAlignment w:val="auto"/>
        <w:outlineLvl w:val="0"/>
        <w:rPr>
          <w:rFonts w:hint="eastAsia" w:ascii="宋体" w:hAnsi="宋体" w:eastAsia="宋体" w:cs="宋体"/>
          <w:b/>
          <w:bCs/>
          <w:color w:val="000000" w:themeColor="text1"/>
          <w:sz w:val="44"/>
          <w:szCs w:val="44"/>
          <w14:textFill>
            <w14:solidFill>
              <w14:schemeClr w14:val="tx1"/>
            </w14:solidFill>
          </w14:textFill>
        </w:rPr>
        <w:sectPr>
          <w:pgSz w:w="11905" w:h="16838"/>
          <w:pgMar w:top="1247" w:right="1417" w:bottom="1247" w:left="1417" w:header="964" w:footer="992" w:gutter="0"/>
          <w:pgNumType w:fmt="decimal"/>
          <w:cols w:space="0" w:num="1"/>
          <w:rtlGutter w:val="0"/>
          <w:docGrid w:type="lines" w:linePitch="319" w:charSpace="0"/>
        </w:sectPr>
      </w:pPr>
      <w:bookmarkStart w:id="77" w:name="_Toc40800445"/>
      <w:bookmarkStart w:id="78" w:name="_Toc40800559"/>
      <w:bookmarkStart w:id="79" w:name="_Toc38458504"/>
      <w:bookmarkStart w:id="80" w:name="_Toc828"/>
    </w:p>
    <w:p w14:paraId="4D9FE9EC">
      <w:pPr>
        <w:keepNext/>
        <w:keepLines/>
        <w:pageBreakBefore w:val="0"/>
        <w:widowControl w:val="0"/>
        <w:kinsoku/>
        <w:wordWrap/>
        <w:overflowPunct/>
        <w:topLinePunct w:val="0"/>
        <w:autoSpaceDE/>
        <w:autoSpaceDN/>
        <w:bidi w:val="0"/>
        <w:adjustRightInd/>
        <w:snapToGrid/>
        <w:spacing w:after="192" w:afterLines="50" w:line="240" w:lineRule="auto"/>
        <w:jc w:val="center"/>
        <w:textAlignment w:val="auto"/>
        <w:outlineLvl w:val="0"/>
        <w:rPr>
          <w:rFonts w:hint="eastAsia" w:ascii="宋体" w:hAnsi="宋体" w:eastAsia="宋体" w:cs="宋体"/>
          <w:b/>
          <w:bCs/>
          <w:color w:val="000000" w:themeColor="text1"/>
          <w:sz w:val="44"/>
          <w:szCs w:val="44"/>
          <w:lang w:eastAsia="zh-CN"/>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第四部分  合同</w:t>
      </w:r>
      <w:bookmarkEnd w:id="77"/>
      <w:bookmarkEnd w:id="78"/>
      <w:bookmarkEnd w:id="79"/>
      <w:r>
        <w:rPr>
          <w:rFonts w:hint="eastAsia" w:ascii="宋体" w:hAnsi="宋体" w:cs="宋体"/>
          <w:b/>
          <w:bCs/>
          <w:color w:val="000000" w:themeColor="text1"/>
          <w:sz w:val="44"/>
          <w:szCs w:val="44"/>
          <w:lang w:val="en-US" w:eastAsia="zh-CN"/>
          <w14:textFill>
            <w14:solidFill>
              <w14:schemeClr w14:val="tx1"/>
            </w14:solidFill>
          </w14:textFill>
        </w:rPr>
        <w:t>文本</w:t>
      </w:r>
      <w:bookmarkEnd w:id="80"/>
    </w:p>
    <w:p w14:paraId="025FF252">
      <w:pPr>
        <w:spacing w:line="360" w:lineRule="auto"/>
        <w:jc w:val="center"/>
        <w:rPr>
          <w:rFonts w:ascii="宋体" w:hAnsi="宋体" w:eastAsia="宋体" w:cs="仿宋"/>
          <w:b/>
          <w:bCs/>
          <w:color w:val="000000" w:themeColor="text1"/>
          <w:sz w:val="36"/>
          <w:szCs w:val="36"/>
          <w14:textFill>
            <w14:solidFill>
              <w14:schemeClr w14:val="tx1"/>
            </w14:solidFill>
          </w14:textFill>
        </w:rPr>
      </w:pPr>
      <w:bookmarkStart w:id="81" w:name="_Toc38458505"/>
    </w:p>
    <w:p w14:paraId="6C4DC43D">
      <w:pPr>
        <w:spacing w:line="360" w:lineRule="auto"/>
        <w:jc w:val="center"/>
        <w:rPr>
          <w:rFonts w:ascii="宋体" w:hAnsi="宋体" w:eastAsia="宋体" w:cs="仿宋"/>
          <w:color w:val="000000" w:themeColor="text1"/>
          <w:sz w:val="28"/>
          <w:szCs w:val="28"/>
          <w14:textFill>
            <w14:solidFill>
              <w14:schemeClr w14:val="tx1"/>
            </w14:solidFill>
          </w14:textFill>
        </w:rPr>
      </w:pPr>
    </w:p>
    <w:p w14:paraId="36D76B4A">
      <w:pPr>
        <w:spacing w:line="360" w:lineRule="auto"/>
        <w:jc w:val="center"/>
        <w:rPr>
          <w:rFonts w:ascii="宋体" w:hAnsi="宋体" w:eastAsia="宋体" w:cs="仿宋"/>
          <w:b/>
          <w:bCs/>
          <w:color w:val="000000" w:themeColor="text1"/>
          <w:sz w:val="36"/>
          <w:szCs w:val="36"/>
          <w14:textFill>
            <w14:solidFill>
              <w14:schemeClr w14:val="tx1"/>
            </w14:solidFill>
          </w14:textFill>
        </w:rPr>
      </w:pPr>
    </w:p>
    <w:p w14:paraId="63439779">
      <w:pPr>
        <w:spacing w:line="360" w:lineRule="auto"/>
        <w:jc w:val="center"/>
        <w:rPr>
          <w:rFonts w:ascii="宋体" w:hAnsi="宋体" w:eastAsia="宋体" w:cs="仿宋"/>
          <w:b/>
          <w:bCs/>
          <w:color w:val="000000" w:themeColor="text1"/>
          <w:sz w:val="36"/>
          <w:szCs w:val="36"/>
          <w14:textFill>
            <w14:solidFill>
              <w14:schemeClr w14:val="tx1"/>
            </w14:solidFill>
          </w14:textFill>
        </w:rPr>
      </w:pPr>
      <w:r>
        <w:rPr>
          <w:rFonts w:hint="eastAsia" w:ascii="宋体" w:hAnsi="宋体" w:eastAsia="宋体" w:cs="仿宋"/>
          <w:b/>
          <w:bCs/>
          <w:color w:val="000000" w:themeColor="text1"/>
          <w:sz w:val="36"/>
          <w:szCs w:val="36"/>
          <w14:textFill>
            <w14:solidFill>
              <w14:schemeClr w14:val="tx1"/>
            </w14:solidFill>
          </w14:textFill>
        </w:rPr>
        <w:t>政 府 采 购 合 同</w:t>
      </w:r>
    </w:p>
    <w:p w14:paraId="68AF5FA5">
      <w:pPr>
        <w:spacing w:line="360" w:lineRule="auto"/>
        <w:jc w:val="center"/>
        <w:rPr>
          <w:rFonts w:ascii="宋体" w:hAnsi="宋体" w:eastAsia="宋体" w:cs="仿宋"/>
          <w:color w:val="000000" w:themeColor="text1"/>
          <w:sz w:val="28"/>
          <w:szCs w:val="28"/>
          <w14:textFill>
            <w14:solidFill>
              <w14:schemeClr w14:val="tx1"/>
            </w14:solidFill>
          </w14:textFill>
        </w:rPr>
      </w:pPr>
    </w:p>
    <w:p w14:paraId="7691BA9B">
      <w:pPr>
        <w:spacing w:line="360" w:lineRule="auto"/>
        <w:ind w:firstLine="3064" w:firstLineChars="1090"/>
        <w:rPr>
          <w:rFonts w:ascii="宋体" w:hAnsi="宋体" w:eastAsia="宋体" w:cs="仿宋"/>
          <w:color w:val="000000" w:themeColor="text1"/>
          <w:sz w:val="28"/>
          <w:szCs w:val="28"/>
          <w14:textFill>
            <w14:solidFill>
              <w14:schemeClr w14:val="tx1"/>
            </w14:solidFill>
          </w14:textFill>
        </w:rPr>
      </w:pPr>
      <w:bookmarkStart w:id="82" w:name="_Toc109542396"/>
      <w:bookmarkStart w:id="83" w:name="_Toc109543216"/>
      <w:r>
        <w:rPr>
          <w:rFonts w:hint="eastAsia" w:ascii="宋体" w:hAnsi="宋体" w:eastAsia="宋体" w:cs="仿宋"/>
          <w:b/>
          <w:bCs/>
          <w:color w:val="000000" w:themeColor="text1"/>
          <w:sz w:val="28"/>
          <w:szCs w:val="28"/>
          <w14:textFill>
            <w14:solidFill>
              <w14:schemeClr w14:val="tx1"/>
            </w14:solidFill>
          </w14:textFill>
        </w:rPr>
        <w:t>合同编号：</w:t>
      </w:r>
      <w:bookmarkEnd w:id="82"/>
      <w:bookmarkEnd w:id="83"/>
      <w:r>
        <w:rPr>
          <w:rFonts w:hint="eastAsia" w:ascii="宋体" w:hAnsi="宋体" w:eastAsia="宋体" w:cs="仿宋"/>
          <w:b/>
          <w:bCs/>
          <w:color w:val="000000" w:themeColor="text1"/>
          <w:sz w:val="28"/>
          <w:szCs w:val="28"/>
          <w:u w:val="single"/>
          <w14:textFill>
            <w14:solidFill>
              <w14:schemeClr w14:val="tx1"/>
            </w14:solidFill>
          </w14:textFill>
        </w:rPr>
        <w:t xml:space="preserve">            </w:t>
      </w:r>
      <w:r>
        <w:rPr>
          <w:rFonts w:hint="eastAsia" w:ascii="宋体" w:hAnsi="宋体" w:eastAsia="宋体" w:cs="仿宋"/>
          <w:color w:val="000000" w:themeColor="text1"/>
          <w:sz w:val="28"/>
          <w:szCs w:val="28"/>
          <w14:textFill>
            <w14:solidFill>
              <w14:schemeClr w14:val="tx1"/>
            </w14:solidFill>
          </w14:textFill>
        </w:rPr>
        <w:t xml:space="preserve">        </w:t>
      </w:r>
    </w:p>
    <w:p w14:paraId="666FE816">
      <w:pPr>
        <w:pStyle w:val="15"/>
        <w:spacing w:line="360" w:lineRule="auto"/>
        <w:ind w:firstLine="0"/>
        <w:rPr>
          <w:rFonts w:ascii="宋体" w:hAnsi="宋体" w:eastAsia="宋体" w:cs="仿宋"/>
          <w:color w:val="000000" w:themeColor="text1"/>
          <w:sz w:val="28"/>
          <w:szCs w:val="28"/>
          <w14:textFill>
            <w14:solidFill>
              <w14:schemeClr w14:val="tx1"/>
            </w14:solidFill>
          </w14:textFill>
        </w:rPr>
      </w:pPr>
    </w:p>
    <w:p w14:paraId="6BF85667">
      <w:pPr>
        <w:spacing w:line="360" w:lineRule="auto"/>
        <w:rPr>
          <w:rFonts w:ascii="宋体" w:hAnsi="宋体" w:eastAsia="宋体" w:cs="仿宋"/>
          <w:b/>
          <w:bCs/>
          <w:color w:val="000000" w:themeColor="text1"/>
          <w:sz w:val="28"/>
          <w:szCs w:val="28"/>
          <w14:textFill>
            <w14:solidFill>
              <w14:schemeClr w14:val="tx1"/>
            </w14:solidFill>
          </w14:textFill>
        </w:rPr>
      </w:pPr>
    </w:p>
    <w:p w14:paraId="386313C4">
      <w:pPr>
        <w:spacing w:line="360" w:lineRule="auto"/>
        <w:ind w:left="960"/>
        <w:rPr>
          <w:rFonts w:hint="eastAsia" w:ascii="宋体" w:hAnsi="宋体" w:eastAsia="宋体" w:cs="仿宋"/>
          <w:b/>
          <w:bCs/>
          <w:color w:val="000000" w:themeColor="text1"/>
          <w:sz w:val="28"/>
          <w:szCs w:val="28"/>
          <w14:textFill>
            <w14:solidFill>
              <w14:schemeClr w14:val="tx1"/>
            </w14:solidFill>
          </w14:textFill>
        </w:rPr>
      </w:pPr>
    </w:p>
    <w:p w14:paraId="4FE248D0">
      <w:pPr>
        <w:spacing w:line="360" w:lineRule="auto"/>
        <w:ind w:left="960"/>
        <w:rPr>
          <w:rFonts w:hint="eastAsia" w:ascii="宋体" w:hAnsi="宋体" w:eastAsia="宋体" w:cs="仿宋"/>
          <w:b/>
          <w:bCs/>
          <w:color w:val="000000" w:themeColor="text1"/>
          <w:sz w:val="28"/>
          <w:szCs w:val="28"/>
          <w14:textFill>
            <w14:solidFill>
              <w14:schemeClr w14:val="tx1"/>
            </w14:solidFill>
          </w14:textFill>
        </w:rPr>
      </w:pPr>
    </w:p>
    <w:p w14:paraId="4A279476">
      <w:pPr>
        <w:spacing w:line="360" w:lineRule="auto"/>
        <w:ind w:left="960"/>
        <w:rPr>
          <w:rFonts w:hint="eastAsia" w:ascii="宋体" w:hAnsi="宋体" w:eastAsia="宋体" w:cs="仿宋"/>
          <w:b/>
          <w:bCs/>
          <w:color w:val="000000" w:themeColor="text1"/>
          <w:sz w:val="28"/>
          <w:szCs w:val="28"/>
          <w14:textFill>
            <w14:solidFill>
              <w14:schemeClr w14:val="tx1"/>
            </w14:solidFill>
          </w14:textFill>
        </w:rPr>
      </w:pPr>
    </w:p>
    <w:p w14:paraId="2CED37DF">
      <w:pPr>
        <w:spacing w:line="360" w:lineRule="auto"/>
        <w:ind w:left="3209" w:leftChars="457" w:hanging="2249" w:hangingChars="800"/>
        <w:rPr>
          <w:rFonts w:hint="eastAsia" w:ascii="宋体" w:hAnsi="宋体" w:cs="仿宋"/>
          <w:b/>
          <w:bCs/>
          <w:color w:val="000000" w:themeColor="text1"/>
          <w:sz w:val="28"/>
          <w:szCs w:val="28"/>
          <w:u w:val="single"/>
          <w:lang w:val="en-US" w:eastAsia="zh-CN"/>
          <w14:textFill>
            <w14:solidFill>
              <w14:schemeClr w14:val="tx1"/>
            </w14:solidFill>
          </w14:textFill>
        </w:rPr>
      </w:pPr>
      <w:r>
        <w:rPr>
          <w:rFonts w:hint="eastAsia" w:ascii="宋体" w:hAnsi="宋体" w:eastAsia="宋体" w:cs="仿宋"/>
          <w:b/>
          <w:bCs/>
          <w:color w:val="000000" w:themeColor="text1"/>
          <w:sz w:val="28"/>
          <w:szCs w:val="28"/>
          <w14:textFill>
            <w14:solidFill>
              <w14:schemeClr w14:val="tx1"/>
            </w14:solidFill>
          </w14:textFill>
        </w:rPr>
        <w:t>项目名称：</w:t>
      </w:r>
      <w:r>
        <w:rPr>
          <w:rFonts w:hint="eastAsia" w:ascii="宋体" w:hAnsi="宋体" w:cs="仿宋"/>
          <w:b/>
          <w:bCs/>
          <w:color w:val="000000" w:themeColor="text1"/>
          <w:sz w:val="28"/>
          <w:szCs w:val="28"/>
          <w:u w:val="single"/>
          <w:lang w:val="en-US" w:eastAsia="zh-CN"/>
          <w14:textFill>
            <w14:solidFill>
              <w14:schemeClr w14:val="tx1"/>
            </w14:solidFill>
          </w14:textFill>
        </w:rPr>
        <w:t>安康市中心血站2026年一般性医用耗材采购项目</w:t>
      </w:r>
    </w:p>
    <w:p w14:paraId="5F1AA434">
      <w:pPr>
        <w:spacing w:line="360" w:lineRule="auto"/>
        <w:ind w:left="3209" w:leftChars="457" w:hanging="2249" w:hangingChars="800"/>
        <w:rPr>
          <w:rFonts w:ascii="宋体" w:hAnsi="宋体" w:eastAsia="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u w:val="single"/>
          <w:lang w:val="en-US" w:eastAsia="zh-CN"/>
          <w14:textFill>
            <w14:solidFill>
              <w14:schemeClr w14:val="tx1"/>
            </w14:solidFill>
          </w14:textFill>
        </w:rPr>
        <w:t>（二次）</w:t>
      </w:r>
      <w:r>
        <w:rPr>
          <w:rFonts w:hint="eastAsia" w:ascii="宋体" w:hAnsi="宋体" w:eastAsia="宋体" w:cs="仿宋"/>
          <w:b/>
          <w:bCs/>
          <w:color w:val="000000" w:themeColor="text1"/>
          <w:sz w:val="28"/>
          <w:szCs w:val="28"/>
          <w:u w:val="single"/>
          <w14:textFill>
            <w14:solidFill>
              <w14:schemeClr w14:val="tx1"/>
            </w14:solidFill>
          </w14:textFill>
        </w:rPr>
        <w:t xml:space="preserve">  </w:t>
      </w:r>
    </w:p>
    <w:p w14:paraId="4EE5E600">
      <w:pPr>
        <w:spacing w:line="360" w:lineRule="auto"/>
        <w:ind w:left="960"/>
        <w:rPr>
          <w:rFonts w:ascii="宋体" w:hAnsi="宋体" w:eastAsia="宋体" w:cs="仿宋"/>
          <w:b/>
          <w:bCs/>
          <w:color w:val="000000" w:themeColor="text1"/>
          <w:sz w:val="28"/>
          <w:szCs w:val="28"/>
          <w14:textFill>
            <w14:solidFill>
              <w14:schemeClr w14:val="tx1"/>
            </w14:solidFill>
          </w14:textFill>
        </w:rPr>
      </w:pPr>
    </w:p>
    <w:p w14:paraId="0E88FC53">
      <w:pPr>
        <w:spacing w:line="360" w:lineRule="auto"/>
        <w:ind w:left="960"/>
        <w:rPr>
          <w:rFonts w:ascii="宋体" w:hAnsi="宋体" w:eastAsia="宋体" w:cs="仿宋"/>
          <w:b/>
          <w:bCs/>
          <w:color w:val="000000" w:themeColor="text1"/>
          <w:sz w:val="28"/>
          <w:szCs w:val="28"/>
          <w14:textFill>
            <w14:solidFill>
              <w14:schemeClr w14:val="tx1"/>
            </w14:solidFill>
          </w14:textFill>
        </w:rPr>
      </w:pPr>
      <w:r>
        <w:rPr>
          <w:rFonts w:hint="eastAsia" w:ascii="宋体" w:hAnsi="宋体" w:eastAsia="宋体" w:cs="仿宋"/>
          <w:b/>
          <w:bCs/>
          <w:color w:val="000000" w:themeColor="text1"/>
          <w:sz w:val="28"/>
          <w:szCs w:val="28"/>
          <w14:textFill>
            <w14:solidFill>
              <w14:schemeClr w14:val="tx1"/>
            </w14:solidFill>
          </w14:textFill>
        </w:rPr>
        <w:t>采购人：</w:t>
      </w:r>
      <w:r>
        <w:rPr>
          <w:rFonts w:hint="eastAsia" w:ascii="宋体" w:hAnsi="宋体" w:eastAsia="宋体" w:cs="仿宋"/>
          <w:b/>
          <w:bCs/>
          <w:color w:val="000000" w:themeColor="text1"/>
          <w:sz w:val="28"/>
          <w:szCs w:val="28"/>
          <w:u w:val="single"/>
          <w14:textFill>
            <w14:solidFill>
              <w14:schemeClr w14:val="tx1"/>
            </w14:solidFill>
          </w14:textFill>
        </w:rPr>
        <w:t xml:space="preserve">   </w:t>
      </w:r>
      <w:r>
        <w:rPr>
          <w:rFonts w:hint="eastAsia" w:ascii="宋体" w:hAnsi="宋体" w:cs="仿宋"/>
          <w:b/>
          <w:bCs/>
          <w:color w:val="000000" w:themeColor="text1"/>
          <w:sz w:val="28"/>
          <w:szCs w:val="28"/>
          <w:u w:val="single"/>
          <w:lang w:val="en-US" w:eastAsia="zh-CN"/>
          <w14:textFill>
            <w14:solidFill>
              <w14:schemeClr w14:val="tx1"/>
            </w14:solidFill>
          </w14:textFill>
        </w:rPr>
        <w:t>安康市中心血站</w:t>
      </w:r>
      <w:r>
        <w:rPr>
          <w:rFonts w:hint="eastAsia" w:ascii="宋体" w:hAnsi="宋体" w:eastAsia="宋体" w:cs="仿宋"/>
          <w:b/>
          <w:bCs/>
          <w:color w:val="000000" w:themeColor="text1"/>
          <w:sz w:val="28"/>
          <w:szCs w:val="28"/>
          <w:u w:val="single"/>
          <w14:textFill>
            <w14:solidFill>
              <w14:schemeClr w14:val="tx1"/>
            </w14:solidFill>
          </w14:textFill>
        </w:rPr>
        <w:t xml:space="preserve">        </w:t>
      </w:r>
      <w:r>
        <w:rPr>
          <w:rFonts w:hint="eastAsia" w:ascii="宋体" w:hAnsi="宋体" w:cs="仿宋"/>
          <w:b/>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仿宋"/>
          <w:b/>
          <w:bCs/>
          <w:color w:val="000000" w:themeColor="text1"/>
          <w:sz w:val="28"/>
          <w:szCs w:val="28"/>
          <w:u w:val="single"/>
          <w14:textFill>
            <w14:solidFill>
              <w14:schemeClr w14:val="tx1"/>
            </w14:solidFill>
          </w14:textFill>
        </w:rPr>
        <w:t xml:space="preserve">  </w:t>
      </w:r>
    </w:p>
    <w:p w14:paraId="08BBE794">
      <w:pPr>
        <w:spacing w:line="360" w:lineRule="auto"/>
        <w:ind w:left="960"/>
        <w:rPr>
          <w:rFonts w:ascii="宋体" w:hAnsi="宋体" w:eastAsia="宋体" w:cs="仿宋"/>
          <w:b/>
          <w:bCs/>
          <w:color w:val="000000" w:themeColor="text1"/>
          <w:sz w:val="28"/>
          <w:szCs w:val="28"/>
          <w14:textFill>
            <w14:solidFill>
              <w14:schemeClr w14:val="tx1"/>
            </w14:solidFill>
          </w14:textFill>
        </w:rPr>
      </w:pPr>
    </w:p>
    <w:p w14:paraId="0F9C7240">
      <w:pPr>
        <w:spacing w:line="360" w:lineRule="auto"/>
        <w:ind w:left="960"/>
        <w:rPr>
          <w:rFonts w:ascii="宋体" w:hAnsi="宋体" w:eastAsia="宋体" w:cs="仿宋"/>
          <w:b/>
          <w:bCs/>
          <w:color w:val="000000" w:themeColor="text1"/>
          <w:sz w:val="28"/>
          <w:szCs w:val="28"/>
          <w:u w:val="single"/>
          <w14:textFill>
            <w14:solidFill>
              <w14:schemeClr w14:val="tx1"/>
            </w14:solidFill>
          </w14:textFill>
        </w:rPr>
      </w:pPr>
      <w:r>
        <w:rPr>
          <w:rFonts w:hint="eastAsia" w:ascii="宋体" w:hAnsi="宋体" w:eastAsia="宋体" w:cs="仿宋"/>
          <w:b/>
          <w:bCs/>
          <w:color w:val="000000" w:themeColor="text1"/>
          <w:sz w:val="28"/>
          <w:szCs w:val="28"/>
          <w14:textFill>
            <w14:solidFill>
              <w14:schemeClr w14:val="tx1"/>
            </w14:solidFill>
          </w14:textFill>
        </w:rPr>
        <w:t>成交供应商：</w:t>
      </w:r>
      <w:r>
        <w:rPr>
          <w:rFonts w:hint="eastAsia" w:ascii="宋体" w:hAnsi="宋体" w:eastAsia="宋体" w:cs="仿宋"/>
          <w:b/>
          <w:bCs/>
          <w:color w:val="000000" w:themeColor="text1"/>
          <w:sz w:val="28"/>
          <w:szCs w:val="28"/>
          <w:u w:val="single"/>
          <w14:textFill>
            <w14:solidFill>
              <w14:schemeClr w14:val="tx1"/>
            </w14:solidFill>
          </w14:textFill>
        </w:rPr>
        <w:t xml:space="preserve">                           </w:t>
      </w:r>
    </w:p>
    <w:p w14:paraId="6EF4335F">
      <w:pPr>
        <w:spacing w:line="360" w:lineRule="auto"/>
        <w:ind w:firstLine="843" w:firstLineChars="350"/>
        <w:rPr>
          <w:rFonts w:ascii="宋体" w:hAnsi="宋体" w:eastAsia="宋体" w:cs="仿宋"/>
          <w:b/>
          <w:bCs/>
          <w:color w:val="000000" w:themeColor="text1"/>
          <w:sz w:val="24"/>
          <w:szCs w:val="24"/>
          <w14:textFill>
            <w14:solidFill>
              <w14:schemeClr w14:val="tx1"/>
            </w14:solidFill>
          </w14:textFill>
        </w:rPr>
      </w:pPr>
    </w:p>
    <w:p w14:paraId="5E16FFCA">
      <w:pPr>
        <w:spacing w:line="360" w:lineRule="auto"/>
        <w:ind w:firstLine="843" w:firstLineChars="350"/>
        <w:rPr>
          <w:rFonts w:ascii="宋体" w:hAnsi="宋体" w:eastAsia="宋体" w:cs="仿宋"/>
          <w:b/>
          <w:bCs/>
          <w:color w:val="000000" w:themeColor="text1"/>
          <w:sz w:val="24"/>
          <w:szCs w:val="24"/>
          <w14:textFill>
            <w14:solidFill>
              <w14:schemeClr w14:val="tx1"/>
            </w14:solidFill>
          </w14:textFill>
        </w:rPr>
      </w:pPr>
    </w:p>
    <w:p w14:paraId="0E1D92DC">
      <w:pPr>
        <w:spacing w:line="360" w:lineRule="auto"/>
        <w:ind w:firstLine="981" w:firstLineChars="349"/>
        <w:rPr>
          <w:rFonts w:ascii="宋体" w:hAnsi="宋体" w:eastAsia="宋体" w:cs="仿宋"/>
          <w:b/>
          <w:bCs/>
          <w:color w:val="000000" w:themeColor="text1"/>
          <w:sz w:val="24"/>
          <w:szCs w:val="24"/>
          <w14:textFill>
            <w14:solidFill>
              <w14:schemeClr w14:val="tx1"/>
            </w14:solidFill>
          </w14:textFill>
        </w:rPr>
      </w:pPr>
      <w:r>
        <w:rPr>
          <w:rFonts w:hint="eastAsia" w:ascii="宋体" w:hAnsi="宋体" w:eastAsia="宋体" w:cs="仿宋"/>
          <w:b/>
          <w:bCs/>
          <w:color w:val="000000" w:themeColor="text1"/>
          <w:sz w:val="28"/>
          <w:szCs w:val="28"/>
          <w14:textFill>
            <w14:solidFill>
              <w14:schemeClr w14:val="tx1"/>
            </w14:solidFill>
          </w14:textFill>
        </w:rPr>
        <w:t>签署日期：</w:t>
      </w:r>
      <w:r>
        <w:rPr>
          <w:rFonts w:hint="eastAsia" w:ascii="宋体" w:hAnsi="宋体" w:eastAsia="宋体" w:cs="仿宋"/>
          <w:b/>
          <w:bCs/>
          <w:color w:val="000000" w:themeColor="text1"/>
          <w:sz w:val="24"/>
          <w:szCs w:val="24"/>
          <w:u w:val="single"/>
          <w14:textFill>
            <w14:solidFill>
              <w14:schemeClr w14:val="tx1"/>
            </w14:solidFill>
          </w14:textFill>
        </w:rPr>
        <w:t>　　　　　　　　</w:t>
      </w:r>
      <w:r>
        <w:rPr>
          <w:rFonts w:hint="eastAsia" w:ascii="宋体" w:hAnsi="宋体" w:cs="仿宋"/>
          <w:b/>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仿宋"/>
          <w:b/>
          <w:bCs/>
          <w:color w:val="000000" w:themeColor="text1"/>
          <w:sz w:val="24"/>
          <w:szCs w:val="24"/>
          <w:u w:val="single"/>
          <w14:textFill>
            <w14:solidFill>
              <w14:schemeClr w14:val="tx1"/>
            </w14:solidFill>
          </w14:textFill>
        </w:rPr>
        <w:t xml:space="preserve">          　　</w:t>
      </w:r>
    </w:p>
    <w:p w14:paraId="10922898">
      <w:pPr>
        <w:widowControl/>
        <w:jc w:val="left"/>
        <w:rPr>
          <w:rFonts w:ascii="宋体" w:hAnsi="宋体" w:eastAsia="宋体" w:cs="仿宋"/>
          <w:color w:val="000000" w:themeColor="text1"/>
          <w14:textFill>
            <w14:solidFill>
              <w14:schemeClr w14:val="tx1"/>
            </w14:solidFill>
          </w14:textFill>
        </w:rPr>
      </w:pPr>
      <w:r>
        <w:rPr>
          <w:rFonts w:ascii="宋体" w:hAnsi="宋体" w:eastAsia="宋体" w:cs="仿宋"/>
          <w:color w:val="000000" w:themeColor="text1"/>
          <w14:textFill>
            <w14:solidFill>
              <w14:schemeClr w14:val="tx1"/>
            </w14:solidFill>
          </w14:textFill>
        </w:rPr>
        <w:br w:type="page"/>
      </w:r>
    </w:p>
    <w:bookmarkEnd w:id="81"/>
    <w:p w14:paraId="58EDAFD1">
      <w:pPr>
        <w:keepNext w:val="0"/>
        <w:keepLines w:val="0"/>
        <w:pageBreakBefore w:val="0"/>
        <w:widowControl w:val="0"/>
        <w:kinsoku/>
        <w:wordWrap/>
        <w:overflowPunct/>
        <w:topLinePunct w:val="0"/>
        <w:autoSpaceDE/>
        <w:autoSpaceDN/>
        <w:bidi w:val="0"/>
        <w:adjustRightInd/>
        <w:snapToGrid/>
        <w:spacing w:after="256" w:afterLines="80" w:line="500" w:lineRule="exact"/>
        <w:jc w:val="center"/>
        <w:textAlignment w:val="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合同</w:t>
      </w:r>
      <w:r>
        <w:rPr>
          <w:rFonts w:hint="eastAsia" w:ascii="宋体" w:hAnsi="宋体" w:eastAsia="宋体" w:cs="宋体"/>
          <w:b/>
          <w:bCs/>
          <w:color w:val="000000" w:themeColor="text1"/>
          <w:sz w:val="36"/>
          <w:szCs w:val="36"/>
          <w:lang w:val="en-US" w:eastAsia="zh-CN"/>
          <w14:textFill>
            <w14:solidFill>
              <w14:schemeClr w14:val="tx1"/>
            </w14:solidFill>
          </w14:textFill>
        </w:rPr>
        <w:t>文本</w:t>
      </w:r>
    </w:p>
    <w:p w14:paraId="432B2C6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（说明：本合同作为合同的基本格式，不作为最终合同，甲方有权在签订合同时对合同的相关条款及内容作进一步的细化和修改</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w:t>
      </w:r>
    </w:p>
    <w:p w14:paraId="7CFF6F77">
      <w:pPr>
        <w:widowControl/>
        <w:shd w:val="clear" w:color="auto" w:fill="FFFFFF"/>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420B4AD2">
      <w:pPr>
        <w:widowControl/>
        <w:shd w:val="clear" w:color="auto" w:fill="FFFFFF"/>
        <w:spacing w:line="36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w:t>
      </w:r>
      <w:r>
        <w:rPr>
          <w:rFonts w:hint="eastAsia" w:ascii="宋体" w:hAnsi="宋体" w:eastAsia="宋体" w:cs="宋体"/>
          <w:color w:val="000000" w:themeColor="text1"/>
          <w:kern w:val="0"/>
          <w:sz w:val="24"/>
          <w:szCs w:val="24"/>
          <w:u w:val="single"/>
          <w14:textFill>
            <w14:solidFill>
              <w14:schemeClr w14:val="tx1"/>
            </w14:solidFill>
          </w14:textFill>
        </w:rPr>
        <w:t xml:space="preserve">                               </w:t>
      </w:r>
    </w:p>
    <w:p w14:paraId="234D0EF4">
      <w:pPr>
        <w:widowControl/>
        <w:shd w:val="clear" w:color="auto" w:fill="FFFFFF"/>
        <w:spacing w:line="360" w:lineRule="auto"/>
        <w:rPr>
          <w:rFonts w:hint="eastAsia" w:ascii="宋体" w:hAnsi="宋体" w:eastAsia="宋体" w:cs="宋体"/>
          <w:color w:val="000000" w:themeColor="text1"/>
          <w:kern w:val="0"/>
          <w:sz w:val="24"/>
          <w:szCs w:val="24"/>
          <w14:textFill>
            <w14:solidFill>
              <w14:schemeClr w14:val="tx1"/>
            </w14:solidFill>
          </w14:textFill>
        </w:rPr>
      </w:pPr>
    </w:p>
    <w:p w14:paraId="178A26BC">
      <w:pPr>
        <w:widowControl/>
        <w:shd w:val="clear" w:color="auto" w:fill="FFFFFF"/>
        <w:spacing w:line="360" w:lineRule="auto"/>
        <w:rPr>
          <w:rFonts w:hint="eastAsia"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乙方：</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p>
    <w:p w14:paraId="39D29E1C">
      <w:pPr>
        <w:widowControl/>
        <w:shd w:val="clear" w:color="auto" w:fill="FFFFFF"/>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根据《中华人民共和国政府采购法》和《中华人民共和国民法典》的相关规定，经过</w:t>
      </w:r>
      <w:r>
        <w:rPr>
          <w:rFonts w:hint="eastAsia" w:ascii="宋体" w:hAnsi="宋体" w:cs="宋体"/>
          <w:color w:val="000000" w:themeColor="text1"/>
          <w:kern w:val="0"/>
          <w:sz w:val="24"/>
          <w:szCs w:val="24"/>
          <w:lang w:val="en-US" w:eastAsia="zh-CN"/>
          <w14:textFill>
            <w14:solidFill>
              <w14:schemeClr w14:val="tx1"/>
            </w14:solidFill>
          </w14:textFill>
        </w:rPr>
        <w:t>询价方式采购</w:t>
      </w:r>
      <w:r>
        <w:rPr>
          <w:rFonts w:hint="eastAsia" w:ascii="宋体" w:hAnsi="宋体" w:eastAsia="宋体" w:cs="宋体"/>
          <w:color w:val="000000" w:themeColor="text1"/>
          <w:kern w:val="0"/>
          <w:sz w:val="24"/>
          <w:szCs w:val="24"/>
          <w14:textFill>
            <w14:solidFill>
              <w14:schemeClr w14:val="tx1"/>
            </w14:solidFill>
          </w14:textFill>
        </w:rPr>
        <w:t>确定乙方为甲方</w:t>
      </w:r>
      <w:r>
        <w:rPr>
          <w:rFonts w:hint="eastAsia" w:ascii="宋体" w:hAnsi="宋体" w:cs="宋体"/>
          <w:color w:val="000000" w:themeColor="text1"/>
          <w:kern w:val="0"/>
          <w:sz w:val="24"/>
          <w:szCs w:val="24"/>
          <w:lang w:val="en-US" w:eastAsia="zh-CN"/>
          <w14:textFill>
            <w14:solidFill>
              <w14:schemeClr w14:val="tx1"/>
            </w14:solidFill>
          </w14:textFill>
        </w:rPr>
        <w:t>安康市中心血站2026年一般性医用耗材采购项目（二次）</w:t>
      </w:r>
      <w:r>
        <w:rPr>
          <w:rFonts w:hint="eastAsia" w:ascii="宋体" w:hAnsi="宋体" w:eastAsia="宋体" w:cs="宋体"/>
          <w:color w:val="000000" w:themeColor="text1"/>
          <w:kern w:val="0"/>
          <w:sz w:val="24"/>
          <w:szCs w:val="24"/>
          <w14:textFill>
            <w14:solidFill>
              <w14:schemeClr w14:val="tx1"/>
            </w14:solidFill>
          </w14:textFill>
        </w:rPr>
        <w:t>的供应商，经甲、乙方友好协商，在平等、自愿的基础上，现达成如下合同条款，以资共同遵守。</w:t>
      </w:r>
    </w:p>
    <w:p w14:paraId="223AC3B4">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64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合同</w:t>
      </w:r>
      <w:r>
        <w:rPr>
          <w:rFonts w:hint="eastAsia" w:ascii="宋体" w:hAnsi="宋体" w:eastAsia="宋体" w:cs="宋体"/>
          <w:b/>
          <w:bCs/>
          <w:color w:val="000000" w:themeColor="text1"/>
          <w:sz w:val="24"/>
          <w:szCs w:val="24"/>
          <w:lang w:eastAsia="zh-CN"/>
          <w14:textFill>
            <w14:solidFill>
              <w14:schemeClr w14:val="tx1"/>
            </w14:solidFill>
          </w14:textFill>
        </w:rPr>
        <w:t>内容</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安康市中心血站2026年一般性医用耗材采购项目（二次）</w:t>
      </w:r>
      <w:r>
        <w:rPr>
          <w:rFonts w:hint="eastAsia" w:ascii="宋体" w:hAnsi="宋体" w:eastAsia="宋体" w:cs="宋体"/>
          <w:color w:val="000000" w:themeColor="text1"/>
          <w:sz w:val="24"/>
          <w:szCs w:val="24"/>
          <w:lang w:val="en-US" w:eastAsia="zh-CN"/>
          <w14:textFill>
            <w14:solidFill>
              <w14:schemeClr w14:val="tx1"/>
            </w14:solidFill>
          </w14:textFill>
        </w:rPr>
        <w:t>（货物名称、规格型号、单价、单位、技术参数详见</w:t>
      </w:r>
      <w:r>
        <w:rPr>
          <w:rFonts w:hint="eastAsia" w:ascii="宋体" w:hAnsi="宋体" w:eastAsia="宋体" w:cs="宋体"/>
          <w:color w:val="000000" w:themeColor="text1"/>
          <w:sz w:val="24"/>
          <w:szCs w:val="24"/>
          <w14:textFill>
            <w14:solidFill>
              <w14:schemeClr w14:val="tx1"/>
            </w14:solidFill>
          </w14:textFill>
        </w:rPr>
        <w:t>后附</w:t>
      </w:r>
      <w:r>
        <w:rPr>
          <w:rFonts w:hint="eastAsia" w:ascii="宋体" w:hAnsi="宋体" w:eastAsia="宋体" w:cs="宋体"/>
          <w:color w:val="000000" w:themeColor="text1"/>
          <w:sz w:val="24"/>
          <w:szCs w:val="24"/>
          <w:lang w:val="en-US" w:eastAsia="zh-CN"/>
          <w14:textFill>
            <w14:solidFill>
              <w14:schemeClr w14:val="tx1"/>
            </w14:solidFill>
          </w14:textFill>
        </w:rPr>
        <w:t>采购目录</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目录中的单价为最终供货结算价。）</w:t>
      </w:r>
    </w:p>
    <w:p w14:paraId="6EF15097">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64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二、</w:t>
      </w:r>
      <w:r>
        <w:rPr>
          <w:rFonts w:hint="eastAsia" w:ascii="宋体" w:hAnsi="宋体" w:eastAsia="宋体" w:cs="宋体"/>
          <w:b/>
          <w:bCs/>
          <w:color w:val="000000" w:themeColor="text1"/>
          <w:sz w:val="24"/>
          <w:szCs w:val="24"/>
          <w14:textFill>
            <w14:solidFill>
              <w14:schemeClr w14:val="tx1"/>
            </w14:solidFill>
          </w14:textFill>
        </w:rPr>
        <w:t>合同价</w:t>
      </w:r>
      <w:r>
        <w:rPr>
          <w:rFonts w:hint="eastAsia" w:ascii="宋体" w:hAnsi="宋体" w:eastAsia="宋体" w:cs="宋体"/>
          <w:b/>
          <w:bCs/>
          <w:color w:val="000000" w:themeColor="text1"/>
          <w:sz w:val="24"/>
          <w:szCs w:val="24"/>
          <w:lang w:eastAsia="zh-CN"/>
          <w14:textFill>
            <w14:solidFill>
              <w14:schemeClr w14:val="tx1"/>
            </w14:solidFill>
          </w14:textFill>
        </w:rPr>
        <w:t>款</w:t>
      </w:r>
      <w:r>
        <w:rPr>
          <w:rFonts w:hint="eastAsia" w:ascii="宋体" w:hAnsi="宋体" w:eastAsia="宋体" w:cs="宋体"/>
          <w:color w:val="000000" w:themeColor="text1"/>
          <w:sz w:val="24"/>
          <w:szCs w:val="24"/>
          <w14:textFill>
            <w14:solidFill>
              <w14:schemeClr w14:val="tx1"/>
            </w14:solidFill>
          </w14:textFill>
        </w:rPr>
        <w:t>：</w:t>
      </w:r>
    </w:p>
    <w:p w14:paraId="4F103A50">
      <w:pPr>
        <w:keepNext w:val="0"/>
        <w:keepLines w:val="0"/>
        <w:pageBreakBefore w:val="0"/>
        <w:widowControl w:val="0"/>
        <w:numPr>
          <w:ilvl w:val="0"/>
          <w:numId w:val="0"/>
        </w:numPr>
        <w:tabs>
          <w:tab w:val="left" w:pos="9030"/>
        </w:tabs>
        <w:kinsoku/>
        <w:wordWrap/>
        <w:overflowPunct/>
        <w:topLinePunct w:val="0"/>
        <w:autoSpaceDE/>
        <w:autoSpaceDN/>
        <w:bidi w:val="0"/>
        <w:adjustRightInd w:val="0"/>
        <w:snapToGrid w:val="0"/>
        <w:spacing w:line="360" w:lineRule="auto"/>
        <w:ind w:left="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本项目招</w:t>
      </w:r>
      <w:r>
        <w:rPr>
          <w:rFonts w:hint="eastAsia" w:ascii="宋体" w:hAnsi="宋体" w:cs="宋体"/>
          <w:color w:val="000000" w:themeColor="text1"/>
          <w:sz w:val="24"/>
          <w:szCs w:val="24"/>
          <w:lang w:val="en-US" w:eastAsia="zh-CN"/>
          <w14:textFill>
            <w14:solidFill>
              <w14:schemeClr w14:val="tx1"/>
            </w14:solidFill>
          </w14:textFill>
        </w:rPr>
        <w:t>单价</w:t>
      </w:r>
      <w:r>
        <w:rPr>
          <w:rFonts w:hint="eastAsia" w:ascii="宋体" w:hAnsi="宋体" w:eastAsia="宋体" w:cs="宋体"/>
          <w:color w:val="000000" w:themeColor="text1"/>
          <w:sz w:val="24"/>
          <w:szCs w:val="24"/>
          <w:lang w:val="en-US" w:eastAsia="zh-CN"/>
          <w14:textFill>
            <w14:solidFill>
              <w14:schemeClr w14:val="tx1"/>
            </w14:solidFill>
          </w14:textFill>
        </w:rPr>
        <w:t>，签订固定单价合同，数量以实际发生为准、单价按目录执行（包括运杂费、保险费、搬运费、税费、安装费、调试费、培训费等一切费用，不受市场价格变化的影响）。</w:t>
      </w:r>
    </w:p>
    <w:p w14:paraId="03FD2E4E">
      <w:pPr>
        <w:pStyle w:val="54"/>
        <w:keepNext w:val="0"/>
        <w:keepLines w:val="0"/>
        <w:pageBreakBefore w:val="0"/>
        <w:numPr>
          <w:ilvl w:val="0"/>
          <w:numId w:val="0"/>
        </w:numPr>
        <w:kinsoku/>
        <w:wordWrap/>
        <w:overflowPunct/>
        <w:topLinePunct w:val="0"/>
        <w:autoSpaceDE/>
        <w:autoSpaceDN/>
        <w:bidi w:val="0"/>
        <w:adjustRightInd w:val="0"/>
        <w:snapToGrid w:val="0"/>
        <w:spacing w:after="0" w:line="360" w:lineRule="auto"/>
        <w:ind w:left="0" w:right="0" w:firstLine="482" w:firstLineChars="20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三、合同履行期：</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自签订合同起按实际使用需求分批供货至预算金额用完。接到订货通知起5个工作日内完成交货。</w:t>
      </w:r>
    </w:p>
    <w:p w14:paraId="511DA89D">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交货时间</w:t>
      </w:r>
      <w:r>
        <w:rPr>
          <w:rFonts w:hint="eastAsia" w:ascii="宋体" w:hAnsi="宋体" w:eastAsia="宋体" w:cs="宋体"/>
          <w:b/>
          <w:bCs/>
          <w:color w:val="000000" w:themeColor="text1"/>
          <w:sz w:val="24"/>
          <w:szCs w:val="24"/>
          <w:lang w:val="en-US" w:eastAsia="zh-CN"/>
          <w14:textFill>
            <w14:solidFill>
              <w14:schemeClr w14:val="tx1"/>
            </w14:solidFill>
          </w14:textFill>
        </w:rPr>
        <w:t>与地点</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按甲方需求配送至指定地点。</w:t>
      </w:r>
    </w:p>
    <w:p w14:paraId="1372A963">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付款方式</w:t>
      </w:r>
      <w:r>
        <w:rPr>
          <w:rFonts w:hint="eastAsia" w:ascii="宋体" w:hAnsi="宋体" w:eastAsia="宋体" w:cs="宋体"/>
          <w:color w:val="000000" w:themeColor="text1"/>
          <w:sz w:val="24"/>
          <w:szCs w:val="24"/>
          <w14:textFill>
            <w14:solidFill>
              <w14:schemeClr w14:val="tx1"/>
            </w14:solidFill>
          </w14:textFill>
        </w:rPr>
        <w:t>：</w:t>
      </w:r>
    </w:p>
    <w:p w14:paraId="79A6C868">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结算方式：按实际供货量凭发票及供货清单每季度结算。</w:t>
      </w:r>
    </w:p>
    <w:p w14:paraId="550DD254">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支付方式：银行转账。</w:t>
      </w:r>
    </w:p>
    <w:p w14:paraId="5D4176AB">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六、质量保证</w:t>
      </w:r>
    </w:p>
    <w:p w14:paraId="00B07FA6">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496"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Segoe UI Emoji" w:hAnsi="Segoe UI Emoji" w:eastAsia="Segoe UI Emoji" w:cs="Segoe UI Emoji"/>
          <w:i w:val="0"/>
          <w:iCs w:val="0"/>
          <w:caps w:val="0"/>
          <w:color w:val="000000" w:themeColor="text1"/>
          <w:spacing w:val="4"/>
          <w:sz w:val="24"/>
          <w:szCs w:val="24"/>
          <w:lang w:val="en-US" w:eastAsia="zh-CN"/>
          <w14:textFill>
            <w14:solidFill>
              <w14:schemeClr w14:val="tx1"/>
            </w14:solidFill>
          </w14:textFill>
        </w:rPr>
        <w:t>1.</w:t>
      </w:r>
      <w:r>
        <w:rPr>
          <w:rFonts w:ascii="Segoe UI Emoji" w:hAnsi="Segoe UI Emoji" w:eastAsia="Segoe UI Emoji" w:cs="Segoe UI Emoji"/>
          <w:i w:val="0"/>
          <w:iCs w:val="0"/>
          <w:caps w:val="0"/>
          <w:color w:val="000000" w:themeColor="text1"/>
          <w:spacing w:val="4"/>
          <w:sz w:val="24"/>
          <w:szCs w:val="24"/>
          <w14:textFill>
            <w14:solidFill>
              <w14:schemeClr w14:val="tx1"/>
            </w14:solidFill>
          </w14:textFill>
        </w:rPr>
        <w:t>所供全部医用耗材及消毒用品，须严格符合国家、行业相关标准及</w:t>
      </w:r>
      <w:r>
        <w:rPr>
          <w:rFonts w:hint="eastAsia" w:ascii="Segoe UI Emoji" w:hAnsi="Segoe UI Emoji" w:eastAsia="宋体" w:cs="Segoe UI Emoji"/>
          <w:i w:val="0"/>
          <w:iCs w:val="0"/>
          <w:caps w:val="0"/>
          <w:color w:val="000000" w:themeColor="text1"/>
          <w:spacing w:val="4"/>
          <w:sz w:val="24"/>
          <w:szCs w:val="24"/>
          <w:lang w:val="en-US" w:eastAsia="zh-CN"/>
          <w14:textFill>
            <w14:solidFill>
              <w14:schemeClr w14:val="tx1"/>
            </w14:solidFill>
          </w14:textFill>
        </w:rPr>
        <w:t>询价</w:t>
      </w:r>
      <w:r>
        <w:rPr>
          <w:rFonts w:ascii="Segoe UI Emoji" w:hAnsi="Segoe UI Emoji" w:eastAsia="Segoe UI Emoji" w:cs="Segoe UI Emoji"/>
          <w:i w:val="0"/>
          <w:iCs w:val="0"/>
          <w:caps w:val="0"/>
          <w:color w:val="000000" w:themeColor="text1"/>
          <w:spacing w:val="4"/>
          <w:sz w:val="24"/>
          <w:szCs w:val="24"/>
          <w14:textFill>
            <w14:solidFill>
              <w14:schemeClr w14:val="tx1"/>
            </w14:solidFill>
          </w14:textFill>
        </w:rPr>
        <w:t>文件规定的规格、参数要求，同时遵循《血站技术操作规程》等专项法规要求，其中直接接触血液的耗材需符合无菌、无热原标准，消毒类产品需达到规定杀菌效果，确保产品质量合格、安全可用，杜绝不合格产品流入。</w:t>
      </w:r>
    </w:p>
    <w:p w14:paraId="1DCEE6D1">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要求所提供产品耗材须为原装正品，特殊要求除外。</w:t>
      </w:r>
    </w:p>
    <w:p w14:paraId="19A24FD5">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乙方所供产品因侵权而产生的一切后果由乙方负责，甲方保留索赔</w:t>
      </w:r>
      <w:r>
        <w:rPr>
          <w:rFonts w:hint="eastAsia" w:ascii="宋体" w:hAnsi="宋体" w:cs="宋体"/>
          <w:color w:val="000000" w:themeColor="text1"/>
          <w:sz w:val="24"/>
          <w:szCs w:val="24"/>
          <w:lang w:val="en-US" w:eastAsia="zh-CN"/>
          <w14:textFill>
            <w14:solidFill>
              <w14:schemeClr w14:val="tx1"/>
            </w14:solidFill>
          </w14:textFill>
        </w:rPr>
        <w:t>权利</w:t>
      </w:r>
      <w:r>
        <w:rPr>
          <w:rFonts w:hint="eastAsia" w:ascii="宋体" w:hAnsi="宋体" w:eastAsia="宋体" w:cs="宋体"/>
          <w:color w:val="000000" w:themeColor="text1"/>
          <w:sz w:val="24"/>
          <w:szCs w:val="24"/>
          <w:lang w:val="en-US" w:eastAsia="zh-CN"/>
          <w14:textFill>
            <w14:solidFill>
              <w14:schemeClr w14:val="tx1"/>
            </w14:solidFill>
          </w14:textFill>
        </w:rPr>
        <w:t>。</w:t>
      </w:r>
    </w:p>
    <w:p w14:paraId="387C867A">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七、包装和储运</w:t>
      </w:r>
    </w:p>
    <w:p w14:paraId="59176DEC">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1.成交供应商负责全部产品的供货运输(包括运杂费、实施、及后期服务等，甲方不再支付总报价外的任何费用）。</w:t>
      </w:r>
    </w:p>
    <w:p w14:paraId="21F0B385">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2.成交供应商必须确保货物的完整性，未达到清单中要求的标准，甲方有权提出退货并更换至合格为止。</w:t>
      </w:r>
    </w:p>
    <w:p w14:paraId="3DDCD1C3">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3.运输方式：自行选择。成交供应商负责将货物安全、完好地运抵采购人指定地点，并承担全部运输费用（含保险费）、装卸费用及运输过程中的一切风险。运输方式应确保货物能按时交付。</w:t>
      </w:r>
    </w:p>
    <w:p w14:paraId="12175D1F">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4.包装要求：生产厂家原包装到交货地点无破损。</w:t>
      </w:r>
    </w:p>
    <w:p w14:paraId="127DC9CF">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七、双方权利与义务</w:t>
      </w:r>
    </w:p>
    <w:p w14:paraId="59365F02">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（一）甲方的权利与义务</w:t>
      </w:r>
    </w:p>
    <w:p w14:paraId="6020A1A9">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甲方有权要求乙方供货的项目内容符合国家相关规范，符合甲方验收标准。</w:t>
      </w:r>
    </w:p>
    <w:p w14:paraId="0EBDB164">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甲方应积极配合货物的收货以及验收，不得无故拒收货物。</w:t>
      </w:r>
    </w:p>
    <w:p w14:paraId="583DF489">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甲方有义务保证按合同所规定的内容及时间支付乙方相关费用。</w:t>
      </w:r>
    </w:p>
    <w:p w14:paraId="195D0C9B">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（二）乙方的权利与义务</w:t>
      </w:r>
    </w:p>
    <w:p w14:paraId="03697953">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乙方应保证甲方在使用该货物时不受第三方提出侵犯其专利权、版权、商标权或其他权利的起诉。</w:t>
      </w:r>
    </w:p>
    <w:p w14:paraId="2EDE93FE">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乙方保证所供产品进货渠道正规，货物为全新的、未使用过的，完全符合国家规范及甲乙双方确定的投标文件、本合同关于货物数量、质量的要求。</w:t>
      </w:r>
    </w:p>
    <w:p w14:paraId="550BB250">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乙方提交的货物应符合投标文件中所记载的详细配置、技术参数、参数及性能，并应附有此类货物完整、详细的技术资料和说明文件。</w:t>
      </w:r>
    </w:p>
    <w:p w14:paraId="003813E1">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乙方保证货物不存在危及人身及财产安全的产品缺陷，否则应承担全部法律责任。</w:t>
      </w:r>
    </w:p>
    <w:p w14:paraId="2A01B866">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八、验收</w:t>
      </w:r>
    </w:p>
    <w:p w14:paraId="2E3B39B9">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（一）按批次验收：每批产品到达甲方指定地点后，甲方根据合同要求，双方同时进行产品验收，并签字确认（确认产地、规格、型号和数量）。</w:t>
      </w:r>
    </w:p>
    <w:p w14:paraId="1C038F8E">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（二）验收依据</w:t>
      </w:r>
    </w:p>
    <w:p w14:paraId="29690D94">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采购文件、投标文件、澄清表（函）；</w:t>
      </w:r>
    </w:p>
    <w:p w14:paraId="4C2C5CEB">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本合同及附件文本；</w:t>
      </w:r>
    </w:p>
    <w:p w14:paraId="698ED856">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合同签订时国家及行业现行的标准和技术规范。</w:t>
      </w:r>
    </w:p>
    <w:p w14:paraId="444EEE4A">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rightChars="0"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九、售后服务</w:t>
      </w:r>
    </w:p>
    <w:p w14:paraId="51BAA40B">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1.在质保期内出现任何质量问题，无条件更换相同规格质量产品，保证响应时间≤4个小时，解决问题的时间≤24 小时。</w:t>
      </w:r>
    </w:p>
    <w:p w14:paraId="167014E2">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2.保证配送、服务的及时性,能立即响应并满足采购人订货规定的时间要求,严禁影响采购人的使用要求，紧急医用试剂耗材应在24小时内送达。</w:t>
      </w:r>
    </w:p>
    <w:p w14:paraId="2F052885">
      <w:pPr>
        <w:keepNext w:val="0"/>
        <w:keepLines w:val="0"/>
        <w:pageBreakBefore w:val="0"/>
        <w:kinsoku/>
        <w:wordWrap/>
        <w:overflowPunct/>
        <w:topLinePunct w:val="0"/>
        <w:autoSpaceDE/>
        <w:autoSpaceDN/>
        <w:bidi w:val="0"/>
        <w:adjustRightInd w:val="0"/>
        <w:snapToGrid w:val="0"/>
        <w:spacing w:line="360" w:lineRule="auto"/>
        <w:ind w:left="0" w:right="0" w:firstLine="482" w:firstLineChars="200"/>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十、违约责任</w:t>
      </w:r>
    </w:p>
    <w:p w14:paraId="59C303C4">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（一）按《民法典》中的相关条款执行。</w:t>
      </w:r>
    </w:p>
    <w:p w14:paraId="5C36D37B">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未按合同要求提供产品或产品质量不能满足合同要求，甲方有权依据《民法典》有关条款及合同约定终止合同，并要求乙方承担违约责任。同时，政府采购监管部门有权依据《政府采购法》及相关法律法规对乙方的违法行为进行相应的处罚。</w:t>
      </w:r>
    </w:p>
    <w:p w14:paraId="0DD29EFA">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64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十一、</w:t>
      </w:r>
      <w:r>
        <w:rPr>
          <w:rFonts w:hint="eastAsia" w:ascii="宋体" w:hAnsi="宋体" w:eastAsia="宋体" w:cs="宋体"/>
          <w:b/>
          <w:bCs/>
          <w:color w:val="000000" w:themeColor="text1"/>
          <w:sz w:val="24"/>
          <w:szCs w:val="24"/>
          <w:lang w:val="en-US" w:eastAsia="zh-CN"/>
          <w14:textFill>
            <w14:solidFill>
              <w14:schemeClr w14:val="tx1"/>
            </w14:solidFill>
          </w14:textFill>
        </w:rPr>
        <w:t>争议解决方式</w:t>
      </w:r>
    </w:p>
    <w:p w14:paraId="599912F0">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对本合同执行过程中发生的一切争议，双方应友好协商解决，如协商不能解决，依法向</w:t>
      </w:r>
      <w:r>
        <w:rPr>
          <w:rFonts w:hint="eastAsia" w:ascii="宋体" w:hAnsi="宋体" w:cs="宋体"/>
          <w:color w:val="000000" w:themeColor="text1"/>
          <w:sz w:val="24"/>
          <w:szCs w:val="24"/>
          <w:lang w:val="en-US" w:eastAsia="zh-CN"/>
          <w14:textFill>
            <w14:solidFill>
              <w14:schemeClr w14:val="tx1"/>
            </w14:solidFill>
          </w14:textFill>
        </w:rPr>
        <w:t>甲方所在地</w:t>
      </w:r>
      <w:r>
        <w:rPr>
          <w:rFonts w:hint="eastAsia" w:ascii="宋体" w:hAnsi="宋体" w:eastAsia="宋体" w:cs="宋体"/>
          <w:color w:val="000000" w:themeColor="text1"/>
          <w:sz w:val="24"/>
          <w:szCs w:val="24"/>
          <w:lang w:val="en-US" w:eastAsia="zh-CN"/>
          <w14:textFill>
            <w14:solidFill>
              <w14:schemeClr w14:val="tx1"/>
            </w14:solidFill>
          </w14:textFill>
        </w:rPr>
        <w:t>人民法院提起诉讼。</w:t>
      </w:r>
    </w:p>
    <w:p w14:paraId="2C9F93E6">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leftChars="0" w:right="0" w:rightChars="0" w:firstLine="640"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十二、</w:t>
      </w:r>
      <w:r>
        <w:rPr>
          <w:rFonts w:hint="eastAsia" w:ascii="宋体" w:hAnsi="宋体" w:eastAsia="宋体" w:cs="宋体"/>
          <w:b/>
          <w:bCs/>
          <w:color w:val="000000" w:themeColor="text1"/>
          <w:sz w:val="24"/>
          <w:szCs w:val="24"/>
          <w:lang w:val="en-US" w:eastAsia="zh-CN"/>
          <w14:textFill>
            <w14:solidFill>
              <w14:schemeClr w14:val="tx1"/>
            </w14:solidFill>
          </w14:textFill>
        </w:rPr>
        <w:t>合同生效及其他</w:t>
      </w:r>
    </w:p>
    <w:p w14:paraId="2478C8A2">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本合同自签订之日起生效。</w:t>
      </w:r>
    </w:p>
    <w:p w14:paraId="22EEACB8">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本合同一式</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份，甲乙双方各执</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份。采购文件、响应文件与本合同具有同等法律效力。</w:t>
      </w:r>
    </w:p>
    <w:p w14:paraId="646AF623">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right="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如本合同有未尽事宜，由双方依法订立补充合同。</w:t>
      </w:r>
    </w:p>
    <w:p w14:paraId="1885C1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640" w:firstLineChars="0"/>
        <w:jc w:val="both"/>
        <w:textAlignment w:val="auto"/>
        <w:outlineLvl w:val="9"/>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eastAsia="宋体" w:cs="宋体"/>
          <w:color w:val="000000" w:themeColor="text1"/>
          <w:sz w:val="24"/>
          <w:szCs w:val="24"/>
          <w:lang w:val="en-US" w:eastAsia="zh-CN"/>
          <w14:textFill>
            <w14:solidFill>
              <w14:schemeClr w14:val="tx1"/>
            </w14:solidFill>
          </w14:textFill>
        </w:rPr>
        <w:t>耗材清单</w:t>
      </w:r>
    </w:p>
    <w:p w14:paraId="0D8383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640" w:firstLineChars="0"/>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-----------------（签字栏）-----------------</w:t>
      </w:r>
    </w:p>
    <w:tbl>
      <w:tblPr>
        <w:tblStyle w:val="37"/>
        <w:tblW w:w="94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04"/>
        <w:gridCol w:w="3477"/>
        <w:gridCol w:w="1727"/>
        <w:gridCol w:w="2591"/>
      </w:tblGrid>
      <w:tr w14:paraId="493A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704" w:type="dxa"/>
            <w:tcBorders>
              <w:top w:val="nil"/>
              <w:left w:val="nil"/>
              <w:bottom w:val="nil"/>
              <w:right w:val="nil"/>
            </w:tcBorders>
            <w:tcMar>
              <w:top w:w="15" w:type="dxa"/>
              <w:left w:w="15" w:type="dxa"/>
              <w:right w:w="15" w:type="dxa"/>
            </w:tcMar>
            <w:vAlign w:val="center"/>
          </w:tcPr>
          <w:p w14:paraId="4D5F3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甲方（章）：</w:t>
            </w:r>
          </w:p>
        </w:tc>
        <w:tc>
          <w:tcPr>
            <w:tcW w:w="3477" w:type="dxa"/>
            <w:tcBorders>
              <w:top w:val="nil"/>
              <w:left w:val="nil"/>
              <w:bottom w:val="nil"/>
              <w:right w:val="nil"/>
            </w:tcBorders>
            <w:tcMar>
              <w:top w:w="15" w:type="dxa"/>
              <w:left w:w="15" w:type="dxa"/>
              <w:right w:w="15" w:type="dxa"/>
            </w:tcMar>
            <w:vAlign w:val="center"/>
          </w:tcPr>
          <w:p w14:paraId="4B81EF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kern w:val="2"/>
                <w:sz w:val="24"/>
                <w:szCs w:val="24"/>
                <w:lang w:val="en-US" w:eastAsia="zh-CN"/>
                <w14:textFill>
                  <w14:solidFill>
                    <w14:schemeClr w14:val="tx1"/>
                  </w14:solidFill>
                </w14:textFill>
              </w:rPr>
              <w:t>安康市中心血站</w:t>
            </w:r>
          </w:p>
        </w:tc>
        <w:tc>
          <w:tcPr>
            <w:tcW w:w="1727" w:type="dxa"/>
            <w:tcBorders>
              <w:top w:val="nil"/>
              <w:left w:val="nil"/>
              <w:bottom w:val="nil"/>
              <w:right w:val="nil"/>
            </w:tcBorders>
            <w:tcMar>
              <w:top w:w="15" w:type="dxa"/>
              <w:left w:w="15" w:type="dxa"/>
              <w:right w:w="15" w:type="dxa"/>
            </w:tcMar>
            <w:vAlign w:val="center"/>
          </w:tcPr>
          <w:p w14:paraId="2F345A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乙方（章）：</w:t>
            </w:r>
          </w:p>
        </w:tc>
        <w:tc>
          <w:tcPr>
            <w:tcW w:w="2591" w:type="dxa"/>
            <w:tcBorders>
              <w:top w:val="nil"/>
              <w:left w:val="nil"/>
              <w:bottom w:val="nil"/>
              <w:right w:val="nil"/>
            </w:tcBorders>
            <w:tcMar>
              <w:top w:w="15" w:type="dxa"/>
              <w:left w:w="15" w:type="dxa"/>
              <w:right w:w="15" w:type="dxa"/>
            </w:tcMar>
            <w:vAlign w:val="center"/>
          </w:tcPr>
          <w:p w14:paraId="38CD6E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p>
        </w:tc>
      </w:tr>
      <w:tr w14:paraId="5F5E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1704" w:type="dxa"/>
            <w:tcBorders>
              <w:top w:val="nil"/>
              <w:left w:val="nil"/>
              <w:bottom w:val="nil"/>
              <w:right w:val="nil"/>
            </w:tcBorders>
            <w:tcMar>
              <w:top w:w="15" w:type="dxa"/>
              <w:left w:w="15" w:type="dxa"/>
              <w:right w:w="15" w:type="dxa"/>
            </w:tcMar>
            <w:vAlign w:val="center"/>
          </w:tcPr>
          <w:p w14:paraId="3927A9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开 户 行：</w:t>
            </w:r>
          </w:p>
        </w:tc>
        <w:tc>
          <w:tcPr>
            <w:tcW w:w="3477" w:type="dxa"/>
            <w:tcBorders>
              <w:top w:val="nil"/>
              <w:left w:val="nil"/>
              <w:bottom w:val="nil"/>
              <w:right w:val="nil"/>
            </w:tcBorders>
            <w:tcMar>
              <w:top w:w="15" w:type="dxa"/>
              <w:left w:w="15" w:type="dxa"/>
              <w:right w:w="15" w:type="dxa"/>
            </w:tcMar>
            <w:vAlign w:val="center"/>
          </w:tcPr>
          <w:p w14:paraId="709EFF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 xml:space="preserve"> </w:t>
            </w:r>
          </w:p>
        </w:tc>
        <w:tc>
          <w:tcPr>
            <w:tcW w:w="1727" w:type="dxa"/>
            <w:tcBorders>
              <w:top w:val="nil"/>
              <w:left w:val="nil"/>
              <w:bottom w:val="nil"/>
              <w:right w:val="nil"/>
            </w:tcBorders>
            <w:tcMar>
              <w:top w:w="15" w:type="dxa"/>
              <w:left w:w="15" w:type="dxa"/>
              <w:right w:w="15" w:type="dxa"/>
            </w:tcMar>
            <w:vAlign w:val="center"/>
          </w:tcPr>
          <w:p w14:paraId="04502B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开 户 行：</w:t>
            </w:r>
          </w:p>
        </w:tc>
        <w:tc>
          <w:tcPr>
            <w:tcW w:w="2591" w:type="dxa"/>
            <w:tcBorders>
              <w:top w:val="nil"/>
              <w:left w:val="nil"/>
              <w:bottom w:val="nil"/>
              <w:right w:val="nil"/>
            </w:tcBorders>
            <w:tcMar>
              <w:top w:w="15" w:type="dxa"/>
              <w:left w:w="15" w:type="dxa"/>
              <w:right w:w="15" w:type="dxa"/>
            </w:tcMar>
            <w:vAlign w:val="center"/>
          </w:tcPr>
          <w:p w14:paraId="15A3D0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p>
        </w:tc>
      </w:tr>
      <w:tr w14:paraId="042D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8" w:hRule="atLeast"/>
          <w:jc w:val="center"/>
        </w:trPr>
        <w:tc>
          <w:tcPr>
            <w:tcW w:w="1704" w:type="dxa"/>
            <w:tcBorders>
              <w:top w:val="nil"/>
              <w:left w:val="nil"/>
              <w:bottom w:val="nil"/>
              <w:right w:val="nil"/>
            </w:tcBorders>
            <w:tcMar>
              <w:top w:w="15" w:type="dxa"/>
              <w:left w:w="15" w:type="dxa"/>
              <w:right w:w="15" w:type="dxa"/>
            </w:tcMar>
            <w:vAlign w:val="center"/>
          </w:tcPr>
          <w:p w14:paraId="5A3FCA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纳税人识别号：</w:t>
            </w:r>
          </w:p>
          <w:p w14:paraId="0F8A86DA">
            <w:pPr>
              <w:pStyle w:val="1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开户行账号：</w:t>
            </w:r>
          </w:p>
        </w:tc>
        <w:tc>
          <w:tcPr>
            <w:tcW w:w="3477" w:type="dxa"/>
            <w:tcBorders>
              <w:top w:val="nil"/>
              <w:left w:val="nil"/>
              <w:bottom w:val="nil"/>
              <w:right w:val="nil"/>
            </w:tcBorders>
            <w:tcMar>
              <w:top w:w="15" w:type="dxa"/>
              <w:left w:w="15" w:type="dxa"/>
              <w:right w:w="15" w:type="dxa"/>
            </w:tcMar>
            <w:vAlign w:val="center"/>
          </w:tcPr>
          <w:p w14:paraId="4A71EC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p>
        </w:tc>
        <w:tc>
          <w:tcPr>
            <w:tcW w:w="1727" w:type="dxa"/>
            <w:tcBorders>
              <w:top w:val="nil"/>
              <w:left w:val="nil"/>
              <w:bottom w:val="nil"/>
              <w:right w:val="nil"/>
            </w:tcBorders>
            <w:tcMar>
              <w:top w:w="15" w:type="dxa"/>
              <w:left w:w="15" w:type="dxa"/>
              <w:right w:w="15" w:type="dxa"/>
            </w:tcMar>
            <w:vAlign w:val="center"/>
          </w:tcPr>
          <w:p w14:paraId="2EE2AD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纳税人识别号：</w:t>
            </w:r>
          </w:p>
          <w:p w14:paraId="1F680B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账    号：</w:t>
            </w:r>
          </w:p>
        </w:tc>
        <w:tc>
          <w:tcPr>
            <w:tcW w:w="2591" w:type="dxa"/>
            <w:tcBorders>
              <w:top w:val="nil"/>
              <w:left w:val="nil"/>
              <w:bottom w:val="nil"/>
              <w:right w:val="nil"/>
            </w:tcBorders>
            <w:tcMar>
              <w:top w:w="15" w:type="dxa"/>
              <w:left w:w="15" w:type="dxa"/>
              <w:right w:w="15" w:type="dxa"/>
            </w:tcMar>
            <w:vAlign w:val="center"/>
          </w:tcPr>
          <w:p w14:paraId="1E6D9FD5">
            <w:pPr>
              <w:keepNext w:val="0"/>
              <w:keepLines w:val="0"/>
              <w:pageBreakBefore w:val="0"/>
              <w:numPr>
                <w:ilvl w:val="0"/>
                <w:numId w:val="0"/>
              </w:numPr>
              <w:suppressLineNumbers w:val="0"/>
              <w:tabs>
                <w:tab w:val="left" w:pos="900"/>
                <w:tab w:val="left" w:pos="1260"/>
              </w:tabs>
              <w:kinsoku/>
              <w:wordWrap/>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p>
        </w:tc>
      </w:tr>
      <w:tr w14:paraId="1C40E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jc w:val="center"/>
        </w:trPr>
        <w:tc>
          <w:tcPr>
            <w:tcW w:w="1704" w:type="dxa"/>
            <w:tcBorders>
              <w:top w:val="nil"/>
              <w:left w:val="nil"/>
              <w:bottom w:val="nil"/>
              <w:right w:val="nil"/>
            </w:tcBorders>
            <w:tcMar>
              <w:top w:w="15" w:type="dxa"/>
              <w:left w:w="15" w:type="dxa"/>
              <w:right w:w="15" w:type="dxa"/>
            </w:tcMar>
            <w:vAlign w:val="center"/>
          </w:tcPr>
          <w:p w14:paraId="5335AC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地    址：</w:t>
            </w:r>
          </w:p>
        </w:tc>
        <w:tc>
          <w:tcPr>
            <w:tcW w:w="3477" w:type="dxa"/>
            <w:tcBorders>
              <w:top w:val="nil"/>
              <w:left w:val="nil"/>
              <w:bottom w:val="nil"/>
              <w:right w:val="nil"/>
            </w:tcBorders>
            <w:tcMar>
              <w:top w:w="15" w:type="dxa"/>
              <w:left w:w="15" w:type="dxa"/>
              <w:right w:w="15" w:type="dxa"/>
            </w:tcMar>
            <w:vAlign w:val="center"/>
          </w:tcPr>
          <w:p w14:paraId="21A48F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p>
        </w:tc>
        <w:tc>
          <w:tcPr>
            <w:tcW w:w="1727" w:type="dxa"/>
            <w:tcBorders>
              <w:top w:val="nil"/>
              <w:left w:val="nil"/>
              <w:bottom w:val="nil"/>
              <w:right w:val="nil"/>
            </w:tcBorders>
            <w:tcMar>
              <w:top w:w="15" w:type="dxa"/>
              <w:left w:w="15" w:type="dxa"/>
              <w:right w:w="15" w:type="dxa"/>
            </w:tcMar>
            <w:vAlign w:val="center"/>
          </w:tcPr>
          <w:p w14:paraId="40CB25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联系电话：</w:t>
            </w:r>
          </w:p>
        </w:tc>
        <w:tc>
          <w:tcPr>
            <w:tcW w:w="2591" w:type="dxa"/>
            <w:tcBorders>
              <w:top w:val="nil"/>
              <w:left w:val="nil"/>
              <w:bottom w:val="nil"/>
              <w:right w:val="nil"/>
            </w:tcBorders>
            <w:tcMar>
              <w:top w:w="15" w:type="dxa"/>
              <w:left w:w="15" w:type="dxa"/>
              <w:right w:w="15" w:type="dxa"/>
            </w:tcMar>
            <w:vAlign w:val="center"/>
          </w:tcPr>
          <w:p w14:paraId="02EB6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p>
        </w:tc>
      </w:tr>
      <w:tr w14:paraId="1869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04" w:type="dxa"/>
            <w:tcBorders>
              <w:top w:val="nil"/>
              <w:left w:val="nil"/>
              <w:bottom w:val="nil"/>
              <w:right w:val="nil"/>
            </w:tcBorders>
            <w:tcMar>
              <w:top w:w="15" w:type="dxa"/>
              <w:left w:w="15" w:type="dxa"/>
              <w:right w:w="15" w:type="dxa"/>
            </w:tcMar>
            <w:vAlign w:val="center"/>
          </w:tcPr>
          <w:p w14:paraId="4F1A08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法人代表：</w:t>
            </w:r>
          </w:p>
        </w:tc>
        <w:tc>
          <w:tcPr>
            <w:tcW w:w="3477" w:type="dxa"/>
            <w:tcBorders>
              <w:top w:val="nil"/>
              <w:left w:val="nil"/>
              <w:bottom w:val="nil"/>
              <w:right w:val="nil"/>
            </w:tcBorders>
            <w:tcMar>
              <w:top w:w="15" w:type="dxa"/>
              <w:left w:w="15" w:type="dxa"/>
              <w:right w:w="15" w:type="dxa"/>
            </w:tcMar>
            <w:vAlign w:val="center"/>
          </w:tcPr>
          <w:p w14:paraId="7D7AEF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p>
        </w:tc>
        <w:tc>
          <w:tcPr>
            <w:tcW w:w="1727" w:type="dxa"/>
            <w:tcBorders>
              <w:top w:val="nil"/>
              <w:left w:val="nil"/>
              <w:bottom w:val="nil"/>
              <w:right w:val="nil"/>
            </w:tcBorders>
            <w:tcMar>
              <w:top w:w="15" w:type="dxa"/>
              <w:left w:w="15" w:type="dxa"/>
              <w:right w:w="15" w:type="dxa"/>
            </w:tcMar>
            <w:vAlign w:val="center"/>
          </w:tcPr>
          <w:p w14:paraId="497E82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法人代表：</w:t>
            </w:r>
          </w:p>
        </w:tc>
        <w:tc>
          <w:tcPr>
            <w:tcW w:w="2591" w:type="dxa"/>
            <w:tcBorders>
              <w:top w:val="nil"/>
              <w:left w:val="nil"/>
              <w:bottom w:val="nil"/>
              <w:right w:val="nil"/>
            </w:tcBorders>
            <w:tcMar>
              <w:top w:w="15" w:type="dxa"/>
              <w:left w:w="15" w:type="dxa"/>
              <w:right w:w="15" w:type="dxa"/>
            </w:tcMar>
            <w:vAlign w:val="center"/>
          </w:tcPr>
          <w:p w14:paraId="1AA95E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p>
        </w:tc>
      </w:tr>
      <w:tr w14:paraId="3080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jc w:val="center"/>
        </w:trPr>
        <w:tc>
          <w:tcPr>
            <w:tcW w:w="1704" w:type="dxa"/>
            <w:tcBorders>
              <w:top w:val="nil"/>
              <w:left w:val="nil"/>
              <w:bottom w:val="nil"/>
              <w:right w:val="nil"/>
            </w:tcBorders>
            <w:tcMar>
              <w:top w:w="15" w:type="dxa"/>
              <w:left w:w="15" w:type="dxa"/>
              <w:right w:w="15" w:type="dxa"/>
            </w:tcMar>
            <w:vAlign w:val="top"/>
          </w:tcPr>
          <w:p w14:paraId="50C5D5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委 托 人：</w:t>
            </w:r>
          </w:p>
        </w:tc>
        <w:tc>
          <w:tcPr>
            <w:tcW w:w="3477" w:type="dxa"/>
            <w:tcBorders>
              <w:top w:val="nil"/>
              <w:left w:val="nil"/>
              <w:bottom w:val="nil"/>
              <w:right w:val="nil"/>
            </w:tcBorders>
            <w:tcMar>
              <w:top w:w="15" w:type="dxa"/>
              <w:left w:w="15" w:type="dxa"/>
              <w:right w:w="15" w:type="dxa"/>
            </w:tcMar>
            <w:vAlign w:val="top"/>
          </w:tcPr>
          <w:p w14:paraId="67AE71C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p>
        </w:tc>
        <w:tc>
          <w:tcPr>
            <w:tcW w:w="1727" w:type="dxa"/>
            <w:tcBorders>
              <w:top w:val="nil"/>
              <w:left w:val="nil"/>
              <w:bottom w:val="nil"/>
              <w:right w:val="nil"/>
            </w:tcBorders>
            <w:tcMar>
              <w:top w:w="15" w:type="dxa"/>
              <w:left w:w="15" w:type="dxa"/>
              <w:right w:w="15" w:type="dxa"/>
            </w:tcMar>
            <w:vAlign w:val="top"/>
          </w:tcPr>
          <w:p w14:paraId="61BBB1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地    址：</w:t>
            </w:r>
          </w:p>
          <w:p w14:paraId="588D16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p>
        </w:tc>
        <w:tc>
          <w:tcPr>
            <w:tcW w:w="2591" w:type="dxa"/>
            <w:tcBorders>
              <w:top w:val="nil"/>
              <w:left w:val="nil"/>
              <w:bottom w:val="nil"/>
              <w:right w:val="nil"/>
            </w:tcBorders>
            <w:tcMar>
              <w:top w:w="15" w:type="dxa"/>
              <w:left w:w="15" w:type="dxa"/>
              <w:right w:w="15" w:type="dxa"/>
            </w:tcMar>
            <w:vAlign w:val="top"/>
          </w:tcPr>
          <w:p w14:paraId="4638AA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p>
        </w:tc>
      </w:tr>
    </w:tbl>
    <w:p w14:paraId="06A9222C">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14:paraId="7B17F6ED">
      <w:pPr>
        <w:pStyle w:val="2"/>
        <w:rPr>
          <w:rFonts w:hint="eastAsia"/>
          <w:color w:val="000000" w:themeColor="text1"/>
          <w14:textFill>
            <w14:solidFill>
              <w14:schemeClr w14:val="tx1"/>
            </w14:solidFill>
          </w14:textFill>
        </w:rPr>
      </w:pPr>
    </w:p>
    <w:p w14:paraId="2DF9D9BE">
      <w:pPr>
        <w:keepLines w:val="0"/>
        <w:pageBreakBefore w:val="0"/>
        <w:widowControl w:val="0"/>
        <w:kinsoku/>
        <w:wordWrap/>
        <w:overflowPunct/>
        <w:topLinePunct w:val="0"/>
        <w:autoSpaceDE/>
        <w:autoSpaceDN/>
        <w:bidi w:val="0"/>
        <w:adjustRightInd/>
        <w:snapToGrid/>
        <w:spacing w:line="560" w:lineRule="exact"/>
        <w:ind w:left="0" w:leftChars="0" w:right="0" w:firstLine="640" w:firstLineChars="0"/>
        <w:jc w:val="both"/>
        <w:textAlignment w:val="auto"/>
        <w:outlineLvl w:val="9"/>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附件：</w:t>
      </w:r>
      <w:r>
        <w:rPr>
          <w:rFonts w:hint="eastAsia" w:ascii="宋体" w:hAnsi="宋体" w:eastAsia="宋体" w:cs="宋体"/>
          <w:color w:val="000000" w:themeColor="text1"/>
          <w:sz w:val="32"/>
          <w:szCs w:val="32"/>
          <w:lang w:val="en-US" w:eastAsia="zh-CN"/>
          <w14:textFill>
            <w14:solidFill>
              <w14:schemeClr w14:val="tx1"/>
            </w14:solidFill>
          </w14:textFill>
        </w:rPr>
        <w:t>耗材清单</w:t>
      </w:r>
    </w:p>
    <w:tbl>
      <w:tblPr>
        <w:tblStyle w:val="37"/>
        <w:tblW w:w="9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9"/>
        <w:gridCol w:w="1576"/>
        <w:gridCol w:w="1576"/>
        <w:gridCol w:w="1850"/>
        <w:gridCol w:w="912"/>
        <w:gridCol w:w="1198"/>
        <w:gridCol w:w="1329"/>
      </w:tblGrid>
      <w:tr w14:paraId="7C3D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B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E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物资名称</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2A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生产厂家</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4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规格型号</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（参数写详细）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1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计量</w:t>
            </w:r>
          </w:p>
          <w:p w14:paraId="7661F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198" w:type="dxa"/>
            <w:tcBorders>
              <w:top w:val="single" w:color="000000" w:sz="4" w:space="0"/>
              <w:left w:val="single" w:color="000000" w:sz="4" w:space="0"/>
              <w:bottom w:val="single" w:color="auto" w:sz="4" w:space="0"/>
              <w:right w:val="single" w:color="000000" w:sz="4" w:space="0"/>
            </w:tcBorders>
            <w:shd w:val="clear" w:color="auto" w:fill="auto"/>
            <w:vAlign w:val="center"/>
          </w:tcPr>
          <w:p w14:paraId="5BE56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单价</w:t>
            </w:r>
          </w:p>
        </w:tc>
        <w:tc>
          <w:tcPr>
            <w:tcW w:w="1329" w:type="dxa"/>
            <w:tcBorders>
              <w:top w:val="single" w:color="000000" w:sz="4" w:space="0"/>
              <w:left w:val="single" w:color="000000" w:sz="4" w:space="0"/>
              <w:bottom w:val="single" w:color="auto" w:sz="4" w:space="0"/>
              <w:right w:val="single" w:color="000000" w:sz="4" w:space="0"/>
            </w:tcBorders>
            <w:shd w:val="clear" w:color="auto" w:fill="auto"/>
            <w:vAlign w:val="center"/>
          </w:tcPr>
          <w:p w14:paraId="45E5A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备注</w:t>
            </w:r>
          </w:p>
        </w:tc>
      </w:tr>
      <w:tr w14:paraId="346F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49" w:type="dxa"/>
            <w:tcBorders>
              <w:top w:val="single" w:color="000000" w:sz="4" w:space="0"/>
              <w:left w:val="single" w:color="000000" w:sz="4" w:space="0"/>
              <w:bottom w:val="single" w:color="000000" w:sz="4" w:space="0"/>
              <w:right w:val="nil"/>
            </w:tcBorders>
            <w:shd w:val="clear" w:color="auto" w:fill="auto"/>
            <w:vAlign w:val="center"/>
          </w:tcPr>
          <w:p w14:paraId="7B468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9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0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0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auto" w:sz="4" w:space="0"/>
            </w:tcBorders>
            <w:shd w:val="clear" w:color="auto" w:fill="auto"/>
            <w:vAlign w:val="center"/>
          </w:tcPr>
          <w:p w14:paraId="3C035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7B96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48A71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7CF4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9" w:type="dxa"/>
            <w:tcBorders>
              <w:top w:val="single" w:color="000000" w:sz="4" w:space="0"/>
              <w:left w:val="single" w:color="000000" w:sz="4" w:space="0"/>
              <w:bottom w:val="single" w:color="000000" w:sz="4" w:space="0"/>
              <w:right w:val="nil"/>
            </w:tcBorders>
            <w:shd w:val="clear" w:color="auto" w:fill="auto"/>
            <w:vAlign w:val="center"/>
          </w:tcPr>
          <w:p w14:paraId="55EF5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F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D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1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auto" w:sz="4" w:space="0"/>
            </w:tcBorders>
            <w:shd w:val="clear" w:color="auto" w:fill="auto"/>
            <w:vAlign w:val="center"/>
          </w:tcPr>
          <w:p w14:paraId="57750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3505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664CB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468C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9" w:type="dxa"/>
            <w:tcBorders>
              <w:top w:val="single" w:color="000000" w:sz="4" w:space="0"/>
              <w:left w:val="single" w:color="000000" w:sz="4" w:space="0"/>
              <w:bottom w:val="single" w:color="000000" w:sz="4" w:space="0"/>
              <w:right w:val="nil"/>
            </w:tcBorders>
            <w:shd w:val="clear" w:color="auto" w:fill="auto"/>
            <w:vAlign w:val="center"/>
          </w:tcPr>
          <w:p w14:paraId="254D9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E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3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1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auto" w:sz="4" w:space="0"/>
            </w:tcBorders>
            <w:shd w:val="clear" w:color="auto" w:fill="auto"/>
            <w:vAlign w:val="center"/>
          </w:tcPr>
          <w:p w14:paraId="3B722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F9BB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3F89F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B01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9" w:type="dxa"/>
            <w:tcBorders>
              <w:top w:val="single" w:color="000000" w:sz="4" w:space="0"/>
              <w:left w:val="single" w:color="000000" w:sz="4" w:space="0"/>
              <w:bottom w:val="single" w:color="000000" w:sz="4" w:space="0"/>
              <w:right w:val="nil"/>
            </w:tcBorders>
            <w:shd w:val="clear" w:color="auto" w:fill="auto"/>
            <w:vAlign w:val="center"/>
          </w:tcPr>
          <w:p w14:paraId="5B22B1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9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E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B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auto" w:sz="4" w:space="0"/>
            </w:tcBorders>
            <w:shd w:val="clear" w:color="auto" w:fill="auto"/>
            <w:vAlign w:val="center"/>
          </w:tcPr>
          <w:p w14:paraId="47AFDF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0576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65009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618E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9" w:type="dxa"/>
            <w:tcBorders>
              <w:top w:val="single" w:color="000000" w:sz="4" w:space="0"/>
              <w:left w:val="single" w:color="000000" w:sz="4" w:space="0"/>
              <w:bottom w:val="single" w:color="000000" w:sz="4" w:space="0"/>
              <w:right w:val="nil"/>
            </w:tcBorders>
            <w:shd w:val="clear" w:color="auto" w:fill="auto"/>
            <w:vAlign w:val="center"/>
          </w:tcPr>
          <w:p w14:paraId="1F36C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E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B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6D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91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A10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C720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14:paraId="3FAD3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28E49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19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0FC437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单价合计（元）：大写：         小写：</w:t>
            </w:r>
          </w:p>
        </w:tc>
      </w:tr>
    </w:tbl>
    <w:p w14:paraId="1C7B4138">
      <w:pPr>
        <w:ind w:firstLine="442" w:firstLineChars="100"/>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br w:type="page"/>
      </w:r>
    </w:p>
    <w:p w14:paraId="4AD5BFC6">
      <w:pPr>
        <w:keepNext/>
        <w:keepLines/>
        <w:pageBreakBefore w:val="0"/>
        <w:widowControl w:val="0"/>
        <w:kinsoku/>
        <w:wordWrap/>
        <w:overflowPunct/>
        <w:topLinePunct w:val="0"/>
        <w:autoSpaceDE/>
        <w:autoSpaceDN/>
        <w:bidi w:val="0"/>
        <w:adjustRightInd/>
        <w:snapToGrid/>
        <w:spacing w:after="192" w:afterLines="50" w:line="240" w:lineRule="auto"/>
        <w:jc w:val="center"/>
        <w:textAlignment w:val="auto"/>
        <w:outlineLvl w:val="0"/>
        <w:rPr>
          <w:rFonts w:hint="eastAsia" w:ascii="宋体" w:hAnsi="宋体" w:eastAsia="宋体" w:cs="宋体"/>
          <w:b/>
          <w:bCs/>
          <w:color w:val="000000" w:themeColor="text1"/>
          <w:sz w:val="44"/>
          <w:szCs w:val="44"/>
          <w14:textFill>
            <w14:solidFill>
              <w14:schemeClr w14:val="tx1"/>
            </w14:solidFill>
          </w14:textFill>
        </w:rPr>
      </w:pPr>
      <w:bookmarkStart w:id="84" w:name="_Toc29453"/>
      <w:r>
        <w:rPr>
          <w:rFonts w:hint="eastAsia" w:ascii="宋体" w:hAnsi="宋体" w:eastAsia="宋体" w:cs="宋体"/>
          <w:b/>
          <w:bCs/>
          <w:color w:val="000000" w:themeColor="text1"/>
          <w:sz w:val="44"/>
          <w:szCs w:val="44"/>
          <w14:textFill>
            <w14:solidFill>
              <w14:schemeClr w14:val="tx1"/>
            </w14:solidFill>
          </w14:textFill>
        </w:rPr>
        <w:t>第五部分  投标文件格式</w:t>
      </w:r>
      <w:bookmarkEnd w:id="84"/>
    </w:p>
    <w:p w14:paraId="5A7564D0">
      <w:pPr>
        <w:autoSpaceDE w:val="0"/>
        <w:autoSpaceDN w:val="0"/>
        <w:spacing w:line="360" w:lineRule="auto"/>
        <w:rPr>
          <w:rFonts w:ascii="宋体" w:hAnsi="宋体" w:cs="楷体_GB2312"/>
          <w:b/>
          <w:color w:val="000000" w:themeColor="text1"/>
          <w:sz w:val="28"/>
          <w:lang w:val="zh-CN"/>
          <w14:textFill>
            <w14:solidFill>
              <w14:schemeClr w14:val="tx1"/>
            </w14:solidFill>
          </w14:textFill>
        </w:rPr>
      </w:pPr>
      <w:r>
        <w:rPr>
          <w:rFonts w:hint="eastAsia" w:ascii="宋体" w:hAnsi="宋体" w:cs="楷体_GB2312"/>
          <w:b/>
          <w:color w:val="000000" w:themeColor="text1"/>
          <w:sz w:val="28"/>
          <w:lang w:val="zh-CN"/>
          <w14:textFill>
            <w14:solidFill>
              <w14:schemeClr w14:val="tx1"/>
            </w14:solidFill>
          </w14:textFill>
        </w:rPr>
        <w:t>项目编号</w:t>
      </w:r>
      <w:r>
        <w:rPr>
          <w:rFonts w:ascii="宋体" w:hAnsi="宋体" w:cs="楷体_GB2312"/>
          <w:b/>
          <w:color w:val="000000" w:themeColor="text1"/>
          <w:sz w:val="28"/>
          <w:lang w:val="zh-CN"/>
          <w14:textFill>
            <w14:solidFill>
              <w14:schemeClr w14:val="tx1"/>
            </w14:solidFill>
          </w14:textFill>
        </w:rPr>
        <w:t>：</w:t>
      </w:r>
      <w:r>
        <w:rPr>
          <w:rFonts w:hint="eastAsia" w:ascii="宋体" w:hAnsi="宋体" w:cs="楷体_GB2312"/>
          <w:b/>
          <w:color w:val="000000" w:themeColor="text1"/>
          <w:sz w:val="28"/>
          <w:lang w:val="zh-CN" w:eastAsia="zh-CN"/>
          <w14:textFill>
            <w14:solidFill>
              <w14:schemeClr w14:val="tx1"/>
            </w14:solidFill>
          </w14:textFill>
        </w:rPr>
        <w:t>AKSH2026-ZXJ-041-2</w:t>
      </w:r>
    </w:p>
    <w:p w14:paraId="3B9F39DD">
      <w:pPr>
        <w:autoSpaceDE w:val="0"/>
        <w:autoSpaceDN w:val="0"/>
        <w:spacing w:line="360" w:lineRule="auto"/>
        <w:jc w:val="center"/>
        <w:rPr>
          <w:rFonts w:ascii="楷体_GB2312" w:hAnsi="楷体_GB2312" w:eastAsia="楷体_GB2312" w:cs="楷体_GB2312"/>
          <w:b w:val="0"/>
          <w:bCs/>
          <w:color w:val="000000" w:themeColor="text1"/>
          <w:sz w:val="60"/>
          <w:szCs w:val="60"/>
          <w:lang w:val="zh-CN"/>
          <w14:textFill>
            <w14:solidFill>
              <w14:schemeClr w14:val="tx1"/>
            </w14:solidFill>
          </w14:textFill>
        </w:rPr>
      </w:pPr>
    </w:p>
    <w:p w14:paraId="40FECD59">
      <w:pPr>
        <w:pStyle w:val="16"/>
        <w:rPr>
          <w:color w:val="000000" w:themeColor="text1"/>
          <w:lang w:val="zh-CN"/>
          <w14:textFill>
            <w14:solidFill>
              <w14:schemeClr w14:val="tx1"/>
            </w14:solidFill>
          </w14:textFill>
        </w:rPr>
      </w:pPr>
    </w:p>
    <w:p w14:paraId="07858183">
      <w:pPr>
        <w:autoSpaceDE w:val="0"/>
        <w:autoSpaceDN w:val="0"/>
        <w:spacing w:line="360" w:lineRule="auto"/>
        <w:jc w:val="center"/>
        <w:rPr>
          <w:rFonts w:ascii="宋体" w:hAnsi="宋体" w:eastAsia="宋体" w:cs="楷体_GB2312"/>
          <w:b/>
          <w:color w:val="000000" w:themeColor="text1"/>
          <w:sz w:val="56"/>
          <w:szCs w:val="60"/>
          <w:lang w:val="zh-CN"/>
          <w14:textFill>
            <w14:solidFill>
              <w14:schemeClr w14:val="tx1"/>
            </w14:solidFill>
          </w14:textFill>
        </w:rPr>
      </w:pPr>
      <w:r>
        <w:rPr>
          <w:rFonts w:hint="eastAsia" w:ascii="宋体" w:hAnsi="宋体" w:cs="楷体_GB2312"/>
          <w:b/>
          <w:color w:val="000000" w:themeColor="text1"/>
          <w:sz w:val="56"/>
          <w:szCs w:val="60"/>
          <w:lang w:val="zh-CN" w:eastAsia="zh-CN"/>
          <w14:textFill>
            <w14:solidFill>
              <w14:schemeClr w14:val="tx1"/>
            </w14:solidFill>
          </w14:textFill>
        </w:rPr>
        <w:t>安康市中心血站2026年一般性医用耗材采购项目（二次）</w:t>
      </w:r>
    </w:p>
    <w:p w14:paraId="4748B6B8">
      <w:pPr>
        <w:pStyle w:val="36"/>
        <w:rPr>
          <w:rFonts w:ascii="宋体" w:hAnsi="宋体" w:eastAsia="宋体" w:cs="楷体_GB2312"/>
          <w:b/>
          <w:color w:val="000000" w:themeColor="text1"/>
          <w:sz w:val="56"/>
          <w:szCs w:val="60"/>
          <w:lang w:val="zh-CN"/>
          <w14:textFill>
            <w14:solidFill>
              <w14:schemeClr w14:val="tx1"/>
            </w14:solidFill>
          </w14:textFill>
        </w:rPr>
      </w:pPr>
    </w:p>
    <w:p w14:paraId="7F1B6ABD">
      <w:pPr>
        <w:pStyle w:val="36"/>
        <w:tabs>
          <w:tab w:val="left" w:pos="7686"/>
        </w:tabs>
        <w:ind w:left="0" w:leftChars="0" w:firstLine="0" w:firstLineChars="0"/>
        <w:rPr>
          <w:rFonts w:ascii="宋体" w:hAnsi="宋体" w:eastAsia="宋体" w:cs="楷体_GB2312"/>
          <w:b/>
          <w:color w:val="000000" w:themeColor="text1"/>
          <w:sz w:val="22"/>
          <w:szCs w:val="24"/>
          <w:lang w:val="zh-CN"/>
          <w14:textFill>
            <w14:solidFill>
              <w14:schemeClr w14:val="tx1"/>
            </w14:solidFill>
          </w14:textFill>
        </w:rPr>
      </w:pPr>
      <w:r>
        <w:rPr>
          <w:rFonts w:hint="eastAsia" w:ascii="宋体" w:hAnsi="宋体" w:cs="楷体_GB2312"/>
          <w:b/>
          <w:color w:val="000000" w:themeColor="text1"/>
          <w:sz w:val="22"/>
          <w:szCs w:val="24"/>
          <w:lang w:val="zh-CN"/>
          <w14:textFill>
            <w14:solidFill>
              <w14:schemeClr w14:val="tx1"/>
            </w14:solidFill>
          </w14:textFill>
        </w:rPr>
        <w:tab/>
      </w:r>
    </w:p>
    <w:p w14:paraId="2A9B9948">
      <w:pPr>
        <w:pStyle w:val="36"/>
        <w:rPr>
          <w:color w:val="000000" w:themeColor="text1"/>
          <w:lang w:val="zh-CN"/>
          <w14:textFill>
            <w14:solidFill>
              <w14:schemeClr w14:val="tx1"/>
            </w14:solidFill>
          </w14:textFill>
        </w:rPr>
      </w:pPr>
    </w:p>
    <w:p w14:paraId="779F1F52">
      <w:pPr>
        <w:autoSpaceDE w:val="0"/>
        <w:autoSpaceDN w:val="0"/>
        <w:spacing w:line="360" w:lineRule="auto"/>
        <w:jc w:val="center"/>
        <w:rPr>
          <w:rFonts w:ascii="黑体" w:hAnsi="Calibri Light" w:eastAsia="黑体" w:cs="Times New Roman"/>
          <w:bCs/>
          <w:color w:val="000000" w:themeColor="text1"/>
          <w:sz w:val="60"/>
          <w:szCs w:val="60"/>
          <w:lang w:val="zh-CN"/>
          <w14:textFill>
            <w14:solidFill>
              <w14:schemeClr w14:val="tx1"/>
            </w14:solidFill>
          </w14:textFill>
        </w:rPr>
      </w:pPr>
      <w:r>
        <w:rPr>
          <w:rFonts w:hint="eastAsia" w:ascii="宋体" w:hAnsi="宋体" w:cs="宋体"/>
          <w:bCs/>
          <w:color w:val="000000" w:themeColor="text1"/>
          <w:sz w:val="60"/>
          <w:szCs w:val="60"/>
          <w:lang w:val="en-US" w:eastAsia="zh-CN"/>
          <w14:textFill>
            <w14:solidFill>
              <w14:schemeClr w14:val="tx1"/>
            </w14:solidFill>
          </w14:textFill>
        </w:rPr>
        <w:t>响应</w:t>
      </w:r>
      <w:r>
        <w:rPr>
          <w:rFonts w:hint="eastAsia" w:ascii="宋体" w:hAnsi="宋体" w:eastAsia="宋体" w:cs="宋体"/>
          <w:bCs/>
          <w:color w:val="000000" w:themeColor="text1"/>
          <w:sz w:val="60"/>
          <w:szCs w:val="60"/>
          <w:lang w:val="zh-CN"/>
          <w14:textFill>
            <w14:solidFill>
              <w14:schemeClr w14:val="tx1"/>
            </w14:solidFill>
          </w14:textFill>
        </w:rPr>
        <w:t>文件</w:t>
      </w:r>
    </w:p>
    <w:p w14:paraId="676ECA34">
      <w:pPr>
        <w:ind w:firstLine="3080" w:firstLineChars="700"/>
        <w:jc w:val="both"/>
        <w:rPr>
          <w:rFonts w:hint="eastAsia" w:ascii="宋体" w:hAnsi="宋体" w:eastAsia="宋体" w:cs="仿宋"/>
          <w:bCs/>
          <w:color w:val="000000" w:themeColor="text1"/>
          <w:sz w:val="44"/>
          <w:szCs w:val="44"/>
          <w:lang w:eastAsia="zh-CN"/>
          <w14:textFill>
            <w14:solidFill>
              <w14:schemeClr w14:val="tx1"/>
            </w14:solidFill>
          </w14:textFill>
        </w:rPr>
      </w:pPr>
      <w:r>
        <w:rPr>
          <w:rFonts w:hint="eastAsia" w:ascii="宋体" w:hAnsi="宋体" w:eastAsia="宋体" w:cs="仿宋"/>
          <w:bCs/>
          <w:color w:val="000000" w:themeColor="text1"/>
          <w:sz w:val="44"/>
          <w:szCs w:val="44"/>
          <w:lang w:eastAsia="zh-CN"/>
          <w14:textFill>
            <w14:solidFill>
              <w14:schemeClr w14:val="tx1"/>
            </w14:solidFill>
          </w14:textFill>
        </w:rPr>
        <w:t>（正</w:t>
      </w:r>
      <w:r>
        <w:rPr>
          <w:rFonts w:hint="eastAsia" w:ascii="宋体" w:hAnsi="宋体" w:eastAsia="宋体" w:cs="仿宋"/>
          <w:bCs/>
          <w:color w:val="000000" w:themeColor="text1"/>
          <w:sz w:val="44"/>
          <w:szCs w:val="44"/>
          <w:lang w:val="en-US" w:eastAsia="zh-CN"/>
          <w14:textFill>
            <w14:solidFill>
              <w14:schemeClr w14:val="tx1"/>
            </w14:solidFill>
          </w14:textFill>
        </w:rPr>
        <w:t>/副</w:t>
      </w:r>
      <w:r>
        <w:rPr>
          <w:rFonts w:hint="eastAsia" w:ascii="宋体" w:hAnsi="宋体" w:eastAsia="宋体" w:cs="仿宋"/>
          <w:bCs/>
          <w:color w:val="000000" w:themeColor="text1"/>
          <w:sz w:val="44"/>
          <w:szCs w:val="44"/>
          <w:lang w:eastAsia="zh-CN"/>
          <w14:textFill>
            <w14:solidFill>
              <w14:schemeClr w14:val="tx1"/>
            </w14:solidFill>
          </w14:textFill>
        </w:rPr>
        <w:t>）本</w:t>
      </w:r>
    </w:p>
    <w:p w14:paraId="6A774063">
      <w:pPr>
        <w:rPr>
          <w:rFonts w:ascii="宋体" w:hAnsi="宋体" w:eastAsia="宋体" w:cs="仿宋"/>
          <w:bCs/>
          <w:color w:val="000000" w:themeColor="text1"/>
          <w:sz w:val="18"/>
          <w:szCs w:val="18"/>
          <w14:textFill>
            <w14:solidFill>
              <w14:schemeClr w14:val="tx1"/>
            </w14:solidFill>
          </w14:textFill>
        </w:rPr>
      </w:pPr>
    </w:p>
    <w:p w14:paraId="1DDE9236">
      <w:pPr>
        <w:rPr>
          <w:rFonts w:ascii="宋体" w:hAnsi="宋体" w:eastAsia="宋体" w:cs="仿宋"/>
          <w:bCs/>
          <w:color w:val="000000" w:themeColor="text1"/>
          <w:sz w:val="18"/>
          <w:szCs w:val="18"/>
          <w14:textFill>
            <w14:solidFill>
              <w14:schemeClr w14:val="tx1"/>
            </w14:solidFill>
          </w14:textFill>
        </w:rPr>
      </w:pPr>
    </w:p>
    <w:p w14:paraId="044D2D54">
      <w:pPr>
        <w:pStyle w:val="44"/>
        <w:rPr>
          <w:color w:val="000000" w:themeColor="text1"/>
          <w14:textFill>
            <w14:solidFill>
              <w14:schemeClr w14:val="tx1"/>
            </w14:solidFill>
          </w14:textFill>
        </w:rPr>
      </w:pPr>
    </w:p>
    <w:p w14:paraId="3C2BD8F2">
      <w:pPr>
        <w:pStyle w:val="44"/>
        <w:rPr>
          <w:color w:val="000000" w:themeColor="text1"/>
          <w14:textFill>
            <w14:solidFill>
              <w14:schemeClr w14:val="tx1"/>
            </w14:solidFill>
          </w14:textFill>
        </w:rPr>
      </w:pPr>
    </w:p>
    <w:p w14:paraId="5E66286C">
      <w:pPr>
        <w:pStyle w:val="44"/>
        <w:rPr>
          <w:color w:val="000000" w:themeColor="text1"/>
          <w14:textFill>
            <w14:solidFill>
              <w14:schemeClr w14:val="tx1"/>
            </w14:solidFill>
          </w14:textFill>
        </w:rPr>
      </w:pPr>
    </w:p>
    <w:p w14:paraId="2EA61A60">
      <w:pPr>
        <w:pStyle w:val="44"/>
        <w:ind w:left="0" w:leftChars="0" w:firstLine="0" w:firstLineChars="0"/>
        <w:rPr>
          <w:color w:val="000000" w:themeColor="text1"/>
          <w14:textFill>
            <w14:solidFill>
              <w14:schemeClr w14:val="tx1"/>
            </w14:solidFill>
          </w14:textFill>
        </w:rPr>
      </w:pPr>
    </w:p>
    <w:p w14:paraId="4B0AF797">
      <w:pPr>
        <w:pStyle w:val="44"/>
        <w:rPr>
          <w:color w:val="000000" w:themeColor="text1"/>
          <w14:textFill>
            <w14:solidFill>
              <w14:schemeClr w14:val="tx1"/>
            </w14:solidFill>
          </w14:textFill>
        </w:rPr>
      </w:pPr>
    </w:p>
    <w:p w14:paraId="16F0BE2C">
      <w:pPr>
        <w:pStyle w:val="44"/>
        <w:rPr>
          <w:color w:val="000000" w:themeColor="text1"/>
          <w14:textFill>
            <w14:solidFill>
              <w14:schemeClr w14:val="tx1"/>
            </w14:solidFill>
          </w14:textFill>
        </w:rPr>
      </w:pPr>
    </w:p>
    <w:p w14:paraId="6C883C8B">
      <w:pPr>
        <w:spacing w:line="480" w:lineRule="auto"/>
        <w:ind w:firstLine="1200" w:firstLineChars="400"/>
        <w:jc w:val="both"/>
        <w:rPr>
          <w:rFonts w:hint="eastAsia" w:ascii="宋体" w:hAnsi="宋体" w:eastAsia="宋体" w:cs="仿宋"/>
          <w:bCs/>
          <w:color w:val="000000" w:themeColor="text1"/>
          <w:sz w:val="30"/>
          <w:szCs w:val="30"/>
          <w14:textFill>
            <w14:solidFill>
              <w14:schemeClr w14:val="tx1"/>
            </w14:solidFill>
          </w14:textFill>
        </w:rPr>
      </w:pPr>
      <w:r>
        <w:rPr>
          <w:rFonts w:hint="eastAsia" w:ascii="宋体" w:hAnsi="宋体" w:cs="仿宋"/>
          <w:bCs/>
          <w:color w:val="000000" w:themeColor="text1"/>
          <w:sz w:val="30"/>
          <w:szCs w:val="30"/>
          <w:lang w:val="en-US" w:eastAsia="zh-CN"/>
          <w14:textFill>
            <w14:solidFill>
              <w14:schemeClr w14:val="tx1"/>
            </w14:solidFill>
          </w14:textFill>
        </w:rPr>
        <w:t>供  应</w:t>
      </w:r>
      <w:r>
        <w:rPr>
          <w:rFonts w:hint="eastAsia" w:ascii="宋体" w:hAnsi="宋体" w:eastAsia="宋体" w:cs="仿宋"/>
          <w:bCs/>
          <w:color w:val="000000" w:themeColor="text1"/>
          <w:sz w:val="30"/>
          <w:szCs w:val="30"/>
          <w14:textFill>
            <w14:solidFill>
              <w14:schemeClr w14:val="tx1"/>
            </w14:solidFill>
          </w14:textFill>
        </w:rPr>
        <w:t xml:space="preserve">  商（盖章）：</w:t>
      </w:r>
      <w:r>
        <w:rPr>
          <w:rFonts w:hint="eastAsia" w:ascii="宋体" w:hAnsi="宋体" w:cs="仿宋"/>
          <w:bCs/>
          <w:color w:val="000000" w:themeColor="text1"/>
          <w:sz w:val="30"/>
          <w:szCs w:val="30"/>
          <w:u w:val="single"/>
          <w:lang w:val="en-US" w:eastAsia="zh-CN"/>
          <w14:textFill>
            <w14:solidFill>
              <w14:schemeClr w14:val="tx1"/>
            </w14:solidFill>
          </w14:textFill>
        </w:rPr>
        <w:t xml:space="preserve">                   </w:t>
      </w:r>
      <w:r>
        <w:rPr>
          <w:rFonts w:hint="eastAsia" w:ascii="宋体" w:hAnsi="宋体" w:eastAsia="宋体" w:cs="仿宋"/>
          <w:bCs/>
          <w:color w:val="000000" w:themeColor="text1"/>
          <w:sz w:val="30"/>
          <w:szCs w:val="30"/>
          <w:u w:val="single"/>
          <w14:textFill>
            <w14:solidFill>
              <w14:schemeClr w14:val="tx1"/>
            </w14:solidFill>
          </w14:textFill>
        </w:rPr>
        <w:t xml:space="preserve">        </w:t>
      </w:r>
      <w:r>
        <w:rPr>
          <w:rFonts w:hint="eastAsia" w:ascii="宋体" w:hAnsi="宋体" w:eastAsia="宋体" w:cs="仿宋"/>
          <w:bCs/>
          <w:color w:val="000000" w:themeColor="text1"/>
          <w:sz w:val="30"/>
          <w:szCs w:val="30"/>
          <w14:textFill>
            <w14:solidFill>
              <w14:schemeClr w14:val="tx1"/>
            </w14:solidFill>
          </w14:textFill>
        </w:rPr>
        <w:t xml:space="preserve">            </w:t>
      </w:r>
      <w:r>
        <w:rPr>
          <w:rFonts w:hint="eastAsia" w:ascii="宋体" w:hAnsi="宋体" w:eastAsia="宋体" w:cs="仿宋"/>
          <w:bCs/>
          <w:color w:val="000000" w:themeColor="text1"/>
          <w:sz w:val="30"/>
          <w:szCs w:val="30"/>
          <w:lang w:val="en-US" w:eastAsia="zh-CN"/>
          <w14:textFill>
            <w14:solidFill>
              <w14:schemeClr w14:val="tx1"/>
            </w14:solidFill>
          </w14:textFill>
        </w:rPr>
        <w:t xml:space="preserve"> </w:t>
      </w:r>
      <w:r>
        <w:rPr>
          <w:rFonts w:hint="eastAsia" w:ascii="宋体" w:hAnsi="宋体" w:eastAsia="宋体" w:cs="仿宋"/>
          <w:bCs/>
          <w:color w:val="000000" w:themeColor="text1"/>
          <w:sz w:val="30"/>
          <w:szCs w:val="30"/>
          <w14:textFill>
            <w14:solidFill>
              <w14:schemeClr w14:val="tx1"/>
            </w14:solidFill>
          </w14:textFill>
        </w:rPr>
        <w:t xml:space="preserve">    </w:t>
      </w:r>
    </w:p>
    <w:p w14:paraId="0EFCD2FC">
      <w:pPr>
        <w:spacing w:line="480" w:lineRule="auto"/>
        <w:ind w:firstLine="1200" w:firstLineChars="400"/>
        <w:jc w:val="both"/>
        <w:rPr>
          <w:rFonts w:ascii="宋体" w:hAnsi="宋体" w:eastAsia="宋体" w:cs="仿宋"/>
          <w:bCs/>
          <w:color w:val="000000" w:themeColor="text1"/>
          <w:sz w:val="30"/>
          <w:szCs w:val="30"/>
          <w14:textFill>
            <w14:solidFill>
              <w14:schemeClr w14:val="tx1"/>
            </w14:solidFill>
          </w14:textFill>
        </w:rPr>
      </w:pPr>
      <w:r>
        <w:rPr>
          <w:rFonts w:hint="eastAsia" w:ascii="宋体" w:hAnsi="宋体" w:eastAsia="宋体" w:cs="仿宋"/>
          <w:bCs/>
          <w:color w:val="000000" w:themeColor="text1"/>
          <w:sz w:val="30"/>
          <w:szCs w:val="30"/>
          <w14:textFill>
            <w14:solidFill>
              <w14:schemeClr w14:val="tx1"/>
            </w14:solidFill>
          </w14:textFill>
        </w:rPr>
        <w:t>法定代表人或其委托代理人（签字）：</w:t>
      </w:r>
      <w:r>
        <w:rPr>
          <w:rFonts w:hint="eastAsia" w:ascii="宋体" w:hAnsi="宋体" w:eastAsia="宋体" w:cs="仿宋"/>
          <w:bCs/>
          <w:color w:val="000000" w:themeColor="text1"/>
          <w:sz w:val="30"/>
          <w:szCs w:val="30"/>
          <w:u w:val="single"/>
          <w14:textFill>
            <w14:solidFill>
              <w14:schemeClr w14:val="tx1"/>
            </w14:solidFill>
          </w14:textFill>
        </w:rPr>
        <w:t xml:space="preserve">        </w:t>
      </w:r>
      <w:r>
        <w:rPr>
          <w:rFonts w:hint="eastAsia" w:ascii="宋体" w:hAnsi="宋体" w:cs="仿宋"/>
          <w:bCs/>
          <w:color w:val="000000" w:themeColor="text1"/>
          <w:sz w:val="30"/>
          <w:szCs w:val="30"/>
          <w:u w:val="single"/>
          <w:lang w:val="en-US" w:eastAsia="zh-CN"/>
          <w14:textFill>
            <w14:solidFill>
              <w14:schemeClr w14:val="tx1"/>
            </w14:solidFill>
          </w14:textFill>
        </w:rPr>
        <w:t xml:space="preserve">  </w:t>
      </w:r>
      <w:r>
        <w:rPr>
          <w:rFonts w:hint="eastAsia" w:ascii="宋体" w:hAnsi="宋体" w:eastAsia="宋体" w:cs="仿宋"/>
          <w:bCs/>
          <w:color w:val="000000" w:themeColor="text1"/>
          <w:sz w:val="30"/>
          <w:szCs w:val="30"/>
          <w:u w:val="single"/>
          <w14:textFill>
            <w14:solidFill>
              <w14:schemeClr w14:val="tx1"/>
            </w14:solidFill>
          </w14:textFill>
        </w:rPr>
        <w:t xml:space="preserve">    </w:t>
      </w:r>
    </w:p>
    <w:p w14:paraId="7614E1BA">
      <w:pPr>
        <w:spacing w:line="480" w:lineRule="auto"/>
        <w:jc w:val="center"/>
        <w:rPr>
          <w:rFonts w:hint="eastAsia" w:ascii="宋体" w:hAnsi="宋体" w:eastAsia="宋体"/>
          <w:b/>
          <w:bCs/>
          <w:color w:val="000000" w:themeColor="text1"/>
          <w:sz w:val="48"/>
          <w:szCs w:val="48"/>
          <w14:textFill>
            <w14:solidFill>
              <w14:schemeClr w14:val="tx1"/>
            </w14:solidFill>
          </w14:textFill>
        </w:rPr>
      </w:pPr>
      <w:r>
        <w:rPr>
          <w:rFonts w:hint="eastAsia" w:ascii="宋体" w:hAnsi="宋体" w:eastAsia="宋体" w:cs="仿宋"/>
          <w:bCs/>
          <w:color w:val="000000" w:themeColor="text1"/>
          <w:sz w:val="30"/>
          <w:szCs w:val="30"/>
          <w:lang w:val="en-US" w:eastAsia="zh-CN"/>
          <w14:textFill>
            <w14:solidFill>
              <w14:schemeClr w14:val="tx1"/>
            </w14:solidFill>
          </w14:textFill>
        </w:rPr>
        <w:t>202</w:t>
      </w:r>
      <w:r>
        <w:rPr>
          <w:rFonts w:hint="eastAsia" w:ascii="宋体" w:hAnsi="宋体" w:cs="仿宋"/>
          <w:bCs/>
          <w:color w:val="000000" w:themeColor="text1"/>
          <w:sz w:val="30"/>
          <w:szCs w:val="30"/>
          <w:lang w:val="en-US" w:eastAsia="zh-CN"/>
          <w14:textFill>
            <w14:solidFill>
              <w14:schemeClr w14:val="tx1"/>
            </w14:solidFill>
          </w14:textFill>
        </w:rPr>
        <w:t>6</w:t>
      </w:r>
      <w:r>
        <w:rPr>
          <w:rFonts w:hint="eastAsia" w:ascii="宋体" w:hAnsi="宋体" w:eastAsia="宋体" w:cs="仿宋"/>
          <w:bCs/>
          <w:color w:val="000000" w:themeColor="text1"/>
          <w:sz w:val="30"/>
          <w:szCs w:val="30"/>
          <w14:textFill>
            <w14:solidFill>
              <w14:schemeClr w14:val="tx1"/>
            </w14:solidFill>
          </w14:textFill>
        </w:rPr>
        <w:t>年</w:t>
      </w:r>
      <w:r>
        <w:rPr>
          <w:rFonts w:hint="eastAsia" w:ascii="宋体" w:hAnsi="宋体" w:cs="仿宋"/>
          <w:bCs/>
          <w:color w:val="000000" w:themeColor="text1"/>
          <w:sz w:val="30"/>
          <w:szCs w:val="30"/>
          <w:lang w:val="en-US" w:eastAsia="zh-CN"/>
          <w14:textFill>
            <w14:solidFill>
              <w14:schemeClr w14:val="tx1"/>
            </w14:solidFill>
          </w14:textFill>
        </w:rPr>
        <w:t xml:space="preserve">  </w:t>
      </w:r>
      <w:r>
        <w:rPr>
          <w:rFonts w:hint="eastAsia" w:ascii="宋体" w:hAnsi="宋体" w:eastAsia="宋体" w:cs="仿宋"/>
          <w:bCs/>
          <w:color w:val="000000" w:themeColor="text1"/>
          <w:sz w:val="30"/>
          <w:szCs w:val="30"/>
          <w14:textFill>
            <w14:solidFill>
              <w14:schemeClr w14:val="tx1"/>
            </w14:solidFill>
          </w14:textFill>
        </w:rPr>
        <w:t>月</w:t>
      </w:r>
      <w:bookmarkStart w:id="85" w:name="_Toc30735"/>
      <w:r>
        <w:rPr>
          <w:rFonts w:hint="eastAsia" w:ascii="宋体" w:hAnsi="宋体" w:eastAsia="宋体" w:cs="仿宋"/>
          <w:bCs/>
          <w:color w:val="000000" w:themeColor="text1"/>
          <w:sz w:val="30"/>
          <w:szCs w:val="30"/>
          <w14:textFill>
            <w14:solidFill>
              <w14:schemeClr w14:val="tx1"/>
            </w14:solidFill>
          </w14:textFill>
        </w:rPr>
        <w:t xml:space="preserve">  日</w:t>
      </w:r>
      <w:bookmarkEnd w:id="85"/>
    </w:p>
    <w:p w14:paraId="620FEB8D">
      <w:pPr>
        <w:jc w:val="center"/>
        <w:rPr>
          <w:rFonts w:hint="eastAsia" w:ascii="宋体" w:hAnsi="宋体" w:eastAsia="宋体"/>
          <w:b/>
          <w:bCs/>
          <w:color w:val="000000" w:themeColor="text1"/>
          <w:sz w:val="48"/>
          <w:szCs w:val="48"/>
          <w14:textFill>
            <w14:solidFill>
              <w14:schemeClr w14:val="tx1"/>
            </w14:solidFill>
          </w14:textFill>
        </w:rPr>
      </w:pPr>
    </w:p>
    <w:p w14:paraId="348CE57C">
      <w:pPr>
        <w:jc w:val="center"/>
        <w:rPr>
          <w:rFonts w:hint="eastAsia" w:ascii="宋体" w:hAnsi="宋体" w:eastAsia="宋体"/>
          <w:b/>
          <w:bCs/>
          <w:color w:val="000000" w:themeColor="text1"/>
          <w:sz w:val="48"/>
          <w:szCs w:val="48"/>
          <w14:textFill>
            <w14:solidFill>
              <w14:schemeClr w14:val="tx1"/>
            </w14:solidFill>
          </w14:textFill>
        </w:rPr>
      </w:pPr>
    </w:p>
    <w:p w14:paraId="3B5395AB">
      <w:pPr>
        <w:jc w:val="center"/>
        <w:rPr>
          <w:rFonts w:hint="eastAsia" w:ascii="宋体" w:hAnsi="宋体" w:eastAsia="宋体"/>
          <w:b/>
          <w:bCs/>
          <w:color w:val="000000" w:themeColor="text1"/>
          <w:sz w:val="48"/>
          <w:szCs w:val="48"/>
          <w14:textFill>
            <w14:solidFill>
              <w14:schemeClr w14:val="tx1"/>
            </w14:solidFill>
          </w14:textFill>
        </w:rPr>
      </w:pPr>
    </w:p>
    <w:p w14:paraId="35F14F52">
      <w:pPr>
        <w:jc w:val="center"/>
        <w:rPr>
          <w:rFonts w:ascii="Calibri Light" w:hAnsi="Calibri Light" w:eastAsia="华文仿宋"/>
          <w:b/>
          <w:bCs/>
          <w:color w:val="000000" w:themeColor="text1"/>
          <w:sz w:val="48"/>
          <w:szCs w:val="48"/>
          <w14:textFill>
            <w14:solidFill>
              <w14:schemeClr w14:val="tx1"/>
            </w14:solidFill>
          </w14:textFill>
        </w:rPr>
      </w:pPr>
      <w:r>
        <w:rPr>
          <w:rFonts w:hint="eastAsia" w:ascii="宋体" w:hAnsi="宋体" w:eastAsia="宋体"/>
          <w:b/>
          <w:bCs/>
          <w:color w:val="000000" w:themeColor="text1"/>
          <w:sz w:val="48"/>
          <w:szCs w:val="48"/>
          <w14:textFill>
            <w14:solidFill>
              <w14:schemeClr w14:val="tx1"/>
            </w14:solidFill>
          </w14:textFill>
        </w:rPr>
        <w:t>目     录</w:t>
      </w:r>
    </w:p>
    <w:p w14:paraId="566FB280">
      <w:pPr>
        <w:pStyle w:val="27"/>
        <w:tabs>
          <w:tab w:val="right" w:leader="dot" w:pos="8610"/>
        </w:tabs>
        <w:rPr>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"1-1" \h \z \u </w:instrText>
      </w:r>
      <w:r>
        <w:rPr>
          <w:color w:val="000000" w:themeColor="text1"/>
          <w14:textFill>
            <w14:solidFill>
              <w14:schemeClr w14:val="tx1"/>
            </w14:solidFill>
          </w14:textFill>
        </w:rPr>
        <w:fldChar w:fldCharType="separate"/>
      </w:r>
    </w:p>
    <w:p w14:paraId="1A64B68D">
      <w:pPr>
        <w:pStyle w:val="27"/>
        <w:keepNext w:val="0"/>
        <w:keepLines w:val="0"/>
        <w:pageBreakBefore w:val="0"/>
        <w:widowControl w:val="0"/>
        <w:tabs>
          <w:tab w:val="right" w:leader="dot" w:pos="8610"/>
        </w:tabs>
        <w:kinsoku/>
        <w:wordWrap/>
        <w:overflowPunct/>
        <w:topLinePunct w:val="0"/>
        <w:autoSpaceDE/>
        <w:autoSpaceDN/>
        <w:bidi w:val="0"/>
        <w:adjustRightInd/>
        <w:snapToGrid/>
        <w:spacing w:line="700" w:lineRule="exact"/>
        <w:ind w:left="1155" w:leftChars="550"/>
        <w:jc w:val="left"/>
        <w:textAlignment w:val="auto"/>
        <w:rPr>
          <w:rFonts w:hint="eastAsia" w:ascii="宋体" w:hAnsi="宋体" w:eastAsia="宋体" w:cs="宋体"/>
          <w:b w:val="0"/>
          <w:bCs w:val="0"/>
          <w:cap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HYPERLINK \l "_Toc40800561"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Style w:val="42"/>
          <w:rFonts w:hint="eastAsia" w:ascii="宋体" w:hAnsi="宋体" w:eastAsia="宋体" w:cs="宋体"/>
          <w:b w:val="0"/>
          <w:bCs w:val="0"/>
          <w:color w:val="000000" w:themeColor="text1"/>
          <w:sz w:val="28"/>
          <w:szCs w:val="28"/>
          <w14:textFill>
            <w14:solidFill>
              <w14:schemeClr w14:val="tx1"/>
            </w14:solidFill>
          </w14:textFill>
        </w:rPr>
        <w:t>一、投标函</w:t>
      </w:r>
      <w:r>
        <w:rPr>
          <w:rStyle w:val="42"/>
          <w:rFonts w:hint="eastAsia" w:ascii="宋体" w:hAnsi="宋体" w:eastAsia="宋体" w:cs="宋体"/>
          <w:b w:val="0"/>
          <w:bCs w:val="0"/>
          <w:color w:val="000000" w:themeColor="text1"/>
          <w:sz w:val="28"/>
          <w:szCs w:val="28"/>
          <w14:textFill>
            <w14:solidFill>
              <w14:schemeClr w14:val="tx1"/>
            </w14:solidFill>
          </w14:textFill>
        </w:rPr>
        <w:fldChar w:fldCharType="end"/>
      </w:r>
    </w:p>
    <w:p w14:paraId="7DF9BFDA">
      <w:pPr>
        <w:pStyle w:val="27"/>
        <w:keepNext w:val="0"/>
        <w:keepLines w:val="0"/>
        <w:pageBreakBefore w:val="0"/>
        <w:widowControl w:val="0"/>
        <w:tabs>
          <w:tab w:val="right" w:leader="dot" w:pos="8610"/>
        </w:tabs>
        <w:kinsoku/>
        <w:wordWrap/>
        <w:overflowPunct/>
        <w:topLinePunct w:val="0"/>
        <w:autoSpaceDE/>
        <w:autoSpaceDN/>
        <w:bidi w:val="0"/>
        <w:adjustRightInd/>
        <w:snapToGrid/>
        <w:spacing w:line="700" w:lineRule="exact"/>
        <w:ind w:left="1155" w:leftChars="550"/>
        <w:jc w:val="left"/>
        <w:textAlignment w:val="auto"/>
        <w:rPr>
          <w:rFonts w:hint="eastAsia" w:ascii="宋体" w:hAnsi="宋体" w:eastAsia="宋体" w:cs="宋体"/>
          <w:b w:val="0"/>
          <w:bCs w:val="0"/>
          <w:cap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HYPERLINK \l "_Toc40800562"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Style w:val="42"/>
          <w:rFonts w:hint="eastAsia" w:ascii="宋体" w:hAnsi="宋体" w:eastAsia="宋体" w:cs="宋体"/>
          <w:b w:val="0"/>
          <w:bCs w:val="0"/>
          <w:color w:val="000000" w:themeColor="text1"/>
          <w:sz w:val="28"/>
          <w:szCs w:val="28"/>
          <w14:textFill>
            <w14:solidFill>
              <w14:schemeClr w14:val="tx1"/>
            </w14:solidFill>
          </w14:textFill>
        </w:rPr>
        <w:t>二、询价报价单</w:t>
      </w:r>
      <w:r>
        <w:rPr>
          <w:rStyle w:val="42"/>
          <w:rFonts w:hint="eastAsia" w:ascii="宋体" w:hAnsi="宋体" w:eastAsia="宋体" w:cs="宋体"/>
          <w:b w:val="0"/>
          <w:bCs w:val="0"/>
          <w:color w:val="000000" w:themeColor="text1"/>
          <w:sz w:val="28"/>
          <w:szCs w:val="28"/>
          <w14:textFill>
            <w14:solidFill>
              <w14:schemeClr w14:val="tx1"/>
            </w14:solidFill>
          </w14:textFill>
        </w:rPr>
        <w:fldChar w:fldCharType="end"/>
      </w:r>
    </w:p>
    <w:p w14:paraId="56DD6881">
      <w:pPr>
        <w:pStyle w:val="27"/>
        <w:keepNext w:val="0"/>
        <w:keepLines w:val="0"/>
        <w:pageBreakBefore w:val="0"/>
        <w:widowControl w:val="0"/>
        <w:tabs>
          <w:tab w:val="right" w:leader="dot" w:pos="8610"/>
        </w:tabs>
        <w:kinsoku/>
        <w:wordWrap/>
        <w:overflowPunct/>
        <w:topLinePunct w:val="0"/>
        <w:autoSpaceDE/>
        <w:autoSpaceDN/>
        <w:bidi w:val="0"/>
        <w:adjustRightInd/>
        <w:snapToGrid/>
        <w:spacing w:line="700" w:lineRule="exact"/>
        <w:ind w:left="1155" w:leftChars="550"/>
        <w:jc w:val="left"/>
        <w:textAlignment w:val="auto"/>
        <w:rPr>
          <w:rFonts w:hint="eastAsia" w:ascii="宋体" w:hAnsi="宋体" w:eastAsia="宋体" w:cs="宋体"/>
          <w:b w:val="0"/>
          <w:bCs w:val="0"/>
          <w:cap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HYPERLINK \l "_Toc40800563"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Style w:val="42"/>
          <w:rFonts w:hint="eastAsia" w:ascii="宋体" w:hAnsi="宋体" w:eastAsia="宋体" w:cs="宋体"/>
          <w:b w:val="0"/>
          <w:bCs w:val="0"/>
          <w:color w:val="000000" w:themeColor="text1"/>
          <w:sz w:val="28"/>
          <w:szCs w:val="28"/>
          <w14:textFill>
            <w14:solidFill>
              <w14:schemeClr w14:val="tx1"/>
            </w14:solidFill>
          </w14:textFill>
        </w:rPr>
        <w:t>三、</w:t>
      </w:r>
      <w:r>
        <w:rPr>
          <w:rStyle w:val="42"/>
          <w:rFonts w:hint="eastAsia" w:ascii="宋体" w:hAnsi="宋体" w:eastAsia="宋体" w:cs="宋体"/>
          <w:b w:val="0"/>
          <w:bCs w:val="0"/>
          <w:color w:val="000000" w:themeColor="text1"/>
          <w:sz w:val="28"/>
          <w:szCs w:val="28"/>
          <w14:textFill>
            <w14:solidFill>
              <w14:schemeClr w14:val="tx1"/>
            </w14:solidFill>
          </w14:textFill>
        </w:rPr>
        <w:fldChar w:fldCharType="end"/>
      </w:r>
      <w:r>
        <w:rPr>
          <w:rStyle w:val="42"/>
          <w:rFonts w:hint="eastAsia" w:ascii="宋体" w:hAnsi="宋体" w:eastAsia="宋体" w:cs="宋体"/>
          <w:b w:val="0"/>
          <w:bCs w:val="0"/>
          <w:color w:val="000000" w:themeColor="text1"/>
          <w:sz w:val="28"/>
          <w:szCs w:val="28"/>
          <w14:textFill>
            <w14:solidFill>
              <w14:schemeClr w14:val="tx1"/>
            </w14:solidFill>
          </w14:textFill>
        </w:rPr>
        <w:t>资格证明文件</w:t>
      </w:r>
    </w:p>
    <w:p w14:paraId="642BDF8B">
      <w:pPr>
        <w:pStyle w:val="27"/>
        <w:keepNext w:val="0"/>
        <w:keepLines w:val="0"/>
        <w:pageBreakBefore w:val="0"/>
        <w:widowControl w:val="0"/>
        <w:tabs>
          <w:tab w:val="right" w:leader="dot" w:pos="8610"/>
        </w:tabs>
        <w:kinsoku/>
        <w:wordWrap/>
        <w:overflowPunct/>
        <w:topLinePunct w:val="0"/>
        <w:autoSpaceDE/>
        <w:autoSpaceDN/>
        <w:bidi w:val="0"/>
        <w:adjustRightInd/>
        <w:snapToGrid/>
        <w:spacing w:line="700" w:lineRule="exact"/>
        <w:ind w:left="1155" w:leftChars="55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fldChar w:fldCharType="begin"/>
      </w:r>
      <w:r>
        <w:rPr>
          <w:rFonts w:hint="eastAsia" w:ascii="宋体" w:hAnsi="宋体" w:eastAsia="宋体" w:cs="宋体"/>
          <w:b w:val="0"/>
          <w:bCs w:val="0"/>
          <w:color w:val="000000" w:themeColor="text1"/>
          <w:sz w:val="28"/>
          <w:szCs w:val="28"/>
          <w14:textFill>
            <w14:solidFill>
              <w14:schemeClr w14:val="tx1"/>
            </w14:solidFill>
          </w14:textFill>
        </w:rPr>
        <w:instrText xml:space="preserve"> HYPERLINK \l "_Toc40800564" </w:instrText>
      </w:r>
      <w:r>
        <w:rPr>
          <w:rFonts w:hint="eastAsia" w:ascii="宋体" w:hAnsi="宋体" w:eastAsia="宋体" w:cs="宋体"/>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四、</w:t>
      </w:r>
      <w:r>
        <w:rPr>
          <w:rFonts w:hint="eastAsia" w:ascii="宋体" w:hAnsi="宋体" w:eastAsia="宋体" w:cs="宋体"/>
          <w:b w:val="0"/>
          <w:bCs w:val="0"/>
          <w:color w:val="000000" w:themeColor="text1"/>
          <w:sz w:val="28"/>
          <w:szCs w:val="28"/>
          <w14:textFill>
            <w14:solidFill>
              <w14:schemeClr w14:val="tx1"/>
            </w14:solidFill>
          </w14:textFill>
        </w:rPr>
        <w:fldChar w:fldCharType="end"/>
      </w:r>
      <w:r>
        <w:rPr>
          <w:rFonts w:hint="eastAsia" w:ascii="宋体" w:hAnsi="宋体" w:eastAsia="宋体" w:cs="宋体"/>
          <w:b w:val="0"/>
          <w:bCs w:val="0"/>
          <w:color w:val="000000" w:themeColor="text1"/>
          <w:sz w:val="28"/>
          <w:szCs w:val="28"/>
          <w14:textFill>
            <w14:solidFill>
              <w14:schemeClr w14:val="tx1"/>
            </w14:solidFill>
          </w14:textFill>
        </w:rPr>
        <w:t>技术商务偏离表</w:t>
      </w:r>
    </w:p>
    <w:p w14:paraId="04FB555B">
      <w:pPr>
        <w:pStyle w:val="27"/>
        <w:keepNext w:val="0"/>
        <w:keepLines w:val="0"/>
        <w:pageBreakBefore w:val="0"/>
        <w:widowControl w:val="0"/>
        <w:tabs>
          <w:tab w:val="right" w:leader="dot" w:pos="8610"/>
        </w:tabs>
        <w:kinsoku/>
        <w:wordWrap/>
        <w:overflowPunct/>
        <w:topLinePunct w:val="0"/>
        <w:autoSpaceDE/>
        <w:autoSpaceDN/>
        <w:bidi w:val="0"/>
        <w:adjustRightInd/>
        <w:snapToGrid/>
        <w:spacing w:line="700" w:lineRule="exact"/>
        <w:ind w:left="1155" w:leftChars="550"/>
        <w:jc w:val="left"/>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五、</w:t>
      </w:r>
      <w:r>
        <w:rPr>
          <w:rFonts w:hint="eastAsia" w:ascii="宋体" w:hAnsi="宋体" w:eastAsia="宋体" w:cs="宋体"/>
          <w:b w:val="0"/>
          <w:bCs w:val="0"/>
          <w:color w:val="000000" w:themeColor="text1"/>
          <w:sz w:val="28"/>
          <w:szCs w:val="28"/>
          <w14:textFill>
            <w14:solidFill>
              <w14:schemeClr w14:val="tx1"/>
            </w14:solidFill>
          </w14:textFill>
        </w:rPr>
        <w:t>投标方案</w:t>
      </w:r>
    </w:p>
    <w:p w14:paraId="69044013">
      <w:pPr>
        <w:pStyle w:val="27"/>
        <w:keepNext w:val="0"/>
        <w:keepLines w:val="0"/>
        <w:pageBreakBefore w:val="0"/>
        <w:widowControl w:val="0"/>
        <w:tabs>
          <w:tab w:val="right" w:leader="dot" w:pos="8610"/>
        </w:tabs>
        <w:kinsoku/>
        <w:wordWrap/>
        <w:overflowPunct/>
        <w:topLinePunct w:val="0"/>
        <w:autoSpaceDE/>
        <w:autoSpaceDN/>
        <w:bidi w:val="0"/>
        <w:adjustRightInd/>
        <w:snapToGrid/>
        <w:spacing w:line="700" w:lineRule="exact"/>
        <w:ind w:left="1155" w:leftChars="550"/>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六、投标单位拒绝政府采购领域商业贿赂承诺书</w:t>
      </w:r>
    </w:p>
    <w:p w14:paraId="40C1B254">
      <w:pPr>
        <w:rPr>
          <w:rFonts w:hint="eastAsia"/>
          <w:color w:val="000000" w:themeColor="text1"/>
          <w14:textFill>
            <w14:solidFill>
              <w14:schemeClr w14:val="tx1"/>
            </w14:solidFill>
          </w14:textFill>
        </w:rPr>
      </w:pPr>
    </w:p>
    <w:p w14:paraId="7CF9BE72">
      <w:pPr>
        <w:rPr>
          <w:color w:val="000000" w:themeColor="text1"/>
          <w14:textFill>
            <w14:solidFill>
              <w14:schemeClr w14:val="tx1"/>
            </w14:solidFill>
          </w14:textFill>
        </w:rPr>
      </w:pPr>
    </w:p>
    <w:p w14:paraId="2BE7FDD4">
      <w:pPr>
        <w:pStyle w:val="27"/>
        <w:tabs>
          <w:tab w:val="right" w:leader="dot" w:pos="8610"/>
        </w:tabs>
        <w:ind w:left="1155" w:leftChars="550"/>
        <w:jc w:val="left"/>
        <w:rPr>
          <w:rFonts w:ascii="宋体" w:hAnsi="宋体"/>
          <w:b w:val="0"/>
          <w:bCs w:val="0"/>
          <w:caps w:val="0"/>
          <w:color w:val="000000" w:themeColor="text1"/>
          <w:sz w:val="32"/>
          <w:szCs w:val="32"/>
          <w14:textFill>
            <w14:solidFill>
              <w14:schemeClr w14:val="tx1"/>
            </w14:solidFill>
          </w14:textFill>
        </w:rPr>
      </w:pPr>
    </w:p>
    <w:p w14:paraId="7534A482">
      <w:pPr>
        <w:spacing w:line="480" w:lineRule="auto"/>
        <w:ind w:firstLine="602" w:firstLineChars="200"/>
        <w:rPr>
          <w:b/>
          <w:color w:val="000000" w:themeColor="text1"/>
          <w:sz w:val="30"/>
          <w:szCs w:val="30"/>
          <w14:textFill>
            <w14:solidFill>
              <w14:schemeClr w14:val="tx1"/>
            </w14:solidFill>
          </w14:textFill>
        </w:rPr>
      </w:pPr>
      <w:r>
        <w:rPr>
          <w:b/>
          <w:color w:val="000000" w:themeColor="text1"/>
          <w:sz w:val="30"/>
          <w:szCs w:val="30"/>
          <w14:textFill>
            <w14:solidFill>
              <w14:schemeClr w14:val="tx1"/>
            </w14:solidFill>
          </w14:textFill>
        </w:rPr>
        <w:fldChar w:fldCharType="end"/>
      </w:r>
    </w:p>
    <w:p w14:paraId="3116327B">
      <w:pPr>
        <w:widowControl/>
        <w:jc w:val="left"/>
        <w:rPr>
          <w:rFonts w:ascii="宋体" w:hAnsi="宋体" w:eastAsia="宋体" w:cs="仿宋"/>
          <w:b/>
          <w:color w:val="000000" w:themeColor="text1"/>
          <w:sz w:val="44"/>
          <w:szCs w:val="44"/>
          <w14:textFill>
            <w14:solidFill>
              <w14:schemeClr w14:val="tx1"/>
            </w14:solidFill>
          </w14:textFill>
        </w:rPr>
      </w:pPr>
      <w:bookmarkStart w:id="86" w:name="_Toc40800561"/>
      <w:bookmarkStart w:id="87" w:name="_Toc38458506"/>
      <w:r>
        <w:rPr>
          <w:rFonts w:ascii="宋体" w:hAnsi="宋体" w:eastAsia="宋体" w:cs="仿宋"/>
          <w:b/>
          <w:color w:val="000000" w:themeColor="text1"/>
          <w:sz w:val="44"/>
          <w:szCs w:val="44"/>
          <w14:textFill>
            <w14:solidFill>
              <w14:schemeClr w14:val="tx1"/>
            </w14:solidFill>
          </w14:textFill>
        </w:rPr>
        <w:br w:type="page"/>
      </w:r>
    </w:p>
    <w:p w14:paraId="2B713A89">
      <w:pPr>
        <w:keepNext/>
        <w:keepLines/>
        <w:pageBreakBefore w:val="0"/>
        <w:widowControl w:val="0"/>
        <w:kinsoku/>
        <w:wordWrap/>
        <w:overflowPunct/>
        <w:topLinePunct w:val="0"/>
        <w:autoSpaceDE/>
        <w:autoSpaceDN/>
        <w:bidi w:val="0"/>
        <w:adjustRightInd/>
        <w:snapToGrid/>
        <w:spacing w:after="192" w:afterLines="50" w:line="240" w:lineRule="auto"/>
        <w:jc w:val="center"/>
        <w:textAlignment w:val="auto"/>
        <w:outlineLvl w:val="0"/>
        <w:rPr>
          <w:rFonts w:hint="eastAsia" w:ascii="宋体" w:hAnsi="宋体" w:eastAsia="宋体" w:cs="宋体"/>
          <w:b/>
          <w:bCs/>
          <w:color w:val="000000" w:themeColor="text1"/>
          <w:sz w:val="44"/>
          <w:szCs w:val="44"/>
          <w14:textFill>
            <w14:solidFill>
              <w14:schemeClr w14:val="tx1"/>
            </w14:solidFill>
          </w14:textFill>
        </w:rPr>
      </w:pPr>
      <w:bookmarkStart w:id="88" w:name="_Toc9573"/>
      <w:bookmarkStart w:id="89" w:name="_Toc5851"/>
      <w:bookmarkStart w:id="90" w:name="_Toc26578"/>
      <w:r>
        <w:rPr>
          <w:rFonts w:hint="eastAsia" w:ascii="宋体" w:hAnsi="宋体" w:eastAsia="宋体" w:cs="宋体"/>
          <w:b/>
          <w:bCs/>
          <w:color w:val="000000" w:themeColor="text1"/>
          <w:sz w:val="44"/>
          <w:szCs w:val="44"/>
          <w14:textFill>
            <w14:solidFill>
              <w14:schemeClr w14:val="tx1"/>
            </w14:solidFill>
          </w14:textFill>
        </w:rPr>
        <w:t>一、投标函</w:t>
      </w:r>
      <w:bookmarkEnd w:id="86"/>
      <w:bookmarkEnd w:id="87"/>
      <w:bookmarkEnd w:id="88"/>
      <w:bookmarkEnd w:id="89"/>
      <w:bookmarkEnd w:id="90"/>
    </w:p>
    <w:p w14:paraId="32C3646E">
      <w:pPr>
        <w:spacing w:line="480" w:lineRule="exact"/>
        <w:ind w:right="560"/>
        <w:rPr>
          <w:rFonts w:ascii="宋体" w:hAnsi="宋体" w:eastAsia="宋体" w:cs="仿宋"/>
          <w:bCs/>
          <w:color w:val="000000" w:themeColor="text1"/>
          <w:sz w:val="24"/>
          <w:szCs w:val="24"/>
          <w14:textFill>
            <w14:solidFill>
              <w14:schemeClr w14:val="tx1"/>
            </w14:solidFill>
          </w14:textFill>
        </w:rPr>
      </w:pPr>
      <w:r>
        <w:rPr>
          <w:rFonts w:hint="eastAsia" w:ascii="宋体" w:hAnsi="宋体" w:eastAsia="宋体" w:cs="仿宋"/>
          <w:bCs/>
          <w:color w:val="000000" w:themeColor="text1"/>
          <w:sz w:val="24"/>
          <w:szCs w:val="24"/>
          <w14:textFill>
            <w14:solidFill>
              <w14:schemeClr w14:val="tx1"/>
            </w14:solidFill>
          </w14:textFill>
        </w:rPr>
        <w:t>致：</w:t>
      </w:r>
      <w:r>
        <w:rPr>
          <w:rFonts w:hint="eastAsia" w:ascii="宋体" w:hAnsi="宋体" w:cs="仿宋"/>
          <w:bCs/>
          <w:color w:val="000000" w:themeColor="text1"/>
          <w:sz w:val="24"/>
          <w:szCs w:val="24"/>
          <w:u w:val="single"/>
          <w:lang w:val="en-US" w:eastAsia="zh-CN"/>
          <w14:textFill>
            <w14:solidFill>
              <w14:schemeClr w14:val="tx1"/>
            </w14:solidFill>
          </w14:textFill>
        </w:rPr>
        <w:t xml:space="preserve"> 安康尚昊招标代理有限公司   </w:t>
      </w:r>
    </w:p>
    <w:p w14:paraId="7CE56055">
      <w:pPr>
        <w:spacing w:line="480" w:lineRule="exact"/>
        <w:ind w:left="1" w:firstLine="470" w:firstLineChars="196"/>
        <w:rPr>
          <w:color w:val="000000" w:themeColor="text1"/>
          <w:sz w:val="24"/>
          <w:szCs w:val="24"/>
          <w:u w:val="single"/>
          <w14:textFill>
            <w14:solidFill>
              <w14:schemeClr w14:val="tx1"/>
            </w14:solidFill>
          </w14:textFill>
        </w:rPr>
      </w:pPr>
      <w:r>
        <w:rPr>
          <w:rFonts w:hint="eastAsia" w:ascii="宋体" w:hAnsi="宋体" w:eastAsia="宋体" w:cs="仿宋"/>
          <w:bCs/>
          <w:color w:val="000000" w:themeColor="text1"/>
          <w:sz w:val="24"/>
          <w:szCs w:val="24"/>
          <w14:textFill>
            <w14:solidFill>
              <w14:schemeClr w14:val="tx1"/>
            </w14:solidFill>
          </w14:textFill>
        </w:rPr>
        <w:t>根据贵单位</w:t>
      </w:r>
      <w:r>
        <w:rPr>
          <w:rFonts w:hint="eastAsia" w:ascii="宋体" w:hAnsi="宋体" w:eastAsia="宋体" w:cs="仿宋"/>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仿宋"/>
          <w:bCs/>
          <w:color w:val="000000" w:themeColor="text1"/>
          <w:sz w:val="24"/>
          <w:szCs w:val="24"/>
          <w14:textFill>
            <w14:solidFill>
              <w14:schemeClr w14:val="tx1"/>
            </w14:solidFill>
          </w14:textFill>
        </w:rPr>
        <w:t>的询价文件，我方代表</w:t>
      </w:r>
      <w:r>
        <w:rPr>
          <w:rFonts w:hint="eastAsia" w:ascii="宋体" w:hAnsi="宋体" w:eastAsia="宋体" w:cs="仿宋"/>
          <w:bCs/>
          <w:color w:val="000000" w:themeColor="text1"/>
          <w:sz w:val="24"/>
          <w:szCs w:val="24"/>
          <w:u w:val="single"/>
          <w14:textFill>
            <w14:solidFill>
              <w14:schemeClr w14:val="tx1"/>
            </w14:solidFill>
          </w14:textFill>
        </w:rPr>
        <w:t xml:space="preserve">           </w:t>
      </w:r>
      <w:r>
        <w:rPr>
          <w:rFonts w:hint="eastAsia" w:ascii="宋体" w:hAnsi="宋体" w:eastAsia="宋体" w:cs="仿宋"/>
          <w:bCs/>
          <w:color w:val="000000" w:themeColor="text1"/>
          <w:sz w:val="24"/>
          <w:szCs w:val="24"/>
          <w14:textFill>
            <w14:solidFill>
              <w14:schemeClr w14:val="tx1"/>
            </w14:solidFill>
          </w14:textFill>
        </w:rPr>
        <w:t>经正式授权并代表</w:t>
      </w:r>
      <w:r>
        <w:rPr>
          <w:rFonts w:hint="eastAsia" w:ascii="宋体" w:hAnsi="宋体" w:eastAsia="宋体" w:cs="仿宋"/>
          <w:bCs/>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s="仿宋"/>
          <w:bCs/>
          <w:color w:val="000000" w:themeColor="text1"/>
          <w:sz w:val="24"/>
          <w:szCs w:val="24"/>
          <w:u w:val="single"/>
          <w14:textFill>
            <w14:solidFill>
              <w14:schemeClr w14:val="tx1"/>
            </w14:solidFill>
          </w14:textFill>
        </w:rPr>
        <w:t xml:space="preserve"> </w:t>
      </w:r>
      <w:r>
        <w:rPr>
          <w:rFonts w:hint="eastAsia" w:ascii="宋体" w:hAnsi="宋体" w:eastAsia="宋体" w:cs="仿宋"/>
          <w:bCs/>
          <w:color w:val="000000" w:themeColor="text1"/>
          <w:sz w:val="24"/>
          <w:szCs w:val="24"/>
          <w14:textFill>
            <w14:solidFill>
              <w14:schemeClr w14:val="tx1"/>
            </w14:solidFill>
          </w14:textFill>
        </w:rPr>
        <w:t>就该项目进行投标。</w:t>
      </w:r>
    </w:p>
    <w:p w14:paraId="371076E4">
      <w:pPr>
        <w:spacing w:line="480" w:lineRule="exact"/>
        <w:ind w:firstLine="470" w:firstLineChars="196"/>
        <w:rPr>
          <w:rFonts w:ascii="宋体" w:hAnsi="宋体" w:eastAsia="宋体" w:cs="仿宋"/>
          <w:bCs/>
          <w:color w:val="000000" w:themeColor="text1"/>
          <w:sz w:val="24"/>
          <w:szCs w:val="24"/>
          <w14:textFill>
            <w14:solidFill>
              <w14:schemeClr w14:val="tx1"/>
            </w14:solidFill>
          </w14:textFill>
        </w:rPr>
      </w:pPr>
      <w:r>
        <w:rPr>
          <w:rFonts w:hint="eastAsia" w:ascii="宋体" w:hAnsi="宋体" w:eastAsia="宋体" w:cs="仿宋"/>
          <w:bCs/>
          <w:color w:val="000000" w:themeColor="text1"/>
          <w:sz w:val="24"/>
          <w:szCs w:val="24"/>
          <w14:textFill>
            <w14:solidFill>
              <w14:schemeClr w14:val="tx1"/>
            </w14:solidFill>
          </w14:textFill>
        </w:rPr>
        <w:t>在此，我方郑重声明以下诸点，并负法律责任：</w:t>
      </w:r>
    </w:p>
    <w:p w14:paraId="3C48588B">
      <w:pPr>
        <w:spacing w:line="480" w:lineRule="exact"/>
        <w:ind w:firstLine="470" w:firstLineChars="196"/>
        <w:rPr>
          <w:rFonts w:ascii="宋体" w:hAnsi="宋体" w:eastAsia="宋体" w:cs="仿宋"/>
          <w:bCs/>
          <w:color w:val="000000" w:themeColor="text1"/>
          <w:sz w:val="24"/>
          <w:szCs w:val="24"/>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1.</w:t>
      </w:r>
      <w:r>
        <w:rPr>
          <w:rFonts w:hint="eastAsia" w:ascii="宋体" w:hAnsi="宋体" w:eastAsia="宋体" w:cs="仿宋"/>
          <w:bCs/>
          <w:color w:val="000000" w:themeColor="text1"/>
          <w:sz w:val="24"/>
          <w:szCs w:val="24"/>
          <w14:textFill>
            <w14:solidFill>
              <w14:schemeClr w14:val="tx1"/>
            </w14:solidFill>
          </w14:textFill>
        </w:rPr>
        <w:t>按照询价文件中的一切要求，提供完全满足采购需求的合格服务保障。</w:t>
      </w:r>
    </w:p>
    <w:p w14:paraId="1A73D060">
      <w:pPr>
        <w:spacing w:line="480" w:lineRule="exact"/>
        <w:ind w:firstLine="470" w:firstLineChars="196"/>
        <w:rPr>
          <w:rFonts w:ascii="宋体" w:hAnsi="宋体" w:eastAsia="宋体" w:cs="仿宋"/>
          <w:bCs/>
          <w:color w:val="000000" w:themeColor="text1"/>
          <w:sz w:val="24"/>
          <w:szCs w:val="24"/>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2.</w:t>
      </w:r>
      <w:r>
        <w:rPr>
          <w:rFonts w:hint="eastAsia" w:ascii="宋体" w:hAnsi="宋体" w:eastAsia="宋体" w:cs="仿宋"/>
          <w:bCs/>
          <w:color w:val="000000" w:themeColor="text1"/>
          <w:sz w:val="24"/>
          <w:szCs w:val="24"/>
          <w14:textFill>
            <w14:solidFill>
              <w14:schemeClr w14:val="tx1"/>
            </w14:solidFill>
          </w14:textFill>
        </w:rPr>
        <w:t>如若成交，将根据询价文件的要求、投标文件及承诺条件，全面签约并履行合同规定的责任和义务</w:t>
      </w:r>
    </w:p>
    <w:p w14:paraId="254AA737">
      <w:pPr>
        <w:spacing w:line="480" w:lineRule="exact"/>
        <w:ind w:firstLine="470" w:firstLineChars="196"/>
        <w:rPr>
          <w:rFonts w:ascii="宋体" w:hAnsi="宋体" w:eastAsia="宋体" w:cs="仿宋"/>
          <w:bCs/>
          <w:color w:val="000000" w:themeColor="text1"/>
          <w:sz w:val="24"/>
          <w:szCs w:val="24"/>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3.</w:t>
      </w:r>
      <w:r>
        <w:rPr>
          <w:rFonts w:hint="eastAsia" w:ascii="宋体" w:hAnsi="宋体" w:eastAsia="宋体" w:cs="仿宋"/>
          <w:bCs/>
          <w:color w:val="000000" w:themeColor="text1"/>
          <w:sz w:val="24"/>
          <w:szCs w:val="24"/>
          <w14:textFill>
            <w14:solidFill>
              <w14:schemeClr w14:val="tx1"/>
            </w14:solidFill>
          </w14:textFill>
        </w:rPr>
        <w:t>我方提交的投标文件一式</w:t>
      </w:r>
      <w:r>
        <w:rPr>
          <w:rFonts w:hint="eastAsia" w:ascii="宋体" w:hAnsi="宋体" w:cs="仿宋"/>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仿宋"/>
          <w:bCs/>
          <w:color w:val="000000" w:themeColor="text1"/>
          <w:sz w:val="24"/>
          <w:szCs w:val="24"/>
          <w14:textFill>
            <w14:solidFill>
              <w14:schemeClr w14:val="tx1"/>
            </w14:solidFill>
          </w14:textFill>
        </w:rPr>
        <w:t>份，正本</w:t>
      </w:r>
      <w:r>
        <w:rPr>
          <w:rFonts w:hint="eastAsia" w:ascii="宋体" w:hAnsi="宋体" w:cs="仿宋"/>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仿宋"/>
          <w:bCs/>
          <w:color w:val="000000" w:themeColor="text1"/>
          <w:sz w:val="24"/>
          <w:szCs w:val="24"/>
          <w14:textFill>
            <w14:solidFill>
              <w14:schemeClr w14:val="tx1"/>
            </w14:solidFill>
          </w14:textFill>
        </w:rPr>
        <w:t>份，副本</w:t>
      </w:r>
      <w:r>
        <w:rPr>
          <w:rFonts w:hint="eastAsia" w:ascii="宋体" w:hAnsi="宋体" w:cs="仿宋"/>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仿宋"/>
          <w:bCs/>
          <w:color w:val="000000" w:themeColor="text1"/>
          <w:sz w:val="24"/>
          <w:szCs w:val="24"/>
          <w14:textFill>
            <w14:solidFill>
              <w14:schemeClr w14:val="tx1"/>
            </w14:solidFill>
          </w14:textFill>
        </w:rPr>
        <w:t>份。</w:t>
      </w:r>
    </w:p>
    <w:p w14:paraId="6AAC6FC1">
      <w:pPr>
        <w:spacing w:line="480" w:lineRule="exact"/>
        <w:ind w:firstLine="470" w:firstLineChars="196"/>
        <w:rPr>
          <w:rFonts w:ascii="宋体" w:hAnsi="宋体" w:eastAsia="宋体" w:cs="仿宋"/>
          <w:bCs/>
          <w:color w:val="000000" w:themeColor="text1"/>
          <w:sz w:val="24"/>
          <w:szCs w:val="24"/>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4.</w:t>
      </w:r>
      <w:r>
        <w:rPr>
          <w:rFonts w:hint="eastAsia" w:ascii="宋体" w:hAnsi="宋体" w:eastAsia="宋体" w:cs="仿宋"/>
          <w:bCs/>
          <w:color w:val="000000" w:themeColor="text1"/>
          <w:sz w:val="24"/>
          <w:szCs w:val="24"/>
          <w14:textFill>
            <w14:solidFill>
              <w14:schemeClr w14:val="tx1"/>
            </w14:solidFill>
          </w14:textFill>
        </w:rPr>
        <w:t>按照询价文件要求，我方投标</w:t>
      </w:r>
      <w:r>
        <w:rPr>
          <w:rFonts w:hint="eastAsia" w:ascii="宋体" w:hAnsi="宋体" w:cs="仿宋"/>
          <w:bCs/>
          <w:color w:val="000000" w:themeColor="text1"/>
          <w:sz w:val="24"/>
          <w:szCs w:val="24"/>
          <w:lang w:val="en-US" w:eastAsia="zh-CN"/>
          <w14:textFill>
            <w14:solidFill>
              <w14:schemeClr w14:val="tx1"/>
            </w14:solidFill>
          </w14:textFill>
        </w:rPr>
        <w:t>单价总计</w:t>
      </w:r>
      <w:r>
        <w:rPr>
          <w:rFonts w:hint="eastAsia" w:ascii="宋体" w:hAnsi="宋体" w:eastAsia="宋体" w:cs="仿宋"/>
          <w:bCs/>
          <w:color w:val="000000" w:themeColor="text1"/>
          <w:sz w:val="24"/>
          <w:szCs w:val="24"/>
          <w14:textFill>
            <w14:solidFill>
              <w14:schemeClr w14:val="tx1"/>
            </w14:solidFill>
          </w14:textFill>
        </w:rPr>
        <w:t>为：</w:t>
      </w:r>
      <w:r>
        <w:rPr>
          <w:rFonts w:hint="eastAsia" w:ascii="宋体" w:hAnsi="宋体" w:eastAsia="宋体" w:cs="仿宋"/>
          <w:bCs/>
          <w:color w:val="000000" w:themeColor="text1"/>
          <w:sz w:val="24"/>
          <w:szCs w:val="24"/>
          <w:u w:val="single"/>
          <w14:textFill>
            <w14:solidFill>
              <w14:schemeClr w14:val="tx1"/>
            </w14:solidFill>
          </w14:textFill>
        </w:rPr>
        <w:t xml:space="preserve">   </w:t>
      </w:r>
      <w:r>
        <w:rPr>
          <w:rFonts w:ascii="宋体" w:hAnsi="宋体" w:eastAsia="宋体" w:cs="仿宋"/>
          <w:bCs/>
          <w:color w:val="000000" w:themeColor="text1"/>
          <w:sz w:val="24"/>
          <w:szCs w:val="24"/>
          <w:u w:val="single"/>
          <w14:textFill>
            <w14:solidFill>
              <w14:schemeClr w14:val="tx1"/>
            </w14:solidFill>
          </w14:textFill>
        </w:rPr>
        <w:t xml:space="preserve">  </w:t>
      </w:r>
      <w:r>
        <w:rPr>
          <w:rFonts w:hint="eastAsia" w:ascii="宋体" w:hAnsi="宋体" w:cs="仿宋"/>
          <w:bCs/>
          <w:color w:val="000000" w:themeColor="text1"/>
          <w:sz w:val="24"/>
          <w:szCs w:val="24"/>
          <w:lang w:val="en-US" w:eastAsia="zh-CN"/>
          <w14:textFill>
            <w14:solidFill>
              <w14:schemeClr w14:val="tx1"/>
            </w14:solidFill>
          </w14:textFill>
        </w:rPr>
        <w:t>元</w:t>
      </w:r>
      <w:r>
        <w:rPr>
          <w:rFonts w:hint="eastAsia" w:ascii="宋体" w:hAnsi="宋体" w:eastAsia="宋体" w:cs="仿宋"/>
          <w:bCs/>
          <w:color w:val="000000" w:themeColor="text1"/>
          <w:sz w:val="24"/>
          <w:szCs w:val="24"/>
          <w14:textFill>
            <w14:solidFill>
              <w14:schemeClr w14:val="tx1"/>
            </w14:solidFill>
          </w14:textFill>
        </w:rPr>
        <w:t>，大写</w:t>
      </w:r>
      <w:r>
        <w:rPr>
          <w:rFonts w:hint="eastAsia" w:ascii="宋体" w:hAnsi="宋体" w:eastAsia="宋体" w:cs="仿宋"/>
          <w:bCs/>
          <w:color w:val="000000" w:themeColor="text1"/>
          <w:kern w:val="0"/>
          <w:sz w:val="24"/>
          <w:szCs w:val="24"/>
          <w:u w:val="single"/>
          <w14:textFill>
            <w14:solidFill>
              <w14:schemeClr w14:val="tx1"/>
            </w14:solidFill>
          </w14:textFill>
        </w:rPr>
        <w:t xml:space="preserve">     </w:t>
      </w:r>
      <w:r>
        <w:rPr>
          <w:rFonts w:hint="eastAsia" w:ascii="宋体" w:hAnsi="宋体" w:eastAsia="宋体" w:cs="仿宋"/>
          <w:bCs/>
          <w:color w:val="000000" w:themeColor="text1"/>
          <w:sz w:val="24"/>
          <w:szCs w:val="24"/>
          <w14:textFill>
            <w14:solidFill>
              <w14:schemeClr w14:val="tx1"/>
            </w14:solidFill>
          </w14:textFill>
        </w:rPr>
        <w:t>。该报价一次报死，不受市场因素的影响。</w:t>
      </w:r>
    </w:p>
    <w:p w14:paraId="29FE220E">
      <w:pPr>
        <w:spacing w:line="480" w:lineRule="exact"/>
        <w:ind w:firstLine="470" w:firstLineChars="196"/>
        <w:rPr>
          <w:rFonts w:ascii="宋体" w:hAnsi="宋体" w:eastAsia="宋体" w:cs="仿宋"/>
          <w:bCs/>
          <w:color w:val="000000" w:themeColor="text1"/>
          <w:sz w:val="24"/>
          <w:szCs w:val="24"/>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5.</w:t>
      </w:r>
      <w:r>
        <w:rPr>
          <w:rFonts w:hint="eastAsia" w:ascii="宋体" w:hAnsi="宋体" w:eastAsia="宋体" w:cs="仿宋"/>
          <w:bCs/>
          <w:color w:val="000000" w:themeColor="text1"/>
          <w:sz w:val="24"/>
          <w:szCs w:val="24"/>
          <w14:textFill>
            <w14:solidFill>
              <w14:schemeClr w14:val="tx1"/>
            </w14:solidFill>
          </w14:textFill>
        </w:rPr>
        <w:t>我方已详细审查全部询价文件，完全理解并同意放弃提出对这方面有不明及误解质疑的权力。</w:t>
      </w:r>
    </w:p>
    <w:p w14:paraId="16814D4A">
      <w:pPr>
        <w:spacing w:line="480" w:lineRule="exact"/>
        <w:ind w:firstLine="470" w:firstLineChars="196"/>
        <w:rPr>
          <w:rFonts w:ascii="宋体" w:hAnsi="宋体" w:eastAsia="宋体" w:cs="仿宋"/>
          <w:bCs/>
          <w:color w:val="000000" w:themeColor="text1"/>
          <w:sz w:val="24"/>
          <w:szCs w:val="24"/>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6.</w:t>
      </w:r>
      <w:r>
        <w:rPr>
          <w:rFonts w:hint="eastAsia" w:ascii="宋体" w:hAnsi="宋体" w:eastAsia="宋体" w:cs="仿宋"/>
          <w:bCs/>
          <w:color w:val="000000" w:themeColor="text1"/>
          <w:sz w:val="24"/>
          <w:szCs w:val="24"/>
          <w14:textFill>
            <w14:solidFill>
              <w14:schemeClr w14:val="tx1"/>
            </w14:solidFill>
          </w14:textFill>
        </w:rPr>
        <w:t>我方同意按照要求提供投标有关的一切数据或资料。</w:t>
      </w:r>
    </w:p>
    <w:p w14:paraId="39942209">
      <w:pPr>
        <w:spacing w:line="480" w:lineRule="exact"/>
        <w:ind w:firstLine="470" w:firstLineChars="196"/>
        <w:rPr>
          <w:rFonts w:ascii="宋体" w:hAnsi="宋体" w:eastAsia="宋体" w:cs="仿宋"/>
          <w:bCs/>
          <w:color w:val="000000" w:themeColor="text1"/>
          <w:sz w:val="24"/>
          <w:szCs w:val="24"/>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7.</w:t>
      </w:r>
      <w:r>
        <w:rPr>
          <w:rFonts w:hint="eastAsia" w:ascii="宋体" w:hAnsi="宋体" w:eastAsia="宋体" w:cs="仿宋"/>
          <w:bCs/>
          <w:color w:val="000000" w:themeColor="text1"/>
          <w:sz w:val="24"/>
          <w:szCs w:val="24"/>
          <w14:textFill>
            <w14:solidFill>
              <w14:schemeClr w14:val="tx1"/>
            </w14:solidFill>
          </w14:textFill>
        </w:rPr>
        <w:t>我方完全理解最低报价不是成交的唯一条件，采购人有权选择质优价廉的服务。</w:t>
      </w:r>
    </w:p>
    <w:p w14:paraId="598F646F">
      <w:pPr>
        <w:spacing w:line="480" w:lineRule="exact"/>
        <w:ind w:firstLine="470" w:firstLineChars="196"/>
        <w:rPr>
          <w:rFonts w:ascii="宋体" w:hAnsi="宋体" w:eastAsia="宋体" w:cs="仿宋"/>
          <w:bCs/>
          <w:color w:val="000000" w:themeColor="text1"/>
          <w:sz w:val="24"/>
          <w:szCs w:val="24"/>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8.</w:t>
      </w:r>
      <w:r>
        <w:rPr>
          <w:rFonts w:hint="eastAsia" w:ascii="宋体" w:hAnsi="宋体" w:eastAsia="宋体" w:cs="仿宋"/>
          <w:bCs/>
          <w:color w:val="000000" w:themeColor="text1"/>
          <w:sz w:val="24"/>
          <w:szCs w:val="24"/>
          <w14:textFill>
            <w14:solidFill>
              <w14:schemeClr w14:val="tx1"/>
            </w14:solidFill>
          </w14:textFill>
        </w:rPr>
        <w:t>我方同意按询价文件规定，遵守贵方有关招标的各项规定。</w:t>
      </w:r>
    </w:p>
    <w:p w14:paraId="26CDC344">
      <w:pPr>
        <w:spacing w:line="480" w:lineRule="exact"/>
        <w:ind w:firstLine="470" w:firstLineChars="196"/>
        <w:rPr>
          <w:rFonts w:ascii="宋体" w:hAnsi="宋体" w:eastAsia="宋体" w:cs="仿宋"/>
          <w:bCs/>
          <w:color w:val="000000" w:themeColor="text1"/>
          <w:sz w:val="24"/>
          <w:szCs w:val="24"/>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9.</w:t>
      </w:r>
      <w:r>
        <w:rPr>
          <w:rFonts w:hint="eastAsia" w:ascii="宋体" w:hAnsi="宋体" w:eastAsia="宋体" w:cs="仿宋"/>
          <w:bCs/>
          <w:color w:val="000000" w:themeColor="text1"/>
          <w:sz w:val="24"/>
          <w:szCs w:val="24"/>
          <w14:textFill>
            <w14:solidFill>
              <w14:schemeClr w14:val="tx1"/>
            </w14:solidFill>
          </w14:textFill>
        </w:rPr>
        <w:t>若我方成交，我方保证按有关规定向贵方支付招标服务费。</w:t>
      </w:r>
    </w:p>
    <w:p w14:paraId="39935C50">
      <w:pPr>
        <w:spacing w:line="480" w:lineRule="exact"/>
        <w:ind w:firstLine="470" w:firstLineChars="196"/>
        <w:rPr>
          <w:rFonts w:ascii="宋体" w:hAnsi="宋体" w:eastAsia="宋体" w:cs="仿宋"/>
          <w:bCs/>
          <w:color w:val="000000" w:themeColor="text1"/>
          <w:sz w:val="24"/>
          <w:szCs w:val="24"/>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10</w:t>
      </w:r>
      <w:r>
        <w:rPr>
          <w:rFonts w:hint="eastAsia" w:ascii="宋体" w:hAnsi="宋体" w:eastAsia="宋体" w:cs="仿宋"/>
          <w:bCs/>
          <w:color w:val="000000" w:themeColor="text1"/>
          <w:sz w:val="24"/>
          <w:szCs w:val="24"/>
          <w14:textFill>
            <w14:solidFill>
              <w14:schemeClr w14:val="tx1"/>
            </w14:solidFill>
          </w14:textFill>
        </w:rPr>
        <w:t>、投标有效期为自开标日起</w:t>
      </w:r>
      <w:r>
        <w:rPr>
          <w:rFonts w:hint="eastAsia" w:ascii="宋体" w:hAnsi="宋体" w:eastAsia="宋体" w:cs="仿宋"/>
          <w:bCs/>
          <w:color w:val="000000" w:themeColor="text1"/>
          <w:sz w:val="24"/>
          <w:szCs w:val="24"/>
          <w:u w:val="single"/>
          <w14:textFill>
            <w14:solidFill>
              <w14:schemeClr w14:val="tx1"/>
            </w14:solidFill>
          </w14:textFill>
        </w:rPr>
        <w:t xml:space="preserve"> 90 </w:t>
      </w:r>
      <w:r>
        <w:rPr>
          <w:rFonts w:hint="eastAsia" w:ascii="宋体" w:hAnsi="宋体" w:eastAsia="宋体" w:cs="仿宋"/>
          <w:bCs/>
          <w:color w:val="000000" w:themeColor="text1"/>
          <w:sz w:val="24"/>
          <w:szCs w:val="24"/>
          <w14:textFill>
            <w14:solidFill>
              <w14:schemeClr w14:val="tx1"/>
            </w14:solidFill>
          </w14:textFill>
        </w:rPr>
        <w:t>个日历日。</w:t>
      </w:r>
    </w:p>
    <w:p w14:paraId="449215BA">
      <w:pPr>
        <w:spacing w:line="480" w:lineRule="exact"/>
        <w:ind w:firstLine="470" w:firstLineChars="196"/>
        <w:rPr>
          <w:rFonts w:ascii="宋体" w:hAnsi="宋体" w:eastAsia="宋体" w:cs="仿宋"/>
          <w:bCs/>
          <w:color w:val="000000" w:themeColor="text1"/>
          <w:sz w:val="24"/>
          <w:szCs w:val="24"/>
          <w14:textFill>
            <w14:solidFill>
              <w14:schemeClr w14:val="tx1"/>
            </w14:solidFill>
          </w14:textFill>
        </w:rPr>
      </w:pPr>
      <w:r>
        <w:rPr>
          <w:rFonts w:ascii="宋体" w:hAnsi="宋体" w:eastAsia="宋体" w:cs="仿宋"/>
          <w:bCs/>
          <w:color w:val="000000" w:themeColor="text1"/>
          <w:sz w:val="24"/>
          <w:szCs w:val="24"/>
          <w14:textFill>
            <w14:solidFill>
              <w14:schemeClr w14:val="tx1"/>
            </w14:solidFill>
          </w14:textFill>
        </w:rPr>
        <w:t>1</w:t>
      </w:r>
      <w:r>
        <w:rPr>
          <w:rFonts w:hint="eastAsia" w:ascii="宋体" w:hAnsi="宋体" w:cs="仿宋"/>
          <w:bCs/>
          <w:color w:val="000000" w:themeColor="text1"/>
          <w:sz w:val="24"/>
          <w:szCs w:val="24"/>
          <w:lang w:eastAsia="zh-CN"/>
          <w14:textFill>
            <w14:solidFill>
              <w14:schemeClr w14:val="tx1"/>
            </w14:solidFill>
          </w14:textFill>
        </w:rPr>
        <w:t>1.</w:t>
      </w:r>
      <w:r>
        <w:rPr>
          <w:rFonts w:hint="eastAsia" w:ascii="宋体" w:hAnsi="宋体" w:eastAsia="宋体" w:cs="仿宋"/>
          <w:bCs/>
          <w:color w:val="000000" w:themeColor="text1"/>
          <w:sz w:val="24"/>
          <w:szCs w:val="24"/>
          <w14:textFill>
            <w14:solidFill>
              <w14:schemeClr w14:val="tx1"/>
            </w14:solidFill>
          </w14:textFill>
        </w:rPr>
        <w:t>所有关于本项目的函电，请按下列地址联系：</w:t>
      </w:r>
    </w:p>
    <w:p w14:paraId="687B4248">
      <w:pPr>
        <w:spacing w:line="480" w:lineRule="exact"/>
        <w:ind w:firstLine="480" w:firstLineChars="200"/>
        <w:rPr>
          <w:rFonts w:ascii="宋体" w:hAnsi="宋体" w:eastAsia="宋体" w:cs="仿宋"/>
          <w:bCs/>
          <w:color w:val="000000" w:themeColor="text1"/>
          <w:sz w:val="24"/>
          <w:szCs w:val="24"/>
          <w:u w:val="single"/>
          <w14:textFill>
            <w14:solidFill>
              <w14:schemeClr w14:val="tx1"/>
            </w14:solidFill>
          </w14:textFill>
        </w:rPr>
      </w:pPr>
      <w:r>
        <w:rPr>
          <w:rFonts w:hint="eastAsia" w:ascii="宋体" w:hAnsi="宋体" w:eastAsia="宋体" w:cs="仿宋"/>
          <w:bCs/>
          <w:color w:val="000000" w:themeColor="text1"/>
          <w:sz w:val="24"/>
          <w:szCs w:val="24"/>
          <w14:textFill>
            <w14:solidFill>
              <w14:schemeClr w14:val="tx1"/>
            </w14:solidFill>
          </w14:textFill>
        </w:rPr>
        <w:t>供应商名称（公章）：</w:t>
      </w:r>
      <w:r>
        <w:rPr>
          <w:rFonts w:hint="eastAsia" w:ascii="宋体" w:hAnsi="宋体" w:eastAsia="宋体" w:cs="仿宋"/>
          <w:bCs/>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s="仿宋"/>
          <w:bCs/>
          <w:color w:val="000000" w:themeColor="text1"/>
          <w:sz w:val="24"/>
          <w:szCs w:val="24"/>
          <w:u w:val="single"/>
          <w14:textFill>
            <w14:solidFill>
              <w14:schemeClr w14:val="tx1"/>
            </w14:solidFill>
          </w14:textFill>
        </w:rPr>
        <w:t xml:space="preserve"> </w:t>
      </w:r>
    </w:p>
    <w:p w14:paraId="07306497">
      <w:pPr>
        <w:spacing w:line="480" w:lineRule="exact"/>
        <w:ind w:firstLine="480" w:firstLineChars="200"/>
        <w:rPr>
          <w:rFonts w:ascii="宋体" w:hAnsi="宋体" w:eastAsia="宋体" w:cs="仿宋"/>
          <w:bCs/>
          <w:color w:val="000000" w:themeColor="text1"/>
          <w:sz w:val="24"/>
          <w:szCs w:val="24"/>
          <w:u w:val="single"/>
          <w14:textFill>
            <w14:solidFill>
              <w14:schemeClr w14:val="tx1"/>
            </w14:solidFill>
          </w14:textFill>
        </w:rPr>
      </w:pPr>
      <w:r>
        <w:rPr>
          <w:rFonts w:hint="eastAsia" w:ascii="宋体" w:hAnsi="宋体" w:eastAsia="宋体" w:cs="仿宋"/>
          <w:bCs/>
          <w:color w:val="000000" w:themeColor="text1"/>
          <w:sz w:val="24"/>
          <w:szCs w:val="24"/>
          <w14:textFill>
            <w14:solidFill>
              <w14:schemeClr w14:val="tx1"/>
            </w14:solidFill>
          </w14:textFill>
        </w:rPr>
        <w:t>详 细 地 址：</w:t>
      </w:r>
      <w:r>
        <w:rPr>
          <w:rFonts w:hint="eastAsia" w:ascii="宋体" w:hAnsi="宋体" w:eastAsia="宋体" w:cs="仿宋"/>
          <w:bCs/>
          <w:color w:val="000000" w:themeColor="text1"/>
          <w:sz w:val="24"/>
          <w:szCs w:val="24"/>
          <w:u w:val="single"/>
          <w14:textFill>
            <w14:solidFill>
              <w14:schemeClr w14:val="tx1"/>
            </w14:solidFill>
          </w14:textFill>
        </w:rPr>
        <w:t xml:space="preserve"> </w:t>
      </w:r>
      <w:r>
        <w:rPr>
          <w:rFonts w:hint="eastAsia" w:ascii="宋体" w:hAnsi="宋体" w:eastAsia="宋体" w:cs="仿宋"/>
          <w:bCs/>
          <w:caps/>
          <w:color w:val="000000" w:themeColor="text1"/>
          <w:sz w:val="24"/>
          <w:szCs w:val="24"/>
          <w:u w:val="single"/>
          <w14:textFill>
            <w14:solidFill>
              <w14:schemeClr w14:val="tx1"/>
            </w14:solidFill>
          </w14:textFill>
        </w:rPr>
        <w:t xml:space="preserve">    </w:t>
      </w:r>
      <w:r>
        <w:rPr>
          <w:rFonts w:hint="eastAsia" w:ascii="宋体" w:hAnsi="宋体" w:cs="仿宋"/>
          <w:bCs/>
          <w:cap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仿宋"/>
          <w:bCs/>
          <w:color w:val="000000" w:themeColor="text1"/>
          <w:sz w:val="24"/>
          <w:szCs w:val="24"/>
          <w:u w:val="single"/>
          <w14:textFill>
            <w14:solidFill>
              <w14:schemeClr w14:val="tx1"/>
            </w14:solidFill>
          </w14:textFill>
        </w:rPr>
        <w:t xml:space="preserve">  </w:t>
      </w:r>
    </w:p>
    <w:p w14:paraId="09D7FF96">
      <w:pPr>
        <w:spacing w:line="480" w:lineRule="exact"/>
        <w:ind w:firstLine="480" w:firstLineChars="200"/>
        <w:rPr>
          <w:rFonts w:hint="eastAsia" w:ascii="宋体" w:hAnsi="宋体" w:cs="仿宋"/>
          <w:bCs/>
          <w:color w:val="000000" w:themeColor="text1"/>
          <w:sz w:val="24"/>
          <w:szCs w:val="24"/>
          <w:u w:val="single"/>
          <w:lang w:val="en-US" w:eastAsia="zh-CN"/>
          <w14:textFill>
            <w14:solidFill>
              <w14:schemeClr w14:val="tx1"/>
            </w14:solidFill>
          </w14:textFill>
        </w:rPr>
      </w:pPr>
      <w:r>
        <w:rPr>
          <w:rFonts w:hint="eastAsia" w:ascii="宋体" w:hAnsi="宋体" w:eastAsia="宋体" w:cs="仿宋"/>
          <w:bCs/>
          <w:color w:val="000000" w:themeColor="text1"/>
          <w:sz w:val="24"/>
          <w:szCs w:val="24"/>
          <w14:textFill>
            <w14:solidFill>
              <w14:schemeClr w14:val="tx1"/>
            </w14:solidFill>
          </w14:textFill>
        </w:rPr>
        <w:t>邮 政 编 码：</w:t>
      </w:r>
      <w:r>
        <w:rPr>
          <w:rFonts w:hint="eastAsia" w:ascii="宋体" w:hAnsi="宋体" w:eastAsia="宋体" w:cs="仿宋"/>
          <w:bCs/>
          <w:color w:val="000000" w:themeColor="text1"/>
          <w:sz w:val="24"/>
          <w:szCs w:val="24"/>
          <w:u w:val="single"/>
          <w14:textFill>
            <w14:solidFill>
              <w14:schemeClr w14:val="tx1"/>
            </w14:solidFill>
          </w14:textFill>
        </w:rPr>
        <w:t xml:space="preserve">           </w:t>
      </w:r>
      <w:r>
        <w:rPr>
          <w:rFonts w:hint="eastAsia" w:ascii="宋体" w:hAnsi="宋体" w:cs="仿宋"/>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仿宋"/>
          <w:bCs/>
          <w:color w:val="000000" w:themeColor="text1"/>
          <w:sz w:val="24"/>
          <w:szCs w:val="24"/>
          <w:u w:val="single"/>
          <w14:textFill>
            <w14:solidFill>
              <w14:schemeClr w14:val="tx1"/>
            </w14:solidFill>
          </w14:textFill>
        </w:rPr>
        <w:t xml:space="preserve">   </w:t>
      </w:r>
      <w:r>
        <w:rPr>
          <w:rFonts w:hint="eastAsia" w:ascii="宋体" w:hAnsi="宋体" w:cs="仿宋"/>
          <w:bCs/>
          <w:color w:val="000000" w:themeColor="text1"/>
          <w:sz w:val="24"/>
          <w:szCs w:val="24"/>
          <w:u w:val="single"/>
          <w:lang w:val="en-US" w:eastAsia="zh-CN"/>
          <w14:textFill>
            <w14:solidFill>
              <w14:schemeClr w14:val="tx1"/>
            </w14:solidFill>
          </w14:textFill>
        </w:rPr>
        <w:t xml:space="preserve"> </w:t>
      </w:r>
    </w:p>
    <w:p w14:paraId="79236C6E">
      <w:pPr>
        <w:spacing w:line="480" w:lineRule="exact"/>
        <w:ind w:firstLine="480" w:firstLineChars="200"/>
        <w:rPr>
          <w:rFonts w:ascii="宋体" w:hAnsi="宋体" w:eastAsia="宋体" w:cs="仿宋"/>
          <w:bCs/>
          <w:color w:val="000000" w:themeColor="text1"/>
          <w:sz w:val="24"/>
          <w:szCs w:val="24"/>
          <w:u w:val="single"/>
          <w14:textFill>
            <w14:solidFill>
              <w14:schemeClr w14:val="tx1"/>
            </w14:solidFill>
          </w14:textFill>
        </w:rPr>
      </w:pPr>
      <w:r>
        <w:rPr>
          <w:rFonts w:hint="eastAsia" w:ascii="宋体" w:hAnsi="宋体" w:eastAsia="宋体" w:cs="仿宋"/>
          <w:bCs/>
          <w:color w:val="000000" w:themeColor="text1"/>
          <w:sz w:val="24"/>
          <w:szCs w:val="24"/>
          <w:lang w:val="zh-CN"/>
          <w14:textFill>
            <w14:solidFill>
              <w14:schemeClr w14:val="tx1"/>
            </w14:solidFill>
          </w14:textFill>
        </w:rPr>
        <w:t>传       真：</w:t>
      </w:r>
      <w:r>
        <w:rPr>
          <w:rFonts w:hint="eastAsia" w:ascii="宋体" w:hAnsi="宋体" w:eastAsia="宋体" w:cs="宋体"/>
          <w:color w:val="000000" w:themeColor="text1"/>
          <w:sz w:val="24"/>
          <w:szCs w:val="24"/>
          <w:u w:val="single"/>
          <w:shd w:val="clear" w:color="auto" w:fill="FFFFFF"/>
          <w14:textFill>
            <w14:solidFill>
              <w14:schemeClr w14:val="tx1"/>
            </w14:solidFill>
          </w14:textFill>
        </w:rPr>
        <w:t xml:space="preserve">  </w:t>
      </w:r>
      <w:r>
        <w:rPr>
          <w:rFonts w:hint="eastAsia" w:ascii="宋体" w:hAnsi="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仿宋"/>
          <w:bCs/>
          <w:color w:val="000000" w:themeColor="text1"/>
          <w:sz w:val="24"/>
          <w:szCs w:val="24"/>
          <w:u w:val="single"/>
          <w:lang w:val="zh-CN"/>
          <w14:textFill>
            <w14:solidFill>
              <w14:schemeClr w14:val="tx1"/>
            </w14:solidFill>
          </w14:textFill>
        </w:rPr>
        <w:t xml:space="preserve"> </w:t>
      </w:r>
    </w:p>
    <w:p w14:paraId="57CDE485">
      <w:pPr>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仿宋"/>
          <w:bCs/>
          <w:color w:val="000000" w:themeColor="text1"/>
          <w:sz w:val="24"/>
          <w:szCs w:val="24"/>
          <w:lang w:val="zh-CN"/>
          <w14:textFill>
            <w14:solidFill>
              <w14:schemeClr w14:val="tx1"/>
            </w14:solidFill>
          </w14:textFill>
        </w:rPr>
        <w:t>电       话：</w:t>
      </w:r>
      <w:r>
        <w:rPr>
          <w:rFonts w:hint="eastAsia" w:ascii="宋体" w:hAnsi="宋体" w:eastAsia="宋体" w:cs="仿宋"/>
          <w:bCs/>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eastAsia="宋体" w:cs="宋体"/>
          <w:color w:val="000000" w:themeColor="text1"/>
          <w:sz w:val="24"/>
          <w:szCs w:val="24"/>
          <w:u w:val="single"/>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 xml:space="preserve"> </w:t>
      </w:r>
    </w:p>
    <w:p w14:paraId="4AF202D4">
      <w:pPr>
        <w:spacing w:line="480" w:lineRule="exact"/>
        <w:ind w:firstLine="480" w:firstLineChars="200"/>
        <w:rPr>
          <w:rFonts w:ascii="宋体" w:hAnsi="宋体" w:eastAsia="宋体" w:cs="仿宋"/>
          <w:bCs/>
          <w:color w:val="000000" w:themeColor="text1"/>
          <w:sz w:val="24"/>
          <w:szCs w:val="24"/>
          <w:u w:val="single"/>
          <w14:textFill>
            <w14:solidFill>
              <w14:schemeClr w14:val="tx1"/>
            </w14:solidFill>
          </w14:textFill>
        </w:rPr>
      </w:pPr>
      <w:r>
        <w:rPr>
          <w:rFonts w:hint="eastAsia" w:ascii="宋体" w:hAnsi="宋体" w:eastAsia="宋体" w:cs="仿宋"/>
          <w:bCs/>
          <w:color w:val="000000" w:themeColor="text1"/>
          <w:sz w:val="24"/>
          <w:szCs w:val="24"/>
          <w:lang w:val="zh-CN"/>
          <w14:textFill>
            <w14:solidFill>
              <w14:schemeClr w14:val="tx1"/>
            </w14:solidFill>
          </w14:textFill>
        </w:rPr>
        <w:t>帐       号：</w:t>
      </w:r>
      <w:r>
        <w:rPr>
          <w:rFonts w:hint="eastAsia" w:ascii="宋体" w:hAnsi="宋体" w:eastAsia="宋体" w:cs="仿宋"/>
          <w:bCs/>
          <w:color w:val="000000" w:themeColor="text1"/>
          <w:sz w:val="24"/>
          <w:szCs w:val="24"/>
          <w:u w:val="single"/>
          <w:lang w:val="zh-CN"/>
          <w14:textFill>
            <w14:solidFill>
              <w14:schemeClr w14:val="tx1"/>
            </w14:solidFill>
          </w14:textFill>
        </w:rPr>
        <w:t xml:space="preserve">   </w:t>
      </w:r>
      <w:r>
        <w:rPr>
          <w:rFonts w:hint="eastAsia" w:ascii="宋体" w:hAnsi="宋体" w:cs="仿宋"/>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仿宋"/>
          <w:bCs/>
          <w:color w:val="000000" w:themeColor="text1"/>
          <w:sz w:val="24"/>
          <w:szCs w:val="24"/>
          <w:u w:val="single"/>
          <w:lang w:val="zh-CN"/>
          <w14:textFill>
            <w14:solidFill>
              <w14:schemeClr w14:val="tx1"/>
            </w14:solidFill>
          </w14:textFill>
        </w:rPr>
        <w:t xml:space="preserve">  </w:t>
      </w:r>
    </w:p>
    <w:p w14:paraId="45CFF923">
      <w:pPr>
        <w:spacing w:line="480" w:lineRule="exact"/>
        <w:ind w:firstLine="480" w:firstLineChars="200"/>
        <w:rPr>
          <w:rFonts w:ascii="宋体" w:hAnsi="宋体" w:eastAsia="宋体" w:cs="仿宋"/>
          <w:bCs/>
          <w:color w:val="000000" w:themeColor="text1"/>
          <w:sz w:val="24"/>
          <w:szCs w:val="24"/>
          <w14:textFill>
            <w14:solidFill>
              <w14:schemeClr w14:val="tx1"/>
            </w14:solidFill>
          </w14:textFill>
        </w:rPr>
      </w:pPr>
      <w:r>
        <w:rPr>
          <w:rFonts w:hint="eastAsia" w:ascii="宋体" w:hAnsi="宋体" w:eastAsia="宋体" w:cs="仿宋"/>
          <w:bCs/>
          <w:color w:val="000000" w:themeColor="text1"/>
          <w:sz w:val="24"/>
          <w:szCs w:val="24"/>
          <w:lang w:val="zh-CN"/>
          <w14:textFill>
            <w14:solidFill>
              <w14:schemeClr w14:val="tx1"/>
            </w14:solidFill>
          </w14:textFill>
        </w:rPr>
        <w:t>开 户 银 行：</w:t>
      </w:r>
      <w:r>
        <w:rPr>
          <w:rFonts w:hint="eastAsia" w:ascii="宋体" w:hAnsi="宋体" w:eastAsia="宋体" w:cs="仿宋"/>
          <w:bCs/>
          <w:color w:val="000000" w:themeColor="text1"/>
          <w:sz w:val="24"/>
          <w:szCs w:val="24"/>
          <w:u w:val="single"/>
          <w14:textFill>
            <w14:solidFill>
              <w14:schemeClr w14:val="tx1"/>
            </w14:solidFill>
          </w14:textFill>
        </w:rPr>
        <w:t xml:space="preserve">  </w:t>
      </w:r>
      <w:r>
        <w:rPr>
          <w:rFonts w:hint="eastAsia" w:ascii="宋体" w:hAnsi="宋体" w:cs="仿宋"/>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仿宋"/>
          <w:bCs/>
          <w:color w:val="000000" w:themeColor="text1"/>
          <w:sz w:val="24"/>
          <w:szCs w:val="24"/>
          <w:u w:val="single"/>
          <w14:textFill>
            <w14:solidFill>
              <w14:schemeClr w14:val="tx1"/>
            </w14:solidFill>
          </w14:textFill>
        </w:rPr>
        <w:t xml:space="preserve">   </w:t>
      </w:r>
      <w:bookmarkStart w:id="91" w:name="_Toc25087"/>
    </w:p>
    <w:p w14:paraId="6E2FB6A0">
      <w:pPr>
        <w:spacing w:line="480" w:lineRule="exact"/>
        <w:jc w:val="center"/>
        <w:outlineLvl w:val="9"/>
        <w:rPr>
          <w:rFonts w:ascii="宋体" w:hAnsi="宋体" w:eastAsia="宋体" w:cs="仿宋"/>
          <w:b/>
          <w:color w:val="000000" w:themeColor="text1"/>
          <w:sz w:val="32"/>
          <w:szCs w:val="32"/>
          <w14:textFill>
            <w14:solidFill>
              <w14:schemeClr w14:val="tx1"/>
            </w14:solidFill>
          </w14:textFill>
        </w:rPr>
      </w:pPr>
    </w:p>
    <w:p w14:paraId="43BDA2D3">
      <w:pPr>
        <w:spacing w:line="480" w:lineRule="auto"/>
        <w:jc w:val="both"/>
        <w:outlineLvl w:val="9"/>
        <w:rPr>
          <w:rFonts w:ascii="宋体" w:hAnsi="宋体" w:eastAsia="宋体" w:cs="仿宋"/>
          <w:b/>
          <w:color w:val="000000" w:themeColor="text1"/>
          <w:sz w:val="48"/>
          <w:szCs w:val="32"/>
          <w14:textFill>
            <w14:solidFill>
              <w14:schemeClr w14:val="tx1"/>
            </w14:solidFill>
          </w14:textFill>
        </w:rPr>
      </w:pPr>
    </w:p>
    <w:p w14:paraId="69E7030E">
      <w:pPr>
        <w:spacing w:line="480" w:lineRule="auto"/>
        <w:jc w:val="center"/>
        <w:outlineLvl w:val="0"/>
        <w:rPr>
          <w:rFonts w:ascii="宋体" w:hAnsi="宋体" w:eastAsia="宋体" w:cs="仿宋"/>
          <w:b/>
          <w:color w:val="000000" w:themeColor="text1"/>
          <w:sz w:val="44"/>
          <w:szCs w:val="44"/>
          <w14:textFill>
            <w14:solidFill>
              <w14:schemeClr w14:val="tx1"/>
            </w14:solidFill>
          </w14:textFill>
        </w:rPr>
      </w:pPr>
      <w:bookmarkStart w:id="92" w:name="_Toc38458507"/>
      <w:bookmarkStart w:id="93" w:name="_Toc40800562"/>
      <w:bookmarkStart w:id="94" w:name="_Toc7211"/>
      <w:bookmarkStart w:id="95" w:name="_Toc12832"/>
      <w:bookmarkStart w:id="96" w:name="_Toc15206"/>
      <w:r>
        <w:rPr>
          <w:rFonts w:hint="eastAsia" w:ascii="宋体" w:hAnsi="宋体" w:eastAsia="宋体" w:cs="仿宋"/>
          <w:b/>
          <w:color w:val="000000" w:themeColor="text1"/>
          <w:sz w:val="44"/>
          <w:szCs w:val="44"/>
          <w14:textFill>
            <w14:solidFill>
              <w14:schemeClr w14:val="tx1"/>
            </w14:solidFill>
          </w14:textFill>
        </w:rPr>
        <w:t>二、</w:t>
      </w:r>
      <w:bookmarkEnd w:id="91"/>
      <w:bookmarkEnd w:id="92"/>
      <w:r>
        <w:rPr>
          <w:rFonts w:hint="eastAsia" w:ascii="宋体" w:hAnsi="宋体" w:eastAsia="宋体" w:cs="仿宋"/>
          <w:b/>
          <w:color w:val="000000" w:themeColor="text1"/>
          <w:sz w:val="44"/>
          <w:szCs w:val="44"/>
          <w14:textFill>
            <w14:solidFill>
              <w14:schemeClr w14:val="tx1"/>
            </w14:solidFill>
          </w14:textFill>
        </w:rPr>
        <w:t>询价报价</w:t>
      </w:r>
      <w:r>
        <w:rPr>
          <w:rFonts w:ascii="宋体" w:hAnsi="宋体" w:eastAsia="宋体" w:cs="仿宋"/>
          <w:b/>
          <w:color w:val="000000" w:themeColor="text1"/>
          <w:sz w:val="44"/>
          <w:szCs w:val="44"/>
          <w14:textFill>
            <w14:solidFill>
              <w14:schemeClr w14:val="tx1"/>
            </w14:solidFill>
          </w14:textFill>
        </w:rPr>
        <w:t>单</w:t>
      </w:r>
      <w:bookmarkEnd w:id="93"/>
      <w:bookmarkEnd w:id="94"/>
      <w:bookmarkEnd w:id="95"/>
      <w:bookmarkEnd w:id="96"/>
    </w:p>
    <w:p w14:paraId="713EE842">
      <w:pPr>
        <w:rPr>
          <w:rFonts w:hint="eastAsia"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项目编号：</w:t>
      </w:r>
    </w:p>
    <w:p w14:paraId="6F6CF731">
      <w:pPr>
        <w:jc w:val="left"/>
        <w:rPr>
          <w:rFonts w:hint="eastAsia"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 xml:space="preserve">投标单位名称：                                      </w:t>
      </w:r>
    </w:p>
    <w:p w14:paraId="4CC917DA">
      <w:pPr>
        <w:spacing w:line="480" w:lineRule="exact"/>
        <w:rPr>
          <w:rFonts w:hint="eastAsia" w:asciiTheme="minorEastAsia" w:hAnsiTheme="minorEastAsia" w:eastAsiaTheme="minorEastAsia" w:cstheme="minorEastAsia"/>
          <w:bCs/>
          <w:color w:val="000000" w:themeColor="text1"/>
          <w:kern w:val="0"/>
          <w:sz w:val="24"/>
          <w:szCs w:val="22"/>
          <w14:textFill>
            <w14:solidFill>
              <w14:schemeClr w14:val="tx1"/>
            </w14:solidFill>
          </w14:textFill>
        </w:rPr>
      </w:pPr>
    </w:p>
    <w:tbl>
      <w:tblPr>
        <w:tblStyle w:val="37"/>
        <w:tblW w:w="94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2359"/>
        <w:gridCol w:w="2351"/>
        <w:gridCol w:w="2607"/>
      </w:tblGrid>
      <w:tr w14:paraId="2C06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2113" w:type="dxa"/>
            <w:tcBorders>
              <w:tl2br w:val="single" w:color="auto" w:sz="4" w:space="0"/>
            </w:tcBorders>
          </w:tcPr>
          <w:p w14:paraId="2D97448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报价内容</w:t>
            </w:r>
          </w:p>
          <w:p w14:paraId="7B4674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8BB9B1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069781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17742B6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投标内容</w:t>
            </w:r>
          </w:p>
        </w:tc>
        <w:tc>
          <w:tcPr>
            <w:tcW w:w="2359" w:type="dxa"/>
            <w:vAlign w:val="center"/>
          </w:tcPr>
          <w:p w14:paraId="3284922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737A9B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单价总计</w:t>
            </w:r>
          </w:p>
          <w:p w14:paraId="41E2EE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5F936006">
            <w:pPr>
              <w:pStyle w:val="32"/>
              <w:keepNext w:val="0"/>
              <w:keepLines w:val="0"/>
              <w:suppressLineNumbers w:val="0"/>
              <w:spacing w:before="0" w:beforeAutospacing="0" w:after="0" w:afterAutospacing="0"/>
              <w:ind w:left="0" w:right="0"/>
              <w:jc w:val="center"/>
              <w:rPr>
                <w:rFonts w:hint="default"/>
                <w:color w:val="000000" w:themeColor="text1"/>
                <w:lang w:val="en-US" w:eastAsia="zh-CN"/>
                <w14:textFill>
                  <w14:solidFill>
                    <w14:schemeClr w14:val="tx1"/>
                  </w14:solidFill>
                </w14:textFill>
              </w:rPr>
            </w:pPr>
          </w:p>
        </w:tc>
        <w:tc>
          <w:tcPr>
            <w:tcW w:w="2351" w:type="dxa"/>
            <w:vAlign w:val="center"/>
          </w:tcPr>
          <w:p w14:paraId="225B36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合同履行</w:t>
            </w:r>
            <w:r>
              <w:rPr>
                <w:rFonts w:hint="eastAsia" w:asciiTheme="minorEastAsia" w:hAnsiTheme="minorEastAsia" w:eastAsiaTheme="minorEastAsia" w:cstheme="minorEastAsia"/>
                <w:color w:val="000000" w:themeColor="text1"/>
                <w:sz w:val="24"/>
                <w:szCs w:val="24"/>
                <w14:textFill>
                  <w14:solidFill>
                    <w14:schemeClr w14:val="tx1"/>
                  </w14:solidFill>
                </w14:textFill>
              </w:rPr>
              <w:t>期</w:t>
            </w:r>
          </w:p>
          <w:p w14:paraId="4861456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607" w:type="dxa"/>
            <w:vAlign w:val="center"/>
          </w:tcPr>
          <w:p w14:paraId="0C24D24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362BA2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质保期</w:t>
            </w:r>
          </w:p>
          <w:p w14:paraId="5917111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71D3630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r>
      <w:tr w14:paraId="5690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113" w:type="dxa"/>
            <w:vAlign w:val="center"/>
          </w:tcPr>
          <w:p w14:paraId="7B2DDF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359" w:type="dxa"/>
            <w:vAlign w:val="center"/>
          </w:tcPr>
          <w:p w14:paraId="5236B9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351" w:type="dxa"/>
            <w:vAlign w:val="center"/>
          </w:tcPr>
          <w:p w14:paraId="11CA61E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607" w:type="dxa"/>
            <w:vAlign w:val="center"/>
          </w:tcPr>
          <w:p w14:paraId="4CF3975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C37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30" w:type="dxa"/>
            <w:gridSpan w:val="4"/>
            <w:vAlign w:val="center"/>
          </w:tcPr>
          <w:p w14:paraId="217B40A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单价总计</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）：（大写）                                   </w:t>
            </w:r>
          </w:p>
        </w:tc>
      </w:tr>
      <w:tr w14:paraId="54AA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430" w:type="dxa"/>
            <w:gridSpan w:val="4"/>
            <w:vAlign w:val="center"/>
          </w:tcPr>
          <w:p w14:paraId="02A9D1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备注：</w:t>
            </w:r>
            <w:r>
              <w:rPr>
                <w:rFonts w:hint="eastAsia" w:ascii="宋体" w:hAnsi="宋体" w:cs="宋体"/>
                <w:color w:val="000000" w:themeColor="text1"/>
                <w:kern w:val="0"/>
                <w:sz w:val="24"/>
                <w:szCs w:val="24"/>
                <w:highlight w:val="none"/>
                <w14:textFill>
                  <w14:solidFill>
                    <w14:schemeClr w14:val="tx1"/>
                  </w14:solidFill>
                </w14:textFill>
              </w:rPr>
              <w:t>表内报价</w:t>
            </w:r>
            <w:r>
              <w:rPr>
                <w:rFonts w:hint="eastAsia" w:ascii="宋体" w:hAnsi="宋体" w:cs="宋体"/>
                <w:color w:val="000000" w:themeColor="text1"/>
                <w:kern w:val="0"/>
                <w:sz w:val="24"/>
                <w:szCs w:val="24"/>
                <w:highlight w:val="none"/>
                <w:lang w:val="en-US" w:eastAsia="zh-CN"/>
                <w14:textFill>
                  <w14:solidFill>
                    <w14:schemeClr w14:val="tx1"/>
                  </w14:solidFill>
                </w14:textFill>
              </w:rPr>
              <w:t>为投标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单价合计总价</w:t>
            </w:r>
            <w:r>
              <w:rPr>
                <w:rFonts w:hint="eastAsia" w:asciiTheme="minorEastAsia" w:hAnsiTheme="minorEastAsia" w:eastAsiaTheme="minorEastAsia" w:cstheme="minorEastAsia"/>
                <w:color w:val="000000" w:themeColor="text1"/>
                <w:sz w:val="24"/>
                <w:szCs w:val="24"/>
                <w14:textFill>
                  <w14:solidFill>
                    <w14:schemeClr w14:val="tx1"/>
                  </w14:solidFill>
                </w14:textFill>
              </w:rPr>
              <w:t>，保留小数点后两位。</w:t>
            </w:r>
          </w:p>
        </w:tc>
      </w:tr>
    </w:tbl>
    <w:p w14:paraId="293404BA">
      <w:pPr>
        <w:spacing w:line="480" w:lineRule="exact"/>
        <w:rPr>
          <w:rFonts w:ascii="宋体" w:hAnsi="宋体" w:eastAsia="宋体" w:cs="仿宋"/>
          <w:bCs/>
          <w:color w:val="000000" w:themeColor="text1"/>
          <w:kern w:val="0"/>
          <w:sz w:val="28"/>
          <w14:textFill>
            <w14:solidFill>
              <w14:schemeClr w14:val="tx1"/>
            </w14:solidFill>
          </w14:textFill>
        </w:rPr>
      </w:pPr>
    </w:p>
    <w:p w14:paraId="5452E668">
      <w:pPr>
        <w:widowControl w:val="0"/>
        <w:adjustRightInd w:val="0"/>
        <w:snapToGrid w:val="0"/>
        <w:spacing w:line="480" w:lineRule="auto"/>
        <w:jc w:val="left"/>
        <w:rPr>
          <w:rFonts w:hint="eastAsia" w:ascii="宋体" w:hAnsi="宋体" w:eastAsia="宋体" w:cs="宋体"/>
          <w:color w:val="000000" w:themeColor="text1"/>
          <w:sz w:val="24"/>
          <w:szCs w:val="24"/>
          <w14:textFill>
            <w14:solidFill>
              <w14:schemeClr w14:val="tx1"/>
            </w14:solidFill>
          </w14:textFill>
        </w:rPr>
      </w:pPr>
    </w:p>
    <w:p w14:paraId="6113B958">
      <w:pPr>
        <w:widowControl w:val="0"/>
        <w:adjustRightInd w:val="0"/>
        <w:snapToGrid w:val="0"/>
        <w:spacing w:line="48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供应商（单位名称及公章）：         </w:t>
      </w:r>
    </w:p>
    <w:p w14:paraId="56BBD3DE">
      <w:pPr>
        <w:widowControl w:val="0"/>
        <w:adjustRightInd w:val="0"/>
        <w:snapToGrid w:val="0"/>
        <w:spacing w:line="48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被授权人（签字）</w:t>
      </w:r>
      <w:r>
        <w:rPr>
          <w:rFonts w:hint="eastAsia" w:ascii="宋体" w:hAnsi="宋体" w:eastAsia="宋体" w:cs="宋体"/>
          <w:color w:val="000000" w:themeColor="text1"/>
          <w:sz w:val="24"/>
          <w:szCs w:val="24"/>
          <w:lang w:eastAsia="zh-CN"/>
          <w14:textFill>
            <w14:solidFill>
              <w14:schemeClr w14:val="tx1"/>
            </w14:solidFill>
          </w14:textFill>
        </w:rPr>
        <w:t>：</w:t>
      </w:r>
    </w:p>
    <w:p w14:paraId="01A46608">
      <w:pPr>
        <w:widowControl w:val="0"/>
        <w:adjustRightInd w:val="0"/>
        <w:snapToGrid w:val="0"/>
        <w:spacing w:line="48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年    月    日</w:t>
      </w:r>
    </w:p>
    <w:p w14:paraId="76EDB9E5">
      <w:pPr>
        <w:shd w:val="clear" w:color="auto" w:fill="FFFFFF"/>
        <w:spacing w:before="100" w:beforeAutospacing="1" w:after="100" w:afterAutospacing="1" w:line="360" w:lineRule="exact"/>
        <w:jc w:val="center"/>
        <w:outlineLvl w:val="9"/>
        <w:rPr>
          <w:rFonts w:ascii="宋体" w:hAnsi="宋体" w:eastAsia="宋体" w:cs="仿宋"/>
          <w:b/>
          <w:color w:val="000000" w:themeColor="text1"/>
          <w:sz w:val="32"/>
          <w:szCs w:val="32"/>
          <w14:textFill>
            <w14:solidFill>
              <w14:schemeClr w14:val="tx1"/>
            </w14:solidFill>
          </w14:textFill>
        </w:rPr>
      </w:pPr>
      <w:bookmarkStart w:id="97" w:name="_Toc18896"/>
    </w:p>
    <w:p w14:paraId="546C0F9D">
      <w:pPr>
        <w:spacing w:line="480" w:lineRule="auto"/>
        <w:outlineLvl w:val="9"/>
        <w:rPr>
          <w:rFonts w:ascii="宋体" w:hAnsi="宋体" w:eastAsia="宋体" w:cs="仿宋"/>
          <w:b/>
          <w:color w:val="000000" w:themeColor="text1"/>
          <w:sz w:val="48"/>
          <w:szCs w:val="32"/>
          <w14:textFill>
            <w14:solidFill>
              <w14:schemeClr w14:val="tx1"/>
            </w14:solidFill>
          </w14:textFill>
        </w:rPr>
      </w:pPr>
    </w:p>
    <w:p w14:paraId="268F55E1">
      <w:pPr>
        <w:spacing w:line="480" w:lineRule="auto"/>
        <w:outlineLvl w:val="9"/>
        <w:rPr>
          <w:rFonts w:ascii="宋体" w:hAnsi="宋体" w:eastAsia="宋体" w:cs="仿宋"/>
          <w:b/>
          <w:color w:val="000000" w:themeColor="text1"/>
          <w:sz w:val="48"/>
          <w:szCs w:val="32"/>
          <w14:textFill>
            <w14:solidFill>
              <w14:schemeClr w14:val="tx1"/>
            </w14:solidFill>
          </w14:textFill>
        </w:rPr>
      </w:pPr>
    </w:p>
    <w:p w14:paraId="2281AB0D">
      <w:pPr>
        <w:pStyle w:val="15"/>
        <w:jc w:val="center"/>
        <w:rPr>
          <w:rFonts w:ascii="宋体" w:hAnsi="宋体" w:eastAsia="宋体" w:cs="仿宋"/>
          <w:b/>
          <w:color w:val="000000" w:themeColor="text1"/>
          <w:sz w:val="48"/>
          <w:szCs w:val="32"/>
          <w14:textFill>
            <w14:solidFill>
              <w14:schemeClr w14:val="tx1"/>
            </w14:solidFill>
          </w14:textFill>
        </w:rPr>
      </w:pPr>
    </w:p>
    <w:p w14:paraId="78B38396">
      <w:pPr>
        <w:pStyle w:val="15"/>
        <w:tabs>
          <w:tab w:val="left" w:pos="6026"/>
        </w:tabs>
        <w:rPr>
          <w:rFonts w:hint="eastAsia" w:ascii="宋体" w:hAnsi="宋体" w:eastAsia="宋体" w:cs="仿宋"/>
          <w:b/>
          <w:color w:val="000000" w:themeColor="text1"/>
          <w:sz w:val="48"/>
          <w:szCs w:val="32"/>
          <w:lang w:eastAsia="zh-CN"/>
          <w14:textFill>
            <w14:solidFill>
              <w14:schemeClr w14:val="tx1"/>
            </w14:solidFill>
          </w14:textFill>
        </w:rPr>
      </w:pPr>
      <w:r>
        <w:rPr>
          <w:rFonts w:hint="eastAsia" w:ascii="宋体" w:hAnsi="宋体" w:cs="仿宋"/>
          <w:b/>
          <w:color w:val="000000" w:themeColor="text1"/>
          <w:sz w:val="48"/>
          <w:szCs w:val="32"/>
          <w:lang w:eastAsia="zh-CN"/>
          <w14:textFill>
            <w14:solidFill>
              <w14:schemeClr w14:val="tx1"/>
            </w14:solidFill>
          </w14:textFill>
        </w:rPr>
        <w:tab/>
      </w:r>
    </w:p>
    <w:p w14:paraId="17D2C42D">
      <w:pPr>
        <w:pStyle w:val="15"/>
        <w:rPr>
          <w:rFonts w:ascii="宋体" w:hAnsi="宋体" w:eastAsia="宋体" w:cs="仿宋"/>
          <w:b/>
          <w:color w:val="000000" w:themeColor="text1"/>
          <w:sz w:val="48"/>
          <w:szCs w:val="32"/>
          <w14:textFill>
            <w14:solidFill>
              <w14:schemeClr w14:val="tx1"/>
            </w14:solidFill>
          </w14:textFill>
        </w:rPr>
      </w:pPr>
    </w:p>
    <w:p w14:paraId="346EDDA8">
      <w:pPr>
        <w:rPr>
          <w:color w:val="000000" w:themeColor="text1"/>
          <w14:textFill>
            <w14:solidFill>
              <w14:schemeClr w14:val="tx1"/>
            </w14:solidFill>
          </w14:textFill>
        </w:rPr>
      </w:pPr>
    </w:p>
    <w:bookmarkEnd w:id="97"/>
    <w:p w14:paraId="476D08D7">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eastAsia="宋体" w:cs="Times New Roman"/>
          <w:b/>
          <w:bCs w:val="0"/>
          <w:color w:val="000000" w:themeColor="text1"/>
          <w:kern w:val="2"/>
          <w:sz w:val="32"/>
          <w:szCs w:val="32"/>
          <w:lang w:val="en-US" w:eastAsia="zh-CN" w:bidi="ar-SA"/>
          <w14:textFill>
            <w14:solidFill>
              <w14:schemeClr w14:val="tx1"/>
            </w14:solidFill>
          </w14:textFill>
        </w:rPr>
      </w:pPr>
      <w:bookmarkStart w:id="98" w:name="_Toc40800564"/>
      <w:bookmarkStart w:id="99" w:name="_Toc38458509"/>
      <w:bookmarkStart w:id="100" w:name="_Toc6691"/>
      <w:r>
        <w:rPr>
          <w:rFonts w:hint="eastAsia" w:ascii="宋体" w:hAnsi="宋体" w:eastAsia="宋体" w:cs="Times New Roman"/>
          <w:b/>
          <w:bCs w:val="0"/>
          <w:color w:val="000000" w:themeColor="text1"/>
          <w:kern w:val="2"/>
          <w:sz w:val="32"/>
          <w:szCs w:val="32"/>
          <w:lang w:val="en-US" w:eastAsia="zh-CN" w:bidi="ar-SA"/>
          <w14:textFill>
            <w14:solidFill>
              <w14:schemeClr w14:val="tx1"/>
            </w14:solidFill>
          </w14:textFill>
        </w:rPr>
        <w:t>分项报价表</w:t>
      </w:r>
    </w:p>
    <w:p w14:paraId="7B4140B7">
      <w:pPr>
        <w:spacing w:line="480" w:lineRule="exact"/>
        <w:ind w:firstLine="480" w:firstLineChars="20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第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页   共</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页</w:t>
      </w:r>
    </w:p>
    <w:tbl>
      <w:tblPr>
        <w:tblStyle w:val="38"/>
        <w:tblpPr w:leftFromText="180" w:rightFromText="180" w:vertAnchor="text" w:horzAnchor="page" w:tblpXSpec="center" w:tblpY="321"/>
        <w:tblOverlap w:val="never"/>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825"/>
        <w:gridCol w:w="937"/>
        <w:gridCol w:w="1008"/>
        <w:gridCol w:w="1008"/>
        <w:gridCol w:w="731"/>
        <w:gridCol w:w="720"/>
        <w:gridCol w:w="1044"/>
        <w:gridCol w:w="1044"/>
        <w:gridCol w:w="1070"/>
      </w:tblGrid>
      <w:tr w14:paraId="5B75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84" w:type="pct"/>
            <w:vAlign w:val="center"/>
          </w:tcPr>
          <w:p w14:paraId="4D476581">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464" w:type="pct"/>
            <w:vAlign w:val="center"/>
          </w:tcPr>
          <w:p w14:paraId="1FF1162E">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w:t>
            </w:r>
          </w:p>
        </w:tc>
        <w:tc>
          <w:tcPr>
            <w:tcW w:w="527" w:type="pct"/>
            <w:vAlign w:val="center"/>
          </w:tcPr>
          <w:p w14:paraId="6F83800F">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品牌</w:t>
            </w:r>
          </w:p>
        </w:tc>
        <w:tc>
          <w:tcPr>
            <w:tcW w:w="567" w:type="pct"/>
            <w:vAlign w:val="center"/>
          </w:tcPr>
          <w:p w14:paraId="4F42D0DA">
            <w:pPr>
              <w:keepNext w:val="0"/>
              <w:keepLines w:val="0"/>
              <w:suppressLineNumbers w:val="0"/>
              <w:spacing w:before="0" w:beforeAutospacing="0" w:after="0" w:afterAutospacing="0" w:line="300" w:lineRule="exact"/>
              <w:ind w:left="0" w:right="0"/>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规格型号/技术参数</w:t>
            </w:r>
          </w:p>
        </w:tc>
        <w:tc>
          <w:tcPr>
            <w:tcW w:w="567" w:type="pct"/>
            <w:vAlign w:val="center"/>
          </w:tcPr>
          <w:p w14:paraId="3CAA3BEA">
            <w:pPr>
              <w:keepNext w:val="0"/>
              <w:keepLines w:val="0"/>
              <w:suppressLineNumbers w:val="0"/>
              <w:spacing w:before="0" w:beforeAutospacing="0" w:after="0" w:afterAutospacing="0" w:line="300" w:lineRule="exact"/>
              <w:ind w:left="0" w:right="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生产</w:t>
            </w:r>
          </w:p>
          <w:p w14:paraId="4FA6B1C7">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厂家</w:t>
            </w:r>
          </w:p>
        </w:tc>
        <w:tc>
          <w:tcPr>
            <w:tcW w:w="411" w:type="pct"/>
            <w:vAlign w:val="center"/>
          </w:tcPr>
          <w:p w14:paraId="0A5E9EB1">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405" w:type="pct"/>
            <w:vAlign w:val="center"/>
          </w:tcPr>
          <w:p w14:paraId="56B8592D">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587" w:type="pct"/>
            <w:vAlign w:val="center"/>
          </w:tcPr>
          <w:p w14:paraId="301CB3F3">
            <w:pPr>
              <w:keepNext w:val="0"/>
              <w:keepLines w:val="0"/>
              <w:suppressLineNumbers w:val="0"/>
              <w:spacing w:before="0" w:beforeAutospacing="0" w:after="0" w:afterAutospacing="0" w:line="300" w:lineRule="exact"/>
              <w:ind w:left="0" w:right="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最高限价</w:t>
            </w:r>
            <w:r>
              <w:rPr>
                <w:rFonts w:hint="eastAsia" w:ascii="宋体" w:hAnsi="宋体" w:cs="宋体"/>
                <w:color w:val="000000" w:themeColor="text1"/>
                <w:sz w:val="24"/>
                <w:szCs w:val="24"/>
                <w14:textFill>
                  <w14:solidFill>
                    <w14:schemeClr w14:val="tx1"/>
                  </w14:solidFill>
                </w14:textFill>
              </w:rPr>
              <w:t>单价</w:t>
            </w:r>
          </w:p>
          <w:p w14:paraId="4563DCAA">
            <w:pPr>
              <w:keepNext w:val="0"/>
              <w:keepLines w:val="0"/>
              <w:suppressLineNumbers w:val="0"/>
              <w:spacing w:before="0" w:beforeAutospacing="0" w:after="0" w:afterAutospacing="0" w:line="300" w:lineRule="exact"/>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（元）</w:t>
            </w:r>
          </w:p>
        </w:tc>
        <w:tc>
          <w:tcPr>
            <w:tcW w:w="587" w:type="pct"/>
            <w:vAlign w:val="center"/>
          </w:tcPr>
          <w:p w14:paraId="3DD45917">
            <w:pPr>
              <w:keepNext w:val="0"/>
              <w:keepLines w:val="0"/>
              <w:suppressLineNumbers w:val="0"/>
              <w:spacing w:before="0" w:beforeAutospacing="0" w:after="0" w:afterAutospacing="0" w:line="300" w:lineRule="exact"/>
              <w:ind w:left="0" w:right="0"/>
              <w:jc w:val="center"/>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投标</w:t>
            </w:r>
          </w:p>
          <w:p w14:paraId="35A559F4">
            <w:pPr>
              <w:keepNext w:val="0"/>
              <w:keepLines w:val="0"/>
              <w:suppressLineNumbers w:val="0"/>
              <w:spacing w:before="0" w:beforeAutospacing="0" w:after="0" w:afterAutospacing="0" w:line="300" w:lineRule="exact"/>
              <w:ind w:left="0" w:right="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元</w:t>
            </w:r>
            <w:r>
              <w:rPr>
                <w:rFonts w:hint="eastAsia" w:ascii="宋体" w:hAnsi="宋体" w:cs="宋体"/>
                <w:color w:val="000000" w:themeColor="text1"/>
                <w:sz w:val="24"/>
                <w:szCs w:val="24"/>
                <w:lang w:eastAsia="zh-CN"/>
                <w14:textFill>
                  <w14:solidFill>
                    <w14:schemeClr w14:val="tx1"/>
                  </w14:solidFill>
                </w14:textFill>
              </w:rPr>
              <w:t>）</w:t>
            </w:r>
          </w:p>
        </w:tc>
        <w:tc>
          <w:tcPr>
            <w:tcW w:w="595" w:type="pct"/>
            <w:vAlign w:val="center"/>
          </w:tcPr>
          <w:p w14:paraId="7F610D04">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备注</w:t>
            </w:r>
          </w:p>
        </w:tc>
      </w:tr>
      <w:tr w14:paraId="26ED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84" w:type="pct"/>
          </w:tcPr>
          <w:p w14:paraId="75A36BA3">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464" w:type="pct"/>
          </w:tcPr>
          <w:p w14:paraId="302BDF9F">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27" w:type="pct"/>
          </w:tcPr>
          <w:p w14:paraId="46C0FEB1">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67" w:type="pct"/>
          </w:tcPr>
          <w:p w14:paraId="3C63DAD7">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67" w:type="pct"/>
          </w:tcPr>
          <w:p w14:paraId="062A2EDF">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411" w:type="pct"/>
          </w:tcPr>
          <w:p w14:paraId="53699473">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405" w:type="pct"/>
          </w:tcPr>
          <w:p w14:paraId="6CDD7D8E">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87" w:type="pct"/>
          </w:tcPr>
          <w:p w14:paraId="0834A5E8">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87" w:type="pct"/>
          </w:tcPr>
          <w:p w14:paraId="22C244FB">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95" w:type="pct"/>
          </w:tcPr>
          <w:p w14:paraId="24181882">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r>
      <w:tr w14:paraId="2266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84" w:type="pct"/>
          </w:tcPr>
          <w:p w14:paraId="1EF8F524">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464" w:type="pct"/>
          </w:tcPr>
          <w:p w14:paraId="3B1D515F">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27" w:type="pct"/>
          </w:tcPr>
          <w:p w14:paraId="75A1040D">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67" w:type="pct"/>
          </w:tcPr>
          <w:p w14:paraId="4F25838F">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67" w:type="pct"/>
          </w:tcPr>
          <w:p w14:paraId="4A1524D4">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411" w:type="pct"/>
          </w:tcPr>
          <w:p w14:paraId="106BE91C">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405" w:type="pct"/>
          </w:tcPr>
          <w:p w14:paraId="55ED2C3D">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87" w:type="pct"/>
          </w:tcPr>
          <w:p w14:paraId="146ACE91">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87" w:type="pct"/>
          </w:tcPr>
          <w:p w14:paraId="4BE24B9E">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95" w:type="pct"/>
          </w:tcPr>
          <w:p w14:paraId="71C7B373">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r>
      <w:tr w14:paraId="4E9D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84" w:type="pct"/>
          </w:tcPr>
          <w:p w14:paraId="316DDFC4">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464" w:type="pct"/>
          </w:tcPr>
          <w:p w14:paraId="6391DA5E">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27" w:type="pct"/>
          </w:tcPr>
          <w:p w14:paraId="4B593679">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67" w:type="pct"/>
          </w:tcPr>
          <w:p w14:paraId="0382ACA1">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67" w:type="pct"/>
          </w:tcPr>
          <w:p w14:paraId="69A6C23B">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411" w:type="pct"/>
          </w:tcPr>
          <w:p w14:paraId="423E158A">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405" w:type="pct"/>
          </w:tcPr>
          <w:p w14:paraId="7E81A59B">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87" w:type="pct"/>
          </w:tcPr>
          <w:p w14:paraId="73241756">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87" w:type="pct"/>
          </w:tcPr>
          <w:p w14:paraId="700681EA">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c>
          <w:tcPr>
            <w:tcW w:w="595" w:type="pct"/>
          </w:tcPr>
          <w:p w14:paraId="2901E61B">
            <w:pPr>
              <w:keepNext w:val="0"/>
              <w:keepLines w:val="0"/>
              <w:suppressLineNumbers w:val="0"/>
              <w:spacing w:before="0" w:beforeAutospacing="0" w:after="0" w:afterAutospacing="0" w:line="520" w:lineRule="exact"/>
              <w:ind w:left="0" w:right="0"/>
              <w:jc w:val="center"/>
              <w:rPr>
                <w:rFonts w:hint="default" w:ascii="宋体" w:hAnsi="宋体" w:cs="宋体"/>
                <w:color w:val="000000" w:themeColor="text1"/>
                <w:sz w:val="24"/>
                <w:szCs w:val="24"/>
                <w14:textFill>
                  <w14:solidFill>
                    <w14:schemeClr w14:val="tx1"/>
                  </w14:solidFill>
                </w14:textFill>
              </w:rPr>
            </w:pPr>
          </w:p>
        </w:tc>
      </w:tr>
      <w:tr w14:paraId="02F2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000" w:type="pct"/>
            <w:gridSpan w:val="10"/>
          </w:tcPr>
          <w:p w14:paraId="345728AE">
            <w:pPr>
              <w:keepNext w:val="0"/>
              <w:keepLines w:val="0"/>
              <w:suppressLineNumbers w:val="0"/>
              <w:spacing w:before="0" w:beforeAutospacing="0" w:after="0" w:afterAutospacing="0" w:line="520" w:lineRule="exact"/>
              <w:ind w:left="0" w:right="0"/>
              <w:jc w:val="center"/>
              <w:rPr>
                <w:rFonts w:hint="default" w:ascii="宋体" w:hAnsi="宋体" w:cs="宋体" w:eastAsiaTheme="minorEastAsia"/>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单价总计</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14:textFill>
                  <w14:solidFill>
                    <w14:schemeClr w14:val="tx1"/>
                  </w14:solidFill>
                </w14:textFill>
              </w:rPr>
              <w:t>）：大写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小写：</w:t>
            </w:r>
          </w:p>
        </w:tc>
      </w:tr>
    </w:tbl>
    <w:p w14:paraId="23925509">
      <w:pPr>
        <w:jc w:val="both"/>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4BB70A3D">
      <w:pPr>
        <w:rPr>
          <w:rFonts w:hint="eastAsia"/>
          <w:color w:val="000000" w:themeColor="text1"/>
          <w:lang w:val="en-US" w:eastAsia="zh-CN"/>
          <w14:textFill>
            <w14:solidFill>
              <w14:schemeClr w14:val="tx1"/>
            </w14:solidFill>
          </w14:textFill>
        </w:rPr>
      </w:pPr>
    </w:p>
    <w:p w14:paraId="7E5263D6">
      <w:pPr>
        <w:pStyle w:val="62"/>
        <w:rPr>
          <w:color w:val="000000" w:themeColor="text1"/>
          <w14:textFill>
            <w14:solidFill>
              <w14:schemeClr w14:val="tx1"/>
            </w14:solidFill>
          </w14:textFill>
        </w:rPr>
      </w:pPr>
    </w:p>
    <w:p w14:paraId="168F6032">
      <w:pPr>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注：1.投标人可根据实际情况自行扩展表格细项。</w:t>
      </w:r>
    </w:p>
    <w:p w14:paraId="3FCF2E4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2.如果不提供详细分项报价将视为没有实质性响应招标文件。</w:t>
      </w:r>
    </w:p>
    <w:p w14:paraId="490494AC">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3.表内所报单价不得超出采购文件给定的单价最高限价。</w:t>
      </w:r>
    </w:p>
    <w:p w14:paraId="3E6DF20F">
      <w:pPr>
        <w:pStyle w:val="2"/>
        <w:rPr>
          <w:rFonts w:hint="eastAsia"/>
          <w:color w:val="000000" w:themeColor="text1"/>
          <w14:textFill>
            <w14:solidFill>
              <w14:schemeClr w14:val="tx1"/>
            </w14:solidFill>
          </w14:textFill>
        </w:rPr>
      </w:pPr>
    </w:p>
    <w:p w14:paraId="5526EE08">
      <w:pPr>
        <w:widowControl w:val="0"/>
        <w:adjustRightInd w:val="0"/>
        <w:snapToGrid w:val="0"/>
        <w:spacing w:line="480" w:lineRule="auto"/>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供应商（单位名称及公章）：____________________________</w:t>
      </w:r>
    </w:p>
    <w:p w14:paraId="07A370C7">
      <w:pPr>
        <w:widowControl w:val="0"/>
        <w:adjustRightInd w:val="0"/>
        <w:snapToGrid w:val="0"/>
        <w:spacing w:line="48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被授权人（签字）：________________________</w:t>
      </w:r>
    </w:p>
    <w:p w14:paraId="0C85BAF9">
      <w:pPr>
        <w:spacing w:line="480" w:lineRule="exact"/>
        <w:rPr>
          <w:rFonts w:ascii="宋体" w:hAnsi="宋体" w:eastAsia="宋体" w:cs="仿宋"/>
          <w:bCs/>
          <w:color w:val="000000" w:themeColor="text1"/>
          <w:sz w:val="44"/>
          <w:szCs w:val="32"/>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w:t>
      </w:r>
      <w:r>
        <w:rPr>
          <w:rFonts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期：_______年_______月_______日</w:t>
      </w:r>
    </w:p>
    <w:p w14:paraId="550FE214">
      <w:pPr>
        <w:spacing w:line="480" w:lineRule="auto"/>
        <w:jc w:val="both"/>
        <w:outlineLvl w:val="9"/>
        <w:rPr>
          <w:rFonts w:hint="eastAsia" w:ascii="宋体" w:hAnsi="宋体" w:eastAsia="宋体" w:cs="仿宋"/>
          <w:b/>
          <w:color w:val="000000" w:themeColor="text1"/>
          <w:sz w:val="44"/>
          <w:szCs w:val="44"/>
          <w14:textFill>
            <w14:solidFill>
              <w14:schemeClr w14:val="tx1"/>
            </w14:solidFill>
          </w14:textFill>
        </w:rPr>
      </w:pPr>
    </w:p>
    <w:p w14:paraId="40D5FBA8">
      <w:pPr>
        <w:pStyle w:val="32"/>
        <w:rPr>
          <w:rFonts w:hint="eastAsia" w:ascii="宋体" w:hAnsi="宋体" w:eastAsia="宋体" w:cs="仿宋"/>
          <w:b/>
          <w:color w:val="000000" w:themeColor="text1"/>
          <w:sz w:val="44"/>
          <w:szCs w:val="44"/>
          <w14:textFill>
            <w14:solidFill>
              <w14:schemeClr w14:val="tx1"/>
            </w14:solidFill>
          </w14:textFill>
        </w:rPr>
      </w:pPr>
    </w:p>
    <w:p w14:paraId="3274EADA">
      <w:pPr>
        <w:spacing w:line="480" w:lineRule="auto"/>
        <w:jc w:val="center"/>
        <w:outlineLvl w:val="9"/>
        <w:rPr>
          <w:rFonts w:hint="eastAsia" w:ascii="宋体" w:hAnsi="宋体" w:cs="仿宋"/>
          <w:b/>
          <w:color w:val="000000" w:themeColor="text1"/>
          <w:sz w:val="44"/>
          <w:szCs w:val="44"/>
          <w:lang w:val="en-US" w:eastAsia="zh-CN"/>
          <w14:textFill>
            <w14:solidFill>
              <w14:schemeClr w14:val="tx1"/>
            </w14:solidFill>
          </w14:textFill>
        </w:rPr>
        <w:sectPr>
          <w:pgSz w:w="11905" w:h="16838"/>
          <w:pgMar w:top="1247" w:right="1417" w:bottom="1247" w:left="1417" w:header="964" w:footer="992" w:gutter="0"/>
          <w:pgNumType w:fmt="decimal"/>
          <w:cols w:space="0" w:num="1"/>
          <w:rtlGutter w:val="0"/>
          <w:docGrid w:type="lines" w:linePitch="319" w:charSpace="0"/>
        </w:sectPr>
      </w:pPr>
    </w:p>
    <w:p w14:paraId="5671739D">
      <w:pPr>
        <w:spacing w:line="480" w:lineRule="auto"/>
        <w:jc w:val="center"/>
        <w:outlineLvl w:val="0"/>
        <w:rPr>
          <w:rFonts w:ascii="宋体" w:hAnsi="宋体" w:eastAsia="宋体" w:cs="仿宋"/>
          <w:b/>
          <w:color w:val="000000" w:themeColor="text1"/>
          <w:sz w:val="44"/>
          <w:szCs w:val="44"/>
          <w14:textFill>
            <w14:solidFill>
              <w14:schemeClr w14:val="tx1"/>
            </w14:solidFill>
          </w14:textFill>
        </w:rPr>
      </w:pPr>
      <w:bookmarkStart w:id="101" w:name="_Toc8292"/>
      <w:bookmarkStart w:id="102" w:name="_Toc5339"/>
      <w:bookmarkStart w:id="103" w:name="_Toc17727"/>
      <w:r>
        <w:rPr>
          <w:rFonts w:hint="eastAsia" w:ascii="宋体" w:hAnsi="宋体" w:cs="仿宋"/>
          <w:b/>
          <w:color w:val="000000" w:themeColor="text1"/>
          <w:sz w:val="44"/>
          <w:szCs w:val="44"/>
          <w:lang w:val="en-US" w:eastAsia="zh-CN"/>
          <w14:textFill>
            <w14:solidFill>
              <w14:schemeClr w14:val="tx1"/>
            </w14:solidFill>
          </w14:textFill>
        </w:rPr>
        <w:t>三</w:t>
      </w:r>
      <w:r>
        <w:rPr>
          <w:rFonts w:hint="eastAsia" w:ascii="宋体" w:hAnsi="宋体" w:eastAsia="宋体" w:cs="仿宋"/>
          <w:b/>
          <w:color w:val="000000" w:themeColor="text1"/>
          <w:sz w:val="44"/>
          <w:szCs w:val="44"/>
          <w14:textFill>
            <w14:solidFill>
              <w14:schemeClr w14:val="tx1"/>
            </w14:solidFill>
          </w14:textFill>
        </w:rPr>
        <w:t>、资格证明文件</w:t>
      </w:r>
      <w:bookmarkEnd w:id="98"/>
      <w:bookmarkEnd w:id="99"/>
      <w:bookmarkEnd w:id="100"/>
      <w:bookmarkEnd w:id="101"/>
      <w:bookmarkEnd w:id="102"/>
      <w:bookmarkEnd w:id="103"/>
    </w:p>
    <w:p w14:paraId="6C2A38D1">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（1）具有独立承担民事责任能力的法人、非法人组织或自然人，提供合法有效的营业执照/事业单位法人证书/专业服务机构执业许可证/民办非企业单位登记证书等相关证明，自然人参与地提供其身份证明。</w:t>
      </w:r>
    </w:p>
    <w:p w14:paraId="3D6C427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（2）法定代表人授权书及被授权人身份证复印件（法定代表人直接投标只需提交其身份证明资料）。</w:t>
      </w:r>
    </w:p>
    <w:p w14:paraId="68963D75">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1D0584FC">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（4）书面声明：投标人必须提供参加政府采购活动前3年内在经营活动中没有重大违法记录的书面声明。 </w:t>
      </w:r>
    </w:p>
    <w:p w14:paraId="48BD7748">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（5）财务状况报告：提供2024年度或2025年度经审计的财务审计报告或投标截止时间前六个月内基本开户银行出具的资信证明（成立时间至提交投标文件截止时间不足一年的可提供成立后任意时段的资产负债表）。</w:t>
      </w:r>
    </w:p>
    <w:p w14:paraId="380BF953">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税收缴纳证明：提供投标截止时间前半年内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06672AB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社会保障资金缴纳证明：提供投标截止时间前半年内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1D6D0DBE">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（8）所投产品属于医疗器械的，提供所投产品的医疗器械注册证或备案凭证，所投产品为药字号的，需要提供厂家药品生产许可证，经销商提供药品经营许可证</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A6BA968">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提供具有履行合同所必需的设备和专业技术能力的承诺书（格式自拟）。</w:t>
      </w:r>
    </w:p>
    <w:p w14:paraId="12015A60">
      <w:pPr>
        <w:pStyle w:val="3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）本项目不接受联合体投标。</w:t>
      </w:r>
    </w:p>
    <w:p w14:paraId="2D7624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）本项目专门面向中小企业采购，投标人须提供《中小企业声明函》。</w:t>
      </w:r>
    </w:p>
    <w:p w14:paraId="2AC0C448">
      <w:pPr>
        <w:widowControl/>
        <w:jc w:val="left"/>
        <w:rPr>
          <w:rFonts w:ascii="宋体" w:hAnsi="宋体" w:eastAsia="宋体" w:cs="仿宋"/>
          <w:b/>
          <w:color w:val="000000" w:themeColor="text1"/>
          <w:kern w:val="0"/>
          <w:sz w:val="24"/>
          <w:szCs w:val="24"/>
          <w14:textFill>
            <w14:solidFill>
              <w14:schemeClr w14:val="tx1"/>
            </w14:solidFill>
          </w14:textFill>
        </w:rPr>
      </w:pPr>
      <w:r>
        <w:rPr>
          <w:rFonts w:ascii="宋体" w:hAnsi="宋体" w:eastAsia="宋体" w:cs="仿宋"/>
          <w:b/>
          <w:color w:val="000000" w:themeColor="text1"/>
          <w:kern w:val="0"/>
          <w:sz w:val="24"/>
          <w:szCs w:val="24"/>
          <w14:textFill>
            <w14:solidFill>
              <w14:schemeClr w14:val="tx1"/>
            </w14:solidFill>
          </w14:textFill>
        </w:rPr>
        <w:br w:type="page"/>
      </w:r>
    </w:p>
    <w:p w14:paraId="3AFD4C6C">
      <w:pPr>
        <w:shd w:val="clear" w:color="auto" w:fill="FFFFFF"/>
        <w:spacing w:line="480" w:lineRule="auto"/>
        <w:jc w:val="center"/>
        <w:outlineLvl w:val="1"/>
        <w:rPr>
          <w:rFonts w:ascii="宋体" w:hAnsi="宋体" w:eastAsia="宋体" w:cs="仿宋"/>
          <w:b/>
          <w:color w:val="000000" w:themeColor="text1"/>
          <w:kern w:val="0"/>
          <w:sz w:val="44"/>
          <w:szCs w:val="28"/>
          <w14:textFill>
            <w14:solidFill>
              <w14:schemeClr w14:val="tx1"/>
            </w14:solidFill>
          </w14:textFill>
        </w:rPr>
      </w:pPr>
      <w:r>
        <w:rPr>
          <w:rFonts w:hint="eastAsia" w:ascii="宋体" w:hAnsi="宋体" w:eastAsia="宋体" w:cs="仿宋"/>
          <w:b/>
          <w:color w:val="000000" w:themeColor="text1"/>
          <w:kern w:val="0"/>
          <w:sz w:val="32"/>
          <w14:textFill>
            <w14:solidFill>
              <w14:schemeClr w14:val="tx1"/>
            </w14:solidFill>
          </w14:textFill>
        </w:rPr>
        <w:t>法定代表人证明书</w:t>
      </w:r>
    </w:p>
    <w:tbl>
      <w:tblPr>
        <w:tblStyle w:val="37"/>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933"/>
        <w:gridCol w:w="1627"/>
        <w:gridCol w:w="1750"/>
        <w:gridCol w:w="2944"/>
      </w:tblGrid>
      <w:tr w14:paraId="1511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340" w:type="dxa"/>
            <w:gridSpan w:val="5"/>
            <w:tcBorders>
              <w:top w:val="single" w:color="auto" w:sz="4" w:space="0"/>
              <w:left w:val="single" w:color="auto" w:sz="4" w:space="0"/>
              <w:bottom w:val="single" w:color="auto" w:sz="4" w:space="0"/>
              <w:right w:val="single" w:color="auto" w:sz="4" w:space="0"/>
            </w:tcBorders>
          </w:tcPr>
          <w:p w14:paraId="7B4DA27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致：</w:t>
            </w:r>
            <w:r>
              <w:rPr>
                <w:rFonts w:hint="eastAsia" w:ascii="宋体" w:hAnsi="宋体" w:eastAsia="宋体" w:cs="宋体"/>
                <w:bCs/>
                <w:caps/>
                <w:color w:val="000000" w:themeColor="text1"/>
                <w:sz w:val="24"/>
                <w:szCs w:val="24"/>
                <w:lang w:val="en-US" w:eastAsia="zh-CN"/>
                <w14:textFill>
                  <w14:solidFill>
                    <w14:schemeClr w14:val="tx1"/>
                  </w14:solidFill>
                </w14:textFill>
              </w:rPr>
              <w:t>安康尚昊招标代理有限公司</w:t>
            </w:r>
          </w:p>
        </w:tc>
      </w:tr>
      <w:tr w14:paraId="00CF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6" w:type="dxa"/>
            <w:vMerge w:val="restart"/>
            <w:tcBorders>
              <w:top w:val="single" w:color="auto" w:sz="4" w:space="0"/>
              <w:left w:val="single" w:color="auto" w:sz="4" w:space="0"/>
              <w:bottom w:val="single" w:color="auto" w:sz="4" w:space="0"/>
              <w:right w:val="single" w:color="auto" w:sz="4" w:space="0"/>
            </w:tcBorders>
          </w:tcPr>
          <w:p w14:paraId="2D484E0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000000" w:themeColor="text1"/>
                <w:sz w:val="24"/>
                <w:szCs w:val="24"/>
                <w14:textFill>
                  <w14:solidFill>
                    <w14:schemeClr w14:val="tx1"/>
                  </w14:solidFill>
                </w14:textFill>
              </w:rPr>
            </w:pPr>
          </w:p>
          <w:p w14:paraId="0ED71D5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000000" w:themeColor="text1"/>
                <w:sz w:val="24"/>
                <w:szCs w:val="24"/>
                <w14:textFill>
                  <w14:solidFill>
                    <w14:schemeClr w14:val="tx1"/>
                  </w14:solidFill>
                </w14:textFill>
              </w:rPr>
            </w:pPr>
          </w:p>
          <w:p w14:paraId="65DEF35E">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企</w:t>
            </w:r>
          </w:p>
          <w:p w14:paraId="19362C4B">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业</w:t>
            </w:r>
          </w:p>
          <w:p w14:paraId="69C3002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法</w:t>
            </w:r>
          </w:p>
          <w:p w14:paraId="2845B92F">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人</w:t>
            </w:r>
          </w:p>
        </w:tc>
        <w:tc>
          <w:tcPr>
            <w:tcW w:w="1933" w:type="dxa"/>
            <w:tcBorders>
              <w:top w:val="single" w:color="auto" w:sz="4" w:space="0"/>
              <w:left w:val="single" w:color="auto" w:sz="4" w:space="0"/>
              <w:bottom w:val="single" w:color="auto" w:sz="4" w:space="0"/>
              <w:right w:val="single" w:color="auto" w:sz="4" w:space="0"/>
            </w:tcBorders>
          </w:tcPr>
          <w:p w14:paraId="2F4EFFFF">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企 业 名 称</w:t>
            </w:r>
          </w:p>
        </w:tc>
        <w:tc>
          <w:tcPr>
            <w:tcW w:w="6321" w:type="dxa"/>
            <w:gridSpan w:val="3"/>
            <w:tcBorders>
              <w:top w:val="single" w:color="auto" w:sz="4" w:space="0"/>
              <w:left w:val="single" w:color="auto" w:sz="4" w:space="0"/>
              <w:bottom w:val="single" w:color="auto" w:sz="4" w:space="0"/>
              <w:right w:val="single" w:color="auto" w:sz="4" w:space="0"/>
            </w:tcBorders>
          </w:tcPr>
          <w:p w14:paraId="5306D8E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tc>
      </w:tr>
      <w:tr w14:paraId="43C7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14:paraId="125B4F01">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933" w:type="dxa"/>
            <w:tcBorders>
              <w:top w:val="single" w:color="auto" w:sz="4" w:space="0"/>
              <w:left w:val="single" w:color="auto" w:sz="4" w:space="0"/>
              <w:bottom w:val="single" w:color="auto" w:sz="4" w:space="0"/>
              <w:right w:val="single" w:color="auto" w:sz="4" w:space="0"/>
            </w:tcBorders>
          </w:tcPr>
          <w:p w14:paraId="544D39C0">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法 定 地 址</w:t>
            </w:r>
          </w:p>
        </w:tc>
        <w:tc>
          <w:tcPr>
            <w:tcW w:w="6321" w:type="dxa"/>
            <w:gridSpan w:val="3"/>
            <w:tcBorders>
              <w:top w:val="single" w:color="auto" w:sz="4" w:space="0"/>
              <w:left w:val="single" w:color="auto" w:sz="4" w:space="0"/>
              <w:bottom w:val="single" w:color="auto" w:sz="4" w:space="0"/>
              <w:right w:val="single" w:color="auto" w:sz="4" w:space="0"/>
            </w:tcBorders>
          </w:tcPr>
          <w:p w14:paraId="67DFAD7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 xml:space="preserve"> </w:t>
            </w:r>
          </w:p>
        </w:tc>
      </w:tr>
      <w:tr w14:paraId="0D2F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14:paraId="268DD224">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933" w:type="dxa"/>
            <w:tcBorders>
              <w:top w:val="single" w:color="auto" w:sz="4" w:space="0"/>
              <w:left w:val="single" w:color="auto" w:sz="4" w:space="0"/>
              <w:bottom w:val="single" w:color="auto" w:sz="4" w:space="0"/>
              <w:right w:val="single" w:color="auto" w:sz="4" w:space="0"/>
            </w:tcBorders>
          </w:tcPr>
          <w:p w14:paraId="5A9B408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邮 政 编 码</w:t>
            </w:r>
          </w:p>
        </w:tc>
        <w:tc>
          <w:tcPr>
            <w:tcW w:w="6321" w:type="dxa"/>
            <w:gridSpan w:val="3"/>
            <w:tcBorders>
              <w:top w:val="single" w:color="auto" w:sz="4" w:space="0"/>
              <w:left w:val="single" w:color="auto" w:sz="4" w:space="0"/>
              <w:bottom w:val="single" w:color="auto" w:sz="4" w:space="0"/>
              <w:right w:val="single" w:color="auto" w:sz="4" w:space="0"/>
            </w:tcBorders>
          </w:tcPr>
          <w:p w14:paraId="433E47FA">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tc>
      </w:tr>
      <w:tr w14:paraId="7490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14:paraId="42E1058D">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933" w:type="dxa"/>
            <w:tcBorders>
              <w:top w:val="single" w:color="auto" w:sz="4" w:space="0"/>
              <w:left w:val="single" w:color="auto" w:sz="4" w:space="0"/>
              <w:bottom w:val="single" w:color="auto" w:sz="4" w:space="0"/>
              <w:right w:val="single" w:color="auto" w:sz="4" w:space="0"/>
            </w:tcBorders>
          </w:tcPr>
          <w:p w14:paraId="06AE05AD">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网       址</w:t>
            </w:r>
          </w:p>
        </w:tc>
        <w:tc>
          <w:tcPr>
            <w:tcW w:w="6321" w:type="dxa"/>
            <w:gridSpan w:val="3"/>
            <w:tcBorders>
              <w:top w:val="single" w:color="auto" w:sz="4" w:space="0"/>
              <w:left w:val="single" w:color="auto" w:sz="4" w:space="0"/>
              <w:bottom w:val="single" w:color="auto" w:sz="4" w:space="0"/>
              <w:right w:val="single" w:color="auto" w:sz="4" w:space="0"/>
            </w:tcBorders>
          </w:tcPr>
          <w:p w14:paraId="26FBC550">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 xml:space="preserve"> </w:t>
            </w:r>
          </w:p>
        </w:tc>
      </w:tr>
      <w:tr w14:paraId="680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14:paraId="60E0D099">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933" w:type="dxa"/>
            <w:tcBorders>
              <w:top w:val="single" w:color="auto" w:sz="4" w:space="0"/>
              <w:left w:val="single" w:color="auto" w:sz="4" w:space="0"/>
              <w:bottom w:val="single" w:color="auto" w:sz="4" w:space="0"/>
              <w:right w:val="single" w:color="auto" w:sz="4" w:space="0"/>
            </w:tcBorders>
          </w:tcPr>
          <w:p w14:paraId="74AB735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工商登记机关</w:t>
            </w:r>
          </w:p>
        </w:tc>
        <w:tc>
          <w:tcPr>
            <w:tcW w:w="6321" w:type="dxa"/>
            <w:gridSpan w:val="3"/>
            <w:tcBorders>
              <w:top w:val="single" w:color="auto" w:sz="4" w:space="0"/>
              <w:left w:val="single" w:color="auto" w:sz="4" w:space="0"/>
              <w:bottom w:val="single" w:color="auto" w:sz="4" w:space="0"/>
              <w:right w:val="single" w:color="auto" w:sz="4" w:space="0"/>
            </w:tcBorders>
          </w:tcPr>
          <w:p w14:paraId="4E62952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 xml:space="preserve"> </w:t>
            </w:r>
          </w:p>
        </w:tc>
      </w:tr>
      <w:tr w14:paraId="2952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14:paraId="5D11C5AA">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933" w:type="dxa"/>
            <w:tcBorders>
              <w:top w:val="single" w:color="auto" w:sz="4" w:space="0"/>
              <w:left w:val="single" w:color="auto" w:sz="4" w:space="0"/>
              <w:bottom w:val="single" w:color="auto" w:sz="4" w:space="0"/>
              <w:right w:val="single" w:color="auto" w:sz="4" w:space="0"/>
            </w:tcBorders>
            <w:vAlign w:val="center"/>
          </w:tcPr>
          <w:p w14:paraId="5918FB5D">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税务登记机关</w:t>
            </w:r>
          </w:p>
        </w:tc>
        <w:tc>
          <w:tcPr>
            <w:tcW w:w="6321" w:type="dxa"/>
            <w:gridSpan w:val="3"/>
            <w:tcBorders>
              <w:top w:val="single" w:color="auto" w:sz="4" w:space="0"/>
              <w:left w:val="single" w:color="auto" w:sz="4" w:space="0"/>
              <w:bottom w:val="single" w:color="auto" w:sz="4" w:space="0"/>
              <w:right w:val="single" w:color="auto" w:sz="4" w:space="0"/>
            </w:tcBorders>
          </w:tcPr>
          <w:p w14:paraId="1F317A70">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 xml:space="preserve"> </w:t>
            </w:r>
          </w:p>
        </w:tc>
      </w:tr>
      <w:tr w14:paraId="7E16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14:paraId="7C49558B">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933" w:type="dxa"/>
            <w:tcBorders>
              <w:top w:val="single" w:color="auto" w:sz="4" w:space="0"/>
              <w:left w:val="single" w:color="auto" w:sz="4" w:space="0"/>
              <w:bottom w:val="single" w:color="auto" w:sz="4" w:space="0"/>
              <w:right w:val="single" w:color="auto" w:sz="4" w:space="0"/>
            </w:tcBorders>
          </w:tcPr>
          <w:p w14:paraId="3C39478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机构代码证号</w:t>
            </w:r>
          </w:p>
        </w:tc>
        <w:tc>
          <w:tcPr>
            <w:tcW w:w="6321" w:type="dxa"/>
            <w:gridSpan w:val="3"/>
            <w:tcBorders>
              <w:top w:val="single" w:color="auto" w:sz="4" w:space="0"/>
              <w:left w:val="single" w:color="auto" w:sz="4" w:space="0"/>
              <w:bottom w:val="single" w:color="auto" w:sz="4" w:space="0"/>
              <w:right w:val="single" w:color="auto" w:sz="4" w:space="0"/>
            </w:tcBorders>
          </w:tcPr>
          <w:p w14:paraId="6DC3392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 xml:space="preserve"> </w:t>
            </w:r>
          </w:p>
        </w:tc>
      </w:tr>
      <w:tr w14:paraId="0AA6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6" w:type="dxa"/>
            <w:vMerge w:val="restart"/>
            <w:tcBorders>
              <w:top w:val="single" w:color="auto" w:sz="4" w:space="0"/>
              <w:left w:val="single" w:color="auto" w:sz="4" w:space="0"/>
              <w:bottom w:val="single" w:color="auto" w:sz="4" w:space="0"/>
              <w:right w:val="single" w:color="auto" w:sz="4" w:space="0"/>
            </w:tcBorders>
            <w:vAlign w:val="center"/>
          </w:tcPr>
          <w:p w14:paraId="4E414F5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法 定</w:t>
            </w:r>
          </w:p>
          <w:p w14:paraId="66F4715A">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代 表</w:t>
            </w:r>
          </w:p>
          <w:p w14:paraId="35DECFDE">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人</w:t>
            </w:r>
          </w:p>
        </w:tc>
        <w:tc>
          <w:tcPr>
            <w:tcW w:w="1933" w:type="dxa"/>
            <w:tcBorders>
              <w:top w:val="single" w:color="auto" w:sz="4" w:space="0"/>
              <w:left w:val="single" w:color="auto" w:sz="4" w:space="0"/>
              <w:bottom w:val="single" w:color="auto" w:sz="4" w:space="0"/>
              <w:right w:val="single" w:color="auto" w:sz="4" w:space="0"/>
            </w:tcBorders>
            <w:vAlign w:val="center"/>
          </w:tcPr>
          <w:p w14:paraId="0BD34FB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姓    名</w:t>
            </w:r>
          </w:p>
        </w:tc>
        <w:tc>
          <w:tcPr>
            <w:tcW w:w="1627" w:type="dxa"/>
            <w:tcBorders>
              <w:top w:val="single" w:color="auto" w:sz="4" w:space="0"/>
              <w:left w:val="single" w:color="auto" w:sz="4" w:space="0"/>
              <w:bottom w:val="single" w:color="auto" w:sz="4" w:space="0"/>
              <w:right w:val="single" w:color="auto" w:sz="4" w:space="0"/>
            </w:tcBorders>
            <w:vAlign w:val="center"/>
          </w:tcPr>
          <w:p w14:paraId="39955756">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vAlign w:val="center"/>
          </w:tcPr>
          <w:p w14:paraId="31C14DB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性别</w:t>
            </w:r>
          </w:p>
        </w:tc>
        <w:tc>
          <w:tcPr>
            <w:tcW w:w="2944" w:type="dxa"/>
            <w:tcBorders>
              <w:top w:val="single" w:color="auto" w:sz="4" w:space="0"/>
              <w:left w:val="single" w:color="auto" w:sz="4" w:space="0"/>
              <w:bottom w:val="single" w:color="auto" w:sz="4" w:space="0"/>
              <w:right w:val="single" w:color="auto" w:sz="4" w:space="0"/>
            </w:tcBorders>
            <w:vAlign w:val="center"/>
          </w:tcPr>
          <w:p w14:paraId="3F11AA5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p>
        </w:tc>
      </w:tr>
      <w:tr w14:paraId="6FFE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14:paraId="7F33B159">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933" w:type="dxa"/>
            <w:tcBorders>
              <w:top w:val="single" w:color="auto" w:sz="4" w:space="0"/>
              <w:left w:val="single" w:color="auto" w:sz="4" w:space="0"/>
              <w:bottom w:val="single" w:color="auto" w:sz="4" w:space="0"/>
              <w:right w:val="single" w:color="auto" w:sz="4" w:space="0"/>
            </w:tcBorders>
            <w:vAlign w:val="center"/>
          </w:tcPr>
          <w:p w14:paraId="30717776">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职    务</w:t>
            </w:r>
          </w:p>
        </w:tc>
        <w:tc>
          <w:tcPr>
            <w:tcW w:w="1627" w:type="dxa"/>
            <w:tcBorders>
              <w:top w:val="single" w:color="auto" w:sz="4" w:space="0"/>
              <w:left w:val="single" w:color="auto" w:sz="4" w:space="0"/>
              <w:bottom w:val="single" w:color="auto" w:sz="4" w:space="0"/>
              <w:right w:val="single" w:color="auto" w:sz="4" w:space="0"/>
            </w:tcBorders>
            <w:vAlign w:val="center"/>
          </w:tcPr>
          <w:p w14:paraId="4CF7CBB3">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vAlign w:val="center"/>
          </w:tcPr>
          <w:p w14:paraId="0B629CDA">
            <w:pPr>
              <w:keepNext w:val="0"/>
              <w:keepLines w:val="0"/>
              <w:suppressLineNumbers w:val="0"/>
              <w:tabs>
                <w:tab w:val="right" w:leader="dot" w:pos="9022"/>
              </w:tabs>
              <w:autoSpaceDE w:val="0"/>
              <w:autoSpaceDN w:val="0"/>
              <w:adjustRightInd w:val="0"/>
              <w:spacing w:before="0" w:beforeAutospacing="0" w:after="0" w:afterAutospacing="0"/>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联系</w:t>
            </w:r>
          </w:p>
          <w:p w14:paraId="0E08BEFB">
            <w:pPr>
              <w:keepNext w:val="0"/>
              <w:keepLines w:val="0"/>
              <w:suppressLineNumbers w:val="0"/>
              <w:tabs>
                <w:tab w:val="right" w:leader="dot" w:pos="9022"/>
              </w:tabs>
              <w:autoSpaceDE w:val="0"/>
              <w:autoSpaceDN w:val="0"/>
              <w:adjustRightInd w:val="0"/>
              <w:spacing w:before="0" w:beforeAutospacing="0" w:after="0" w:afterAutospacing="0"/>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电话</w:t>
            </w:r>
          </w:p>
        </w:tc>
        <w:tc>
          <w:tcPr>
            <w:tcW w:w="2944" w:type="dxa"/>
            <w:tcBorders>
              <w:top w:val="single" w:color="auto" w:sz="4" w:space="0"/>
              <w:left w:val="single" w:color="auto" w:sz="4" w:space="0"/>
              <w:bottom w:val="single" w:color="auto" w:sz="4" w:space="0"/>
              <w:right w:val="single" w:color="auto" w:sz="4" w:space="0"/>
            </w:tcBorders>
            <w:vAlign w:val="center"/>
          </w:tcPr>
          <w:p w14:paraId="3188968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p>
        </w:tc>
      </w:tr>
      <w:tr w14:paraId="2CBE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14:paraId="3DD6D46D">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933" w:type="dxa"/>
            <w:tcBorders>
              <w:top w:val="single" w:color="auto" w:sz="4" w:space="0"/>
              <w:left w:val="single" w:color="auto" w:sz="4" w:space="0"/>
              <w:bottom w:val="single" w:color="auto" w:sz="4" w:space="0"/>
              <w:right w:val="single" w:color="auto" w:sz="4" w:space="0"/>
            </w:tcBorders>
            <w:vAlign w:val="center"/>
          </w:tcPr>
          <w:p w14:paraId="67169CDB">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传    真</w:t>
            </w:r>
          </w:p>
        </w:tc>
        <w:tc>
          <w:tcPr>
            <w:tcW w:w="6321" w:type="dxa"/>
            <w:gridSpan w:val="3"/>
            <w:tcBorders>
              <w:top w:val="single" w:color="auto" w:sz="4" w:space="0"/>
              <w:left w:val="single" w:color="auto" w:sz="4" w:space="0"/>
              <w:bottom w:val="single" w:color="auto" w:sz="4" w:space="0"/>
              <w:right w:val="single" w:color="auto" w:sz="4" w:space="0"/>
            </w:tcBorders>
            <w:vAlign w:val="center"/>
          </w:tcPr>
          <w:p w14:paraId="16B19F0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p>
        </w:tc>
      </w:tr>
      <w:tr w14:paraId="7064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086" w:type="dxa"/>
            <w:vMerge w:val="restart"/>
            <w:tcBorders>
              <w:top w:val="single" w:color="auto" w:sz="4" w:space="0"/>
              <w:left w:val="single" w:color="auto" w:sz="4" w:space="0"/>
              <w:bottom w:val="single" w:color="auto" w:sz="4" w:space="0"/>
              <w:right w:val="single" w:color="auto" w:sz="4" w:space="0"/>
            </w:tcBorders>
          </w:tcPr>
          <w:p w14:paraId="5A9773B1">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p w14:paraId="040F9006">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p w14:paraId="1FE977A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p w14:paraId="0C0DD13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法定代表人身份证复印件</w:t>
            </w:r>
          </w:p>
        </w:tc>
        <w:tc>
          <w:tcPr>
            <w:tcW w:w="3560" w:type="dxa"/>
            <w:gridSpan w:val="2"/>
            <w:vMerge w:val="restart"/>
            <w:tcBorders>
              <w:top w:val="single" w:color="auto" w:sz="4" w:space="0"/>
              <w:left w:val="single" w:color="auto" w:sz="4" w:space="0"/>
              <w:bottom w:val="single" w:color="auto" w:sz="4" w:space="0"/>
              <w:right w:val="single" w:color="auto" w:sz="4" w:space="0"/>
            </w:tcBorders>
            <w:vAlign w:val="center"/>
          </w:tcPr>
          <w:p w14:paraId="322C13C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rPr>
                <w:rFonts w:hint="eastAsia" w:ascii="宋体" w:hAnsi="宋体" w:eastAsia="宋体" w:cs="宋体"/>
                <w:bCs/>
                <w:caps/>
                <w:color w:val="000000" w:themeColor="text1"/>
                <w:sz w:val="24"/>
                <w:szCs w:val="24"/>
                <w14:textFill>
                  <w14:solidFill>
                    <w14:schemeClr w14:val="tx1"/>
                  </w14:solidFill>
                </w14:textFill>
              </w:rPr>
            </w:pPr>
          </w:p>
        </w:tc>
        <w:tc>
          <w:tcPr>
            <w:tcW w:w="4694" w:type="dxa"/>
            <w:gridSpan w:val="2"/>
            <w:tcBorders>
              <w:top w:val="single" w:color="auto" w:sz="4" w:space="0"/>
              <w:left w:val="single" w:color="auto" w:sz="4" w:space="0"/>
              <w:bottom w:val="single" w:color="auto" w:sz="4" w:space="0"/>
              <w:right w:val="single" w:color="auto" w:sz="4" w:space="0"/>
            </w:tcBorders>
          </w:tcPr>
          <w:p w14:paraId="4F134951">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 xml:space="preserve">  </w:t>
            </w:r>
          </w:p>
          <w:p w14:paraId="245FFA3E">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lang w:val="en-US" w:eastAsia="zh-CN"/>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 xml:space="preserve"> </w:t>
            </w:r>
            <w:r>
              <w:rPr>
                <w:rFonts w:hint="eastAsia" w:ascii="宋体" w:hAnsi="宋体" w:eastAsia="宋体" w:cs="宋体"/>
                <w:bCs/>
                <w:caps/>
                <w:color w:val="000000" w:themeColor="text1"/>
                <w:sz w:val="24"/>
                <w:szCs w:val="24"/>
                <w:lang w:val="en-US" w:eastAsia="zh-CN"/>
                <w14:textFill>
                  <w14:solidFill>
                    <w14:schemeClr w14:val="tx1"/>
                  </w14:solidFill>
                </w14:textFill>
              </w:rPr>
              <w:t xml:space="preserve">     </w:t>
            </w:r>
          </w:p>
          <w:p w14:paraId="438C405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960" w:firstLineChars="40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（法定代表人签字）</w:t>
            </w:r>
          </w:p>
        </w:tc>
      </w:tr>
      <w:tr w14:paraId="71AB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86" w:type="dxa"/>
            <w:vMerge w:val="continue"/>
            <w:tcBorders>
              <w:top w:val="single" w:color="auto" w:sz="4" w:space="0"/>
              <w:left w:val="single" w:color="auto" w:sz="4" w:space="0"/>
              <w:bottom w:val="single" w:color="auto" w:sz="4" w:space="0"/>
              <w:right w:val="single" w:color="auto" w:sz="4" w:space="0"/>
            </w:tcBorders>
            <w:vAlign w:val="center"/>
          </w:tcPr>
          <w:p w14:paraId="3743FCB6">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3560" w:type="dxa"/>
            <w:gridSpan w:val="2"/>
            <w:vMerge w:val="continue"/>
            <w:tcBorders>
              <w:top w:val="single" w:color="auto" w:sz="4" w:space="0"/>
              <w:left w:val="single" w:color="auto" w:sz="4" w:space="0"/>
              <w:bottom w:val="single" w:color="auto" w:sz="4" w:space="0"/>
              <w:right w:val="single" w:color="auto" w:sz="4" w:space="0"/>
            </w:tcBorders>
            <w:vAlign w:val="center"/>
          </w:tcPr>
          <w:p w14:paraId="0D23CD31">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4694" w:type="dxa"/>
            <w:gridSpan w:val="2"/>
            <w:tcBorders>
              <w:top w:val="single" w:color="auto" w:sz="4" w:space="0"/>
              <w:left w:val="single" w:color="auto" w:sz="4" w:space="0"/>
              <w:bottom w:val="single" w:color="auto" w:sz="4" w:space="0"/>
              <w:right w:val="single" w:color="auto" w:sz="4" w:space="0"/>
            </w:tcBorders>
          </w:tcPr>
          <w:p w14:paraId="31F7CD4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p w14:paraId="4DD2E5E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p w14:paraId="0446B596">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1200" w:firstLineChars="50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（企业公章）</w:t>
            </w:r>
          </w:p>
          <w:p w14:paraId="79B2D01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 xml:space="preserve">    </w:t>
            </w:r>
          </w:p>
          <w:p w14:paraId="6CDDD04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1080" w:firstLineChars="45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年    月    日</w:t>
            </w:r>
          </w:p>
        </w:tc>
      </w:tr>
    </w:tbl>
    <w:p w14:paraId="62B119AE">
      <w:pPr>
        <w:shd w:val="clear" w:color="auto" w:fill="FFFFFF"/>
        <w:spacing w:line="480" w:lineRule="auto"/>
        <w:jc w:val="center"/>
        <w:outlineLvl w:val="1"/>
        <w:rPr>
          <w:rFonts w:ascii="宋体" w:hAnsi="宋体" w:eastAsia="宋体" w:cs="仿宋"/>
          <w:b/>
          <w:color w:val="000000" w:themeColor="text1"/>
          <w:kern w:val="0"/>
          <w:sz w:val="32"/>
          <w14:textFill>
            <w14:solidFill>
              <w14:schemeClr w14:val="tx1"/>
            </w14:solidFill>
          </w14:textFill>
        </w:rPr>
      </w:pPr>
      <w:r>
        <w:rPr>
          <w:rFonts w:hint="eastAsia" w:ascii="宋体" w:hAnsi="宋体" w:eastAsia="宋体" w:cs="仿宋"/>
          <w:b/>
          <w:color w:val="000000" w:themeColor="text1"/>
          <w:kern w:val="0"/>
          <w:sz w:val="32"/>
          <w14:textFill>
            <w14:solidFill>
              <w14:schemeClr w14:val="tx1"/>
            </w14:solidFill>
          </w14:textFill>
        </w:rPr>
        <w:t>法定代表人授权书</w:t>
      </w:r>
    </w:p>
    <w:tbl>
      <w:tblPr>
        <w:tblStyle w:val="37"/>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408"/>
        <w:gridCol w:w="2433"/>
        <w:gridCol w:w="1100"/>
        <w:gridCol w:w="1408"/>
        <w:gridCol w:w="2353"/>
      </w:tblGrid>
      <w:tr w14:paraId="2F33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60" w:type="dxa"/>
            <w:gridSpan w:val="6"/>
            <w:tcBorders>
              <w:top w:val="single" w:color="auto" w:sz="4" w:space="0"/>
              <w:left w:val="single" w:color="auto" w:sz="4" w:space="0"/>
              <w:bottom w:val="single" w:color="auto" w:sz="4" w:space="0"/>
              <w:right w:val="single" w:color="auto" w:sz="4" w:space="0"/>
            </w:tcBorders>
          </w:tcPr>
          <w:p w14:paraId="1B4FDDC3">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致：</w:t>
            </w:r>
            <w:r>
              <w:rPr>
                <w:rFonts w:hint="eastAsia" w:ascii="宋体" w:hAnsi="宋体" w:eastAsia="宋体" w:cs="宋体"/>
                <w:bCs/>
                <w:caps/>
                <w:color w:val="000000" w:themeColor="text1"/>
                <w:sz w:val="24"/>
                <w:szCs w:val="24"/>
                <w:lang w:val="en-US" w:eastAsia="zh-CN"/>
                <w14:textFill>
                  <w14:solidFill>
                    <w14:schemeClr w14:val="tx1"/>
                  </w14:solidFill>
                </w14:textFill>
              </w:rPr>
              <w:t>安康尚昊招标代理有限公司</w:t>
            </w:r>
          </w:p>
        </w:tc>
      </w:tr>
      <w:tr w14:paraId="7173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8" w:type="dxa"/>
            <w:vMerge w:val="restart"/>
            <w:tcBorders>
              <w:top w:val="single" w:color="auto" w:sz="4" w:space="0"/>
              <w:left w:val="single" w:color="auto" w:sz="4" w:space="0"/>
              <w:bottom w:val="single" w:color="auto" w:sz="4" w:space="0"/>
              <w:right w:val="single" w:color="auto" w:sz="4" w:space="0"/>
            </w:tcBorders>
            <w:vAlign w:val="center"/>
          </w:tcPr>
          <w:p w14:paraId="460DB63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被</w:t>
            </w:r>
          </w:p>
          <w:p w14:paraId="37A6A03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授</w:t>
            </w:r>
          </w:p>
          <w:p w14:paraId="247FF3EA">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权</w:t>
            </w:r>
          </w:p>
          <w:p w14:paraId="513436C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人</w:t>
            </w:r>
          </w:p>
        </w:tc>
        <w:tc>
          <w:tcPr>
            <w:tcW w:w="1408" w:type="dxa"/>
            <w:tcBorders>
              <w:top w:val="single" w:color="auto" w:sz="4" w:space="0"/>
              <w:left w:val="single" w:color="auto" w:sz="4" w:space="0"/>
              <w:bottom w:val="single" w:color="auto" w:sz="4" w:space="0"/>
              <w:right w:val="single" w:color="auto" w:sz="4" w:space="0"/>
            </w:tcBorders>
          </w:tcPr>
          <w:p w14:paraId="4AEBD9E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姓    名</w:t>
            </w:r>
          </w:p>
        </w:tc>
        <w:tc>
          <w:tcPr>
            <w:tcW w:w="3533" w:type="dxa"/>
            <w:gridSpan w:val="2"/>
            <w:tcBorders>
              <w:top w:val="single" w:color="auto" w:sz="4" w:space="0"/>
              <w:left w:val="single" w:color="auto" w:sz="4" w:space="0"/>
              <w:bottom w:val="single" w:color="auto" w:sz="4" w:space="0"/>
              <w:right w:val="single" w:color="auto" w:sz="4" w:space="0"/>
            </w:tcBorders>
          </w:tcPr>
          <w:p w14:paraId="7A3FB7DB">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tcPr>
          <w:p w14:paraId="5F79E5C6">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性    别</w:t>
            </w:r>
          </w:p>
        </w:tc>
        <w:tc>
          <w:tcPr>
            <w:tcW w:w="2353" w:type="dxa"/>
            <w:tcBorders>
              <w:top w:val="single" w:color="auto" w:sz="4" w:space="0"/>
              <w:left w:val="single" w:color="auto" w:sz="4" w:space="0"/>
              <w:bottom w:val="single" w:color="auto" w:sz="4" w:space="0"/>
              <w:right w:val="single" w:color="auto" w:sz="4" w:space="0"/>
            </w:tcBorders>
          </w:tcPr>
          <w:p w14:paraId="03C73044">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p>
        </w:tc>
      </w:tr>
      <w:tr w14:paraId="0F89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52301AA4">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tcPr>
          <w:p w14:paraId="0F542E2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职    务</w:t>
            </w:r>
          </w:p>
        </w:tc>
        <w:tc>
          <w:tcPr>
            <w:tcW w:w="3533" w:type="dxa"/>
            <w:gridSpan w:val="2"/>
            <w:tcBorders>
              <w:top w:val="single" w:color="auto" w:sz="4" w:space="0"/>
              <w:left w:val="single" w:color="auto" w:sz="4" w:space="0"/>
              <w:bottom w:val="single" w:color="auto" w:sz="4" w:space="0"/>
              <w:right w:val="single" w:color="auto" w:sz="4" w:space="0"/>
            </w:tcBorders>
          </w:tcPr>
          <w:p w14:paraId="769818EE">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tcPr>
          <w:p w14:paraId="607467B4">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手机号码</w:t>
            </w:r>
          </w:p>
        </w:tc>
        <w:tc>
          <w:tcPr>
            <w:tcW w:w="2353" w:type="dxa"/>
            <w:tcBorders>
              <w:top w:val="single" w:color="auto" w:sz="4" w:space="0"/>
              <w:left w:val="single" w:color="auto" w:sz="4" w:space="0"/>
              <w:bottom w:val="single" w:color="auto" w:sz="4" w:space="0"/>
              <w:right w:val="single" w:color="auto" w:sz="4" w:space="0"/>
            </w:tcBorders>
          </w:tcPr>
          <w:p w14:paraId="71E672D3">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tc>
      </w:tr>
      <w:tr w14:paraId="640A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3D35A16E">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tcPr>
          <w:p w14:paraId="149F11BB">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联系电话</w:t>
            </w:r>
          </w:p>
        </w:tc>
        <w:tc>
          <w:tcPr>
            <w:tcW w:w="3533" w:type="dxa"/>
            <w:gridSpan w:val="2"/>
            <w:tcBorders>
              <w:top w:val="single" w:color="auto" w:sz="4" w:space="0"/>
              <w:left w:val="single" w:color="auto" w:sz="4" w:space="0"/>
              <w:bottom w:val="single" w:color="auto" w:sz="4" w:space="0"/>
              <w:right w:val="single" w:color="auto" w:sz="4" w:space="0"/>
            </w:tcBorders>
          </w:tcPr>
          <w:p w14:paraId="51D857AB">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tcPr>
          <w:p w14:paraId="6A9DEA6D">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图文传真</w:t>
            </w:r>
          </w:p>
        </w:tc>
        <w:tc>
          <w:tcPr>
            <w:tcW w:w="2353" w:type="dxa"/>
            <w:tcBorders>
              <w:top w:val="single" w:color="auto" w:sz="4" w:space="0"/>
              <w:left w:val="single" w:color="auto" w:sz="4" w:space="0"/>
              <w:bottom w:val="single" w:color="auto" w:sz="4" w:space="0"/>
              <w:right w:val="single" w:color="auto" w:sz="4" w:space="0"/>
            </w:tcBorders>
          </w:tcPr>
          <w:p w14:paraId="0BF7B900">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tc>
      </w:tr>
      <w:tr w14:paraId="137E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4355BEBF">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tcPr>
          <w:p w14:paraId="79D33C4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通讯地址</w:t>
            </w:r>
          </w:p>
        </w:tc>
        <w:tc>
          <w:tcPr>
            <w:tcW w:w="7294" w:type="dxa"/>
            <w:gridSpan w:val="4"/>
            <w:tcBorders>
              <w:top w:val="single" w:color="auto" w:sz="4" w:space="0"/>
              <w:left w:val="single" w:color="auto" w:sz="4" w:space="0"/>
              <w:bottom w:val="single" w:color="auto" w:sz="4" w:space="0"/>
              <w:right w:val="single" w:color="auto" w:sz="4" w:space="0"/>
            </w:tcBorders>
          </w:tcPr>
          <w:p w14:paraId="7DF7837B">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tc>
      </w:tr>
      <w:tr w14:paraId="5BBB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1B2920BA">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tcPr>
          <w:p w14:paraId="6BCB303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网    址</w:t>
            </w:r>
          </w:p>
        </w:tc>
        <w:tc>
          <w:tcPr>
            <w:tcW w:w="7294" w:type="dxa"/>
            <w:gridSpan w:val="4"/>
            <w:tcBorders>
              <w:top w:val="single" w:color="auto" w:sz="4" w:space="0"/>
              <w:left w:val="single" w:color="auto" w:sz="4" w:space="0"/>
              <w:bottom w:val="single" w:color="auto" w:sz="4" w:space="0"/>
              <w:right w:val="single" w:color="auto" w:sz="4" w:space="0"/>
            </w:tcBorders>
          </w:tcPr>
          <w:p w14:paraId="6BA20E86">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tc>
      </w:tr>
      <w:tr w14:paraId="3A9F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8" w:type="dxa"/>
            <w:vMerge w:val="restart"/>
            <w:tcBorders>
              <w:top w:val="single" w:color="auto" w:sz="4" w:space="0"/>
              <w:left w:val="single" w:color="auto" w:sz="4" w:space="0"/>
              <w:bottom w:val="single" w:color="auto" w:sz="4" w:space="0"/>
              <w:right w:val="single" w:color="auto" w:sz="4" w:space="0"/>
            </w:tcBorders>
          </w:tcPr>
          <w:p w14:paraId="5C0E3D6B">
            <w:pPr>
              <w:keepNext w:val="0"/>
              <w:keepLines w:val="0"/>
              <w:suppressLineNumbers w:val="0"/>
              <w:tabs>
                <w:tab w:val="right" w:leader="dot" w:pos="9022"/>
              </w:tabs>
              <w:autoSpaceDE w:val="0"/>
              <w:autoSpaceDN w:val="0"/>
              <w:adjustRightInd w:val="0"/>
              <w:spacing w:before="0" w:beforeAutospacing="0" w:after="0" w:afterAutospacing="0" w:line="48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被</w:t>
            </w:r>
          </w:p>
          <w:p w14:paraId="69C690CA">
            <w:pPr>
              <w:keepNext w:val="0"/>
              <w:keepLines w:val="0"/>
              <w:suppressLineNumbers w:val="0"/>
              <w:tabs>
                <w:tab w:val="right" w:leader="dot" w:pos="9022"/>
              </w:tabs>
              <w:autoSpaceDE w:val="0"/>
              <w:autoSpaceDN w:val="0"/>
              <w:adjustRightInd w:val="0"/>
              <w:spacing w:before="0" w:beforeAutospacing="0" w:after="0" w:afterAutospacing="0" w:line="48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授</w:t>
            </w:r>
          </w:p>
          <w:p w14:paraId="352E0540">
            <w:pPr>
              <w:keepNext w:val="0"/>
              <w:keepLines w:val="0"/>
              <w:suppressLineNumbers w:val="0"/>
              <w:tabs>
                <w:tab w:val="right" w:leader="dot" w:pos="9022"/>
              </w:tabs>
              <w:autoSpaceDE w:val="0"/>
              <w:autoSpaceDN w:val="0"/>
              <w:adjustRightInd w:val="0"/>
              <w:spacing w:before="0" w:beforeAutospacing="0" w:after="0" w:afterAutospacing="0" w:line="48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权</w:t>
            </w:r>
          </w:p>
          <w:p w14:paraId="794B4C5A">
            <w:pPr>
              <w:keepNext w:val="0"/>
              <w:keepLines w:val="0"/>
              <w:suppressLineNumbers w:val="0"/>
              <w:tabs>
                <w:tab w:val="right" w:leader="dot" w:pos="9022"/>
              </w:tabs>
              <w:autoSpaceDE w:val="0"/>
              <w:autoSpaceDN w:val="0"/>
              <w:adjustRightInd w:val="0"/>
              <w:spacing w:before="0" w:beforeAutospacing="0" w:after="0" w:afterAutospacing="0" w:line="48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项</w:t>
            </w:r>
          </w:p>
          <w:p w14:paraId="1811DA4D">
            <w:pPr>
              <w:keepNext w:val="0"/>
              <w:keepLines w:val="0"/>
              <w:suppressLineNumbers w:val="0"/>
              <w:tabs>
                <w:tab w:val="right" w:leader="dot" w:pos="9022"/>
              </w:tabs>
              <w:autoSpaceDE w:val="0"/>
              <w:autoSpaceDN w:val="0"/>
              <w:adjustRightInd w:val="0"/>
              <w:spacing w:before="0" w:beforeAutospacing="0" w:after="0" w:afterAutospacing="0" w:line="48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目</w:t>
            </w:r>
          </w:p>
          <w:p w14:paraId="07F0BCAF">
            <w:pPr>
              <w:keepNext w:val="0"/>
              <w:keepLines w:val="0"/>
              <w:suppressLineNumbers w:val="0"/>
              <w:tabs>
                <w:tab w:val="right" w:leader="dot" w:pos="9022"/>
              </w:tabs>
              <w:autoSpaceDE w:val="0"/>
              <w:autoSpaceDN w:val="0"/>
              <w:adjustRightInd w:val="0"/>
              <w:spacing w:before="0" w:beforeAutospacing="0" w:after="0" w:afterAutospacing="0" w:line="48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与</w:t>
            </w:r>
          </w:p>
          <w:p w14:paraId="2513983F">
            <w:pPr>
              <w:keepNext w:val="0"/>
              <w:keepLines w:val="0"/>
              <w:suppressLineNumbers w:val="0"/>
              <w:tabs>
                <w:tab w:val="right" w:leader="dot" w:pos="9022"/>
              </w:tabs>
              <w:autoSpaceDE w:val="0"/>
              <w:autoSpaceDN w:val="0"/>
              <w:adjustRightInd w:val="0"/>
              <w:spacing w:before="0" w:beforeAutospacing="0" w:after="0" w:afterAutospacing="0" w:line="48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内</w:t>
            </w:r>
          </w:p>
          <w:p w14:paraId="528BC45E">
            <w:pPr>
              <w:keepNext w:val="0"/>
              <w:keepLines w:val="0"/>
              <w:suppressLineNumbers w:val="0"/>
              <w:tabs>
                <w:tab w:val="right" w:leader="dot" w:pos="9022"/>
              </w:tabs>
              <w:autoSpaceDE w:val="0"/>
              <w:autoSpaceDN w:val="0"/>
              <w:adjustRightInd w:val="0"/>
              <w:spacing w:before="0" w:beforeAutospacing="0" w:after="0" w:afterAutospacing="0" w:line="48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容</w:t>
            </w:r>
          </w:p>
        </w:tc>
        <w:tc>
          <w:tcPr>
            <w:tcW w:w="1408" w:type="dxa"/>
            <w:tcBorders>
              <w:top w:val="single" w:color="auto" w:sz="4" w:space="0"/>
              <w:left w:val="single" w:color="auto" w:sz="4" w:space="0"/>
              <w:bottom w:val="single" w:color="auto" w:sz="4" w:space="0"/>
              <w:right w:val="single" w:color="auto" w:sz="4" w:space="0"/>
            </w:tcBorders>
          </w:tcPr>
          <w:p w14:paraId="31BD512F">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项目名称</w:t>
            </w:r>
          </w:p>
        </w:tc>
        <w:tc>
          <w:tcPr>
            <w:tcW w:w="7294" w:type="dxa"/>
            <w:gridSpan w:val="4"/>
            <w:tcBorders>
              <w:top w:val="single" w:color="auto" w:sz="4" w:space="0"/>
              <w:left w:val="single" w:color="auto" w:sz="4" w:space="0"/>
              <w:bottom w:val="single" w:color="auto" w:sz="4" w:space="0"/>
              <w:right w:val="single" w:color="auto" w:sz="4" w:space="0"/>
            </w:tcBorders>
          </w:tcPr>
          <w:p w14:paraId="67F52CC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tc>
      </w:tr>
      <w:tr w14:paraId="3646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113BDB1B">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vAlign w:val="center"/>
          </w:tcPr>
          <w:p w14:paraId="7E70E79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授权范围</w:t>
            </w:r>
          </w:p>
        </w:tc>
        <w:tc>
          <w:tcPr>
            <w:tcW w:w="7294" w:type="dxa"/>
            <w:gridSpan w:val="4"/>
            <w:tcBorders>
              <w:top w:val="single" w:color="auto" w:sz="4" w:space="0"/>
              <w:left w:val="single" w:color="auto" w:sz="4" w:space="0"/>
              <w:bottom w:val="single" w:color="auto" w:sz="4" w:space="0"/>
              <w:right w:val="single" w:color="auto" w:sz="4" w:space="0"/>
            </w:tcBorders>
          </w:tcPr>
          <w:p w14:paraId="05132616">
            <w:pPr>
              <w:keepNext w:val="0"/>
              <w:keepLines w:val="0"/>
              <w:suppressLineNumbers w:val="0"/>
              <w:tabs>
                <w:tab w:val="right" w:leader="dot" w:pos="9022"/>
              </w:tabs>
              <w:autoSpaceDE w:val="0"/>
              <w:autoSpaceDN w:val="0"/>
              <w:adjustRightInd w:val="0"/>
              <w:spacing w:before="0" w:beforeAutospacing="0" w:after="0" w:afterAutospacing="0" w:line="4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全权办理本次招标采购项目的投标、联系、洽谈、签约、执行等具体事务，签署全部有关文件、文书、协议及合同。</w:t>
            </w:r>
          </w:p>
        </w:tc>
      </w:tr>
      <w:tr w14:paraId="3188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2518260D">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tcPr>
          <w:p w14:paraId="53A1534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法律责任</w:t>
            </w:r>
          </w:p>
        </w:tc>
        <w:tc>
          <w:tcPr>
            <w:tcW w:w="7294" w:type="dxa"/>
            <w:gridSpan w:val="4"/>
            <w:tcBorders>
              <w:top w:val="single" w:color="auto" w:sz="4" w:space="0"/>
              <w:left w:val="single" w:color="auto" w:sz="4" w:space="0"/>
              <w:bottom w:val="single" w:color="auto" w:sz="4" w:space="0"/>
              <w:right w:val="single" w:color="auto" w:sz="4" w:space="0"/>
            </w:tcBorders>
          </w:tcPr>
          <w:p w14:paraId="1C8EDB40">
            <w:pPr>
              <w:keepNext w:val="0"/>
              <w:keepLines w:val="0"/>
              <w:suppressLineNumbers w:val="0"/>
              <w:tabs>
                <w:tab w:val="right" w:leader="dot" w:pos="9022"/>
              </w:tabs>
              <w:autoSpaceDE w:val="0"/>
              <w:autoSpaceDN w:val="0"/>
              <w:adjustRightInd w:val="0"/>
              <w:spacing w:before="0" w:beforeAutospacing="0" w:after="0" w:afterAutospacing="0" w:line="4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本公司对被授权人在本项目中的签名承担全部法律责任。</w:t>
            </w:r>
          </w:p>
        </w:tc>
      </w:tr>
      <w:tr w14:paraId="0D78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525A8F13">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1408" w:type="dxa"/>
            <w:tcBorders>
              <w:top w:val="single" w:color="auto" w:sz="4" w:space="0"/>
              <w:left w:val="single" w:color="auto" w:sz="4" w:space="0"/>
              <w:bottom w:val="single" w:color="auto" w:sz="4" w:space="0"/>
              <w:right w:val="single" w:color="auto" w:sz="4" w:space="0"/>
            </w:tcBorders>
            <w:vAlign w:val="center"/>
          </w:tcPr>
          <w:p w14:paraId="29B7663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授权期限</w:t>
            </w:r>
          </w:p>
        </w:tc>
        <w:tc>
          <w:tcPr>
            <w:tcW w:w="7294" w:type="dxa"/>
            <w:gridSpan w:val="4"/>
            <w:tcBorders>
              <w:top w:val="single" w:color="auto" w:sz="4" w:space="0"/>
              <w:left w:val="single" w:color="auto" w:sz="4" w:space="0"/>
              <w:bottom w:val="single" w:color="auto" w:sz="4" w:space="0"/>
              <w:right w:val="single" w:color="auto" w:sz="4" w:space="0"/>
            </w:tcBorders>
            <w:vAlign w:val="center"/>
          </w:tcPr>
          <w:p w14:paraId="144EE3BC">
            <w:pPr>
              <w:keepNext w:val="0"/>
              <w:keepLines w:val="0"/>
              <w:suppressLineNumbers w:val="0"/>
              <w:tabs>
                <w:tab w:val="right" w:leader="dot" w:pos="9022"/>
              </w:tabs>
              <w:autoSpaceDE w:val="0"/>
              <w:autoSpaceDN w:val="0"/>
              <w:adjustRightInd w:val="0"/>
              <w:spacing w:before="0" w:beforeAutospacing="0" w:after="0" w:afterAutospacing="0" w:line="400" w:lineRule="exact"/>
              <w:ind w:left="0" w:right="0"/>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本授权书自开标会议之日计算有效期为</w:t>
            </w:r>
            <w:r>
              <w:rPr>
                <w:rFonts w:hint="eastAsia" w:ascii="宋体" w:hAnsi="宋体" w:eastAsia="宋体" w:cs="宋体"/>
                <w:bCs/>
                <w:caps/>
                <w:color w:val="000000" w:themeColor="text1"/>
                <w:sz w:val="24"/>
                <w:szCs w:val="24"/>
                <w:u w:val="single"/>
                <w14:textFill>
                  <w14:solidFill>
                    <w14:schemeClr w14:val="tx1"/>
                  </w14:solidFill>
                </w14:textFill>
              </w:rPr>
              <w:t xml:space="preserve"> 90</w:t>
            </w:r>
            <w:r>
              <w:rPr>
                <w:rFonts w:hint="eastAsia" w:ascii="宋体" w:hAnsi="宋体" w:eastAsia="宋体" w:cs="宋体"/>
                <w:bCs/>
                <w:caps/>
                <w:color w:val="000000" w:themeColor="text1"/>
                <w:sz w:val="24"/>
                <w:szCs w:val="24"/>
                <w14:textFill>
                  <w14:solidFill>
                    <w14:schemeClr w14:val="tx1"/>
                  </w14:solidFill>
                </w14:textFill>
              </w:rPr>
              <w:t>天</w:t>
            </w:r>
          </w:p>
        </w:tc>
      </w:tr>
      <w:tr w14:paraId="37BF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9" w:type="dxa"/>
            <w:gridSpan w:val="3"/>
            <w:tcBorders>
              <w:top w:val="single" w:color="auto" w:sz="4" w:space="0"/>
              <w:left w:val="single" w:color="auto" w:sz="4" w:space="0"/>
              <w:bottom w:val="single" w:color="auto" w:sz="4" w:space="0"/>
              <w:right w:val="single" w:color="auto" w:sz="4" w:space="0"/>
            </w:tcBorders>
          </w:tcPr>
          <w:p w14:paraId="1ACB113D">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被授权人身份证复印件</w:t>
            </w:r>
          </w:p>
        </w:tc>
        <w:tc>
          <w:tcPr>
            <w:tcW w:w="4861" w:type="dxa"/>
            <w:gridSpan w:val="3"/>
            <w:tcBorders>
              <w:top w:val="single" w:color="auto" w:sz="4" w:space="0"/>
              <w:left w:val="single" w:color="auto" w:sz="4" w:space="0"/>
              <w:bottom w:val="single" w:color="auto" w:sz="4" w:space="0"/>
              <w:right w:val="single" w:color="auto" w:sz="4" w:space="0"/>
            </w:tcBorders>
          </w:tcPr>
          <w:p w14:paraId="65CA913C">
            <w:pPr>
              <w:keepNext w:val="0"/>
              <w:keepLines w:val="0"/>
              <w:suppressLineNumbers w:val="0"/>
              <w:tabs>
                <w:tab w:val="right" w:leader="dot" w:pos="9022"/>
              </w:tabs>
              <w:autoSpaceDE w:val="0"/>
              <w:autoSpaceDN w:val="0"/>
              <w:adjustRightInd w:val="0"/>
              <w:spacing w:before="0" w:beforeAutospacing="0" w:after="0" w:afterAutospacing="0" w:line="500" w:lineRule="exact"/>
              <w:ind w:left="42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法定代表人签署栏</w:t>
            </w:r>
          </w:p>
        </w:tc>
      </w:tr>
      <w:tr w14:paraId="31DD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4399" w:type="dxa"/>
            <w:gridSpan w:val="3"/>
            <w:vMerge w:val="restart"/>
            <w:tcBorders>
              <w:top w:val="single" w:color="auto" w:sz="4" w:space="0"/>
              <w:left w:val="single" w:color="auto" w:sz="4" w:space="0"/>
              <w:bottom w:val="single" w:color="auto" w:sz="4" w:space="0"/>
              <w:right w:val="single" w:color="auto" w:sz="4" w:space="0"/>
            </w:tcBorders>
            <w:vAlign w:val="center"/>
          </w:tcPr>
          <w:p w14:paraId="15F4F010">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4861" w:type="dxa"/>
            <w:gridSpan w:val="3"/>
            <w:tcBorders>
              <w:top w:val="single" w:color="auto" w:sz="4" w:space="0"/>
              <w:left w:val="single" w:color="auto" w:sz="4" w:space="0"/>
              <w:bottom w:val="single" w:color="auto" w:sz="4" w:space="0"/>
              <w:right w:val="single" w:color="auto" w:sz="4" w:space="0"/>
            </w:tcBorders>
          </w:tcPr>
          <w:p w14:paraId="0608F9DA">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p w14:paraId="5802ECA0">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p w14:paraId="49713AF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（签字或盖章）</w:t>
            </w:r>
          </w:p>
          <w:p w14:paraId="1FDA43C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tc>
      </w:tr>
      <w:tr w14:paraId="5D81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jc w:val="center"/>
        </w:trPr>
        <w:tc>
          <w:tcPr>
            <w:tcW w:w="4399" w:type="dxa"/>
            <w:gridSpan w:val="3"/>
            <w:vMerge w:val="continue"/>
            <w:tcBorders>
              <w:top w:val="single" w:color="auto" w:sz="4" w:space="0"/>
              <w:left w:val="single" w:color="auto" w:sz="4" w:space="0"/>
              <w:bottom w:val="single" w:color="auto" w:sz="4" w:space="0"/>
              <w:right w:val="single" w:color="auto" w:sz="4" w:space="0"/>
            </w:tcBorders>
            <w:vAlign w:val="center"/>
          </w:tcPr>
          <w:p w14:paraId="0C644935">
            <w:pPr>
              <w:keepNext w:val="0"/>
              <w:keepLines w:val="0"/>
              <w:suppressLineNumbers w:val="0"/>
              <w:spacing w:before="0" w:beforeAutospacing="0" w:after="0" w:afterAutospacing="0"/>
              <w:ind w:left="0" w:right="0"/>
              <w:jc w:val="left"/>
              <w:rPr>
                <w:rFonts w:hint="eastAsia" w:ascii="宋体" w:hAnsi="宋体" w:eastAsia="宋体" w:cs="宋体"/>
                <w:bCs/>
                <w:caps/>
                <w:color w:val="000000" w:themeColor="text1"/>
                <w:sz w:val="24"/>
                <w:szCs w:val="24"/>
                <w14:textFill>
                  <w14:solidFill>
                    <w14:schemeClr w14:val="tx1"/>
                  </w14:solidFill>
                </w14:textFill>
              </w:rPr>
            </w:pPr>
          </w:p>
        </w:tc>
        <w:tc>
          <w:tcPr>
            <w:tcW w:w="4861" w:type="dxa"/>
            <w:gridSpan w:val="3"/>
            <w:tcBorders>
              <w:top w:val="single" w:color="auto" w:sz="4" w:space="0"/>
              <w:left w:val="single" w:color="auto" w:sz="4" w:space="0"/>
              <w:bottom w:val="single" w:color="auto" w:sz="4" w:space="0"/>
              <w:right w:val="single" w:color="auto" w:sz="4" w:space="0"/>
            </w:tcBorders>
          </w:tcPr>
          <w:p w14:paraId="13CDF60B">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 xml:space="preserve"> </w:t>
            </w:r>
          </w:p>
          <w:p w14:paraId="635BCED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1080" w:firstLineChars="450"/>
              <w:jc w:val="left"/>
              <w:rPr>
                <w:rFonts w:hint="eastAsia" w:ascii="宋体" w:hAnsi="宋体" w:eastAsia="宋体" w:cs="宋体"/>
                <w:bCs/>
                <w:caps/>
                <w:color w:val="000000" w:themeColor="text1"/>
                <w:sz w:val="24"/>
                <w:szCs w:val="24"/>
                <w14:textFill>
                  <w14:solidFill>
                    <w14:schemeClr w14:val="tx1"/>
                  </w14:solidFill>
                </w14:textFill>
              </w:rPr>
            </w:pPr>
          </w:p>
          <w:p w14:paraId="3374C73D">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1080" w:firstLineChars="45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（企业公章）</w:t>
            </w:r>
          </w:p>
          <w:p w14:paraId="00F15716">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 xml:space="preserve">                  </w:t>
            </w:r>
          </w:p>
          <w:p w14:paraId="2927E700">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eastAsia" w:ascii="宋体" w:hAnsi="宋体" w:eastAsia="宋体" w:cs="宋体"/>
                <w:bCs/>
                <w:caps/>
                <w:color w:val="000000" w:themeColor="text1"/>
                <w:sz w:val="24"/>
                <w:szCs w:val="24"/>
                <w14:textFill>
                  <w14:solidFill>
                    <w14:schemeClr w14:val="tx1"/>
                  </w14:solidFill>
                </w14:textFill>
              </w:rPr>
            </w:pPr>
          </w:p>
          <w:p w14:paraId="7ED0AFA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524" w:firstLineChars="105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aps/>
                <w:color w:val="000000" w:themeColor="text1"/>
                <w:sz w:val="24"/>
                <w:szCs w:val="24"/>
                <w14:textFill>
                  <w14:solidFill>
                    <w14:schemeClr w14:val="tx1"/>
                  </w14:solidFill>
                </w14:textFill>
              </w:rPr>
              <w:t>年  月  日</w:t>
            </w:r>
          </w:p>
        </w:tc>
      </w:tr>
    </w:tbl>
    <w:p w14:paraId="73BDCBC9">
      <w:pPr>
        <w:pStyle w:val="10"/>
        <w:jc w:val="center"/>
        <w:rPr>
          <w:rFonts w:ascii="宋体" w:hAnsi="宋体" w:cs="宋体"/>
          <w:color w:val="000000" w:themeColor="text1"/>
          <w:sz w:val="28"/>
          <w:szCs w:val="28"/>
          <w14:textFill>
            <w14:solidFill>
              <w14:schemeClr w14:val="tx1"/>
            </w14:solidFill>
          </w14:textFill>
        </w:rPr>
      </w:pPr>
      <w:bookmarkStart w:id="104" w:name="_Toc24284"/>
      <w:r>
        <w:rPr>
          <w:rFonts w:hint="eastAsia" w:ascii="宋体" w:hAnsi="宋体" w:cs="宋体"/>
          <w:color w:val="000000" w:themeColor="text1"/>
          <w:sz w:val="28"/>
          <w:szCs w:val="28"/>
          <w14:textFill>
            <w14:solidFill>
              <w14:schemeClr w14:val="tx1"/>
            </w14:solidFill>
          </w14:textFill>
        </w:rPr>
        <w:t>无重大违法记录声明</w:t>
      </w:r>
      <w:bookmarkEnd w:id="104"/>
    </w:p>
    <w:p w14:paraId="6B3A6880">
      <w:pPr>
        <w:tabs>
          <w:tab w:val="left" w:pos="6300"/>
        </w:tabs>
        <w:snapToGrid w:val="0"/>
        <w:spacing w:line="6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我单位参与安康尚昊招标代理有限公司组织的</w:t>
      </w:r>
      <w:r>
        <w:rPr>
          <w:rFonts w:hint="eastAsia" w:ascii="宋体" w:hAnsi="宋体" w:eastAsia="宋体" w:cs="宋体"/>
          <w:color w:val="000000" w:themeColor="text1"/>
          <w:sz w:val="24"/>
          <w:szCs w:val="24"/>
          <w:u w:val="single"/>
          <w14:textFill>
            <w14:solidFill>
              <w14:schemeClr w14:val="tx1"/>
            </w14:solidFill>
          </w14:textFill>
        </w:rPr>
        <w:t xml:space="preserve">     （项目名称）（项目编号）    </w:t>
      </w:r>
      <w:r>
        <w:rPr>
          <w:rFonts w:hint="eastAsia" w:ascii="宋体" w:hAnsi="宋体" w:eastAsia="宋体" w:cs="宋体"/>
          <w:color w:val="000000" w:themeColor="text1"/>
          <w:sz w:val="24"/>
          <w:szCs w:val="24"/>
          <w:lang w:val="en-US" w:eastAsia="zh-CN"/>
          <w14:textFill>
            <w14:solidFill>
              <w14:schemeClr w14:val="tx1"/>
            </w14:solidFill>
          </w14:textFill>
        </w:rPr>
        <w:t>询价</w:t>
      </w:r>
      <w:r>
        <w:rPr>
          <w:rFonts w:hint="eastAsia" w:ascii="宋体" w:hAnsi="宋体" w:cs="宋体"/>
          <w:color w:val="000000" w:themeColor="text1"/>
          <w:sz w:val="24"/>
          <w:szCs w:val="24"/>
          <w:lang w:val="en-US" w:eastAsia="zh-CN"/>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，我单位郑重声明：我方参加本项目招标工作前三年内无重大违法活动记录，符合《中华人民共和国政府采购法》规定的供应商资格条件，我方对此声明负全部法律责任。</w:t>
      </w:r>
    </w:p>
    <w:p w14:paraId="1FD200FE">
      <w:pPr>
        <w:tabs>
          <w:tab w:val="left" w:pos="6300"/>
        </w:tabs>
        <w:snapToGrid w:val="0"/>
        <w:spacing w:line="500" w:lineRule="exact"/>
        <w:jc w:val="center"/>
        <w:rPr>
          <w:rFonts w:ascii="宋体" w:hAnsi="宋体" w:cs="宋体"/>
          <w:color w:val="000000" w:themeColor="text1"/>
          <w:sz w:val="24"/>
          <w:szCs w:val="24"/>
          <w14:textFill>
            <w14:solidFill>
              <w14:schemeClr w14:val="tx1"/>
            </w14:solidFill>
          </w14:textFill>
        </w:rPr>
      </w:pPr>
    </w:p>
    <w:p w14:paraId="2F48A866">
      <w:pPr>
        <w:tabs>
          <w:tab w:val="left" w:pos="6300"/>
        </w:tabs>
        <w:snapToGrid w:val="0"/>
        <w:spacing w:after="156" w:afterLines="50" w:line="560" w:lineRule="exact"/>
        <w:ind w:right="238"/>
        <w:jc w:val="left"/>
        <w:rPr>
          <w:rFonts w:ascii="宋体" w:hAnsi="宋体" w:cs="宋体"/>
          <w:color w:val="000000" w:themeColor="text1"/>
          <w:sz w:val="24"/>
          <w:szCs w:val="24"/>
          <w14:textFill>
            <w14:solidFill>
              <w14:schemeClr w14:val="tx1"/>
            </w14:solidFill>
          </w14:textFill>
        </w:rPr>
      </w:pPr>
    </w:p>
    <w:p w14:paraId="1FE0308F">
      <w:pPr>
        <w:tabs>
          <w:tab w:val="left" w:pos="6300"/>
        </w:tabs>
        <w:snapToGrid w:val="0"/>
        <w:spacing w:after="156" w:afterLines="50" w:line="560" w:lineRule="exact"/>
        <w:ind w:right="238" w:firstLine="3000" w:firstLineChars="1250"/>
        <w:jc w:val="left"/>
        <w:rPr>
          <w:rFonts w:ascii="宋体" w:hAnsi="宋体" w:cs="宋体"/>
          <w:color w:val="000000" w:themeColor="text1"/>
          <w:sz w:val="24"/>
          <w:szCs w:val="24"/>
          <w14:textFill>
            <w14:solidFill>
              <w14:schemeClr w14:val="tx1"/>
            </w14:solidFill>
          </w14:textFill>
        </w:rPr>
      </w:pPr>
    </w:p>
    <w:p w14:paraId="76710A56">
      <w:pPr>
        <w:tabs>
          <w:tab w:val="left" w:pos="6300"/>
        </w:tabs>
        <w:snapToGrid w:val="0"/>
        <w:spacing w:line="600" w:lineRule="exact"/>
        <w:ind w:right="424"/>
        <w:rPr>
          <w:rFonts w:ascii="宋体" w:hAnsi="宋体" w:eastAsia="宋体" w:cs="仿宋"/>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供应商（单位名称及公章）</w:t>
      </w:r>
      <w:r>
        <w:rPr>
          <w:rFonts w:hint="eastAsia" w:ascii="宋体" w:hAnsi="宋体" w:eastAsia="宋体" w:cs="仿宋"/>
          <w:bCs/>
          <w:color w:val="000000" w:themeColor="text1"/>
          <w:sz w:val="24"/>
          <w:szCs w:val="24"/>
          <w14:textFill>
            <w14:solidFill>
              <w14:schemeClr w14:val="tx1"/>
            </w14:solidFill>
          </w14:textFill>
        </w:rPr>
        <w:t xml:space="preserve">： </w:t>
      </w:r>
    </w:p>
    <w:p w14:paraId="5FE60903">
      <w:pPr>
        <w:tabs>
          <w:tab w:val="left" w:pos="6300"/>
        </w:tabs>
        <w:snapToGrid w:val="0"/>
        <w:spacing w:line="600" w:lineRule="exact"/>
        <w:ind w:right="424"/>
        <w:rPr>
          <w:rFonts w:ascii="宋体" w:hAnsi="宋体" w:eastAsia="宋体" w:cs="仿宋"/>
          <w:bCs/>
          <w:color w:val="000000" w:themeColor="text1"/>
          <w:sz w:val="24"/>
          <w:szCs w:val="24"/>
          <w14:textFill>
            <w14:solidFill>
              <w14:schemeClr w14:val="tx1"/>
            </w14:solidFill>
          </w14:textFill>
        </w:rPr>
      </w:pPr>
      <w:r>
        <w:rPr>
          <w:rFonts w:hint="eastAsia" w:ascii="宋体" w:hAnsi="宋体" w:eastAsia="宋体" w:cs="仿宋"/>
          <w:bCs/>
          <w:color w:val="000000" w:themeColor="text1"/>
          <w:sz w:val="24"/>
          <w:szCs w:val="24"/>
          <w14:textFill>
            <w14:solidFill>
              <w14:schemeClr w14:val="tx1"/>
            </w14:solidFill>
          </w14:textFill>
        </w:rPr>
        <w:t>法定代表人或被授权人：</w:t>
      </w:r>
    </w:p>
    <w:p w14:paraId="7D924004">
      <w:pPr>
        <w:tabs>
          <w:tab w:val="left" w:pos="6300"/>
        </w:tabs>
        <w:snapToGrid w:val="0"/>
        <w:spacing w:line="600" w:lineRule="exact"/>
        <w:ind w:right="424"/>
        <w:rPr>
          <w:rFonts w:hint="eastAsia" w:ascii="宋体" w:hAnsi="宋体" w:eastAsia="宋体" w:cs="仿宋"/>
          <w:bCs/>
          <w:color w:val="000000" w:themeColor="text1"/>
          <w:sz w:val="24"/>
          <w:szCs w:val="24"/>
          <w14:textFill>
            <w14:solidFill>
              <w14:schemeClr w14:val="tx1"/>
            </w14:solidFill>
          </w14:textFill>
        </w:rPr>
        <w:sectPr>
          <w:pgSz w:w="11905" w:h="16838"/>
          <w:pgMar w:top="1247" w:right="1417" w:bottom="1247" w:left="1417" w:header="964" w:footer="992" w:gutter="0"/>
          <w:pgNumType w:fmt="decimal"/>
          <w:cols w:space="0" w:num="1"/>
          <w:rtlGutter w:val="0"/>
          <w:docGrid w:type="lines" w:linePitch="319" w:charSpace="0"/>
        </w:sectPr>
      </w:pPr>
      <w:r>
        <w:rPr>
          <w:rFonts w:hint="eastAsia" w:ascii="宋体" w:hAnsi="宋体" w:eastAsia="宋体" w:cs="仿宋"/>
          <w:bCs/>
          <w:color w:val="000000" w:themeColor="text1"/>
          <w:sz w:val="24"/>
          <w:szCs w:val="24"/>
          <w14:textFill>
            <w14:solidFill>
              <w14:schemeClr w14:val="tx1"/>
            </w14:solidFill>
          </w14:textFill>
        </w:rPr>
        <w:t>日  期：</w:t>
      </w:r>
      <w:r>
        <w:rPr>
          <w:rFonts w:ascii="宋体" w:hAnsi="宋体" w:eastAsia="宋体" w:cs="仿宋"/>
          <w:bCs/>
          <w:color w:val="000000" w:themeColor="text1"/>
          <w:sz w:val="24"/>
          <w:szCs w:val="24"/>
          <w14:textFill>
            <w14:solidFill>
              <w14:schemeClr w14:val="tx1"/>
            </w14:solidFill>
          </w14:textFill>
        </w:rPr>
        <w:t xml:space="preserve">  </w:t>
      </w:r>
      <w:r>
        <w:rPr>
          <w:rFonts w:hint="eastAsia" w:ascii="宋体" w:hAnsi="宋体" w:eastAsia="宋体" w:cs="仿宋"/>
          <w:bCs/>
          <w:color w:val="000000" w:themeColor="text1"/>
          <w:sz w:val="24"/>
          <w:szCs w:val="24"/>
          <w14:textFill>
            <w14:solidFill>
              <w14:schemeClr w14:val="tx1"/>
            </w14:solidFill>
          </w14:textFill>
        </w:rPr>
        <w:t xml:space="preserve">年   月 </w:t>
      </w:r>
      <w:r>
        <w:rPr>
          <w:rFonts w:ascii="宋体" w:hAnsi="宋体" w:eastAsia="宋体" w:cs="仿宋"/>
          <w:bCs/>
          <w:color w:val="000000" w:themeColor="text1"/>
          <w:sz w:val="24"/>
          <w:szCs w:val="24"/>
          <w14:textFill>
            <w14:solidFill>
              <w14:schemeClr w14:val="tx1"/>
            </w14:solidFill>
          </w14:textFill>
        </w:rPr>
        <w:t xml:space="preserve">  </w:t>
      </w:r>
      <w:r>
        <w:rPr>
          <w:rFonts w:hint="eastAsia" w:ascii="宋体" w:hAnsi="宋体" w:eastAsia="宋体" w:cs="仿宋"/>
          <w:bCs/>
          <w:color w:val="000000" w:themeColor="text1"/>
          <w:sz w:val="24"/>
          <w:szCs w:val="24"/>
          <w14:textFill>
            <w14:solidFill>
              <w14:schemeClr w14:val="tx1"/>
            </w14:solidFill>
          </w14:textFill>
        </w:rPr>
        <w:t>日</w:t>
      </w:r>
    </w:p>
    <w:p w14:paraId="211B4F63">
      <w:pPr>
        <w:adjustRightInd w:val="0"/>
        <w:snapToGrid w:val="0"/>
        <w:spacing w:line="36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投标人非联合体投标声明</w:t>
      </w:r>
    </w:p>
    <w:p w14:paraId="5BFE7DBC">
      <w:pPr>
        <w:adjustRightInd w:val="0"/>
        <w:snapToGrid w:val="0"/>
        <w:spacing w:line="360" w:lineRule="auto"/>
        <w:rPr>
          <w:rFonts w:ascii="仿宋" w:hAnsi="仿宋" w:eastAsia="仿宋" w:cs="黑体"/>
          <w:bCs/>
          <w:color w:val="000000" w:themeColor="text1"/>
          <w:sz w:val="28"/>
          <w:szCs w:val="28"/>
          <w14:textFill>
            <w14:solidFill>
              <w14:schemeClr w14:val="tx1"/>
            </w14:solidFill>
          </w14:textFill>
        </w:rPr>
      </w:pPr>
    </w:p>
    <w:p w14:paraId="39819A3A">
      <w:pPr>
        <w:adjustRightInd w:val="0"/>
        <w:snapToGrid w:val="0"/>
        <w:spacing w:line="408" w:lineRule="auto"/>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安康尚昊招标代理有限公司</w:t>
      </w:r>
      <w:r>
        <w:rPr>
          <w:rFonts w:hint="eastAsia" w:ascii="宋体" w:hAnsi="宋体" w:cs="宋体"/>
          <w:bCs/>
          <w:color w:val="000000" w:themeColor="text1"/>
          <w:sz w:val="24"/>
          <w:szCs w:val="24"/>
          <w14:textFill>
            <w14:solidFill>
              <w14:schemeClr w14:val="tx1"/>
            </w14:solidFill>
          </w14:textFill>
        </w:rPr>
        <w:t>：</w:t>
      </w:r>
    </w:p>
    <w:p w14:paraId="4BFFDEB9">
      <w:pPr>
        <w:adjustRightInd w:val="0"/>
        <w:snapToGrid w:val="0"/>
        <w:spacing w:line="408"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我方愿响应贵方</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年</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日发布的</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项目（项目编号：</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采购</w:t>
      </w:r>
      <w:r>
        <w:rPr>
          <w:rFonts w:hint="eastAsia" w:ascii="宋体" w:hAnsi="宋体" w:cs="宋体"/>
          <w:bCs/>
          <w:color w:val="000000" w:themeColor="text1"/>
          <w:sz w:val="24"/>
          <w:szCs w:val="24"/>
          <w14:textFill>
            <w14:solidFill>
              <w14:schemeClr w14:val="tx1"/>
            </w14:solidFill>
          </w14:textFill>
        </w:rPr>
        <w:t>内容，参与投标，提供采购人需求中规定的全部内容。本公司就参加投标工作，作出郑重声明：</w:t>
      </w:r>
    </w:p>
    <w:p w14:paraId="1232DEF4">
      <w:pPr>
        <w:adjustRightInd w:val="0"/>
        <w:snapToGrid w:val="0"/>
        <w:spacing w:line="408"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1.本公司保证在本项目投标中不与其他单位围标、串标，不出让投标资格，不向采购人、采购代理机构和</w:t>
      </w:r>
      <w:r>
        <w:rPr>
          <w:rFonts w:hint="eastAsia" w:ascii="宋体" w:hAnsi="宋体" w:cs="宋体"/>
          <w:bCs/>
          <w:color w:val="000000" w:themeColor="text1"/>
          <w:sz w:val="24"/>
          <w:szCs w:val="24"/>
          <w:lang w:val="en-US" w:eastAsia="zh-CN"/>
          <w14:textFill>
            <w14:solidFill>
              <w14:schemeClr w14:val="tx1"/>
            </w14:solidFill>
          </w14:textFill>
        </w:rPr>
        <w:t>询价小组</w:t>
      </w:r>
      <w:r>
        <w:rPr>
          <w:rFonts w:hint="eastAsia" w:ascii="宋体" w:hAnsi="宋体" w:cs="宋体"/>
          <w:bCs/>
          <w:color w:val="000000" w:themeColor="text1"/>
          <w:sz w:val="24"/>
          <w:szCs w:val="24"/>
          <w14:textFill>
            <w14:solidFill>
              <w14:schemeClr w14:val="tx1"/>
            </w14:solidFill>
          </w14:textFill>
        </w:rPr>
        <w:t>成员行贿。</w:t>
      </w:r>
    </w:p>
    <w:p w14:paraId="5FFBA685">
      <w:pPr>
        <w:adjustRightInd w:val="0"/>
        <w:snapToGrid w:val="0"/>
        <w:spacing w:line="408"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2.本公司保证本项目并非联合体投标，本项目服务由本公司独立承担。</w:t>
      </w:r>
    </w:p>
    <w:p w14:paraId="133EF4C3">
      <w:pPr>
        <w:adjustRightInd w:val="0"/>
        <w:snapToGrid w:val="0"/>
        <w:spacing w:line="408"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本公司违反上述保证，或本声明陈述与事实不符，经查实，我方自行承担一切后果及法律责任</w:t>
      </w:r>
      <w:r>
        <w:rPr>
          <w:rFonts w:hint="eastAsia" w:ascii="宋体" w:hAnsi="宋体" w:cs="宋体"/>
          <w:bCs/>
          <w:color w:val="000000" w:themeColor="text1"/>
          <w:sz w:val="24"/>
          <w:szCs w:val="24"/>
          <w:lang w:eastAsia="zh-CN"/>
          <w14:textFill>
            <w14:solidFill>
              <w14:schemeClr w14:val="tx1"/>
            </w14:solidFill>
          </w14:textFill>
        </w:rPr>
        <w:t>。</w:t>
      </w:r>
    </w:p>
    <w:p w14:paraId="4CA3EFBB">
      <w:pPr>
        <w:adjustRightInd w:val="0"/>
        <w:snapToGrid w:val="0"/>
        <w:spacing w:line="408" w:lineRule="auto"/>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特此声明。</w:t>
      </w:r>
    </w:p>
    <w:p w14:paraId="620EEA14">
      <w:pPr>
        <w:snapToGrid w:val="0"/>
        <w:spacing w:line="408" w:lineRule="auto"/>
        <w:rPr>
          <w:rFonts w:ascii="宋体" w:hAnsi="宋体" w:cs="宋体"/>
          <w:bCs/>
          <w:color w:val="000000" w:themeColor="text1"/>
          <w:sz w:val="24"/>
          <w:szCs w:val="24"/>
          <w14:textFill>
            <w14:solidFill>
              <w14:schemeClr w14:val="tx1"/>
            </w14:solidFill>
          </w14:textFill>
        </w:rPr>
      </w:pPr>
    </w:p>
    <w:p w14:paraId="27C349BD">
      <w:pPr>
        <w:snapToGrid w:val="0"/>
        <w:spacing w:line="408" w:lineRule="auto"/>
        <w:rPr>
          <w:rFonts w:ascii="宋体" w:hAnsi="宋体" w:cs="宋体"/>
          <w:bCs/>
          <w:color w:val="000000" w:themeColor="text1"/>
          <w:sz w:val="24"/>
          <w:szCs w:val="24"/>
          <w14:textFill>
            <w14:solidFill>
              <w14:schemeClr w14:val="tx1"/>
            </w14:solidFill>
          </w14:textFill>
        </w:rPr>
      </w:pPr>
    </w:p>
    <w:p w14:paraId="79B9442E">
      <w:pPr>
        <w:snapToGrid w:val="0"/>
        <w:spacing w:line="408" w:lineRule="auto"/>
        <w:rPr>
          <w:rFonts w:ascii="宋体" w:hAnsi="宋体" w:cs="宋体"/>
          <w:bCs/>
          <w:color w:val="000000" w:themeColor="text1"/>
          <w:sz w:val="24"/>
          <w:szCs w:val="24"/>
          <w14:textFill>
            <w14:solidFill>
              <w14:schemeClr w14:val="tx1"/>
            </w14:solidFill>
          </w14:textFill>
        </w:rPr>
      </w:pPr>
    </w:p>
    <w:p w14:paraId="7C2857CD">
      <w:pPr>
        <w:spacing w:line="360" w:lineRule="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 xml:space="preserve"> </w:t>
      </w:r>
      <w:r>
        <w:rPr>
          <w:rFonts w:hint="eastAsia" w:ascii="宋体" w:hAnsi="宋体" w:cs="仿宋"/>
          <w:color w:val="000000" w:themeColor="text1"/>
          <w:sz w:val="24"/>
          <w:szCs w:val="24"/>
          <w:lang w:val="en-US" w:eastAsia="zh-CN"/>
          <w14:textFill>
            <w14:solidFill>
              <w14:schemeClr w14:val="tx1"/>
            </w14:solidFill>
          </w14:textFill>
        </w:rPr>
        <w:t xml:space="preserve"> </w:t>
      </w:r>
      <w:r>
        <w:rPr>
          <w:rFonts w:hint="eastAsia" w:ascii="宋体" w:hAnsi="宋体" w:cs="仿宋"/>
          <w:color w:val="000000" w:themeColor="text1"/>
          <w:sz w:val="24"/>
          <w:szCs w:val="24"/>
          <w14:textFill>
            <w14:solidFill>
              <w14:schemeClr w14:val="tx1"/>
            </w14:solidFill>
          </w14:textFill>
        </w:rPr>
        <w:t>投标人名称（盖章）</w:t>
      </w:r>
      <w:r>
        <w:rPr>
          <w:rFonts w:hint="eastAsia" w:ascii="宋体" w:hAnsi="宋体" w:cs="仿宋"/>
          <w:color w:val="000000" w:themeColor="text1"/>
          <w:sz w:val="24"/>
          <w:szCs w:val="24"/>
          <w:lang w:eastAsia="zh-CN"/>
          <w14:textFill>
            <w14:solidFill>
              <w14:schemeClr w14:val="tx1"/>
            </w14:solidFill>
          </w14:textFill>
        </w:rPr>
        <w:t>：</w:t>
      </w:r>
    </w:p>
    <w:p w14:paraId="4400CD74">
      <w:pPr>
        <w:spacing w:line="360" w:lineRule="auto"/>
        <w:ind w:firstLine="240" w:firstLineChars="1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法定代表人或被授权人：</w:t>
      </w:r>
      <w:r>
        <w:rPr>
          <w:rFonts w:hint="eastAsia" w:ascii="宋体" w:hAnsi="宋体" w:cs="仿宋"/>
          <w:color w:val="000000" w:themeColor="text1"/>
          <w:sz w:val="24"/>
          <w:szCs w:val="24"/>
          <w:lang w:eastAsia="zh-CN"/>
          <w14:textFill>
            <w14:solidFill>
              <w14:schemeClr w14:val="tx1"/>
            </w14:solidFill>
          </w14:textFill>
        </w:rPr>
        <w:t>（</w:t>
      </w:r>
      <w:r>
        <w:rPr>
          <w:rFonts w:hint="eastAsia" w:ascii="宋体" w:hAnsi="宋体" w:cs="仿宋"/>
          <w:color w:val="000000" w:themeColor="text1"/>
          <w:sz w:val="24"/>
          <w:szCs w:val="24"/>
          <w14:textFill>
            <w14:solidFill>
              <w14:schemeClr w14:val="tx1"/>
            </w14:solidFill>
          </w14:textFill>
        </w:rPr>
        <w:t>签字或盖章</w:t>
      </w:r>
      <w:r>
        <w:rPr>
          <w:rFonts w:hint="eastAsia" w:ascii="宋体" w:hAnsi="宋体" w:cs="仿宋"/>
          <w:color w:val="000000" w:themeColor="text1"/>
          <w:sz w:val="24"/>
          <w:szCs w:val="24"/>
          <w:lang w:eastAsia="zh-CN"/>
          <w14:textFill>
            <w14:solidFill>
              <w14:schemeClr w14:val="tx1"/>
            </w14:solidFill>
          </w14:textFill>
        </w:rPr>
        <w:t>）</w:t>
      </w:r>
    </w:p>
    <w:p w14:paraId="1CADA94E">
      <w:pPr>
        <w:adjustRightInd w:val="0"/>
        <w:snapToGrid w:val="0"/>
        <w:spacing w:line="360" w:lineRule="auto"/>
        <w:ind w:firstLine="240" w:firstLineChars="100"/>
        <w:jc w:val="both"/>
        <w:rPr>
          <w:rFonts w:hint="eastAsia" w:ascii="宋体" w:hAnsi="宋体" w:cs="宋体"/>
          <w:b/>
          <w:bCs/>
          <w:color w:val="000000" w:themeColor="text1"/>
          <w:sz w:val="28"/>
          <w:szCs w:val="28"/>
          <w14:textFill>
            <w14:solidFill>
              <w14:schemeClr w14:val="tx1"/>
            </w14:solidFill>
          </w14:textFill>
        </w:rPr>
        <w:sectPr>
          <w:footerReference r:id="rId9" w:type="first"/>
          <w:footerReference r:id="rId8" w:type="default"/>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color w:val="000000" w:themeColor="text1"/>
          <w:sz w:val="24"/>
          <w:szCs w:val="24"/>
          <w14:textFill>
            <w14:solidFill>
              <w14:schemeClr w14:val="tx1"/>
            </w14:solidFill>
          </w14:textFill>
        </w:rPr>
        <w:t>日      期：</w:t>
      </w:r>
    </w:p>
    <w:p w14:paraId="7FEC5914">
      <w:pPr>
        <w:adjustRightInd w:val="0"/>
        <w:snapToGrid w:val="0"/>
        <w:spacing w:line="360" w:lineRule="auto"/>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中小企业声明函（</w:t>
      </w:r>
      <w:r>
        <w:rPr>
          <w:rFonts w:hint="eastAsia" w:ascii="宋体" w:hAnsi="宋体" w:cs="宋体"/>
          <w:b/>
          <w:bCs/>
          <w:color w:val="000000" w:themeColor="text1"/>
          <w:sz w:val="28"/>
          <w:szCs w:val="28"/>
          <w:lang w:val="en-US" w:eastAsia="zh-CN"/>
          <w14:textFill>
            <w14:solidFill>
              <w14:schemeClr w14:val="tx1"/>
            </w14:solidFill>
          </w14:textFill>
        </w:rPr>
        <w:t>货物</w:t>
      </w:r>
      <w:r>
        <w:rPr>
          <w:rFonts w:hint="eastAsia" w:ascii="宋体" w:hAnsi="宋体" w:cs="宋体"/>
          <w:b/>
          <w:bCs/>
          <w:color w:val="000000" w:themeColor="text1"/>
          <w:sz w:val="28"/>
          <w:szCs w:val="28"/>
          <w14:textFill>
            <w14:solidFill>
              <w14:schemeClr w14:val="tx1"/>
            </w14:solidFill>
          </w14:textFill>
        </w:rPr>
        <w:t>）</w:t>
      </w:r>
    </w:p>
    <w:p w14:paraId="13B3F5AF">
      <w:pPr>
        <w:adjustRightInd w:val="0"/>
        <w:snapToGrid w:val="0"/>
        <w:spacing w:line="360" w:lineRule="auto"/>
        <w:jc w:val="center"/>
        <w:rPr>
          <w:rFonts w:ascii="仿宋" w:hAnsi="仿宋" w:eastAsia="仿宋" w:cs="黑体"/>
          <w:bCs/>
          <w:color w:val="000000" w:themeColor="text1"/>
          <w:sz w:val="28"/>
          <w:szCs w:val="28"/>
          <w14:textFill>
            <w14:solidFill>
              <w14:schemeClr w14:val="tx1"/>
            </w14:solidFill>
          </w14:textFill>
        </w:rPr>
      </w:pPr>
    </w:p>
    <w:p w14:paraId="0F7B03A3">
      <w:pPr>
        <w:wordWrap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本公司郑重声明，根据《政府采购促进中小企业发展管理办法》（财库[2020]46 号）的规定，本公司参加</w:t>
      </w:r>
      <w:r>
        <w:rPr>
          <w:rFonts w:hint="eastAsia" w:ascii="宋体" w:hAnsi="宋体" w:cs="宋体"/>
          <w:bCs/>
          <w:color w:val="000000" w:themeColor="text1"/>
          <w:sz w:val="24"/>
          <w:szCs w:val="24"/>
          <w:u w:val="single"/>
          <w14:textFill>
            <w14:solidFill>
              <w14:schemeClr w14:val="tx1"/>
            </w14:solidFill>
          </w14:textFill>
        </w:rPr>
        <w:t>（单位名称）</w:t>
      </w:r>
      <w:r>
        <w:rPr>
          <w:rFonts w:hint="eastAsia" w:ascii="宋体" w:hAnsi="宋体" w:cs="宋体"/>
          <w:bCs/>
          <w:color w:val="000000" w:themeColor="text1"/>
          <w:sz w:val="24"/>
          <w:szCs w:val="24"/>
          <w14:textFill>
            <w14:solidFill>
              <w14:schemeClr w14:val="tx1"/>
            </w14:solidFill>
          </w14:textFill>
        </w:rPr>
        <w:t>的</w:t>
      </w:r>
      <w:r>
        <w:rPr>
          <w:rFonts w:hint="eastAsia" w:ascii="宋体" w:hAnsi="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cs="宋体"/>
          <w:bCs/>
          <w:color w:val="000000" w:themeColor="text1"/>
          <w:sz w:val="24"/>
          <w:szCs w:val="24"/>
          <w:u w:val="single"/>
          <w14:textFill>
            <w14:solidFill>
              <w14:schemeClr w14:val="tx1"/>
            </w14:solidFill>
          </w14:textFill>
        </w:rPr>
        <w:t>项目名称：（项目编号：）</w:t>
      </w:r>
      <w:r>
        <w:rPr>
          <w:rFonts w:hint="eastAsia" w:ascii="宋体" w:hAnsi="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采购活动，提供的货物全部由符合政策要求的中小企业制造。相关企业的具体情况如下：</w:t>
      </w:r>
    </w:p>
    <w:p w14:paraId="68B42090">
      <w:pPr>
        <w:wordWrap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w:t>
      </w:r>
      <w:r>
        <w:rPr>
          <w:rFonts w:hint="eastAsia" w:ascii="宋体" w:hAnsi="宋体" w:cs="宋体"/>
          <w:bCs/>
          <w:color w:val="000000" w:themeColor="text1"/>
          <w:sz w:val="24"/>
          <w:szCs w:val="24"/>
          <w:u w:val="single"/>
          <w14:textFill>
            <w14:solidFill>
              <w14:schemeClr w14:val="tx1"/>
            </w14:solidFill>
          </w14:textFill>
        </w:rPr>
        <w:t>（标的名称）</w:t>
      </w:r>
      <w:r>
        <w:rPr>
          <w:rFonts w:hint="eastAsia" w:ascii="宋体" w:hAnsi="宋体" w:cs="宋体"/>
          <w:bCs/>
          <w:color w:val="000000" w:themeColor="text1"/>
          <w:sz w:val="24"/>
          <w:szCs w:val="24"/>
          <w14:textFill>
            <w14:solidFill>
              <w14:schemeClr w14:val="tx1"/>
            </w14:solidFill>
          </w14:textFill>
        </w:rPr>
        <w:t>，属于</w:t>
      </w:r>
      <w:r>
        <w:rPr>
          <w:rFonts w:hint="eastAsia" w:ascii="宋体" w:hAnsi="宋体" w:cs="宋体"/>
          <w:bCs/>
          <w:color w:val="000000" w:themeColor="text1"/>
          <w:sz w:val="24"/>
          <w:szCs w:val="24"/>
          <w:u w:val="single"/>
          <w14:textFill>
            <w14:solidFill>
              <w14:schemeClr w14:val="tx1"/>
            </w14:solidFill>
          </w14:textFill>
        </w:rPr>
        <w:t>（采购文件中明确的所属行业）行业</w:t>
      </w:r>
      <w:r>
        <w:rPr>
          <w:rFonts w:hint="eastAsia" w:ascii="宋体" w:hAnsi="宋体" w:cs="宋体"/>
          <w:bCs/>
          <w:color w:val="000000" w:themeColor="text1"/>
          <w:sz w:val="24"/>
          <w:szCs w:val="24"/>
          <w14:textFill>
            <w14:solidFill>
              <w14:schemeClr w14:val="tx1"/>
            </w14:solidFill>
          </w14:textFill>
        </w:rPr>
        <w:t>；制造商为</w:t>
      </w:r>
      <w:r>
        <w:rPr>
          <w:rFonts w:hint="eastAsia" w:ascii="宋体" w:hAnsi="宋体" w:cs="宋体"/>
          <w:bCs/>
          <w:color w:val="000000" w:themeColor="text1"/>
          <w:sz w:val="24"/>
          <w:szCs w:val="24"/>
          <w:u w:val="single"/>
          <w14:textFill>
            <w14:solidFill>
              <w14:schemeClr w14:val="tx1"/>
            </w14:solidFill>
          </w14:textFill>
        </w:rPr>
        <w:t>（企业名称）</w:t>
      </w:r>
      <w:r>
        <w:rPr>
          <w:rFonts w:hint="eastAsia" w:ascii="宋体" w:hAnsi="宋体" w:cs="宋体"/>
          <w:bCs/>
          <w:color w:val="000000" w:themeColor="text1"/>
          <w:sz w:val="24"/>
          <w:szCs w:val="24"/>
          <w14:textFill>
            <w14:solidFill>
              <w14:schemeClr w14:val="tx1"/>
            </w14:solidFill>
          </w14:textFill>
        </w:rPr>
        <w:t>，从业人员</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人，营业收入为</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万元，资产总额为</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万元，属于</w:t>
      </w:r>
      <w:r>
        <w:rPr>
          <w:rFonts w:hint="eastAsia" w:ascii="宋体" w:hAnsi="宋体" w:cs="宋体"/>
          <w:bCs/>
          <w:color w:val="000000" w:themeColor="text1"/>
          <w:sz w:val="24"/>
          <w:szCs w:val="24"/>
          <w:u w:val="single"/>
          <w14:textFill>
            <w14:solidFill>
              <w14:schemeClr w14:val="tx1"/>
            </w14:solidFill>
          </w14:textFill>
        </w:rPr>
        <w:t>（中型企业、小型企业、微型企业）</w:t>
      </w:r>
      <w:r>
        <w:rPr>
          <w:rFonts w:hint="eastAsia" w:ascii="宋体" w:hAnsi="宋体" w:cs="宋体"/>
          <w:bCs/>
          <w:color w:val="000000" w:themeColor="text1"/>
          <w:sz w:val="24"/>
          <w:szCs w:val="24"/>
          <w14:textFill>
            <w14:solidFill>
              <w14:schemeClr w14:val="tx1"/>
            </w14:solidFill>
          </w14:textFill>
        </w:rPr>
        <w:t>；</w:t>
      </w:r>
    </w:p>
    <w:p w14:paraId="65A9C897">
      <w:pPr>
        <w:wordWrap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w:t>
      </w:r>
      <w:r>
        <w:rPr>
          <w:rFonts w:hint="eastAsia" w:ascii="宋体" w:hAnsi="宋体" w:cs="宋体"/>
          <w:bCs/>
          <w:color w:val="000000" w:themeColor="text1"/>
          <w:sz w:val="24"/>
          <w:szCs w:val="24"/>
          <w:u w:val="single"/>
          <w14:textFill>
            <w14:solidFill>
              <w14:schemeClr w14:val="tx1"/>
            </w14:solidFill>
          </w14:textFill>
        </w:rPr>
        <w:t>（标的名称）</w:t>
      </w:r>
      <w:r>
        <w:rPr>
          <w:rFonts w:hint="eastAsia" w:ascii="宋体" w:hAnsi="宋体" w:cs="宋体"/>
          <w:bCs/>
          <w:color w:val="000000" w:themeColor="text1"/>
          <w:sz w:val="24"/>
          <w:szCs w:val="24"/>
          <w14:textFill>
            <w14:solidFill>
              <w14:schemeClr w14:val="tx1"/>
            </w14:solidFill>
          </w14:textFill>
        </w:rPr>
        <w:t>，属于</w:t>
      </w:r>
      <w:r>
        <w:rPr>
          <w:rFonts w:hint="eastAsia" w:ascii="宋体" w:hAnsi="宋体" w:cs="宋体"/>
          <w:bCs/>
          <w:color w:val="000000" w:themeColor="text1"/>
          <w:sz w:val="24"/>
          <w:szCs w:val="24"/>
          <w:u w:val="single"/>
          <w14:textFill>
            <w14:solidFill>
              <w14:schemeClr w14:val="tx1"/>
            </w14:solidFill>
          </w14:textFill>
        </w:rPr>
        <w:t>（采购文件中明确的所属行业）行业</w:t>
      </w:r>
      <w:r>
        <w:rPr>
          <w:rFonts w:hint="eastAsia" w:ascii="宋体" w:hAnsi="宋体" w:cs="宋体"/>
          <w:bCs/>
          <w:color w:val="000000" w:themeColor="text1"/>
          <w:sz w:val="24"/>
          <w:szCs w:val="24"/>
          <w14:textFill>
            <w14:solidFill>
              <w14:schemeClr w14:val="tx1"/>
            </w14:solidFill>
          </w14:textFill>
        </w:rPr>
        <w:t>；制造商为</w:t>
      </w:r>
      <w:r>
        <w:rPr>
          <w:rFonts w:hint="eastAsia" w:ascii="宋体" w:hAnsi="宋体" w:cs="宋体"/>
          <w:bCs/>
          <w:color w:val="000000" w:themeColor="text1"/>
          <w:sz w:val="24"/>
          <w:szCs w:val="24"/>
          <w:u w:val="single"/>
          <w14:textFill>
            <w14:solidFill>
              <w14:schemeClr w14:val="tx1"/>
            </w14:solidFill>
          </w14:textFill>
        </w:rPr>
        <w:t>（企业名称）</w:t>
      </w:r>
      <w:r>
        <w:rPr>
          <w:rFonts w:hint="eastAsia" w:ascii="宋体" w:hAnsi="宋体" w:cs="宋体"/>
          <w:bCs/>
          <w:color w:val="000000" w:themeColor="text1"/>
          <w:sz w:val="24"/>
          <w:szCs w:val="24"/>
          <w14:textFill>
            <w14:solidFill>
              <w14:schemeClr w14:val="tx1"/>
            </w14:solidFill>
          </w14:textFill>
        </w:rPr>
        <w:t>，从业人员</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人，营业收入为</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万元，资产总额为</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万元，属于</w:t>
      </w:r>
      <w:r>
        <w:rPr>
          <w:rFonts w:hint="eastAsia" w:ascii="宋体" w:hAnsi="宋体" w:cs="宋体"/>
          <w:bCs/>
          <w:color w:val="000000" w:themeColor="text1"/>
          <w:sz w:val="24"/>
          <w:szCs w:val="24"/>
          <w:u w:val="single"/>
          <w14:textFill>
            <w14:solidFill>
              <w14:schemeClr w14:val="tx1"/>
            </w14:solidFill>
          </w14:textFill>
        </w:rPr>
        <w:t>（中型企业、小型企业、微型企业）</w:t>
      </w:r>
      <w:r>
        <w:rPr>
          <w:rFonts w:hint="eastAsia" w:ascii="宋体" w:hAnsi="宋体" w:cs="宋体"/>
          <w:bCs/>
          <w:color w:val="000000" w:themeColor="text1"/>
          <w:sz w:val="24"/>
          <w:szCs w:val="24"/>
          <w14:textFill>
            <w14:solidFill>
              <w14:schemeClr w14:val="tx1"/>
            </w14:solidFill>
          </w14:textFill>
        </w:rPr>
        <w:t>；</w:t>
      </w:r>
    </w:p>
    <w:p w14:paraId="0AE176D9">
      <w:pPr>
        <w:wordWrap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w:t>
      </w:r>
    </w:p>
    <w:p w14:paraId="02A4B707">
      <w:pPr>
        <w:wordWrap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437E8806">
      <w:pPr>
        <w:wordWrap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本企业对上述声明内容的真实性负责。如有虚假，将依法承担相应责任。</w:t>
      </w:r>
    </w:p>
    <w:p w14:paraId="6DCF5153">
      <w:pPr>
        <w:wordWrap w:val="0"/>
        <w:snapToGrid w:val="0"/>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p>
    <w:p w14:paraId="302A3D11">
      <w:pPr>
        <w:spacing w:after="190" w:afterLines="50" w:line="480" w:lineRule="exact"/>
        <w:ind w:firstLine="5760" w:firstLineChars="24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企业名称（盖章）： </w:t>
      </w:r>
    </w:p>
    <w:p w14:paraId="37BC9A86">
      <w:pPr>
        <w:spacing w:after="190" w:afterLines="50" w:line="480" w:lineRule="exact"/>
        <w:ind w:firstLine="5760" w:firstLineChars="2400"/>
        <w:jc w:val="both"/>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日 期： </w:t>
      </w:r>
    </w:p>
    <w:p w14:paraId="6CBD00E0">
      <w:pPr>
        <w:pStyle w:val="71"/>
        <w:rPr>
          <w:rFonts w:hint="eastAsia"/>
          <w:color w:val="000000" w:themeColor="text1"/>
          <w:lang w:val="en-US" w:eastAsia="zh-CN"/>
          <w14:textFill>
            <w14:solidFill>
              <w14:schemeClr w14:val="tx1"/>
            </w14:solidFill>
          </w14:textFill>
        </w:rPr>
      </w:pPr>
    </w:p>
    <w:p w14:paraId="381ED28F">
      <w:pPr>
        <w:pStyle w:val="36"/>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注：¹从业人员、营业收入、资产总额填报上一年度数据，无上一年度数据的新成立企业可不填报。</w:t>
      </w:r>
    </w:p>
    <w:p w14:paraId="450AF349">
      <w:pPr>
        <w:pStyle w:val="17"/>
        <w:rPr>
          <w:rFonts w:hint="eastAsia" w:ascii="宋体" w:hAnsi="宋体" w:eastAsia="宋体" w:cs="宋体"/>
          <w:color w:val="000000" w:themeColor="text1"/>
          <w:sz w:val="24"/>
          <w:szCs w:val="24"/>
          <w14:textFill>
            <w14:solidFill>
              <w14:schemeClr w14:val="tx1"/>
            </w14:solidFill>
          </w14:textFill>
        </w:rPr>
        <w:sectPr>
          <w:pgSz w:w="11906" w:h="16838"/>
          <w:pgMar w:top="1361" w:right="1423" w:bottom="1361" w:left="1423" w:header="1134" w:footer="992" w:gutter="0"/>
          <w:pgNumType w:fmt="decimal"/>
          <w:cols w:space="0" w:num="1"/>
          <w:titlePg/>
          <w:rtlGutter w:val="0"/>
          <w:docGrid w:type="lines" w:linePitch="317" w:charSpace="0"/>
        </w:sectPr>
      </w:pPr>
    </w:p>
    <w:p w14:paraId="66A5C6C7">
      <w:pPr>
        <w:numPr>
          <w:ilvl w:val="0"/>
          <w:numId w:val="3"/>
        </w:numPr>
        <w:spacing w:line="480" w:lineRule="auto"/>
        <w:jc w:val="center"/>
        <w:outlineLvl w:val="0"/>
        <w:rPr>
          <w:rFonts w:hint="eastAsia" w:ascii="宋体" w:hAnsi="宋体" w:eastAsia="宋体" w:cs="仿宋"/>
          <w:b/>
          <w:color w:val="000000" w:themeColor="text1"/>
          <w:sz w:val="44"/>
          <w:szCs w:val="44"/>
          <w14:textFill>
            <w14:solidFill>
              <w14:schemeClr w14:val="tx1"/>
            </w14:solidFill>
          </w14:textFill>
        </w:rPr>
      </w:pPr>
      <w:bookmarkStart w:id="105" w:name="_Toc16498"/>
      <w:bookmarkStart w:id="106" w:name="_Toc16425"/>
      <w:bookmarkStart w:id="107" w:name="_Toc20561"/>
      <w:bookmarkStart w:id="108" w:name="_Toc40800565"/>
      <w:bookmarkStart w:id="109" w:name="_Toc38458510"/>
      <w:r>
        <w:rPr>
          <w:rFonts w:hint="eastAsia" w:ascii="宋体" w:hAnsi="宋体" w:eastAsia="宋体" w:cs="仿宋"/>
          <w:b/>
          <w:color w:val="000000" w:themeColor="text1"/>
          <w:sz w:val="44"/>
          <w:szCs w:val="44"/>
          <w14:textFill>
            <w14:solidFill>
              <w14:schemeClr w14:val="tx1"/>
            </w14:solidFill>
          </w14:textFill>
        </w:rPr>
        <w:t>技术商务</w:t>
      </w:r>
      <w:r>
        <w:rPr>
          <w:rFonts w:hint="eastAsia" w:ascii="宋体" w:hAnsi="宋体" w:cs="仿宋"/>
          <w:b/>
          <w:color w:val="000000" w:themeColor="text1"/>
          <w:sz w:val="44"/>
          <w:szCs w:val="44"/>
          <w:lang w:val="en-US" w:eastAsia="zh-CN"/>
          <w14:textFill>
            <w14:solidFill>
              <w14:schemeClr w14:val="tx1"/>
            </w14:solidFill>
          </w14:textFill>
        </w:rPr>
        <w:t>响应</w:t>
      </w:r>
      <w:r>
        <w:rPr>
          <w:rFonts w:hint="eastAsia" w:ascii="宋体" w:hAnsi="宋体" w:eastAsia="宋体" w:cs="仿宋"/>
          <w:b/>
          <w:color w:val="000000" w:themeColor="text1"/>
          <w:sz w:val="44"/>
          <w:szCs w:val="44"/>
          <w14:textFill>
            <w14:solidFill>
              <w14:schemeClr w14:val="tx1"/>
            </w14:solidFill>
          </w14:textFill>
        </w:rPr>
        <w:t>偏离表</w:t>
      </w:r>
      <w:bookmarkEnd w:id="105"/>
      <w:bookmarkEnd w:id="106"/>
      <w:bookmarkEnd w:id="107"/>
    </w:p>
    <w:p w14:paraId="35C3892E">
      <w:pPr>
        <w:pStyle w:val="10"/>
        <w:spacing w:before="0" w:after="0"/>
        <w:ind w:firstLine="361" w:firstLineChars="150"/>
        <w:jc w:val="center"/>
        <w:rPr>
          <w:rFonts w:hint="eastAsia"/>
          <w:color w:val="000000" w:themeColor="text1"/>
          <w:sz w:val="24"/>
          <w:szCs w:val="24"/>
          <w14:textFill>
            <w14:solidFill>
              <w14:schemeClr w14:val="tx1"/>
            </w14:solidFill>
          </w14:textFill>
        </w:rPr>
      </w:pPr>
    </w:p>
    <w:p w14:paraId="005AFC9F">
      <w:pPr>
        <w:pStyle w:val="10"/>
        <w:spacing w:before="0" w:after="0"/>
        <w:ind w:firstLine="361" w:firstLineChars="15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技术响应偏离表</w:t>
      </w:r>
    </w:p>
    <w:tbl>
      <w:tblPr>
        <w:tblStyle w:val="37"/>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77037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40DA4F73">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2050" w:type="dxa"/>
            <w:vAlign w:val="center"/>
          </w:tcPr>
          <w:p w14:paraId="4509624F">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采购文件</w:t>
            </w:r>
            <w:r>
              <w:rPr>
                <w:rFonts w:hint="eastAsia" w:ascii="宋体" w:hAnsi="宋体" w:cs="宋体"/>
                <w:b/>
                <w:color w:val="000000" w:themeColor="text1"/>
                <w:sz w:val="24"/>
                <w:szCs w:val="24"/>
                <w14:textFill>
                  <w14:solidFill>
                    <w14:schemeClr w14:val="tx1"/>
                  </w14:solidFill>
                </w14:textFill>
              </w:rPr>
              <w:t>技术要求</w:t>
            </w:r>
          </w:p>
        </w:tc>
        <w:tc>
          <w:tcPr>
            <w:tcW w:w="3934" w:type="dxa"/>
            <w:vAlign w:val="center"/>
          </w:tcPr>
          <w:p w14:paraId="6D415CC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投标文件技术参数</w:t>
            </w:r>
            <w:r>
              <w:rPr>
                <w:rFonts w:hint="eastAsia" w:ascii="宋体" w:hAnsi="宋体" w:cs="宋体"/>
                <w:b/>
                <w:color w:val="000000" w:themeColor="text1"/>
                <w:sz w:val="24"/>
                <w:szCs w:val="24"/>
                <w:lang w:val="en-US" w:eastAsia="zh-CN"/>
                <w14:textFill>
                  <w14:solidFill>
                    <w14:schemeClr w14:val="tx1"/>
                  </w14:solidFill>
                </w14:textFill>
              </w:rPr>
              <w:t>应答</w:t>
            </w:r>
          </w:p>
        </w:tc>
        <w:tc>
          <w:tcPr>
            <w:tcW w:w="1583" w:type="dxa"/>
            <w:vAlign w:val="center"/>
          </w:tcPr>
          <w:p w14:paraId="44E0C30A">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响应/偏离</w:t>
            </w:r>
          </w:p>
        </w:tc>
        <w:tc>
          <w:tcPr>
            <w:tcW w:w="1369" w:type="dxa"/>
            <w:vAlign w:val="center"/>
          </w:tcPr>
          <w:p w14:paraId="0A13067F">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偏离简述</w:t>
            </w:r>
          </w:p>
        </w:tc>
      </w:tr>
      <w:tr w14:paraId="0F6EE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BB9B897">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w:t>
            </w:r>
          </w:p>
        </w:tc>
        <w:tc>
          <w:tcPr>
            <w:tcW w:w="2050" w:type="dxa"/>
          </w:tcPr>
          <w:p w14:paraId="3088F04B">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3934" w:type="dxa"/>
          </w:tcPr>
          <w:p w14:paraId="48DEAFF4">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583" w:type="dxa"/>
          </w:tcPr>
          <w:p w14:paraId="7BE89AD3">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369" w:type="dxa"/>
          </w:tcPr>
          <w:p w14:paraId="5AFDFDB0">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3FBF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0FAD6462">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w:t>
            </w:r>
          </w:p>
        </w:tc>
        <w:tc>
          <w:tcPr>
            <w:tcW w:w="2050" w:type="dxa"/>
          </w:tcPr>
          <w:p w14:paraId="30108324">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3934" w:type="dxa"/>
          </w:tcPr>
          <w:p w14:paraId="4C999961">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583" w:type="dxa"/>
          </w:tcPr>
          <w:p w14:paraId="04269903">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369" w:type="dxa"/>
          </w:tcPr>
          <w:p w14:paraId="7B5913EF">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7F4FE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49B717AA">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w:t>
            </w:r>
          </w:p>
        </w:tc>
        <w:tc>
          <w:tcPr>
            <w:tcW w:w="2050" w:type="dxa"/>
          </w:tcPr>
          <w:p w14:paraId="1D6114EB">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3934" w:type="dxa"/>
          </w:tcPr>
          <w:p w14:paraId="2DD98939">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583" w:type="dxa"/>
          </w:tcPr>
          <w:p w14:paraId="1C6B783C">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369" w:type="dxa"/>
          </w:tcPr>
          <w:p w14:paraId="6C98AF99">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286E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E710A89">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w:t>
            </w:r>
          </w:p>
        </w:tc>
        <w:tc>
          <w:tcPr>
            <w:tcW w:w="2050" w:type="dxa"/>
          </w:tcPr>
          <w:p w14:paraId="52E107B7">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3934" w:type="dxa"/>
          </w:tcPr>
          <w:p w14:paraId="08C8F0B6">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583" w:type="dxa"/>
          </w:tcPr>
          <w:p w14:paraId="7FC3D247">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369" w:type="dxa"/>
          </w:tcPr>
          <w:p w14:paraId="5A872635">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45208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614FFEF9">
            <w:pPr>
              <w:keepNext w:val="0"/>
              <w:keepLines w:val="0"/>
              <w:suppressLineNumbers w:val="0"/>
              <w:spacing w:before="0" w:beforeAutospacing="0" w:after="0" w:afterAutospacing="0" w:line="360" w:lineRule="auto"/>
              <w:ind w:left="0" w:right="0"/>
              <w:jc w:val="center"/>
              <w:rPr>
                <w:rFonts w:hint="default"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w:t>
            </w:r>
          </w:p>
        </w:tc>
        <w:tc>
          <w:tcPr>
            <w:tcW w:w="2050" w:type="dxa"/>
          </w:tcPr>
          <w:p w14:paraId="749206F7">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3934" w:type="dxa"/>
          </w:tcPr>
          <w:p w14:paraId="28E07027">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583" w:type="dxa"/>
          </w:tcPr>
          <w:p w14:paraId="5F637986">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369" w:type="dxa"/>
          </w:tcPr>
          <w:p w14:paraId="5D802855">
            <w:pPr>
              <w:keepNext w:val="0"/>
              <w:keepLines w:val="0"/>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bl>
    <w:p w14:paraId="0017EFA3">
      <w:pPr>
        <w:pStyle w:val="28"/>
        <w:rPr>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注：投标人可根据实际情况自行扩展表格细项。</w:t>
      </w:r>
    </w:p>
    <w:p w14:paraId="76D79B91">
      <w:pPr>
        <w:jc w:val="center"/>
        <w:rPr>
          <w:rFonts w:ascii="宋体" w:hAnsi="宋体"/>
          <w:b/>
          <w:color w:val="000000" w:themeColor="text1"/>
          <w:sz w:val="24"/>
          <w:szCs w:val="24"/>
          <w14:textFill>
            <w14:solidFill>
              <w14:schemeClr w14:val="tx1"/>
            </w14:solidFill>
          </w14:textFill>
        </w:rPr>
      </w:pPr>
    </w:p>
    <w:p w14:paraId="0878A365">
      <w:pPr>
        <w:keepNext w:val="0"/>
        <w:keepLines w:val="0"/>
        <w:pageBreakBefore w:val="0"/>
        <w:widowControl w:val="0"/>
        <w:kinsoku/>
        <w:wordWrap/>
        <w:overflowPunct/>
        <w:topLinePunct w:val="0"/>
        <w:autoSpaceDE/>
        <w:autoSpaceDN/>
        <w:bidi w:val="0"/>
        <w:adjustRightInd/>
        <w:snapToGrid/>
        <w:spacing w:line="700" w:lineRule="exact"/>
        <w:textAlignment w:val="auto"/>
        <w:rPr>
          <w:rFonts w:ascii="宋体" w:hAnsi="宋体" w:cs="仿宋"/>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r>
        <w:rPr>
          <w:rFonts w:hint="eastAsia" w:ascii="宋体" w:hAnsi="宋体" w:cs="仿宋"/>
          <w:color w:val="000000" w:themeColor="text1"/>
          <w:sz w:val="24"/>
          <w:szCs w:val="24"/>
          <w14:textFill>
            <w14:solidFill>
              <w14:schemeClr w14:val="tx1"/>
            </w14:solidFill>
          </w14:textFill>
        </w:rPr>
        <w:t>或</w:t>
      </w:r>
      <w:r>
        <w:rPr>
          <w:rFonts w:hint="eastAsia" w:ascii="宋体" w:hAnsi="宋体"/>
          <w:color w:val="000000" w:themeColor="text1"/>
          <w:sz w:val="24"/>
          <w:szCs w:val="24"/>
          <w14:textFill>
            <w14:solidFill>
              <w14:schemeClr w14:val="tx1"/>
            </w14:solidFill>
          </w14:textFill>
        </w:rPr>
        <w:t>被授权人</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s="仿宋"/>
          <w:color w:val="000000" w:themeColor="text1"/>
          <w:sz w:val="24"/>
          <w:szCs w:val="24"/>
          <w14:textFill>
            <w14:solidFill>
              <w14:schemeClr w14:val="tx1"/>
            </w14:solidFill>
          </w14:textFill>
        </w:rPr>
        <w:t>签字或盖章</w:t>
      </w:r>
      <w:r>
        <w:rPr>
          <w:rFonts w:hint="eastAsia" w:ascii="宋体" w:hAnsi="宋体" w:cs="仿宋"/>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14:paraId="56A7267D">
      <w:pPr>
        <w:keepNext w:val="0"/>
        <w:keepLines w:val="0"/>
        <w:pageBreakBefore w:val="0"/>
        <w:widowControl w:val="0"/>
        <w:kinsoku/>
        <w:wordWrap/>
        <w:overflowPunct/>
        <w:topLinePunct w:val="0"/>
        <w:autoSpaceDE/>
        <w:autoSpaceDN/>
        <w:bidi w:val="0"/>
        <w:adjustRightInd/>
        <w:snapToGrid/>
        <w:spacing w:line="700" w:lineRule="exact"/>
        <w:textAlignment w:val="auto"/>
        <w:rPr>
          <w:rFonts w:ascii="宋体" w:hAnsi="宋体"/>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投标人名称（盖章）：</w:t>
      </w:r>
    </w:p>
    <w:p w14:paraId="4FF0BD65">
      <w:pPr>
        <w:keepNext w:val="0"/>
        <w:keepLines w:val="0"/>
        <w:pageBreakBefore w:val="0"/>
        <w:widowControl w:val="0"/>
        <w:kinsoku/>
        <w:wordWrap/>
        <w:overflowPunct/>
        <w:topLinePunct w:val="0"/>
        <w:autoSpaceDE/>
        <w:autoSpaceDN/>
        <w:bidi w:val="0"/>
        <w:adjustRightInd/>
        <w:snapToGrid/>
        <w:spacing w:line="700" w:lineRule="exac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    期：    年     月     日</w:t>
      </w:r>
    </w:p>
    <w:p w14:paraId="58757349">
      <w:pPr>
        <w:pStyle w:val="10"/>
        <w:jc w:val="center"/>
        <w:outlineLvl w:val="9"/>
        <w:rPr>
          <w:color w:val="000000" w:themeColor="text1"/>
          <w14:textFill>
            <w14:solidFill>
              <w14:schemeClr w14:val="tx1"/>
            </w14:solidFill>
          </w14:textFill>
        </w:rPr>
        <w:sectPr>
          <w:pgSz w:w="11905" w:h="16838"/>
          <w:pgMar w:top="1247" w:right="1417" w:bottom="1247" w:left="1417" w:header="964" w:footer="992" w:gutter="0"/>
          <w:pgNumType w:fmt="decimal"/>
          <w:cols w:space="0" w:num="1"/>
          <w:rtlGutter w:val="0"/>
          <w:docGrid w:type="lines" w:linePitch="319" w:charSpace="0"/>
        </w:sectPr>
      </w:pPr>
      <w:r>
        <w:rPr>
          <w:rFonts w:hint="eastAsia"/>
          <w:color w:val="000000" w:themeColor="text1"/>
          <w14:textFill>
            <w14:solidFill>
              <w14:schemeClr w14:val="tx1"/>
            </w14:solidFill>
          </w14:textFill>
        </w:rPr>
        <w:t xml:space="preserve"> </w:t>
      </w:r>
    </w:p>
    <w:p w14:paraId="3066647D">
      <w:pPr>
        <w:pStyle w:val="10"/>
        <w:ind w:firstLine="422" w:firstLineChars="150"/>
        <w:jc w:val="center"/>
        <w:rPr>
          <w:color w:val="000000" w:themeColor="text1"/>
          <w:sz w:val="28"/>
          <w:szCs w:val="28"/>
          <w14:textFill>
            <w14:solidFill>
              <w14:schemeClr w14:val="tx1"/>
            </w14:solidFill>
          </w14:textFill>
        </w:rPr>
      </w:pPr>
      <w:bookmarkStart w:id="110" w:name="_Toc23258629"/>
      <w:bookmarkStart w:id="111" w:name="_Toc26541340"/>
      <w:r>
        <w:rPr>
          <w:rFonts w:hint="eastAsia"/>
          <w:color w:val="000000" w:themeColor="text1"/>
          <w:sz w:val="28"/>
          <w:szCs w:val="28"/>
          <w14:textFill>
            <w14:solidFill>
              <w14:schemeClr w14:val="tx1"/>
            </w14:solidFill>
          </w14:textFill>
        </w:rPr>
        <w:t>商务响应偏离表</w:t>
      </w:r>
      <w:bookmarkEnd w:id="110"/>
      <w:bookmarkEnd w:id="111"/>
    </w:p>
    <w:tbl>
      <w:tblPr>
        <w:tblStyle w:val="37"/>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3295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75CCAA07">
            <w:pPr>
              <w:keepNext w:val="0"/>
              <w:keepLines w:val="0"/>
              <w:suppressLineNumbers w:val="0"/>
              <w:wordWrap w:val="0"/>
              <w:spacing w:before="0" w:beforeAutospacing="0" w:after="0" w:afterAutospacing="0"/>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2835" w:type="dxa"/>
            <w:vAlign w:val="center"/>
          </w:tcPr>
          <w:p w14:paraId="41500E8B">
            <w:pPr>
              <w:keepNext w:val="0"/>
              <w:keepLines w:val="0"/>
              <w:suppressLineNumbers w:val="0"/>
              <w:wordWrap w:val="0"/>
              <w:spacing w:before="0" w:beforeAutospacing="0" w:after="0" w:afterAutospacing="0"/>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采购文件</w:t>
            </w:r>
            <w:r>
              <w:rPr>
                <w:rFonts w:hint="eastAsia" w:ascii="宋体" w:hAnsi="宋体" w:cs="宋体"/>
                <w:b/>
                <w:color w:val="000000" w:themeColor="text1"/>
                <w:sz w:val="24"/>
                <w:szCs w:val="24"/>
                <w14:textFill>
                  <w14:solidFill>
                    <w14:schemeClr w14:val="tx1"/>
                  </w14:solidFill>
                </w14:textFill>
              </w:rPr>
              <w:t>商务要求</w:t>
            </w:r>
          </w:p>
        </w:tc>
        <w:tc>
          <w:tcPr>
            <w:tcW w:w="2552" w:type="dxa"/>
            <w:vAlign w:val="center"/>
          </w:tcPr>
          <w:p w14:paraId="7F1C652F">
            <w:pPr>
              <w:keepNext w:val="0"/>
              <w:keepLines w:val="0"/>
              <w:suppressLineNumbers w:val="0"/>
              <w:wordWrap w:val="0"/>
              <w:spacing w:before="0" w:beforeAutospacing="0" w:after="0" w:afterAutospacing="0"/>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投标文件商务应答</w:t>
            </w:r>
          </w:p>
        </w:tc>
        <w:tc>
          <w:tcPr>
            <w:tcW w:w="1516" w:type="dxa"/>
            <w:vAlign w:val="center"/>
          </w:tcPr>
          <w:p w14:paraId="50A81A86">
            <w:pPr>
              <w:keepNext w:val="0"/>
              <w:keepLines w:val="0"/>
              <w:suppressLineNumbers w:val="0"/>
              <w:wordWrap w:val="0"/>
              <w:spacing w:before="0" w:beforeAutospacing="0" w:after="0" w:afterAutospacing="0"/>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响应/偏离</w:t>
            </w:r>
          </w:p>
        </w:tc>
        <w:tc>
          <w:tcPr>
            <w:tcW w:w="1516" w:type="dxa"/>
            <w:vAlign w:val="center"/>
          </w:tcPr>
          <w:p w14:paraId="0E15FEBB">
            <w:pPr>
              <w:keepNext w:val="0"/>
              <w:keepLines w:val="0"/>
              <w:suppressLineNumbers w:val="0"/>
              <w:wordWrap w:val="0"/>
              <w:spacing w:before="0" w:beforeAutospacing="0" w:after="0" w:afterAutospacing="0"/>
              <w:ind w:left="0" w:right="0"/>
              <w:jc w:val="center"/>
              <w:rPr>
                <w:rFonts w:hint="default"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偏离简述</w:t>
            </w:r>
          </w:p>
        </w:tc>
      </w:tr>
      <w:tr w14:paraId="0E2F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ECBDFA1">
            <w:pPr>
              <w:keepNext w:val="0"/>
              <w:keepLines w:val="0"/>
              <w:suppressLineNumbers w:val="0"/>
              <w:wordWrap w:val="0"/>
              <w:spacing w:before="0" w:beforeAutospacing="0" w:after="0" w:afterAutospacing="0"/>
              <w:ind w:left="0" w:right="0"/>
              <w:jc w:val="center"/>
              <w:rPr>
                <w:rFonts w:hint="default"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w:t>
            </w:r>
          </w:p>
        </w:tc>
        <w:tc>
          <w:tcPr>
            <w:tcW w:w="2835" w:type="dxa"/>
            <w:vAlign w:val="center"/>
          </w:tcPr>
          <w:p w14:paraId="1BC7EFA6">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2552" w:type="dxa"/>
            <w:vAlign w:val="center"/>
          </w:tcPr>
          <w:p w14:paraId="21C90500">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5FB7E3E4">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259594E4">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r>
      <w:tr w14:paraId="10D5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564B469">
            <w:pPr>
              <w:keepNext w:val="0"/>
              <w:keepLines w:val="0"/>
              <w:suppressLineNumbers w:val="0"/>
              <w:wordWrap w:val="0"/>
              <w:spacing w:before="0" w:beforeAutospacing="0" w:after="0" w:afterAutospacing="0"/>
              <w:ind w:left="0" w:right="0"/>
              <w:jc w:val="center"/>
              <w:rPr>
                <w:rFonts w:hint="default"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w:t>
            </w:r>
          </w:p>
        </w:tc>
        <w:tc>
          <w:tcPr>
            <w:tcW w:w="2835" w:type="dxa"/>
            <w:vAlign w:val="center"/>
          </w:tcPr>
          <w:p w14:paraId="72E9E2F2">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2552" w:type="dxa"/>
            <w:vAlign w:val="center"/>
          </w:tcPr>
          <w:p w14:paraId="6621DEC1">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77A313AD">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2025E459">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r>
      <w:tr w14:paraId="150E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1FDD967">
            <w:pPr>
              <w:keepNext w:val="0"/>
              <w:keepLines w:val="0"/>
              <w:suppressLineNumbers w:val="0"/>
              <w:wordWrap w:val="0"/>
              <w:spacing w:before="0" w:beforeAutospacing="0" w:after="0" w:afterAutospacing="0"/>
              <w:ind w:left="0" w:right="0"/>
              <w:jc w:val="center"/>
              <w:rPr>
                <w:rFonts w:hint="default"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w:t>
            </w:r>
          </w:p>
        </w:tc>
        <w:tc>
          <w:tcPr>
            <w:tcW w:w="2835" w:type="dxa"/>
            <w:vAlign w:val="center"/>
          </w:tcPr>
          <w:p w14:paraId="1874CDC4">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2552" w:type="dxa"/>
            <w:vAlign w:val="center"/>
          </w:tcPr>
          <w:p w14:paraId="0035ACA4">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65815FCA">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320AAAEE">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r>
      <w:tr w14:paraId="4F53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98BDB16">
            <w:pPr>
              <w:keepNext w:val="0"/>
              <w:keepLines w:val="0"/>
              <w:suppressLineNumbers w:val="0"/>
              <w:wordWrap w:val="0"/>
              <w:spacing w:before="0" w:beforeAutospacing="0" w:after="0" w:afterAutospacing="0"/>
              <w:ind w:left="0" w:right="0"/>
              <w:jc w:val="center"/>
              <w:rPr>
                <w:rFonts w:hint="default"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w:t>
            </w:r>
          </w:p>
        </w:tc>
        <w:tc>
          <w:tcPr>
            <w:tcW w:w="2835" w:type="dxa"/>
            <w:vAlign w:val="center"/>
          </w:tcPr>
          <w:p w14:paraId="256AAFAA">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2552" w:type="dxa"/>
            <w:vAlign w:val="center"/>
          </w:tcPr>
          <w:p w14:paraId="08E5CD7C">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0B882A2E">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c>
          <w:tcPr>
            <w:tcW w:w="1516" w:type="dxa"/>
            <w:vAlign w:val="center"/>
          </w:tcPr>
          <w:p w14:paraId="652D851B">
            <w:pPr>
              <w:keepNext w:val="0"/>
              <w:keepLines w:val="0"/>
              <w:suppressLineNumbers w:val="0"/>
              <w:spacing w:before="0" w:beforeAutospacing="0" w:after="0" w:afterAutospacing="0" w:line="360" w:lineRule="auto"/>
              <w:ind w:left="0" w:right="0"/>
              <w:rPr>
                <w:rFonts w:hint="default" w:ascii="宋体" w:hAnsi="宋体"/>
                <w:color w:val="000000" w:themeColor="text1"/>
                <w:sz w:val="24"/>
                <w:szCs w:val="24"/>
                <w14:textFill>
                  <w14:solidFill>
                    <w14:schemeClr w14:val="tx1"/>
                  </w14:solidFill>
                </w14:textFill>
              </w:rPr>
            </w:pPr>
          </w:p>
        </w:tc>
      </w:tr>
    </w:tbl>
    <w:p w14:paraId="37A50358">
      <w:pPr>
        <w:spacing w:line="360" w:lineRule="auto"/>
        <w:ind w:firstLine="482" w:firstLineChars="200"/>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注：对</w:t>
      </w:r>
      <w:r>
        <w:rPr>
          <w:rFonts w:hint="eastAsia" w:ascii="宋体" w:hAnsi="宋体"/>
          <w:b/>
          <w:bCs/>
          <w:color w:val="000000" w:themeColor="text1"/>
          <w:sz w:val="24"/>
          <w:szCs w:val="24"/>
          <w:lang w:eastAsia="zh-CN"/>
          <w14:textFill>
            <w14:solidFill>
              <w14:schemeClr w14:val="tx1"/>
            </w14:solidFill>
          </w14:textFill>
        </w:rPr>
        <w:t>采购文件</w:t>
      </w:r>
      <w:r>
        <w:rPr>
          <w:rFonts w:hint="eastAsia" w:ascii="宋体" w:hAnsi="宋体"/>
          <w:b/>
          <w:bCs/>
          <w:color w:val="000000" w:themeColor="text1"/>
          <w:sz w:val="24"/>
          <w:szCs w:val="24"/>
          <w14:textFill>
            <w14:solidFill>
              <w14:schemeClr w14:val="tx1"/>
            </w14:solidFill>
          </w14:textFill>
        </w:rPr>
        <w:t>中要求的商务条款响应并详细说明。</w:t>
      </w:r>
    </w:p>
    <w:p w14:paraId="7929F080">
      <w:pPr>
        <w:rPr>
          <w:color w:val="000000" w:themeColor="text1"/>
          <w:sz w:val="24"/>
          <w:szCs w:val="24"/>
          <w14:textFill>
            <w14:solidFill>
              <w14:schemeClr w14:val="tx1"/>
            </w14:solidFill>
          </w14:textFill>
        </w:rPr>
      </w:pPr>
    </w:p>
    <w:p w14:paraId="3F877E30">
      <w:pPr>
        <w:spacing w:line="360" w:lineRule="auto"/>
        <w:ind w:firstLine="420" w:firstLineChars="175"/>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14:paraId="172CAC9B">
      <w:pPr>
        <w:keepNext w:val="0"/>
        <w:keepLines w:val="0"/>
        <w:pageBreakBefore w:val="0"/>
        <w:widowControl w:val="0"/>
        <w:kinsoku/>
        <w:wordWrap/>
        <w:overflowPunct/>
        <w:topLinePunct w:val="0"/>
        <w:autoSpaceDE/>
        <w:autoSpaceDN/>
        <w:bidi w:val="0"/>
        <w:adjustRightInd/>
        <w:snapToGrid/>
        <w:spacing w:line="700" w:lineRule="exact"/>
        <w:textAlignment w:val="auto"/>
        <w:rPr>
          <w:rFonts w:ascii="宋体" w:hAnsi="宋体" w:cs="仿宋"/>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法定代表人</w:t>
      </w:r>
      <w:r>
        <w:rPr>
          <w:rFonts w:hint="eastAsia" w:ascii="宋体" w:hAnsi="宋体" w:cs="仿宋"/>
          <w:color w:val="000000" w:themeColor="text1"/>
          <w:sz w:val="24"/>
          <w:szCs w:val="24"/>
          <w14:textFill>
            <w14:solidFill>
              <w14:schemeClr w14:val="tx1"/>
            </w14:solidFill>
          </w14:textFill>
        </w:rPr>
        <w:t>或</w:t>
      </w:r>
      <w:r>
        <w:rPr>
          <w:rFonts w:hint="eastAsia" w:ascii="宋体" w:hAnsi="宋体"/>
          <w:color w:val="000000" w:themeColor="text1"/>
          <w:sz w:val="24"/>
          <w:szCs w:val="24"/>
          <w14:textFill>
            <w14:solidFill>
              <w14:schemeClr w14:val="tx1"/>
            </w14:solidFill>
          </w14:textFill>
        </w:rPr>
        <w:t>被授权人</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s="仿宋"/>
          <w:color w:val="000000" w:themeColor="text1"/>
          <w:sz w:val="24"/>
          <w:szCs w:val="24"/>
          <w14:textFill>
            <w14:solidFill>
              <w14:schemeClr w14:val="tx1"/>
            </w14:solidFill>
          </w14:textFill>
        </w:rPr>
        <w:t>签字或盖章</w:t>
      </w:r>
      <w:r>
        <w:rPr>
          <w:rFonts w:hint="eastAsia" w:ascii="宋体" w:hAnsi="宋体" w:cs="仿宋"/>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14:paraId="0E5A36C7">
      <w:pPr>
        <w:keepNext w:val="0"/>
        <w:keepLines w:val="0"/>
        <w:pageBreakBefore w:val="0"/>
        <w:widowControl w:val="0"/>
        <w:kinsoku/>
        <w:wordWrap/>
        <w:overflowPunct/>
        <w:topLinePunct w:val="0"/>
        <w:autoSpaceDE/>
        <w:autoSpaceDN/>
        <w:bidi w:val="0"/>
        <w:adjustRightInd/>
        <w:snapToGrid/>
        <w:spacing w:line="700" w:lineRule="exact"/>
        <w:ind w:firstLine="420" w:firstLineChars="175"/>
        <w:textAlignment w:val="auto"/>
        <w:rPr>
          <w:rFonts w:hint="eastAsia" w:ascii="宋体" w:hAnsi="宋体" w:eastAsia="宋体" w:cs="仿宋"/>
          <w:color w:val="000000" w:themeColor="text1"/>
          <w:sz w:val="24"/>
          <w:szCs w:val="24"/>
          <w:lang w:eastAsia="zh-CN"/>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投标人名称（盖章）</w:t>
      </w:r>
      <w:r>
        <w:rPr>
          <w:rFonts w:hint="eastAsia" w:ascii="宋体" w:hAnsi="宋体" w:cs="仿宋"/>
          <w:color w:val="000000" w:themeColor="text1"/>
          <w:sz w:val="24"/>
          <w:szCs w:val="24"/>
          <w:lang w:eastAsia="zh-CN"/>
          <w14:textFill>
            <w14:solidFill>
              <w14:schemeClr w14:val="tx1"/>
            </w14:solidFill>
          </w14:textFill>
        </w:rPr>
        <w:t>：</w:t>
      </w:r>
    </w:p>
    <w:p w14:paraId="5810FAE9">
      <w:pPr>
        <w:keepNext w:val="0"/>
        <w:keepLines w:val="0"/>
        <w:pageBreakBefore w:val="0"/>
        <w:widowControl w:val="0"/>
        <w:kinsoku/>
        <w:wordWrap/>
        <w:overflowPunct/>
        <w:topLinePunct w:val="0"/>
        <w:autoSpaceDE/>
        <w:autoSpaceDN/>
        <w:bidi w:val="0"/>
        <w:adjustRightInd/>
        <w:snapToGrid/>
        <w:spacing w:line="700" w:lineRule="exact"/>
        <w:ind w:firstLine="420" w:firstLineChars="175"/>
        <w:textAlignment w:val="auto"/>
        <w:rPr>
          <w:rFonts w:hint="eastAsia" w:eastAsia="宋体"/>
          <w:color w:val="000000" w:themeColor="text1"/>
          <w:sz w:val="24"/>
          <w:szCs w:val="24"/>
          <w:lang w:val="en-US" w:eastAsia="zh-CN"/>
          <w14:textFill>
            <w14:solidFill>
              <w14:schemeClr w14:val="tx1"/>
            </w14:solidFill>
          </w14:textFill>
        </w:rPr>
        <w:sectPr>
          <w:pgSz w:w="11906" w:h="16838"/>
          <w:pgMar w:top="1440" w:right="1066" w:bottom="1383" w:left="1180" w:header="851" w:footer="992" w:gutter="0"/>
          <w:pgNumType w:fmt="decimal"/>
          <w:cols w:space="425" w:num="1"/>
          <w:docGrid w:type="lines" w:linePitch="312" w:charSpace="0"/>
        </w:sectPr>
      </w:pPr>
      <w:r>
        <w:rPr>
          <w:rFonts w:ascii="宋体" w:hAnsi="宋体"/>
          <w:bCs/>
          <w:color w:val="000000" w:themeColor="text1"/>
          <w:sz w:val="24"/>
          <w:szCs w:val="24"/>
          <w14:textFill>
            <w14:solidFill>
              <w14:schemeClr w14:val="tx1"/>
            </w14:solidFill>
          </w14:textFill>
        </w:rPr>
        <w:t>日</w:t>
      </w:r>
      <w:r>
        <w:rPr>
          <w:rFonts w:hint="eastAsia" w:ascii="宋体" w:hAnsi="宋体"/>
          <w:bCs/>
          <w:color w:val="000000" w:themeColor="text1"/>
          <w:sz w:val="24"/>
          <w:szCs w:val="24"/>
          <w:lang w:val="en-US" w:eastAsia="zh-CN"/>
          <w14:textFill>
            <w14:solidFill>
              <w14:schemeClr w14:val="tx1"/>
            </w14:solidFill>
          </w14:textFill>
        </w:rPr>
        <w:t xml:space="preserve">     </w:t>
      </w:r>
      <w:r>
        <w:rPr>
          <w:rFonts w:ascii="宋体" w:hAnsi="宋体"/>
          <w:bCs/>
          <w:color w:val="000000" w:themeColor="text1"/>
          <w:sz w:val="24"/>
          <w:szCs w:val="24"/>
          <w14:textFill>
            <w14:solidFill>
              <w14:schemeClr w14:val="tx1"/>
            </w14:solidFill>
          </w14:textFill>
        </w:rPr>
        <w:t>期</w:t>
      </w:r>
      <w:r>
        <w:rPr>
          <w:rFonts w:hint="eastAsia" w:ascii="宋体" w:hAnsi="宋体"/>
          <w:bCs/>
          <w:color w:val="000000" w:themeColor="text1"/>
          <w:sz w:val="24"/>
          <w:szCs w:val="24"/>
          <w14:textFill>
            <w14:solidFill>
              <w14:schemeClr w14:val="tx1"/>
            </w14:solidFill>
          </w14:textFill>
        </w:rPr>
        <w:t xml:space="preserve">：   年   月   </w:t>
      </w:r>
      <w:r>
        <w:rPr>
          <w:rFonts w:hint="eastAsia" w:ascii="宋体" w:hAnsi="宋体"/>
          <w:bCs/>
          <w:color w:val="000000" w:themeColor="text1"/>
          <w:sz w:val="24"/>
          <w:szCs w:val="24"/>
          <w:lang w:val="en-US" w:eastAsia="zh-CN"/>
          <w14:textFill>
            <w14:solidFill>
              <w14:schemeClr w14:val="tx1"/>
            </w14:solidFill>
          </w14:textFill>
        </w:rPr>
        <w:t>日</w:t>
      </w:r>
    </w:p>
    <w:p w14:paraId="4AFB7175">
      <w:pPr>
        <w:pStyle w:val="32"/>
        <w:jc w:val="both"/>
        <w:rPr>
          <w:rFonts w:hint="eastAsia"/>
          <w:color w:val="000000" w:themeColor="text1"/>
          <w:sz w:val="18"/>
          <w:szCs w:val="18"/>
          <w14:textFill>
            <w14:solidFill>
              <w14:schemeClr w14:val="tx1"/>
            </w14:solidFill>
          </w14:textFill>
        </w:rPr>
      </w:pPr>
    </w:p>
    <w:p w14:paraId="42720551">
      <w:pPr>
        <w:numPr>
          <w:ilvl w:val="0"/>
          <w:numId w:val="3"/>
        </w:numPr>
        <w:spacing w:line="480" w:lineRule="auto"/>
        <w:jc w:val="center"/>
        <w:outlineLvl w:val="0"/>
        <w:rPr>
          <w:rFonts w:ascii="宋体" w:hAnsi="宋体" w:eastAsia="宋体" w:cs="仿宋"/>
          <w:b/>
          <w:color w:val="000000" w:themeColor="text1"/>
          <w:sz w:val="44"/>
          <w:szCs w:val="44"/>
          <w14:textFill>
            <w14:solidFill>
              <w14:schemeClr w14:val="tx1"/>
            </w14:solidFill>
          </w14:textFill>
        </w:rPr>
      </w:pPr>
      <w:bookmarkStart w:id="112" w:name="_Toc24461"/>
      <w:bookmarkStart w:id="113" w:name="_Toc21374"/>
      <w:bookmarkStart w:id="114" w:name="_Toc13994"/>
      <w:r>
        <w:rPr>
          <w:rFonts w:hint="eastAsia" w:ascii="宋体" w:hAnsi="宋体" w:eastAsia="宋体" w:cs="仿宋"/>
          <w:b/>
          <w:color w:val="000000" w:themeColor="text1"/>
          <w:sz w:val="44"/>
          <w:szCs w:val="44"/>
          <w:lang w:eastAsia="zh-CN"/>
          <w14:textFill>
            <w14:solidFill>
              <w14:schemeClr w14:val="tx1"/>
            </w14:solidFill>
          </w14:textFill>
        </w:rPr>
        <w:t>投标</w:t>
      </w:r>
      <w:r>
        <w:rPr>
          <w:rFonts w:hint="eastAsia" w:ascii="宋体" w:hAnsi="宋体" w:eastAsia="宋体" w:cs="仿宋"/>
          <w:b/>
          <w:color w:val="000000" w:themeColor="text1"/>
          <w:sz w:val="44"/>
          <w:szCs w:val="44"/>
          <w14:textFill>
            <w14:solidFill>
              <w14:schemeClr w14:val="tx1"/>
            </w14:solidFill>
          </w14:textFill>
        </w:rPr>
        <w:t>方案</w:t>
      </w:r>
      <w:bookmarkEnd w:id="108"/>
      <w:bookmarkEnd w:id="109"/>
      <w:bookmarkEnd w:id="112"/>
      <w:bookmarkEnd w:id="113"/>
      <w:bookmarkEnd w:id="114"/>
    </w:p>
    <w:p w14:paraId="030536F9">
      <w:pPr>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按照</w:t>
      </w:r>
      <w:r>
        <w:rPr>
          <w:rFonts w:hint="eastAsia" w:ascii="宋体" w:hAnsi="宋体" w:cs="宋体"/>
          <w:b/>
          <w:bCs/>
          <w:color w:val="000000" w:themeColor="text1"/>
          <w:sz w:val="24"/>
          <w:szCs w:val="24"/>
          <w:lang w:eastAsia="zh-CN"/>
          <w14:textFill>
            <w14:solidFill>
              <w14:schemeClr w14:val="tx1"/>
            </w14:solidFill>
          </w14:textFill>
        </w:rPr>
        <w:t>采购文件</w:t>
      </w:r>
      <w:r>
        <w:rPr>
          <w:rFonts w:hint="eastAsia" w:ascii="宋体" w:hAnsi="宋体" w:eastAsia="宋体" w:cs="宋体"/>
          <w:b/>
          <w:bCs/>
          <w:color w:val="000000" w:themeColor="text1"/>
          <w:sz w:val="24"/>
          <w:szCs w:val="24"/>
          <w14:textFill>
            <w14:solidFill>
              <w14:schemeClr w14:val="tx1"/>
            </w14:solidFill>
          </w14:textFill>
        </w:rPr>
        <w:t>的要求编制的投标方案说明书，投标方案由供应商自行编写，无具体格式，包含但不限于以下内容：</w:t>
      </w:r>
    </w:p>
    <w:p w14:paraId="3BED6F7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技术部分：</w:t>
      </w:r>
    </w:p>
    <w:p w14:paraId="73AD07E1">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产品配置、规格、技术参数和说明。</w:t>
      </w:r>
    </w:p>
    <w:p w14:paraId="40BF99BD">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实施方案。</w:t>
      </w:r>
    </w:p>
    <w:p w14:paraId="215ED9AE">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投标产品彩页。</w:t>
      </w:r>
    </w:p>
    <w:p w14:paraId="7166A891">
      <w:pPr>
        <w:pStyle w:val="12"/>
        <w:keepNext/>
        <w:keepLines/>
        <w:pageBreakBefore w:val="0"/>
        <w:widowControl w:val="0"/>
        <w:kinsoku/>
        <w:wordWrap/>
        <w:overflowPunct/>
        <w:topLinePunct w:val="0"/>
        <w:autoSpaceDE/>
        <w:autoSpaceDN/>
        <w:bidi w:val="0"/>
        <w:adjustRightInd/>
        <w:snapToGrid/>
        <w:spacing w:before="0" w:after="0" w:line="377" w:lineRule="auto"/>
        <w:ind w:firstLine="840" w:firstLineChars="300"/>
        <w:textAlignment w:val="auto"/>
        <w:rPr>
          <w:rFonts w:hint="default" w:eastAsia="宋体"/>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w:t>
      </w:r>
    </w:p>
    <w:p w14:paraId="76EF690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商务部分：</w:t>
      </w:r>
    </w:p>
    <w:p w14:paraId="49C0313E">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拟投入人员配置；</w:t>
      </w:r>
    </w:p>
    <w:p w14:paraId="099ABF3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（2）类似项目业绩；</w:t>
      </w:r>
    </w:p>
    <w:p w14:paraId="148003F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）企业实力；</w:t>
      </w:r>
    </w:p>
    <w:p w14:paraId="2559EA58">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质量保证及履约能力</w:t>
      </w:r>
      <w:r>
        <w:rPr>
          <w:rFonts w:hint="eastAsia" w:ascii="宋体" w:hAnsi="宋体" w:cs="宋体"/>
          <w:color w:val="000000" w:themeColor="text1"/>
          <w:sz w:val="24"/>
          <w:szCs w:val="24"/>
          <w:lang w:val="en-US" w:eastAsia="zh-CN"/>
          <w14:textFill>
            <w14:solidFill>
              <w14:schemeClr w14:val="tx1"/>
            </w14:solidFill>
          </w14:textFill>
        </w:rPr>
        <w:t>。</w:t>
      </w:r>
    </w:p>
    <w:p w14:paraId="7E02E4B3">
      <w:pPr>
        <w:pStyle w:val="36"/>
        <w:rPr>
          <w:rFonts w:hint="eastAsia" w:ascii="宋体" w:hAnsi="宋体" w:eastAsia="宋体" w:cs="宋体"/>
          <w:color w:val="000000" w:themeColor="text1"/>
          <w:sz w:val="24"/>
          <w:szCs w:val="24"/>
          <w:lang w:eastAsia="zh-CN"/>
          <w14:textFill>
            <w14:solidFill>
              <w14:schemeClr w14:val="tx1"/>
            </w14:solidFill>
          </w14:textFill>
        </w:rPr>
      </w:pPr>
    </w:p>
    <w:p w14:paraId="15B6E002">
      <w:pPr>
        <w:pStyle w:val="36"/>
        <w:rPr>
          <w:rFonts w:hint="eastAsia" w:ascii="宋体" w:hAnsi="宋体" w:eastAsia="宋体" w:cs="宋体"/>
          <w:color w:val="000000" w:themeColor="text1"/>
          <w:sz w:val="24"/>
          <w:szCs w:val="24"/>
          <w:lang w:eastAsia="zh-CN"/>
          <w14:textFill>
            <w14:solidFill>
              <w14:schemeClr w14:val="tx1"/>
            </w14:solidFill>
          </w14:textFill>
        </w:rPr>
      </w:pPr>
    </w:p>
    <w:p w14:paraId="00C3ACED">
      <w:pPr>
        <w:spacing w:line="46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sectPr>
          <w:footerReference r:id="rId10" w:type="default"/>
          <w:pgSz w:w="11906" w:h="16838"/>
          <w:pgMar w:top="1247" w:right="1417" w:bottom="1020" w:left="1417" w:header="851" w:footer="992" w:gutter="0"/>
          <w:pgNumType w:fmt="decimal"/>
          <w:cols w:space="0" w:num="1"/>
          <w:rtlGutter w:val="0"/>
          <w:docGrid w:type="lines" w:linePitch="322" w:charSpace="0"/>
        </w:sectPr>
      </w:pPr>
      <w:r>
        <w:rPr>
          <w:rFonts w:hint="eastAsia" w:ascii="宋体" w:hAnsi="宋体" w:eastAsia="宋体" w:cs="宋体"/>
          <w:b/>
          <w:bCs/>
          <w:color w:val="000000" w:themeColor="text1"/>
          <w:sz w:val="24"/>
          <w:szCs w:val="24"/>
          <w14:textFill>
            <w14:solidFill>
              <w14:schemeClr w14:val="tx1"/>
            </w14:solidFill>
          </w14:textFill>
        </w:rPr>
        <w:t>注意：</w:t>
      </w:r>
      <w:r>
        <w:rPr>
          <w:rFonts w:hint="eastAsia" w:ascii="宋体" w:hAnsi="宋体" w:eastAsia="宋体" w:cs="宋体"/>
          <w:b/>
          <w:bCs/>
          <w:color w:val="000000" w:themeColor="text1"/>
          <w:sz w:val="24"/>
          <w:szCs w:val="24"/>
          <w:lang w:eastAsia="zh-CN"/>
          <w14:textFill>
            <w14:solidFill>
              <w14:schemeClr w14:val="tx1"/>
            </w14:solidFill>
          </w14:textFill>
        </w:rPr>
        <w:t>投标</w:t>
      </w:r>
      <w:r>
        <w:rPr>
          <w:rFonts w:hint="eastAsia" w:ascii="宋体" w:hAnsi="宋体" w:eastAsia="宋体" w:cs="宋体"/>
          <w:b/>
          <w:bCs/>
          <w:color w:val="000000" w:themeColor="text1"/>
          <w:sz w:val="24"/>
          <w:szCs w:val="24"/>
          <w14:textFill>
            <w14:solidFill>
              <w14:schemeClr w14:val="tx1"/>
            </w14:solidFill>
          </w14:textFill>
        </w:rPr>
        <w:t>方案是</w:t>
      </w:r>
      <w:r>
        <w:rPr>
          <w:rFonts w:hint="eastAsia" w:ascii="宋体" w:hAnsi="宋体" w:eastAsia="宋体" w:cs="宋体"/>
          <w:b/>
          <w:bCs/>
          <w:color w:val="000000" w:themeColor="text1"/>
          <w:sz w:val="24"/>
          <w:szCs w:val="24"/>
          <w:lang w:eastAsia="zh-CN"/>
          <w14:textFill>
            <w14:solidFill>
              <w14:schemeClr w14:val="tx1"/>
            </w14:solidFill>
          </w14:textFill>
        </w:rPr>
        <w:t>询价</w:t>
      </w:r>
      <w:r>
        <w:rPr>
          <w:rFonts w:hint="eastAsia" w:ascii="宋体" w:hAnsi="宋体" w:eastAsia="宋体" w:cs="宋体"/>
          <w:b/>
          <w:bCs/>
          <w:color w:val="000000" w:themeColor="text1"/>
          <w:sz w:val="24"/>
          <w:szCs w:val="24"/>
          <w14:textFill>
            <w14:solidFill>
              <w14:schemeClr w14:val="tx1"/>
            </w14:solidFill>
          </w14:textFill>
        </w:rPr>
        <w:t>小组对响应文件进行评审的重要依据，请结合本项目</w:t>
      </w:r>
      <w:r>
        <w:rPr>
          <w:rFonts w:hint="eastAsia" w:ascii="宋体" w:hAnsi="宋体" w:eastAsia="宋体" w:cs="宋体"/>
          <w:b/>
          <w:bCs/>
          <w:color w:val="000000" w:themeColor="text1"/>
          <w:sz w:val="24"/>
          <w:szCs w:val="24"/>
          <w:lang w:eastAsia="zh-CN"/>
          <w14:textFill>
            <w14:solidFill>
              <w14:schemeClr w14:val="tx1"/>
            </w14:solidFill>
          </w14:textFill>
        </w:rPr>
        <w:t>询价</w:t>
      </w:r>
      <w:r>
        <w:rPr>
          <w:rFonts w:hint="eastAsia" w:ascii="宋体" w:hAnsi="宋体" w:eastAsia="宋体" w:cs="宋体"/>
          <w:b/>
          <w:bCs/>
          <w:color w:val="000000" w:themeColor="text1"/>
          <w:sz w:val="24"/>
          <w:szCs w:val="24"/>
          <w14:textFill>
            <w14:solidFill>
              <w14:schemeClr w14:val="tx1"/>
            </w14:solidFill>
          </w14:textFill>
        </w:rPr>
        <w:t>文件中关于采购项目内容及要求进行认真编制。</w:t>
      </w:r>
    </w:p>
    <w:p w14:paraId="4C1DEBDD">
      <w:pPr>
        <w:keepNext/>
        <w:keepLines/>
        <w:topLinePunct w:val="0"/>
        <w:bidi w:val="0"/>
        <w:spacing w:before="260" w:after="260" w:line="480" w:lineRule="exact"/>
        <w:ind w:firstLine="482" w:firstLineChars="150"/>
        <w:jc w:val="center"/>
        <w:outlineLvl w:val="1"/>
        <w:rPr>
          <w:rFonts w:hint="eastAsia" w:ascii="宋体" w:hAnsi="宋体" w:eastAsia="宋体" w:cs="宋体"/>
          <w:b/>
          <w:bCs/>
          <w:color w:val="000000" w:themeColor="text1"/>
          <w:sz w:val="32"/>
          <w:szCs w:val="32"/>
          <w14:textFill>
            <w14:solidFill>
              <w14:schemeClr w14:val="tx1"/>
            </w14:solidFill>
          </w14:textFill>
        </w:rPr>
      </w:pPr>
      <w:bookmarkStart w:id="115" w:name="_Toc27896"/>
      <w:bookmarkStart w:id="116" w:name="_Toc12047"/>
      <w:bookmarkStart w:id="117" w:name="_Toc27089"/>
      <w:bookmarkStart w:id="118" w:name="_Toc18935"/>
      <w:r>
        <w:rPr>
          <w:rFonts w:hint="eastAsia" w:ascii="宋体" w:hAnsi="宋体" w:eastAsia="宋体" w:cs="宋体"/>
          <w:b/>
          <w:bCs/>
          <w:color w:val="000000" w:themeColor="text1"/>
          <w:sz w:val="32"/>
          <w:szCs w:val="32"/>
          <w14:textFill>
            <w14:solidFill>
              <w14:schemeClr w14:val="tx1"/>
            </w14:solidFill>
          </w14:textFill>
        </w:rPr>
        <w:t>投标人情况表</w:t>
      </w:r>
      <w:bookmarkEnd w:id="115"/>
      <w:bookmarkEnd w:id="116"/>
      <w:bookmarkEnd w:id="117"/>
      <w:bookmarkEnd w:id="118"/>
    </w:p>
    <w:p w14:paraId="202EAFDA">
      <w:pPr>
        <w:topLinePunct w:val="0"/>
        <w:autoSpaceDE w:val="0"/>
        <w:autoSpaceDN w:val="0"/>
        <w:bidi w:val="0"/>
        <w:adjustRightInd w:val="0"/>
        <w:spacing w:line="480" w:lineRule="exact"/>
        <w:jc w:val="center"/>
        <w:textAlignment w:val="baseline"/>
        <w:rPr>
          <w:rFonts w:hint="eastAsia" w:ascii="宋体" w:hAnsi="宋体" w:eastAsia="宋体" w:cs="宋体"/>
          <w:b/>
          <w:bCs/>
          <w:color w:val="000000" w:themeColor="text1"/>
          <w:kern w:val="20"/>
          <w:sz w:val="24"/>
          <w:szCs w:val="24"/>
          <w14:textFill>
            <w14:solidFill>
              <w14:schemeClr w14:val="tx1"/>
            </w14:solidFill>
          </w14:textFill>
        </w:rPr>
      </w:pPr>
      <w:bookmarkStart w:id="119" w:name="_Toc2768"/>
      <w:bookmarkStart w:id="120" w:name="_Toc17592"/>
      <w:bookmarkStart w:id="121" w:name="_Toc4115"/>
      <w:bookmarkStart w:id="122" w:name="_Toc396304714"/>
      <w:bookmarkStart w:id="123" w:name="_Toc426457710"/>
      <w:bookmarkStart w:id="124" w:name="_Toc403077652"/>
      <w:bookmarkStart w:id="125" w:name="_Toc14631"/>
      <w:r>
        <w:rPr>
          <w:rFonts w:hint="eastAsia" w:ascii="宋体" w:hAnsi="宋体" w:eastAsia="宋体" w:cs="宋体"/>
          <w:b/>
          <w:bCs/>
          <w:color w:val="000000" w:themeColor="text1"/>
          <w:kern w:val="20"/>
          <w:sz w:val="24"/>
          <w:szCs w:val="24"/>
          <w14:textFill>
            <w14:solidFill>
              <w14:schemeClr w14:val="tx1"/>
            </w14:solidFill>
          </w14:textFill>
        </w:rPr>
        <w:t>本项目拟投入人员汇总表</w:t>
      </w:r>
      <w:bookmarkEnd w:id="119"/>
      <w:bookmarkEnd w:id="120"/>
      <w:bookmarkEnd w:id="121"/>
      <w:bookmarkEnd w:id="122"/>
      <w:bookmarkEnd w:id="123"/>
      <w:bookmarkEnd w:id="124"/>
      <w:bookmarkEnd w:id="125"/>
    </w:p>
    <w:p w14:paraId="222093D1">
      <w:pPr>
        <w:topLinePunct w:val="0"/>
        <w:autoSpaceDE w:val="0"/>
        <w:autoSpaceDN w:val="0"/>
        <w:bidi w:val="0"/>
        <w:adjustRightInd w:val="0"/>
        <w:spacing w:line="480" w:lineRule="exact"/>
        <w:textAlignment w:val="baseline"/>
        <w:rPr>
          <w:rFonts w:hint="eastAsia" w:ascii="宋体" w:hAnsi="宋体" w:eastAsia="宋体" w:cs="宋体"/>
          <w:b/>
          <w:bCs/>
          <w:color w:val="000000" w:themeColor="text1"/>
          <w:kern w:val="20"/>
          <w:sz w:val="24"/>
          <w:szCs w:val="24"/>
          <w14:textFill>
            <w14:solidFill>
              <w14:schemeClr w14:val="tx1"/>
            </w14:solidFill>
          </w14:textFill>
        </w:rPr>
      </w:pPr>
    </w:p>
    <w:tbl>
      <w:tblPr>
        <w:tblStyle w:val="37"/>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7014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769DFDDB">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序号</w:t>
            </w:r>
          </w:p>
        </w:tc>
        <w:tc>
          <w:tcPr>
            <w:tcW w:w="1762" w:type="dxa"/>
            <w:tcMar>
              <w:top w:w="15" w:type="dxa"/>
              <w:left w:w="15" w:type="dxa"/>
              <w:bottom w:w="0" w:type="dxa"/>
              <w:right w:w="15" w:type="dxa"/>
            </w:tcMar>
            <w:vAlign w:val="center"/>
          </w:tcPr>
          <w:p w14:paraId="11D21937">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姓  名</w:t>
            </w:r>
          </w:p>
        </w:tc>
        <w:tc>
          <w:tcPr>
            <w:tcW w:w="809" w:type="dxa"/>
            <w:tcMar>
              <w:top w:w="15" w:type="dxa"/>
              <w:left w:w="15" w:type="dxa"/>
              <w:bottom w:w="0" w:type="dxa"/>
              <w:right w:w="15" w:type="dxa"/>
            </w:tcMar>
            <w:vAlign w:val="center"/>
          </w:tcPr>
          <w:p w14:paraId="6B8D1502">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性别</w:t>
            </w:r>
          </w:p>
        </w:tc>
        <w:tc>
          <w:tcPr>
            <w:tcW w:w="809" w:type="dxa"/>
            <w:tcMar>
              <w:top w:w="15" w:type="dxa"/>
              <w:left w:w="15" w:type="dxa"/>
              <w:bottom w:w="0" w:type="dxa"/>
              <w:right w:w="15" w:type="dxa"/>
            </w:tcMar>
            <w:vAlign w:val="center"/>
          </w:tcPr>
          <w:p w14:paraId="171C882E">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年龄</w:t>
            </w:r>
          </w:p>
        </w:tc>
        <w:tc>
          <w:tcPr>
            <w:tcW w:w="809" w:type="dxa"/>
            <w:tcMar>
              <w:top w:w="15" w:type="dxa"/>
              <w:left w:w="15" w:type="dxa"/>
              <w:bottom w:w="0" w:type="dxa"/>
              <w:right w:w="15" w:type="dxa"/>
            </w:tcMar>
            <w:vAlign w:val="center"/>
          </w:tcPr>
          <w:p w14:paraId="5666006A">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学历</w:t>
            </w:r>
          </w:p>
        </w:tc>
        <w:tc>
          <w:tcPr>
            <w:tcW w:w="1062" w:type="dxa"/>
            <w:tcMar>
              <w:top w:w="15" w:type="dxa"/>
              <w:left w:w="15" w:type="dxa"/>
              <w:bottom w:w="0" w:type="dxa"/>
              <w:right w:w="15" w:type="dxa"/>
            </w:tcMar>
            <w:vAlign w:val="center"/>
          </w:tcPr>
          <w:p w14:paraId="0A8DB320">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工作</w:t>
            </w:r>
          </w:p>
          <w:p w14:paraId="478471B5">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年限</w:t>
            </w:r>
          </w:p>
        </w:tc>
        <w:tc>
          <w:tcPr>
            <w:tcW w:w="2667" w:type="dxa"/>
            <w:tcMar>
              <w:top w:w="15" w:type="dxa"/>
              <w:left w:w="15" w:type="dxa"/>
              <w:bottom w:w="0" w:type="dxa"/>
              <w:right w:w="15" w:type="dxa"/>
            </w:tcMar>
            <w:vAlign w:val="center"/>
          </w:tcPr>
          <w:p w14:paraId="319FAEDB">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拟担任的职务</w:t>
            </w:r>
          </w:p>
        </w:tc>
        <w:tc>
          <w:tcPr>
            <w:tcW w:w="966" w:type="dxa"/>
            <w:tcMar>
              <w:top w:w="15" w:type="dxa"/>
              <w:left w:w="15" w:type="dxa"/>
              <w:bottom w:w="0" w:type="dxa"/>
              <w:right w:w="15" w:type="dxa"/>
            </w:tcMar>
            <w:vAlign w:val="center"/>
          </w:tcPr>
          <w:p w14:paraId="3BCEC52E">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岗位</w:t>
            </w:r>
          </w:p>
          <w:p w14:paraId="24E78D48">
            <w:pPr>
              <w:keepNext w:val="0"/>
              <w:keepLines w:val="0"/>
              <w:widowControl/>
              <w:suppressLineNumbers w:val="0"/>
              <w:topLinePunct w:val="0"/>
              <w:bidi w:val="0"/>
              <w:adjustRightInd w:val="0"/>
              <w:snapToGrid w:val="0"/>
              <w:spacing w:before="0" w:beforeAutospacing="0" w:after="0" w:afterAutospacing="0" w:line="480" w:lineRule="exact"/>
              <w:ind w:left="0" w:right="0"/>
              <w:jc w:val="center"/>
              <w:rPr>
                <w:rFonts w:hint="eastAsia"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情况</w:t>
            </w:r>
          </w:p>
        </w:tc>
      </w:tr>
      <w:tr w14:paraId="1479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AF5E4D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12019DF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D94199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ECFC44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62ACA71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51B54CC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42D4989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4A7EE38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4229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59069E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64A4C4B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45E9DB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0AC304D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0FB59B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5A2F091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711CC53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7DECF8D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60C1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092FF3F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64EFB3F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15B4525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6C3CCA1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A81DCC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290D9E1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493A57E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13DED5F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0884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9E9643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08DE2AB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445979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16E1D25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A9451A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20D2899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6ABB0B2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37EAE88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10A4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3AF0889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4F9D20B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53A50C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E51949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5F9CBDC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3569544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68E1C21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11E98FA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2DB0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41874A1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014D728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BF5279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1A4266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11A2A61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7FA94AD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1444788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5E4B5FA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24F6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12BEB5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65D2E55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C71814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393DBD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06227F6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5FC9EA4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2C1B6B4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5316BBB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3962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B8B057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38F7F18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3FE302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91FEAC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0F9EAC6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037E0F9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78C8963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7EC691D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1D21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221556C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3BEB4AE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45020D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6AB30BC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640B06A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408181A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205BC20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43A3F18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60CC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E3E7AA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1C473B8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6A06A7B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8D1626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17960B1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43036DB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79073FA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4E6E052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0497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3DCB28B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64B7FE5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544C43E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1FBC2ED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2C0C48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4FC3624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43842B4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00E6B03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326D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287382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5BC72B7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9CF600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D9DFA2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604B46DC">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0690548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02B19DB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54655AE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3D80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8AB7DF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1A14E39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13D6AB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1973B1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216DF0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2E5DFF8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195D43F1">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6025FE34">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4F1D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5E106F3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51FAB18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940233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6058912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568F283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3E24B25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639ED38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2B1A1590">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1EA3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1365EE42">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049394C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068F577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3309287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79CAF11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64AD2E9B">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5D705EED">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74668D28">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2741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BD3934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7B2CB7A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60AC13A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19D365E">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4B1490C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3584BFF6">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3473C4A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6E95E51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r w14:paraId="09FD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791" w:type="dxa"/>
            <w:tcMar>
              <w:top w:w="15" w:type="dxa"/>
              <w:left w:w="15" w:type="dxa"/>
              <w:bottom w:w="0" w:type="dxa"/>
              <w:right w:w="15" w:type="dxa"/>
            </w:tcMar>
            <w:vAlign w:val="bottom"/>
          </w:tcPr>
          <w:p w14:paraId="28CD42F7">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762" w:type="dxa"/>
            <w:tcMar>
              <w:top w:w="15" w:type="dxa"/>
              <w:left w:w="15" w:type="dxa"/>
              <w:bottom w:w="0" w:type="dxa"/>
              <w:right w:w="15" w:type="dxa"/>
            </w:tcMar>
            <w:vAlign w:val="bottom"/>
          </w:tcPr>
          <w:p w14:paraId="231C44E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637A7ED3">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165483F9">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809" w:type="dxa"/>
            <w:tcMar>
              <w:top w:w="15" w:type="dxa"/>
              <w:left w:w="15" w:type="dxa"/>
              <w:bottom w:w="0" w:type="dxa"/>
              <w:right w:w="15" w:type="dxa"/>
            </w:tcMar>
            <w:vAlign w:val="bottom"/>
          </w:tcPr>
          <w:p w14:paraId="2FDDD1EA">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1062" w:type="dxa"/>
            <w:tcMar>
              <w:top w:w="15" w:type="dxa"/>
              <w:left w:w="15" w:type="dxa"/>
              <w:bottom w:w="0" w:type="dxa"/>
              <w:right w:w="15" w:type="dxa"/>
            </w:tcMar>
            <w:vAlign w:val="bottom"/>
          </w:tcPr>
          <w:p w14:paraId="2AA82E2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2667" w:type="dxa"/>
            <w:tcMar>
              <w:top w:w="15" w:type="dxa"/>
              <w:left w:w="15" w:type="dxa"/>
              <w:bottom w:w="0" w:type="dxa"/>
              <w:right w:w="15" w:type="dxa"/>
            </w:tcMar>
            <w:vAlign w:val="bottom"/>
          </w:tcPr>
          <w:p w14:paraId="427AC0FF">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c>
          <w:tcPr>
            <w:tcW w:w="966" w:type="dxa"/>
            <w:tcMar>
              <w:top w:w="15" w:type="dxa"/>
              <w:left w:w="15" w:type="dxa"/>
              <w:bottom w:w="0" w:type="dxa"/>
              <w:right w:w="15" w:type="dxa"/>
            </w:tcMar>
            <w:vAlign w:val="bottom"/>
          </w:tcPr>
          <w:p w14:paraId="626D38B5">
            <w:pPr>
              <w:keepNext w:val="0"/>
              <w:keepLines w:val="0"/>
              <w:widowControl/>
              <w:suppressLineNumbers w:val="0"/>
              <w:topLinePunct w:val="0"/>
              <w:bidi w:val="0"/>
              <w:adjustRightInd w:val="0"/>
              <w:snapToGrid w:val="0"/>
              <w:spacing w:before="0" w:beforeAutospacing="0" w:after="0" w:afterAutospacing="0" w:line="480" w:lineRule="exact"/>
              <w:ind w:left="0" w:right="0" w:firstLine="480" w:firstLineChars="200"/>
              <w:rPr>
                <w:rFonts w:hint="eastAsia" w:ascii="宋体" w:hAnsi="宋体" w:eastAsia="宋体" w:cs="宋体"/>
                <w:color w:val="000000" w:themeColor="text1"/>
                <w:kern w:val="0"/>
                <w:sz w:val="24"/>
                <w14:textFill>
                  <w14:solidFill>
                    <w14:schemeClr w14:val="tx1"/>
                  </w14:solidFill>
                </w14:textFill>
              </w:rPr>
            </w:pPr>
          </w:p>
        </w:tc>
      </w:tr>
    </w:tbl>
    <w:p w14:paraId="3018B2A3">
      <w:pPr>
        <w:topLinePunct w:val="0"/>
        <w:bidi w:val="0"/>
        <w:spacing w:line="480" w:lineRule="exact"/>
        <w:rPr>
          <w:rFonts w:hint="eastAsia" w:ascii="宋体" w:hAnsi="宋体" w:eastAsia="宋体" w:cs="宋体"/>
          <w:color w:val="000000" w:themeColor="text1"/>
          <w:szCs w:val="22"/>
          <w14:textFill>
            <w14:solidFill>
              <w14:schemeClr w14:val="tx1"/>
            </w14:solidFill>
          </w14:textFill>
        </w:rPr>
      </w:pPr>
    </w:p>
    <w:p w14:paraId="6C72F722">
      <w:pPr>
        <w:widowControl w:val="0"/>
        <w:topLinePunct w:val="0"/>
        <w:bidi w:val="0"/>
        <w:adjustRightInd w:val="0"/>
        <w:snapToGrid w:val="0"/>
        <w:spacing w:line="480" w:lineRule="exact"/>
        <w:ind w:firstLine="480" w:firstLineChars="200"/>
        <w:jc w:val="left"/>
        <w:rPr>
          <w:rFonts w:hint="default" w:ascii="宋体" w:hAnsi="宋体" w:eastAsia="宋体"/>
          <w:color w:val="000000" w:themeColor="text1"/>
          <w:sz w:val="24"/>
          <w:szCs w:val="24"/>
          <w:u w:val="single"/>
          <w:lang w:val="en-US" w:eastAsia="zh-CN"/>
          <w14:textFill>
            <w14:solidFill>
              <w14:schemeClr w14:val="tx1"/>
            </w14:solidFill>
          </w14:textFill>
        </w:rPr>
      </w:pPr>
      <w:bookmarkStart w:id="126" w:name="_Hlt491765944"/>
      <w:bookmarkEnd w:id="126"/>
      <w:bookmarkStart w:id="127" w:name="_Hlt491573425"/>
      <w:bookmarkEnd w:id="127"/>
      <w:bookmarkStart w:id="128" w:name="_Hlt491572882"/>
      <w:bookmarkEnd w:id="128"/>
      <w:bookmarkStart w:id="129" w:name="_Hlt491765868"/>
      <w:bookmarkEnd w:id="129"/>
      <w:bookmarkStart w:id="130" w:name="_Hlt491766019"/>
      <w:bookmarkEnd w:id="130"/>
      <w:r>
        <w:rPr>
          <w:rFonts w:hint="eastAsia" w:ascii="宋体" w:hAnsi="宋体" w:eastAsia="宋体" w:cs="宋体"/>
          <w:color w:val="000000" w:themeColor="text1"/>
          <w:sz w:val="24"/>
          <w:szCs w:val="24"/>
          <w:lang w:val="en-US" w:eastAsia="zh-CN"/>
          <w14:textFill>
            <w14:solidFill>
              <w14:schemeClr w14:val="tx1"/>
            </w14:solidFill>
          </w14:textFill>
        </w:rPr>
        <w:t>投标人名称</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盖章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2B82BEF3">
      <w:pPr>
        <w:widowControl w:val="0"/>
        <w:topLinePunct w:val="0"/>
        <w:bidi w:val="0"/>
        <w:adjustRightInd w:val="0"/>
        <w:snapToGrid w:val="0"/>
        <w:spacing w:line="480" w:lineRule="exact"/>
        <w:ind w:firstLine="480" w:firstLineChars="200"/>
        <w:jc w:val="left"/>
        <w:rPr>
          <w:rFonts w:hint="eastAsia" w:ascii="宋体" w:hAnsi="宋体" w:eastAsia="宋体" w:cs="宋体"/>
          <w:b/>
          <w:bCs/>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被授权人（签字</w:t>
      </w:r>
      <w:r>
        <w:rPr>
          <w:rFonts w:hint="eastAsia" w:ascii="宋体" w:hAnsi="宋体" w:eastAsia="宋体" w:cs="宋体"/>
          <w:color w:val="000000" w:themeColor="text1"/>
          <w:sz w:val="24"/>
          <w:szCs w:val="24"/>
          <w:lang w:val="en-US" w:eastAsia="zh-CN"/>
          <w14:textFill>
            <w14:solidFill>
              <w14:schemeClr w14:val="tx1"/>
            </w14:solidFill>
          </w14:textFill>
        </w:rPr>
        <w:t>或盖章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u w:val="none"/>
          <w:lang w:val="en-US" w:eastAsia="zh-CN"/>
          <w14:textFill>
            <w14:solidFill>
              <w14:schemeClr w14:val="tx1"/>
            </w14:solidFill>
          </w14:textFill>
        </w:rPr>
        <w:t>_________________</w:t>
      </w:r>
    </w:p>
    <w:p w14:paraId="3F36A562">
      <w:pPr>
        <w:topLinePunct w:val="0"/>
        <w:bidi w:val="0"/>
        <w:adjustRightInd w:val="0"/>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期：</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日</w:t>
      </w:r>
    </w:p>
    <w:p w14:paraId="3682B6E3">
      <w:pPr>
        <w:topLinePunct w:val="0"/>
        <w:bidi w:val="0"/>
        <w:spacing w:line="480" w:lineRule="exact"/>
        <w:rPr>
          <w:rFonts w:hint="eastAsia" w:ascii="宋体" w:hAnsi="宋体" w:eastAsia="宋体" w:cs="宋体"/>
          <w:b/>
          <w:bCs/>
          <w:color w:val="000000" w:themeColor="text1"/>
          <w:kern w:val="20"/>
          <w:sz w:val="24"/>
          <w:szCs w:val="24"/>
          <w14:textFill>
            <w14:solidFill>
              <w14:schemeClr w14:val="tx1"/>
            </w14:solidFill>
          </w14:textFill>
        </w:rPr>
      </w:pPr>
      <w:bookmarkStart w:id="131" w:name="_Toc225410808"/>
      <w:bookmarkStart w:id="132" w:name="_Toc225410182"/>
      <w:bookmarkStart w:id="133" w:name="_Toc26060"/>
      <w:bookmarkStart w:id="134" w:name="_Toc225566702"/>
      <w:bookmarkStart w:id="135" w:name="_Toc426457711"/>
      <w:bookmarkStart w:id="136" w:name="_Toc16685"/>
      <w:bookmarkStart w:id="137" w:name="_Toc225412172"/>
      <w:bookmarkStart w:id="138" w:name="_Toc225412374"/>
      <w:bookmarkStart w:id="139" w:name="_Toc341541376"/>
      <w:bookmarkStart w:id="140" w:name="_Toc225566883"/>
      <w:bookmarkStart w:id="141" w:name="_Toc225409966"/>
      <w:bookmarkStart w:id="142" w:name="_Toc14010"/>
      <w:bookmarkStart w:id="143" w:name="_Toc4548"/>
      <w:bookmarkStart w:id="144" w:name="_Toc225567482"/>
      <w:bookmarkStart w:id="145" w:name="_Toc225415660"/>
      <w:bookmarkStart w:id="146" w:name="_Toc15882"/>
      <w:bookmarkStart w:id="147" w:name="_Toc396304715"/>
      <w:bookmarkStart w:id="148" w:name="_Toc225416062"/>
      <w:bookmarkStart w:id="149" w:name="_Toc403077653"/>
      <w:bookmarkStart w:id="150" w:name="_Toc225415861"/>
      <w:bookmarkStart w:id="151" w:name="_Toc528240836"/>
      <w:bookmarkStart w:id="152" w:name="_Toc484890091"/>
    </w:p>
    <w:p w14:paraId="22CD2301">
      <w:pPr>
        <w:jc w:val="center"/>
        <w:rPr>
          <w:rFonts w:hint="eastAsia" w:ascii="宋体" w:hAnsi="宋体" w:eastAsia="宋体" w:cs="宋体"/>
          <w:b/>
          <w:bCs/>
          <w:color w:val="000000" w:themeColor="text1"/>
          <w:kern w:val="20"/>
          <w:sz w:val="24"/>
          <w:szCs w:val="24"/>
          <w14:textFill>
            <w14:solidFill>
              <w14:schemeClr w14:val="tx1"/>
            </w14:solidFill>
          </w14:textFill>
        </w:rPr>
      </w:pPr>
    </w:p>
    <w:p w14:paraId="4E4DD558">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0"/>
          <w:sz w:val="24"/>
          <w:szCs w:val="24"/>
          <w14:textFill>
            <w14:solidFill>
              <w14:schemeClr w14:val="tx1"/>
            </w14:solidFill>
          </w14:textFill>
        </w:rPr>
        <w:t xml:space="preserve">（二） </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hint="eastAsia" w:ascii="宋体" w:hAnsi="宋体" w:eastAsia="宋体" w:cs="宋体"/>
          <w:b/>
          <w:bCs/>
          <w:color w:val="000000" w:themeColor="text1"/>
          <w:sz w:val="24"/>
          <w:szCs w:val="24"/>
          <w:lang w:val="en-US" w:eastAsia="zh-CN"/>
          <w14:textFill>
            <w14:solidFill>
              <w14:schemeClr w14:val="tx1"/>
            </w14:solidFill>
          </w14:textFill>
        </w:rPr>
        <w:t>业绩情况一览表</w:t>
      </w:r>
    </w:p>
    <w:p w14:paraId="0B8395ED">
      <w:pPr>
        <w:topLinePunct w:val="0"/>
        <w:autoSpaceDE w:val="0"/>
        <w:autoSpaceDN w:val="0"/>
        <w:bidi w:val="0"/>
        <w:adjustRightInd w:val="0"/>
        <w:spacing w:line="480" w:lineRule="exact"/>
        <w:jc w:val="center"/>
        <w:textAlignment w:val="baseline"/>
        <w:rPr>
          <w:rFonts w:hint="eastAsia" w:ascii="宋体" w:hAnsi="宋体" w:eastAsia="宋体" w:cs="宋体"/>
          <w:b/>
          <w:bCs/>
          <w:color w:val="000000" w:themeColor="text1"/>
          <w:kern w:val="20"/>
          <w:sz w:val="24"/>
          <w:szCs w:val="24"/>
          <w14:textFill>
            <w14:solidFill>
              <w14:schemeClr w14:val="tx1"/>
            </w14:solidFill>
          </w14:textFill>
        </w:rPr>
      </w:pPr>
    </w:p>
    <w:tbl>
      <w:tblPr>
        <w:tblStyle w:val="3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37"/>
        <w:gridCol w:w="1398"/>
        <w:gridCol w:w="2060"/>
        <w:gridCol w:w="1239"/>
        <w:gridCol w:w="1812"/>
        <w:gridCol w:w="1812"/>
      </w:tblGrid>
      <w:tr w14:paraId="5ED55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5D0D88F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404" w:type="dxa"/>
            <w:vAlign w:val="center"/>
          </w:tcPr>
          <w:p w14:paraId="4632DC04">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2069" w:type="dxa"/>
            <w:vAlign w:val="center"/>
          </w:tcPr>
          <w:p w14:paraId="301114F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合同标的产品</w:t>
            </w:r>
          </w:p>
        </w:tc>
        <w:tc>
          <w:tcPr>
            <w:tcW w:w="1244" w:type="dxa"/>
            <w:vAlign w:val="center"/>
          </w:tcPr>
          <w:p w14:paraId="683F87C5">
            <w:pPr>
              <w:keepNext w:val="0"/>
              <w:keepLines w:val="0"/>
              <w:widowControl/>
              <w:suppressLineNumbers w:val="0"/>
              <w:wordWrap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合同签订</w:t>
            </w:r>
          </w:p>
          <w:p w14:paraId="708404D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时间</w:t>
            </w:r>
          </w:p>
        </w:tc>
        <w:tc>
          <w:tcPr>
            <w:tcW w:w="1820" w:type="dxa"/>
            <w:vAlign w:val="center"/>
          </w:tcPr>
          <w:p w14:paraId="6BEE796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采购</w:t>
            </w:r>
            <w:r>
              <w:rPr>
                <w:rFonts w:hint="eastAsia" w:ascii="宋体" w:hAnsi="宋体" w:eastAsia="宋体" w:cs="宋体"/>
                <w:b/>
                <w:bCs/>
                <w:color w:val="000000" w:themeColor="text1"/>
                <w:sz w:val="24"/>
                <w:szCs w:val="24"/>
                <w:lang w:val="en-US" w:eastAsia="zh-CN"/>
                <w14:textFill>
                  <w14:solidFill>
                    <w14:schemeClr w14:val="tx1"/>
                  </w14:solidFill>
                </w14:textFill>
              </w:rPr>
              <w:t>单位</w:t>
            </w:r>
            <w:r>
              <w:rPr>
                <w:rFonts w:hint="eastAsia" w:ascii="宋体" w:hAnsi="宋体" w:eastAsia="宋体" w:cs="宋体"/>
                <w:b/>
                <w:bCs/>
                <w:color w:val="000000" w:themeColor="text1"/>
                <w:sz w:val="24"/>
                <w:szCs w:val="24"/>
                <w14:textFill>
                  <w14:solidFill>
                    <w14:schemeClr w14:val="tx1"/>
                  </w14:solidFill>
                </w14:textFill>
              </w:rPr>
              <w:t>名称</w:t>
            </w:r>
          </w:p>
        </w:tc>
        <w:tc>
          <w:tcPr>
            <w:tcW w:w="1820" w:type="dxa"/>
            <w:vAlign w:val="center"/>
          </w:tcPr>
          <w:p w14:paraId="606E5D1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联系人及电话</w:t>
            </w:r>
          </w:p>
        </w:tc>
      </w:tr>
      <w:tr w14:paraId="7B5AD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268EFAA8">
            <w:pPr>
              <w:keepNext w:val="0"/>
              <w:keepLines w:val="0"/>
              <w:widowControl/>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404" w:type="dxa"/>
            <w:vAlign w:val="center"/>
          </w:tcPr>
          <w:p w14:paraId="0B7D6960">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69" w:type="dxa"/>
            <w:vAlign w:val="center"/>
          </w:tcPr>
          <w:p w14:paraId="76FE1E90">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244" w:type="dxa"/>
          </w:tcPr>
          <w:p w14:paraId="2380E560">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13A10D11">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5C964B11">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66847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36A44A01">
            <w:pPr>
              <w:keepNext w:val="0"/>
              <w:keepLines w:val="0"/>
              <w:widowControl/>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1404" w:type="dxa"/>
            <w:vAlign w:val="center"/>
          </w:tcPr>
          <w:p w14:paraId="38C52D93">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69" w:type="dxa"/>
            <w:vAlign w:val="center"/>
          </w:tcPr>
          <w:p w14:paraId="1238C85C">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244" w:type="dxa"/>
          </w:tcPr>
          <w:p w14:paraId="2F60BA3A">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078321CA">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39DF96F0">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37CB8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465039A5">
            <w:pPr>
              <w:keepNext w:val="0"/>
              <w:keepLines w:val="0"/>
              <w:widowControl/>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1404" w:type="dxa"/>
            <w:vAlign w:val="center"/>
          </w:tcPr>
          <w:p w14:paraId="07138B89">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69" w:type="dxa"/>
            <w:vAlign w:val="center"/>
          </w:tcPr>
          <w:p w14:paraId="367404E0">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244" w:type="dxa"/>
          </w:tcPr>
          <w:p w14:paraId="75B610EB">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045D0BF8">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2041C4ED">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2FF40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27251DF4">
            <w:pPr>
              <w:keepNext w:val="0"/>
              <w:keepLines w:val="0"/>
              <w:widowControl/>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1404" w:type="dxa"/>
            <w:vAlign w:val="center"/>
          </w:tcPr>
          <w:p w14:paraId="3EEF7474">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69" w:type="dxa"/>
            <w:vAlign w:val="center"/>
          </w:tcPr>
          <w:p w14:paraId="4DFF6CBF">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244" w:type="dxa"/>
          </w:tcPr>
          <w:p w14:paraId="28FE1F78">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3286661F">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22CFA03E">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6F262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jc w:val="center"/>
        </w:trPr>
        <w:tc>
          <w:tcPr>
            <w:tcW w:w="740" w:type="dxa"/>
            <w:vAlign w:val="center"/>
          </w:tcPr>
          <w:p w14:paraId="270125BD">
            <w:pPr>
              <w:keepNext w:val="0"/>
              <w:keepLines w:val="0"/>
              <w:widowControl/>
              <w:suppressLineNumbers w:val="0"/>
              <w:spacing w:before="0" w:beforeAutospacing="0" w:after="0" w:afterAutospacing="0"/>
              <w:ind w:left="12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1404" w:type="dxa"/>
            <w:vAlign w:val="center"/>
          </w:tcPr>
          <w:p w14:paraId="69A7DA83">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69" w:type="dxa"/>
            <w:vAlign w:val="center"/>
          </w:tcPr>
          <w:p w14:paraId="7B8DEFB6">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244" w:type="dxa"/>
          </w:tcPr>
          <w:p w14:paraId="6A4A5E71">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44374D3B">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20AB0473">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r w14:paraId="59DF9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jc w:val="center"/>
        </w:trPr>
        <w:tc>
          <w:tcPr>
            <w:tcW w:w="740" w:type="dxa"/>
            <w:vAlign w:val="center"/>
          </w:tcPr>
          <w:p w14:paraId="035307CF">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tc>
        <w:tc>
          <w:tcPr>
            <w:tcW w:w="1404" w:type="dxa"/>
            <w:vAlign w:val="center"/>
          </w:tcPr>
          <w:p w14:paraId="051DA464">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2069" w:type="dxa"/>
            <w:vAlign w:val="center"/>
          </w:tcPr>
          <w:p w14:paraId="6AAA5625">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244" w:type="dxa"/>
          </w:tcPr>
          <w:p w14:paraId="2D344755">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2957C57E">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c>
          <w:tcPr>
            <w:tcW w:w="1820" w:type="dxa"/>
          </w:tcPr>
          <w:p w14:paraId="70CEB17A">
            <w:pPr>
              <w:keepNext w:val="0"/>
              <w:keepLines w:val="0"/>
              <w:widowControl/>
              <w:suppressLineNumbers w:val="0"/>
              <w:spacing w:before="0" w:beforeAutospacing="0" w:after="0" w:afterAutospacing="0"/>
              <w:ind w:left="0" w:right="0"/>
              <w:jc w:val="center"/>
              <w:rPr>
                <w:rFonts w:hint="default" w:ascii="宋体" w:hAnsi="宋体"/>
                <w:color w:val="000000" w:themeColor="text1"/>
                <w:sz w:val="24"/>
                <w:szCs w:val="24"/>
                <w14:textFill>
                  <w14:solidFill>
                    <w14:schemeClr w14:val="tx1"/>
                  </w14:solidFill>
                </w14:textFill>
              </w:rPr>
            </w:pPr>
          </w:p>
        </w:tc>
      </w:tr>
    </w:tbl>
    <w:p w14:paraId="26A31ACB">
      <w:pPr>
        <w:topLinePunct w:val="0"/>
        <w:autoSpaceDE w:val="0"/>
        <w:autoSpaceDN w:val="0"/>
        <w:bidi w:val="0"/>
        <w:adjustRightInd w:val="0"/>
        <w:spacing w:line="480" w:lineRule="exact"/>
        <w:jc w:val="center"/>
        <w:textAlignment w:val="baseline"/>
        <w:rPr>
          <w:rFonts w:hint="eastAsia" w:ascii="宋体" w:hAnsi="宋体" w:eastAsia="宋体" w:cs="宋体"/>
          <w:b w:val="0"/>
          <w:bCs w:val="0"/>
          <w:color w:val="000000" w:themeColor="text1"/>
          <w:kern w:val="20"/>
          <w:sz w:val="24"/>
          <w:szCs w:val="24"/>
          <w14:textFill>
            <w14:solidFill>
              <w14:schemeClr w14:val="tx1"/>
            </w14:solidFill>
          </w14:textFill>
        </w:rPr>
      </w:pPr>
      <w:r>
        <w:rPr>
          <w:rFonts w:hint="eastAsia" w:ascii="宋体" w:hAnsi="宋体" w:eastAsia="宋体" w:cs="宋体"/>
          <w:b w:val="0"/>
          <w:bCs w:val="0"/>
          <w:color w:val="000000" w:themeColor="text1"/>
          <w:kern w:val="20"/>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0"/>
          <w:sz w:val="24"/>
          <w:szCs w:val="24"/>
          <w14:textFill>
            <w14:solidFill>
              <w14:schemeClr w14:val="tx1"/>
            </w14:solidFill>
          </w14:textFill>
        </w:rPr>
        <w:t>注：1.投标人应如实列出以上情况，如有隐瞒，一经查实将导致其报价申请被拒绝。</w:t>
      </w:r>
    </w:p>
    <w:p w14:paraId="159BEBEF">
      <w:pPr>
        <w:topLinePunct w:val="0"/>
        <w:autoSpaceDE w:val="0"/>
        <w:autoSpaceDN w:val="0"/>
        <w:bidi w:val="0"/>
        <w:adjustRightInd w:val="0"/>
        <w:spacing w:line="480" w:lineRule="exact"/>
        <w:jc w:val="center"/>
        <w:textAlignment w:val="baseline"/>
        <w:rPr>
          <w:rFonts w:hint="eastAsia" w:ascii="宋体" w:hAnsi="宋体" w:eastAsia="宋体" w:cs="宋体"/>
          <w:b w:val="0"/>
          <w:bCs w:val="0"/>
          <w:color w:val="000000" w:themeColor="text1"/>
          <w:kern w:val="20"/>
          <w:sz w:val="24"/>
          <w:szCs w:val="24"/>
          <w14:textFill>
            <w14:solidFill>
              <w14:schemeClr w14:val="tx1"/>
            </w14:solidFill>
          </w14:textFill>
        </w:rPr>
      </w:pPr>
      <w:r>
        <w:rPr>
          <w:rFonts w:hint="eastAsia" w:ascii="宋体" w:hAnsi="宋体" w:eastAsia="宋体" w:cs="宋体"/>
          <w:b w:val="0"/>
          <w:bCs w:val="0"/>
          <w:color w:val="000000" w:themeColor="text1"/>
          <w:kern w:val="20"/>
          <w:sz w:val="24"/>
          <w:szCs w:val="24"/>
          <w14:textFill>
            <w14:solidFill>
              <w14:schemeClr w14:val="tx1"/>
            </w14:solidFill>
          </w14:textFill>
        </w:rPr>
        <w:t>2.投标人应提供双方签订的合同（合同复印件加盖公章</w:t>
      </w:r>
      <w:r>
        <w:rPr>
          <w:rFonts w:hint="eastAsia" w:ascii="宋体" w:hAnsi="宋体" w:eastAsia="宋体" w:cs="宋体"/>
          <w:b w:val="0"/>
          <w:bCs w:val="0"/>
          <w:color w:val="000000" w:themeColor="text1"/>
          <w:kern w:val="20"/>
          <w:sz w:val="24"/>
          <w:szCs w:val="24"/>
          <w:lang w:val="en-US" w:eastAsia="zh-CN"/>
          <w14:textFill>
            <w14:solidFill>
              <w14:schemeClr w14:val="tx1"/>
            </w14:solidFill>
          </w14:textFill>
        </w:rPr>
        <w:t>附</w:t>
      </w:r>
      <w:r>
        <w:rPr>
          <w:rFonts w:hint="eastAsia" w:ascii="宋体" w:hAnsi="宋体" w:eastAsia="宋体" w:cs="宋体"/>
          <w:b w:val="0"/>
          <w:bCs w:val="0"/>
          <w:color w:val="000000" w:themeColor="text1"/>
          <w:kern w:val="20"/>
          <w:sz w:val="24"/>
          <w:szCs w:val="24"/>
          <w14:textFill>
            <w14:solidFill>
              <w14:schemeClr w14:val="tx1"/>
            </w14:solidFill>
          </w14:textFill>
        </w:rPr>
        <w:t>在投标文件中）。</w:t>
      </w:r>
    </w:p>
    <w:bookmarkEnd w:id="151"/>
    <w:bookmarkEnd w:id="152"/>
    <w:p w14:paraId="42FDD666">
      <w:pPr>
        <w:pStyle w:val="25"/>
        <w:topLinePunct w:val="0"/>
        <w:bidi w:val="0"/>
        <w:spacing w:line="480" w:lineRule="exact"/>
        <w:rPr>
          <w:rFonts w:hint="eastAsia" w:ascii="宋体" w:hAnsi="宋体" w:eastAsia="宋体" w:cs="宋体"/>
          <w:color w:val="000000" w:themeColor="text1"/>
          <w14:textFill>
            <w14:solidFill>
              <w14:schemeClr w14:val="tx1"/>
            </w14:solidFill>
          </w14:textFill>
        </w:rPr>
      </w:pPr>
    </w:p>
    <w:p w14:paraId="46CCF1FF">
      <w:pPr>
        <w:widowControl w:val="0"/>
        <w:topLinePunct w:val="0"/>
        <w:bidi w:val="0"/>
        <w:adjustRightInd w:val="0"/>
        <w:snapToGrid w:val="0"/>
        <w:spacing w:line="480" w:lineRule="exact"/>
        <w:ind w:firstLine="960" w:firstLineChars="400"/>
        <w:jc w:val="left"/>
        <w:rPr>
          <w:rFonts w:hint="default" w:ascii="宋体" w:hAnsi="宋体" w:eastAsia="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投标人名称</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盖章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47C30D9F">
      <w:pPr>
        <w:widowControl w:val="0"/>
        <w:topLinePunct w:val="0"/>
        <w:bidi w:val="0"/>
        <w:adjustRightInd w:val="0"/>
        <w:snapToGrid w:val="0"/>
        <w:spacing w:line="480" w:lineRule="exact"/>
        <w:ind w:firstLine="960" w:firstLineChars="400"/>
        <w:jc w:val="left"/>
        <w:rPr>
          <w:rFonts w:hint="default" w:ascii="宋体" w:hAnsi="宋体" w:eastAsia="宋体" w:cs="宋体"/>
          <w:b/>
          <w:bCs/>
          <w:color w:val="000000" w:themeColor="text1"/>
          <w:sz w:val="24"/>
          <w:szCs w:val="24"/>
          <w:u w:val="none"/>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被授权人（签字</w:t>
      </w:r>
      <w:r>
        <w:rPr>
          <w:rFonts w:hint="eastAsia" w:ascii="宋体" w:hAnsi="宋体" w:eastAsia="宋体" w:cs="宋体"/>
          <w:color w:val="000000" w:themeColor="text1"/>
          <w:sz w:val="24"/>
          <w:szCs w:val="24"/>
          <w:lang w:val="en-US" w:eastAsia="zh-CN"/>
          <w14:textFill>
            <w14:solidFill>
              <w14:schemeClr w14:val="tx1"/>
            </w14:solidFill>
          </w14:textFill>
        </w:rPr>
        <w:t>或盖章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u w:val="none"/>
          <w:lang w:val="en-US" w:eastAsia="zh-CN"/>
          <w14:textFill>
            <w14:solidFill>
              <w14:schemeClr w14:val="tx1"/>
            </w14:solidFill>
          </w14:textFill>
        </w:rPr>
        <w:t xml:space="preserve">    </w:t>
      </w:r>
    </w:p>
    <w:p w14:paraId="127CB995">
      <w:pPr>
        <w:spacing w:line="460" w:lineRule="exact"/>
        <w:ind w:firstLine="480" w:firstLineChars="200"/>
        <w:rPr>
          <w:rFonts w:hint="eastAsia" w:ascii="宋体" w:hAnsi="宋体" w:eastAsia="宋体" w:cs="宋体"/>
          <w:b/>
          <w:bCs/>
          <w:color w:val="000000" w:themeColor="text1"/>
          <w:sz w:val="24"/>
          <w:szCs w:val="24"/>
          <w14:textFill>
            <w14:solidFill>
              <w14:schemeClr w14:val="tx1"/>
            </w14:solidFill>
          </w14:textFill>
        </w:rPr>
        <w:sectPr>
          <w:pgSz w:w="11906" w:h="16838"/>
          <w:pgMar w:top="1247" w:right="1417" w:bottom="1020" w:left="1417" w:header="851" w:footer="992" w:gutter="0"/>
          <w:pgNumType w:fmt="decimal"/>
          <w:cols w:space="0" w:num="1"/>
          <w:rtlGutter w:val="0"/>
          <w:docGrid w:type="lines" w:linePitch="322" w:charSpace="0"/>
        </w:sectPr>
      </w:pPr>
      <w:r>
        <w:rPr>
          <w:rFonts w:hint="eastAsia" w:ascii="宋体" w:hAnsi="宋体" w:eastAsia="宋体" w:cs="宋体"/>
          <w:color w:val="000000" w:themeColor="text1"/>
          <w:sz w:val="24"/>
          <w:szCs w:val="24"/>
          <w14:textFill>
            <w14:solidFill>
              <w14:schemeClr w14:val="tx1"/>
            </w14:solidFill>
          </w14:textFill>
        </w:rPr>
        <w:t xml:space="preserve">日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期：</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仿宋"/>
          <w:color w:val="000000" w:themeColor="text1"/>
          <w:sz w:val="24"/>
          <w:szCs w:val="24"/>
          <w14:textFill>
            <w14:solidFill>
              <w14:schemeClr w14:val="tx1"/>
            </w14:solidFill>
          </w14:textFill>
        </w:rPr>
        <w:t xml:space="preserve"> </w:t>
      </w:r>
    </w:p>
    <w:p w14:paraId="3797FFC1">
      <w:pPr>
        <w:pStyle w:val="9"/>
        <w:keepNext/>
        <w:keepLines/>
        <w:pageBreakBefore w:val="0"/>
        <w:widowControl w:val="0"/>
        <w:kinsoku/>
        <w:wordWrap/>
        <w:overflowPunct/>
        <w:topLinePunct w:val="0"/>
        <w:autoSpaceDE/>
        <w:autoSpaceDN/>
        <w:bidi w:val="0"/>
        <w:adjustRightInd/>
        <w:snapToGrid/>
        <w:spacing w:line="480" w:lineRule="exact"/>
        <w:jc w:val="center"/>
        <w:textAlignment w:val="auto"/>
        <w:outlineLvl w:val="0"/>
        <w:rPr>
          <w:rFonts w:ascii="宋体" w:hAnsi="宋体" w:eastAsia="宋体" w:cs="宋体"/>
          <w:b w:val="0"/>
          <w:bCs w:val="0"/>
          <w:color w:val="000000" w:themeColor="text1"/>
          <w14:textFill>
            <w14:solidFill>
              <w14:schemeClr w14:val="tx1"/>
            </w14:solidFill>
          </w14:textFill>
        </w:rPr>
      </w:pPr>
      <w:bookmarkStart w:id="153" w:name="_Toc14401"/>
      <w:bookmarkStart w:id="154" w:name="_Toc23315693"/>
      <w:bookmarkStart w:id="155" w:name="_Toc41"/>
      <w:bookmarkStart w:id="156" w:name="_Toc23316606"/>
      <w:bookmarkStart w:id="157" w:name="_Toc31543"/>
      <w:bookmarkStart w:id="158" w:name="_Toc19683"/>
      <w:bookmarkStart w:id="159" w:name="_Toc35335277"/>
      <w:bookmarkStart w:id="160" w:name="_Toc23316704"/>
      <w:bookmarkStart w:id="161" w:name="_Toc18076"/>
      <w:bookmarkStart w:id="162" w:name="_Toc23316542"/>
      <w:bookmarkStart w:id="163" w:name="_Toc20234"/>
      <w:r>
        <w:rPr>
          <w:rFonts w:hint="eastAsia" w:ascii="宋体" w:hAnsi="宋体" w:eastAsia="宋体"/>
          <w:b/>
          <w:bCs w:val="0"/>
          <w:color w:val="000000" w:themeColor="text1"/>
          <w:lang w:eastAsia="zh-CN"/>
          <w14:textFill>
            <w14:solidFill>
              <w14:schemeClr w14:val="tx1"/>
            </w14:solidFill>
          </w14:textFill>
        </w:rPr>
        <w:t>六</w:t>
      </w:r>
      <w:r>
        <w:rPr>
          <w:rFonts w:hint="eastAsia" w:ascii="宋体" w:hAnsi="宋体" w:eastAsia="宋体"/>
          <w:b/>
          <w:bCs w:val="0"/>
          <w:color w:val="000000" w:themeColor="text1"/>
          <w14:textFill>
            <w14:solidFill>
              <w14:schemeClr w14:val="tx1"/>
            </w14:solidFill>
          </w14:textFill>
        </w:rPr>
        <w:t>、投标单位拒绝政府采购领域商业贿赂承诺书</w:t>
      </w:r>
      <w:bookmarkEnd w:id="153"/>
      <w:bookmarkEnd w:id="154"/>
      <w:bookmarkEnd w:id="155"/>
      <w:bookmarkEnd w:id="156"/>
      <w:bookmarkEnd w:id="157"/>
      <w:bookmarkEnd w:id="158"/>
      <w:bookmarkEnd w:id="159"/>
      <w:bookmarkEnd w:id="160"/>
      <w:bookmarkEnd w:id="161"/>
      <w:bookmarkEnd w:id="162"/>
      <w:bookmarkEnd w:id="163"/>
    </w:p>
    <w:p w14:paraId="5B1377BA">
      <w:pPr>
        <w:topLinePunct w:val="0"/>
        <w:bidi w:val="0"/>
        <w:spacing w:line="480" w:lineRule="exact"/>
        <w:ind w:firstLine="480" w:firstLineChars="200"/>
        <w:jc w:val="center"/>
        <w:rPr>
          <w:rFonts w:hint="eastAsia"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政府采购供应商拒绝政府采购领域商业贿赂承诺书</w:t>
      </w:r>
    </w:p>
    <w:p w14:paraId="3ED502FC">
      <w:pPr>
        <w:topLinePunct w:val="0"/>
        <w:bidi w:val="0"/>
        <w:spacing w:line="480" w:lineRule="exact"/>
        <w:ind w:firstLine="420" w:firstLineChars="200"/>
        <w:jc w:val="left"/>
        <w:rPr>
          <w:rFonts w:ascii="宋体" w:hAnsi="宋体" w:eastAsia="宋体" w:cs="仿宋"/>
          <w:bCs/>
          <w:color w:val="000000" w:themeColor="text1"/>
          <w:kern w:val="0"/>
          <w:sz w:val="21"/>
          <w:szCs w:val="21"/>
          <w14:textFill>
            <w14:solidFill>
              <w14:schemeClr w14:val="tx1"/>
            </w14:solidFill>
          </w14:textFill>
        </w:rPr>
      </w:pPr>
    </w:p>
    <w:p w14:paraId="15E6CCD7">
      <w:pPr>
        <w:topLinePunct w:val="0"/>
        <w:bidi w:val="0"/>
        <w:spacing w:line="480" w:lineRule="exact"/>
        <w:ind w:firstLine="480" w:firstLineChars="200"/>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xml:space="preserve">为响应党中央、国务院关于治理政府采购领域商业贿赂行为的号召，我单位在此庄严承诺： </w:t>
      </w:r>
    </w:p>
    <w:p w14:paraId="67736417">
      <w:pPr>
        <w:topLinePunct w:val="0"/>
        <w:bidi w:val="0"/>
        <w:spacing w:line="480" w:lineRule="exact"/>
        <w:ind w:firstLine="480" w:firstLineChars="200"/>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1.</w:t>
      </w:r>
      <w:r>
        <w:rPr>
          <w:rFonts w:hint="eastAsia" w:ascii="宋体" w:hAnsi="宋体" w:eastAsia="宋体" w:cs="仿宋"/>
          <w:bCs/>
          <w:color w:val="000000" w:themeColor="text1"/>
          <w:kern w:val="0"/>
          <w:sz w:val="24"/>
          <w14:textFill>
            <w14:solidFill>
              <w14:schemeClr w14:val="tx1"/>
            </w14:solidFill>
          </w14:textFill>
        </w:rPr>
        <w:t xml:space="preserve">在参与政府采购活动中遵纪守法、诚信经营、公平竞标。 </w:t>
      </w:r>
    </w:p>
    <w:p w14:paraId="7A92527B">
      <w:pPr>
        <w:topLinePunct w:val="0"/>
        <w:bidi w:val="0"/>
        <w:spacing w:line="480" w:lineRule="exact"/>
        <w:ind w:firstLine="480" w:firstLineChars="200"/>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2.</w:t>
      </w:r>
      <w:r>
        <w:rPr>
          <w:rFonts w:hint="eastAsia" w:ascii="宋体" w:hAnsi="宋体" w:eastAsia="宋体" w:cs="仿宋"/>
          <w:bCs/>
          <w:color w:val="000000" w:themeColor="text1"/>
          <w:kern w:val="0"/>
          <w:sz w:val="24"/>
          <w14:textFill>
            <w14:solidFill>
              <w14:schemeClr w14:val="tx1"/>
            </w14:solidFill>
          </w14:textFill>
        </w:rPr>
        <w:t xml:space="preserve">不向采购人、招标代理机构和政府采购评审专家进行任何形式的商业贿赂以谋取交易机会。 </w:t>
      </w:r>
    </w:p>
    <w:p w14:paraId="0179ABCD">
      <w:pPr>
        <w:topLinePunct w:val="0"/>
        <w:bidi w:val="0"/>
        <w:spacing w:line="480" w:lineRule="exact"/>
        <w:ind w:firstLine="480" w:firstLineChars="200"/>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3.</w:t>
      </w:r>
      <w:r>
        <w:rPr>
          <w:rFonts w:hint="eastAsia" w:ascii="宋体" w:hAnsi="宋体" w:eastAsia="宋体" w:cs="仿宋"/>
          <w:bCs/>
          <w:color w:val="000000" w:themeColor="text1"/>
          <w:kern w:val="0"/>
          <w:sz w:val="24"/>
          <w14:textFill>
            <w14:solidFill>
              <w14:schemeClr w14:val="tx1"/>
            </w14:solidFill>
          </w14:textFill>
        </w:rPr>
        <w:t xml:space="preserve">不向政府采购招标代理机构和采购人提供虚假资质文件或采用虚假应标方式参与政府采购市场竞争并谋取成交、成交。 </w:t>
      </w:r>
    </w:p>
    <w:p w14:paraId="0C06EA50">
      <w:pPr>
        <w:topLinePunct w:val="0"/>
        <w:bidi w:val="0"/>
        <w:spacing w:line="480" w:lineRule="exact"/>
        <w:ind w:firstLine="480" w:firstLineChars="200"/>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4.</w:t>
      </w:r>
      <w:r>
        <w:rPr>
          <w:rFonts w:hint="eastAsia" w:ascii="宋体" w:hAnsi="宋体" w:eastAsia="宋体" w:cs="仿宋"/>
          <w:bCs/>
          <w:color w:val="000000" w:themeColor="text1"/>
          <w:kern w:val="0"/>
          <w:sz w:val="24"/>
          <w14:textFill>
            <w14:solidFill>
              <w14:schemeClr w14:val="tx1"/>
            </w14:solidFill>
          </w14:textFill>
        </w:rPr>
        <w:t xml:space="preserve">不采取“围标、陪标”等商业欺诈手段获得政府采购定单。 </w:t>
      </w:r>
    </w:p>
    <w:p w14:paraId="55D51A21">
      <w:pPr>
        <w:topLinePunct w:val="0"/>
        <w:bidi w:val="0"/>
        <w:spacing w:line="480" w:lineRule="exact"/>
        <w:ind w:firstLine="480" w:firstLineChars="200"/>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5.</w:t>
      </w:r>
      <w:r>
        <w:rPr>
          <w:rFonts w:hint="eastAsia" w:ascii="宋体" w:hAnsi="宋体" w:eastAsia="宋体" w:cs="仿宋"/>
          <w:bCs/>
          <w:color w:val="000000" w:themeColor="text1"/>
          <w:kern w:val="0"/>
          <w:sz w:val="24"/>
          <w14:textFill>
            <w14:solidFill>
              <w14:schemeClr w14:val="tx1"/>
            </w14:solidFill>
          </w14:textFill>
        </w:rPr>
        <w:t>不采取不正当手段</w:t>
      </w:r>
      <w:r>
        <w:rPr>
          <w:rFonts w:hint="eastAsia" w:ascii="宋体" w:hAnsi="宋体" w:eastAsia="宋体" w:cs="仿宋"/>
          <w:bCs/>
          <w:color w:val="000000" w:themeColor="text1"/>
          <w:kern w:val="0"/>
          <w:sz w:val="24"/>
          <w:lang w:eastAsia="zh-CN"/>
          <w14:textFill>
            <w14:solidFill>
              <w14:schemeClr w14:val="tx1"/>
            </w14:solidFill>
          </w14:textFill>
        </w:rPr>
        <w:t>诋毁</w:t>
      </w:r>
      <w:r>
        <w:rPr>
          <w:rFonts w:hint="eastAsia" w:ascii="宋体" w:hAnsi="宋体" w:eastAsia="宋体" w:cs="仿宋"/>
          <w:bCs/>
          <w:color w:val="000000" w:themeColor="text1"/>
          <w:kern w:val="0"/>
          <w:sz w:val="24"/>
          <w14:textFill>
            <w14:solidFill>
              <w14:schemeClr w14:val="tx1"/>
            </w14:solidFill>
          </w14:textFill>
        </w:rPr>
        <w:t xml:space="preserve">、排挤其他供应商。 </w:t>
      </w:r>
    </w:p>
    <w:p w14:paraId="5FE98190">
      <w:pPr>
        <w:topLinePunct w:val="0"/>
        <w:bidi w:val="0"/>
        <w:spacing w:line="480" w:lineRule="exact"/>
        <w:ind w:firstLine="480" w:firstLineChars="200"/>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6.</w:t>
      </w:r>
      <w:r>
        <w:rPr>
          <w:rFonts w:hint="eastAsia" w:ascii="宋体" w:hAnsi="宋体" w:eastAsia="宋体" w:cs="仿宋"/>
          <w:bCs/>
          <w:color w:val="000000" w:themeColor="text1"/>
          <w:kern w:val="0"/>
          <w:sz w:val="24"/>
          <w:lang w:eastAsia="zh-CN"/>
          <w14:textFill>
            <w14:solidFill>
              <w14:schemeClr w14:val="tx1"/>
            </w14:solidFill>
          </w14:textFill>
        </w:rPr>
        <w:t>不再提供</w:t>
      </w:r>
      <w:r>
        <w:rPr>
          <w:rFonts w:hint="eastAsia" w:ascii="宋体" w:hAnsi="宋体" w:eastAsia="宋体" w:cs="仿宋"/>
          <w:bCs/>
          <w:color w:val="000000" w:themeColor="text1"/>
          <w:kern w:val="0"/>
          <w:sz w:val="24"/>
          <w14:textFill>
            <w14:solidFill>
              <w14:schemeClr w14:val="tx1"/>
            </w14:solidFill>
          </w14:textFill>
        </w:rPr>
        <w:t xml:space="preserve">商品和服务时“偷梁换柱、以次充好”损害采购人的合法权益。 </w:t>
      </w:r>
    </w:p>
    <w:p w14:paraId="583FE903">
      <w:pPr>
        <w:topLinePunct w:val="0"/>
        <w:bidi w:val="0"/>
        <w:spacing w:line="480" w:lineRule="exact"/>
        <w:ind w:firstLine="480" w:firstLineChars="200"/>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7.</w:t>
      </w:r>
      <w:r>
        <w:rPr>
          <w:rFonts w:hint="eastAsia" w:ascii="宋体" w:hAnsi="宋体" w:eastAsia="宋体" w:cs="仿宋"/>
          <w:bCs/>
          <w:color w:val="000000" w:themeColor="text1"/>
          <w:kern w:val="0"/>
          <w:sz w:val="24"/>
          <w14:textFill>
            <w14:solidFill>
              <w14:schemeClr w14:val="tx1"/>
            </w14:solidFill>
          </w14:textFill>
        </w:rPr>
        <w:t>不与采购人、招标代理机构政府采购评审专家</w:t>
      </w:r>
      <w:r>
        <w:rPr>
          <w:rFonts w:hint="eastAsia" w:ascii="宋体" w:hAnsi="宋体" w:eastAsia="宋体" w:cs="仿宋"/>
          <w:bCs/>
          <w:color w:val="000000" w:themeColor="text1"/>
          <w:kern w:val="0"/>
          <w:sz w:val="24"/>
          <w:lang w:eastAsia="zh-CN"/>
          <w14:textFill>
            <w14:solidFill>
              <w14:schemeClr w14:val="tx1"/>
            </w14:solidFill>
          </w14:textFill>
        </w:rPr>
        <w:t>或其他</w:t>
      </w:r>
      <w:r>
        <w:rPr>
          <w:rFonts w:hint="eastAsia" w:ascii="宋体" w:hAnsi="宋体" w:eastAsia="宋体" w:cs="仿宋"/>
          <w:bCs/>
          <w:color w:val="000000" w:themeColor="text1"/>
          <w:kern w:val="0"/>
          <w:sz w:val="24"/>
          <w14:textFill>
            <w14:solidFill>
              <w14:schemeClr w14:val="tx1"/>
            </w14:solidFill>
          </w14:textFill>
        </w:rPr>
        <w:t xml:space="preserve">供应商恶意串通，进行质疑和投诉，维护政府采购市场秩序。 </w:t>
      </w:r>
    </w:p>
    <w:p w14:paraId="0AE29300">
      <w:pPr>
        <w:topLinePunct w:val="0"/>
        <w:bidi w:val="0"/>
        <w:spacing w:line="480" w:lineRule="exact"/>
        <w:ind w:firstLine="480" w:firstLineChars="200"/>
        <w:rPr>
          <w:rFonts w:hint="eastAsia" w:ascii="宋体" w:hAnsi="宋体" w:eastAsia="宋体" w:cs="仿宋"/>
          <w:bCs/>
          <w:color w:val="000000" w:themeColor="text1"/>
          <w:kern w:val="0"/>
          <w:sz w:val="24"/>
          <w:lang w:eastAsia="zh-CN"/>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8.</w:t>
      </w:r>
      <w:r>
        <w:rPr>
          <w:rFonts w:hint="eastAsia" w:ascii="宋体" w:hAnsi="宋体" w:eastAsia="宋体" w:cs="仿宋"/>
          <w:bCs/>
          <w:color w:val="000000" w:themeColor="text1"/>
          <w:kern w:val="0"/>
          <w:sz w:val="24"/>
          <w14:textFill>
            <w14:solidFill>
              <w14:schemeClr w14:val="tx1"/>
            </w14:solidFill>
          </w14:textFill>
        </w:rPr>
        <w:t xml:space="preserve">尊重和接受政府采购监督管理部门的监督和政府招标代理机构招标要求，承担因违约行为给采购人造成的损失。 </w:t>
      </w:r>
    </w:p>
    <w:p w14:paraId="585D7301">
      <w:pPr>
        <w:topLinePunct w:val="0"/>
        <w:bidi w:val="0"/>
        <w:spacing w:line="480" w:lineRule="exact"/>
        <w:ind w:firstLine="480" w:firstLineChars="200"/>
        <w:rPr>
          <w:rFonts w:ascii="宋体" w:hAnsi="宋体" w:eastAsia="宋体" w:cs="仿宋"/>
          <w:bCs/>
          <w:color w:val="000000" w:themeColor="text1"/>
          <w:kern w:val="0"/>
          <w:sz w:val="22"/>
          <w:szCs w:val="24"/>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9.</w:t>
      </w:r>
      <w:r>
        <w:rPr>
          <w:rFonts w:hint="eastAsia" w:ascii="宋体" w:hAnsi="宋体" w:eastAsia="宋体" w:cs="仿宋"/>
          <w:bCs/>
          <w:color w:val="000000" w:themeColor="text1"/>
          <w:kern w:val="0"/>
          <w:sz w:val="24"/>
          <w14:textFill>
            <w14:solidFill>
              <w14:schemeClr w14:val="tx1"/>
            </w14:solidFill>
          </w14:textFill>
        </w:rPr>
        <w:t xml:space="preserve">不发生其他有悖于政府采购公开、公平、公正和诚信原则的行为。 </w:t>
      </w:r>
    </w:p>
    <w:p w14:paraId="13F179F8">
      <w:pPr>
        <w:topLinePunct w:val="0"/>
        <w:bidi w:val="0"/>
        <w:spacing w:line="480" w:lineRule="exact"/>
        <w:ind w:firstLine="960" w:firstLineChars="400"/>
        <w:rPr>
          <w:rFonts w:ascii="宋体" w:hAnsi="宋体" w:eastAsia="宋体" w:cs="仿宋"/>
          <w:bCs/>
          <w:color w:val="000000" w:themeColor="text1"/>
          <w:kern w:val="0"/>
          <w:sz w:val="24"/>
          <w14:textFill>
            <w14:solidFill>
              <w14:schemeClr w14:val="tx1"/>
            </w14:solidFill>
          </w14:textFill>
        </w:rPr>
      </w:pPr>
    </w:p>
    <w:p w14:paraId="5BB3ECF7">
      <w:pPr>
        <w:topLinePunct w:val="0"/>
        <w:bidi w:val="0"/>
        <w:spacing w:line="480" w:lineRule="exact"/>
        <w:ind w:firstLine="960" w:firstLineChars="40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承诺单位：</w:t>
      </w:r>
      <w:r>
        <w:rPr>
          <w:rFonts w:hint="eastAsia" w:ascii="宋体" w:hAnsi="宋体" w:eastAsia="宋体" w:cs="仿宋"/>
          <w:bCs/>
          <w:color w:val="000000" w:themeColor="text1"/>
          <w:kern w:val="0"/>
          <w:sz w:val="24"/>
          <w:u w:val="single"/>
          <w14:textFill>
            <w14:solidFill>
              <w14:schemeClr w14:val="tx1"/>
            </w14:solidFill>
          </w14:textFill>
        </w:rPr>
        <w:t>　　                 　</w:t>
      </w:r>
      <w:r>
        <w:rPr>
          <w:rFonts w:hint="eastAsia" w:ascii="宋体" w:hAnsi="宋体" w:eastAsia="宋体" w:cs="仿宋"/>
          <w:bCs/>
          <w:color w:val="000000" w:themeColor="text1"/>
          <w:kern w:val="0"/>
          <w:sz w:val="24"/>
          <w14:textFill>
            <w14:solidFill>
              <w14:schemeClr w14:val="tx1"/>
            </w14:solidFill>
          </w14:textFill>
        </w:rPr>
        <w:t>（盖章）</w:t>
      </w:r>
    </w:p>
    <w:p w14:paraId="22B50803">
      <w:pPr>
        <w:topLinePunct w:val="0"/>
        <w:bidi w:val="0"/>
        <w:spacing w:line="480" w:lineRule="exact"/>
        <w:ind w:firstLine="480" w:firstLineChars="20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全权代表：</w:t>
      </w:r>
      <w:r>
        <w:rPr>
          <w:rFonts w:hint="eastAsia" w:ascii="宋体" w:hAnsi="宋体" w:eastAsia="宋体" w:cs="仿宋"/>
          <w:bCs/>
          <w:color w:val="000000" w:themeColor="text1"/>
          <w:kern w:val="0"/>
          <w:sz w:val="24"/>
          <w:u w:val="single"/>
          <w14:textFill>
            <w14:solidFill>
              <w14:schemeClr w14:val="tx1"/>
            </w14:solidFill>
          </w14:textFill>
        </w:rPr>
        <w:t>　　　　　     　　　　</w:t>
      </w:r>
      <w:r>
        <w:rPr>
          <w:rFonts w:hint="eastAsia" w:ascii="宋体" w:hAnsi="宋体" w:eastAsia="宋体" w:cs="仿宋"/>
          <w:bCs/>
          <w:color w:val="000000" w:themeColor="text1"/>
          <w:kern w:val="0"/>
          <w:sz w:val="24"/>
          <w14:textFill>
            <w14:solidFill>
              <w14:schemeClr w14:val="tx1"/>
            </w14:solidFill>
          </w14:textFill>
        </w:rPr>
        <w:t xml:space="preserve">（签字） </w:t>
      </w:r>
    </w:p>
    <w:p w14:paraId="5D39C03E">
      <w:pPr>
        <w:topLinePunct w:val="0"/>
        <w:bidi w:val="0"/>
        <w:spacing w:line="480" w:lineRule="exact"/>
        <w:ind w:firstLine="480" w:firstLineChars="200"/>
        <w:rPr>
          <w:rFonts w:ascii="宋体" w:hAnsi="宋体" w:eastAsia="宋体" w:cs="仿宋"/>
          <w:bCs/>
          <w:color w:val="000000" w:themeColor="text1"/>
          <w:kern w:val="0"/>
          <w:sz w:val="24"/>
          <w:u w:val="single"/>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xml:space="preserve">    地　　址：</w:t>
      </w:r>
      <w:r>
        <w:rPr>
          <w:rFonts w:hint="eastAsia" w:ascii="宋体" w:hAnsi="宋体" w:eastAsia="宋体" w:cs="仿宋"/>
          <w:bCs/>
          <w:color w:val="000000" w:themeColor="text1"/>
          <w:kern w:val="0"/>
          <w:sz w:val="24"/>
          <w:u w:val="single"/>
          <w14:textFill>
            <w14:solidFill>
              <w14:schemeClr w14:val="tx1"/>
            </w14:solidFill>
          </w14:textFill>
        </w:rPr>
        <w:t xml:space="preserve">                              </w:t>
      </w:r>
    </w:p>
    <w:p w14:paraId="57497B84">
      <w:pPr>
        <w:topLinePunct w:val="0"/>
        <w:bidi w:val="0"/>
        <w:spacing w:line="480" w:lineRule="exact"/>
        <w:ind w:firstLine="480" w:firstLineChars="20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xml:space="preserve">    邮    编：</w:t>
      </w:r>
      <w:r>
        <w:rPr>
          <w:rFonts w:hint="eastAsia" w:ascii="宋体" w:hAnsi="宋体" w:eastAsia="宋体" w:cs="仿宋"/>
          <w:bCs/>
          <w:color w:val="000000" w:themeColor="text1"/>
          <w:kern w:val="0"/>
          <w:sz w:val="24"/>
          <w:u w:val="single"/>
          <w14:textFill>
            <w14:solidFill>
              <w14:schemeClr w14:val="tx1"/>
            </w14:solidFill>
          </w14:textFill>
        </w:rPr>
        <w:t>　　                     　　</w:t>
      </w:r>
      <w:r>
        <w:rPr>
          <w:rFonts w:hint="eastAsia" w:ascii="宋体" w:hAnsi="宋体" w:eastAsia="宋体" w:cs="仿宋"/>
          <w:bCs/>
          <w:color w:val="000000" w:themeColor="text1"/>
          <w:kern w:val="0"/>
          <w:sz w:val="24"/>
          <w14:textFill>
            <w14:solidFill>
              <w14:schemeClr w14:val="tx1"/>
            </w14:solidFill>
          </w14:textFill>
        </w:rPr>
        <w:t>   </w:t>
      </w:r>
    </w:p>
    <w:p w14:paraId="7B313C1A">
      <w:pPr>
        <w:topLinePunct w:val="0"/>
        <w:bidi w:val="0"/>
        <w:spacing w:line="480" w:lineRule="exact"/>
        <w:ind w:firstLine="720" w:firstLineChars="30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 电　　话：</w:t>
      </w:r>
      <w:r>
        <w:rPr>
          <w:rFonts w:hint="eastAsia" w:ascii="宋体" w:hAnsi="宋体" w:eastAsia="宋体" w:cs="仿宋"/>
          <w:bCs/>
          <w:color w:val="000000" w:themeColor="text1"/>
          <w:kern w:val="0"/>
          <w:sz w:val="24"/>
          <w:u w:val="single"/>
          <w14:textFill>
            <w14:solidFill>
              <w14:schemeClr w14:val="tx1"/>
            </w14:solidFill>
          </w14:textFill>
        </w:rPr>
        <w:t>　　　                　　　　</w:t>
      </w:r>
      <w:r>
        <w:rPr>
          <w:rFonts w:hint="eastAsia" w:ascii="宋体" w:hAnsi="宋体" w:eastAsia="宋体" w:cs="仿宋"/>
          <w:bCs/>
          <w:color w:val="000000" w:themeColor="text1"/>
          <w:kern w:val="0"/>
          <w:sz w:val="24"/>
          <w14:textFill>
            <w14:solidFill>
              <w14:schemeClr w14:val="tx1"/>
            </w14:solidFill>
          </w14:textFill>
        </w:rPr>
        <w:t xml:space="preserve">　　 </w:t>
      </w:r>
    </w:p>
    <w:p w14:paraId="576438CA">
      <w:pPr>
        <w:topLinePunct w:val="0"/>
        <w:bidi w:val="0"/>
        <w:spacing w:line="480" w:lineRule="exact"/>
        <w:rPr>
          <w:rFonts w:ascii="宋体" w:hAnsi="宋体" w:eastAsia="宋体" w:cs="仿宋"/>
          <w:bCs/>
          <w:color w:val="000000" w:themeColor="text1"/>
          <w:kern w:val="0"/>
          <w:sz w:val="24"/>
          <w14:textFill>
            <w14:solidFill>
              <w14:schemeClr w14:val="tx1"/>
            </w14:solidFill>
          </w14:textFill>
        </w:rPr>
      </w:pPr>
    </w:p>
    <w:p w14:paraId="4A8E7B09">
      <w:pPr>
        <w:topLinePunct w:val="0"/>
        <w:bidi w:val="0"/>
        <w:spacing w:line="480" w:lineRule="exact"/>
        <w:ind w:firstLine="4920" w:firstLineChars="2050"/>
        <w:rPr>
          <w:rFonts w:ascii="宋体" w:hAnsi="宋体" w:eastAsia="宋体" w:cs="仿宋"/>
          <w:bCs/>
          <w:color w:val="000000" w:themeColor="text1"/>
          <w:sz w:val="36"/>
          <w:szCs w:val="40"/>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年　　月　　日</w:t>
      </w:r>
    </w:p>
    <w:p w14:paraId="76E92AD3">
      <w:pPr>
        <w:topLinePunct w:val="0"/>
        <w:bidi w:val="0"/>
        <w:spacing w:line="480" w:lineRule="exact"/>
        <w:jc w:val="center"/>
        <w:rPr>
          <w:rFonts w:ascii="宋体" w:hAnsi="宋体" w:eastAsia="宋体" w:cs="仿宋"/>
          <w:bCs/>
          <w:color w:val="000000" w:themeColor="text1"/>
          <w:sz w:val="36"/>
          <w:szCs w:val="40"/>
          <w14:textFill>
            <w14:solidFill>
              <w14:schemeClr w14:val="tx1"/>
            </w14:solidFill>
          </w14:textFill>
        </w:rPr>
      </w:pPr>
    </w:p>
    <w:p w14:paraId="4705A53E">
      <w:pPr>
        <w:tabs>
          <w:tab w:val="left" w:pos="3930"/>
        </w:tabs>
        <w:topLinePunct w:val="0"/>
        <w:bidi w:val="0"/>
        <w:spacing w:line="480" w:lineRule="exact"/>
        <w:jc w:val="left"/>
        <w:rPr>
          <w:rFonts w:hint="eastAsia" w:ascii="宋体" w:hAnsi="宋体" w:eastAsia="宋体" w:cs="仿宋"/>
          <w:bCs/>
          <w:color w:val="000000" w:themeColor="text1"/>
          <w:sz w:val="40"/>
          <w:szCs w:val="40"/>
          <w14:textFill>
            <w14:solidFill>
              <w14:schemeClr w14:val="tx1"/>
            </w14:solidFill>
          </w14:textFill>
        </w:rPr>
      </w:pPr>
      <w:r>
        <w:rPr>
          <w:rFonts w:hint="eastAsia" w:ascii="宋体" w:hAnsi="宋体" w:eastAsia="宋体" w:cs="仿宋"/>
          <w:bCs/>
          <w:color w:val="000000" w:themeColor="text1"/>
          <w:sz w:val="40"/>
          <w:szCs w:val="40"/>
          <w14:textFill>
            <w14:solidFill>
              <w14:schemeClr w14:val="tx1"/>
            </w14:solidFill>
          </w14:textFill>
        </w:rPr>
        <w:tab/>
      </w:r>
      <w:bookmarkStart w:id="164" w:name="_Toc23315694"/>
      <w:bookmarkStart w:id="165" w:name="_Toc11224"/>
    </w:p>
    <w:p w14:paraId="1F221312">
      <w:pPr>
        <w:tabs>
          <w:tab w:val="left" w:pos="3930"/>
        </w:tabs>
        <w:topLinePunct w:val="0"/>
        <w:bidi w:val="0"/>
        <w:spacing w:line="480" w:lineRule="exact"/>
        <w:jc w:val="center"/>
        <w:rPr>
          <w:rFonts w:hint="eastAsia"/>
          <w:color w:val="000000" w:themeColor="text1"/>
          <w:sz w:val="32"/>
          <w14:textFill>
            <w14:solidFill>
              <w14:schemeClr w14:val="tx1"/>
            </w14:solidFill>
          </w14:textFill>
        </w:rPr>
      </w:pPr>
    </w:p>
    <w:p w14:paraId="6C1F81FE">
      <w:pPr>
        <w:tabs>
          <w:tab w:val="left" w:pos="3930"/>
        </w:tabs>
        <w:topLinePunct w:val="0"/>
        <w:bidi w:val="0"/>
        <w:spacing w:line="480" w:lineRule="exact"/>
        <w:jc w:val="center"/>
        <w:rPr>
          <w:color w:val="000000" w:themeColor="text1"/>
          <w:sz w:val="40"/>
          <w:szCs w:val="24"/>
          <w14:textFill>
            <w14:solidFill>
              <w14:schemeClr w14:val="tx1"/>
            </w14:solidFill>
          </w14:textFill>
        </w:rPr>
      </w:pPr>
      <w:r>
        <w:rPr>
          <w:rFonts w:hint="eastAsia"/>
          <w:color w:val="000000" w:themeColor="text1"/>
          <w:sz w:val="32"/>
          <w14:textFill>
            <w14:solidFill>
              <w14:schemeClr w14:val="tx1"/>
            </w14:solidFill>
          </w14:textFill>
        </w:rPr>
        <w:t>承诺书Ⅱ</w:t>
      </w:r>
      <w:bookmarkEnd w:id="164"/>
      <w:bookmarkEnd w:id="165"/>
    </w:p>
    <w:p w14:paraId="16D82704">
      <w:pPr>
        <w:topLinePunct w:val="0"/>
        <w:bidi w:val="0"/>
        <w:spacing w:line="480" w:lineRule="exact"/>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致：安康尚昊招标代理有限公司</w:t>
      </w:r>
    </w:p>
    <w:p w14:paraId="6194ED81">
      <w:pPr>
        <w:topLinePunct w:val="0"/>
        <w:bidi w:val="0"/>
        <w:spacing w:line="480" w:lineRule="exact"/>
        <w:ind w:firstLine="472" w:firstLineChars="197"/>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为了诚实、客观、有序地参与政府采购活动，愿就以下内容作出承诺：</w:t>
      </w:r>
    </w:p>
    <w:p w14:paraId="5C38B8B9">
      <w:pPr>
        <w:topLinePunct w:val="0"/>
        <w:bidi w:val="0"/>
        <w:spacing w:line="480" w:lineRule="exact"/>
        <w:ind w:firstLine="472" w:firstLineChars="197"/>
        <w:rPr>
          <w:rFonts w:ascii="宋体" w:hAnsi="宋体" w:eastAsia="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参加采购代理机构组织的政府采购活动时，严格按照</w:t>
      </w:r>
      <w:r>
        <w:rPr>
          <w:rFonts w:hint="eastAsia" w:ascii="宋体" w:hAnsi="宋体"/>
          <w:color w:val="000000" w:themeColor="text1"/>
          <w:sz w:val="24"/>
          <w:lang w:val="en-US" w:eastAsia="zh-CN"/>
          <w14:textFill>
            <w14:solidFill>
              <w14:schemeClr w14:val="tx1"/>
            </w14:solidFill>
          </w14:textFill>
        </w:rPr>
        <w:t>采购</w:t>
      </w:r>
      <w:r>
        <w:rPr>
          <w:rFonts w:hint="eastAsia" w:ascii="宋体" w:hAnsi="宋体" w:eastAsia="宋体"/>
          <w:color w:val="000000" w:themeColor="text1"/>
          <w:sz w:val="24"/>
          <w14:textFill>
            <w14:solidFill>
              <w14:schemeClr w14:val="tx1"/>
            </w14:solidFill>
          </w14:textFill>
        </w:rPr>
        <w:t>文件的规定和要求提供所需的相关材料，并对所提供的各类资料的真实性负责，不虚假应标，不虚列业绩。</w:t>
      </w:r>
    </w:p>
    <w:p w14:paraId="708A2C1E">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2.</w:t>
      </w:r>
      <w:r>
        <w:rPr>
          <w:rFonts w:hint="eastAsia" w:ascii="宋体" w:hAnsi="宋体" w:eastAsia="宋体" w:cs="仿宋"/>
          <w:bCs/>
          <w:color w:val="000000" w:themeColor="text1"/>
          <w:kern w:val="0"/>
          <w:sz w:val="24"/>
          <w14:textFill>
            <w14:solidFill>
              <w14:schemeClr w14:val="tx1"/>
            </w14:solidFill>
          </w14:textFill>
        </w:rPr>
        <w:t>尊重参与政府采购活动各相关方的合法行为，接受政府采购活动依法形成的意见、结果。</w:t>
      </w:r>
    </w:p>
    <w:p w14:paraId="3AA64B7A">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3.</w:t>
      </w:r>
      <w:r>
        <w:rPr>
          <w:rFonts w:hint="eastAsia" w:ascii="宋体" w:hAnsi="宋体" w:eastAsia="宋体" w:cs="仿宋"/>
          <w:bCs/>
          <w:color w:val="000000" w:themeColor="text1"/>
          <w:kern w:val="0"/>
          <w:sz w:val="24"/>
          <w14:textFill>
            <w14:solidFill>
              <w14:schemeClr w14:val="tx1"/>
            </w14:solidFill>
          </w14:textFill>
        </w:rPr>
        <w:t>依法参加政府采购活动，不围标、串标，维护市场秩序。近三年因项目质量问题的不法行为记录为</w:t>
      </w:r>
      <w:r>
        <w:rPr>
          <w:rFonts w:hint="eastAsia" w:ascii="宋体" w:hAnsi="宋体" w:eastAsia="宋体" w:cs="仿宋"/>
          <w:bCs/>
          <w:color w:val="000000" w:themeColor="text1"/>
          <w:kern w:val="0"/>
          <w:sz w:val="24"/>
          <w:u w:val="single"/>
          <w14:textFill>
            <w14:solidFill>
              <w14:schemeClr w14:val="tx1"/>
            </w14:solidFill>
          </w14:textFill>
        </w:rPr>
        <w:t>   </w:t>
      </w:r>
      <w:r>
        <w:rPr>
          <w:rFonts w:hint="eastAsia" w:ascii="宋体" w:hAnsi="宋体" w:eastAsia="宋体" w:cs="仿宋"/>
          <w:bCs/>
          <w:color w:val="000000" w:themeColor="text1"/>
          <w:kern w:val="0"/>
          <w:sz w:val="24"/>
          <w14:textFill>
            <w14:solidFill>
              <w14:schemeClr w14:val="tx1"/>
            </w14:solidFill>
          </w14:textFill>
        </w:rPr>
        <w:t>次（没有填零），如有隐瞒实情，愿承担一切责任及后果。</w:t>
      </w:r>
    </w:p>
    <w:p w14:paraId="3551996F">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4.</w:t>
      </w:r>
      <w:r>
        <w:rPr>
          <w:rFonts w:hint="eastAsia" w:ascii="宋体" w:hAnsi="宋体" w:eastAsia="宋体" w:cs="仿宋"/>
          <w:bCs/>
          <w:color w:val="000000" w:themeColor="text1"/>
          <w:kern w:val="0"/>
          <w:sz w:val="24"/>
          <w14:textFill>
            <w14:solidFill>
              <w14:schemeClr w14:val="tx1"/>
            </w14:solidFill>
          </w14:textFill>
        </w:rPr>
        <w:t>作为参加贵公司组织的采购项目的响应单位，本公司承诺：在参加本项目</w:t>
      </w:r>
      <w:r>
        <w:rPr>
          <w:rFonts w:hint="eastAsia" w:ascii="宋体" w:hAnsi="宋体" w:cs="仿宋"/>
          <w:bCs/>
          <w:color w:val="000000" w:themeColor="text1"/>
          <w:kern w:val="0"/>
          <w:sz w:val="24"/>
          <w:lang w:val="en-US" w:eastAsia="zh-CN"/>
          <w14:textFill>
            <w14:solidFill>
              <w14:schemeClr w14:val="tx1"/>
            </w14:solidFill>
          </w14:textFill>
        </w:rPr>
        <w:t>询价</w:t>
      </w:r>
      <w:r>
        <w:rPr>
          <w:rFonts w:hint="eastAsia" w:ascii="宋体" w:hAnsi="宋体" w:eastAsia="宋体" w:cs="仿宋"/>
          <w:bCs/>
          <w:color w:val="000000" w:themeColor="text1"/>
          <w:kern w:val="0"/>
          <w:sz w:val="24"/>
          <w14:textFill>
            <w14:solidFill>
              <w14:schemeClr w14:val="tx1"/>
            </w14:solidFill>
          </w14:textFill>
        </w:rPr>
        <w:t>之前不存在被依法禁止经营行为、财产被接管或冻结的情况，如有隐瞒实情，愿承担一切责任及后果。</w:t>
      </w:r>
    </w:p>
    <w:p w14:paraId="4B7635AE">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5.</w:t>
      </w:r>
      <w:r>
        <w:rPr>
          <w:rFonts w:hint="eastAsia" w:ascii="宋体" w:hAnsi="宋体" w:eastAsia="宋体" w:cs="仿宋"/>
          <w:bCs/>
          <w:color w:val="000000" w:themeColor="text1"/>
          <w:kern w:val="0"/>
          <w:sz w:val="24"/>
          <w14:textFill>
            <w14:solidFill>
              <w14:schemeClr w14:val="tx1"/>
            </w14:solidFill>
          </w14:textFill>
        </w:rPr>
        <w:t>近三年受到有关行政主管部门的行政处理、不良行为记录为</w:t>
      </w:r>
      <w:r>
        <w:rPr>
          <w:rFonts w:hint="eastAsia" w:ascii="宋体" w:hAnsi="宋体" w:eastAsia="宋体" w:cs="仿宋"/>
          <w:bCs/>
          <w:color w:val="000000" w:themeColor="text1"/>
          <w:kern w:val="0"/>
          <w:sz w:val="24"/>
          <w:u w:val="single"/>
          <w14:textFill>
            <w14:solidFill>
              <w14:schemeClr w14:val="tx1"/>
            </w14:solidFill>
          </w14:textFill>
        </w:rPr>
        <w:t>    </w:t>
      </w:r>
      <w:r>
        <w:rPr>
          <w:rFonts w:hint="eastAsia" w:ascii="宋体" w:hAnsi="宋体" w:eastAsia="宋体" w:cs="仿宋"/>
          <w:bCs/>
          <w:color w:val="000000" w:themeColor="text1"/>
          <w:kern w:val="0"/>
          <w:sz w:val="24"/>
          <w14:textFill>
            <w14:solidFill>
              <w14:schemeClr w14:val="tx1"/>
            </w14:solidFill>
          </w14:textFill>
        </w:rPr>
        <w:t>次（没有填零），如有隐瞒实情，愿承担一切责任及后果。</w:t>
      </w:r>
    </w:p>
    <w:p w14:paraId="64D7B034">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6.</w:t>
      </w:r>
      <w:r>
        <w:rPr>
          <w:rFonts w:hint="eastAsia" w:ascii="宋体" w:hAnsi="宋体" w:eastAsia="宋体" w:cs="仿宋"/>
          <w:bCs/>
          <w:color w:val="000000" w:themeColor="text1"/>
          <w:kern w:val="0"/>
          <w:sz w:val="24"/>
          <w14:textFill>
            <w14:solidFill>
              <w14:schemeClr w14:val="tx1"/>
            </w14:solidFill>
          </w14:textFill>
        </w:rPr>
        <w:t>参加本次</w:t>
      </w:r>
      <w:r>
        <w:rPr>
          <w:rFonts w:hint="eastAsia" w:ascii="宋体" w:hAnsi="宋体" w:cs="仿宋"/>
          <w:bCs/>
          <w:color w:val="000000" w:themeColor="text1"/>
          <w:kern w:val="0"/>
          <w:sz w:val="24"/>
          <w:lang w:val="en-US" w:eastAsia="zh-CN"/>
          <w14:textFill>
            <w14:solidFill>
              <w14:schemeClr w14:val="tx1"/>
            </w14:solidFill>
          </w14:textFill>
        </w:rPr>
        <w:t>询价采购</w:t>
      </w:r>
      <w:r>
        <w:rPr>
          <w:rFonts w:hint="eastAsia" w:ascii="宋体" w:hAnsi="宋体" w:eastAsia="宋体" w:cs="仿宋"/>
          <w:bCs/>
          <w:color w:val="000000" w:themeColor="text1"/>
          <w:kern w:val="0"/>
          <w:sz w:val="24"/>
          <w14:textFill>
            <w14:solidFill>
              <w14:schemeClr w14:val="tx1"/>
            </w14:solidFill>
          </w14:textFill>
        </w:rPr>
        <w:t>提交的所有</w:t>
      </w:r>
      <w:r>
        <w:rPr>
          <w:rFonts w:hint="eastAsia" w:ascii="宋体" w:hAnsi="宋体" w:cs="仿宋"/>
          <w:bCs/>
          <w:color w:val="000000" w:themeColor="text1"/>
          <w:kern w:val="0"/>
          <w:sz w:val="24"/>
          <w:lang w:eastAsia="zh-CN"/>
          <w14:textFill>
            <w14:solidFill>
              <w14:schemeClr w14:val="tx1"/>
            </w14:solidFill>
          </w14:textFill>
        </w:rPr>
        <w:t>资格证明文件</w:t>
      </w:r>
      <w:r>
        <w:rPr>
          <w:rFonts w:hint="eastAsia" w:ascii="宋体" w:hAnsi="宋体" w:eastAsia="宋体" w:cs="仿宋"/>
          <w:bCs/>
          <w:color w:val="000000" w:themeColor="text1"/>
          <w:kern w:val="0"/>
          <w:sz w:val="24"/>
          <w14:textFill>
            <w14:solidFill>
              <w14:schemeClr w14:val="tx1"/>
            </w14:solidFill>
          </w14:textFill>
        </w:rPr>
        <w:t>及业绩证明是真实的、有效的，如有隐瞒实情，愿承担一切责任及后果。</w:t>
      </w:r>
    </w:p>
    <w:p w14:paraId="42519AC4">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cs="仿宋"/>
          <w:bCs/>
          <w:color w:val="000000" w:themeColor="text1"/>
          <w:kern w:val="0"/>
          <w:sz w:val="24"/>
          <w:lang w:eastAsia="zh-CN"/>
          <w14:textFill>
            <w14:solidFill>
              <w14:schemeClr w14:val="tx1"/>
            </w14:solidFill>
          </w14:textFill>
        </w:rPr>
        <w:t>7.</w:t>
      </w:r>
      <w:r>
        <w:rPr>
          <w:rFonts w:hint="eastAsia" w:ascii="宋体" w:hAnsi="宋体" w:eastAsia="宋体" w:cs="仿宋"/>
          <w:bCs/>
          <w:color w:val="000000" w:themeColor="text1"/>
          <w:kern w:val="0"/>
          <w:sz w:val="24"/>
          <w14:textFill>
            <w14:solidFill>
              <w14:schemeClr w14:val="tx1"/>
            </w14:solidFill>
          </w14:textFill>
        </w:rPr>
        <w:t>积极推动政府采购活动健康开展，对采购活动有疑问、异议时，按法律规定的程序实名（加盖单位章和法定代表人签名）反映情况，不恶意中伤、无事生非，以和谐、平等的心态参加政府采购活动。</w:t>
      </w:r>
    </w:p>
    <w:p w14:paraId="5661D96C">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8</w:t>
      </w:r>
      <w:r>
        <w:rPr>
          <w:rFonts w:hint="eastAsia" w:ascii="宋体" w:hAnsi="宋体" w:cs="仿宋"/>
          <w:bCs/>
          <w:color w:val="000000" w:themeColor="text1"/>
          <w:kern w:val="0"/>
          <w:sz w:val="24"/>
          <w:lang w:val="en-US" w:eastAsia="zh-CN"/>
          <w14:textFill>
            <w14:solidFill>
              <w14:schemeClr w14:val="tx1"/>
            </w14:solidFill>
          </w14:textFill>
        </w:rPr>
        <w:t>.</w:t>
      </w:r>
      <w:r>
        <w:rPr>
          <w:rFonts w:hint="eastAsia" w:ascii="宋体" w:hAnsi="宋体" w:eastAsia="宋体" w:cs="仿宋"/>
          <w:bCs/>
          <w:color w:val="000000" w:themeColor="text1"/>
          <w:kern w:val="0"/>
          <w:sz w:val="24"/>
          <w14:textFill>
            <w14:solidFill>
              <w14:schemeClr w14:val="tx1"/>
            </w14:solidFill>
          </w14:textFill>
        </w:rPr>
        <w:t>认真履行成交单位应承担的责任和义务，全面执行采购合同规定的各项内容，保质保量地按时提供采购物品。</w:t>
      </w:r>
    </w:p>
    <w:p w14:paraId="207C6D63">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若本企业（单位）发生有悖于上述承诺的行为，愿意接受《中华人民共和国政府采购法》和《中华人民共和国政府采购法实施条例》中对响应单位的相关处理。</w:t>
      </w:r>
    </w:p>
    <w:p w14:paraId="7BA57B0D">
      <w:pPr>
        <w:shd w:val="clear" w:color="auto" w:fill="FFFFFF"/>
        <w:topLinePunct w:val="0"/>
        <w:bidi w:val="0"/>
        <w:spacing w:line="480" w:lineRule="exact"/>
        <w:ind w:firstLine="480"/>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本承诺是采购项目响应文件的组成部分。</w:t>
      </w:r>
    </w:p>
    <w:p w14:paraId="005CCAF2">
      <w:pPr>
        <w:shd w:val="clear" w:color="auto" w:fill="FFFFFF"/>
        <w:topLinePunct w:val="0"/>
        <w:bidi w:val="0"/>
        <w:spacing w:line="480" w:lineRule="exact"/>
        <w:ind w:firstLine="4310" w:firstLineChars="1796"/>
        <w:rPr>
          <w:rFonts w:hint="eastAsia" w:ascii="宋体" w:hAnsi="宋体" w:eastAsia="宋体" w:cs="仿宋"/>
          <w:bCs/>
          <w:color w:val="000000" w:themeColor="text1"/>
          <w:kern w:val="0"/>
          <w:sz w:val="24"/>
          <w14:textFill>
            <w14:solidFill>
              <w14:schemeClr w14:val="tx1"/>
            </w14:solidFill>
          </w14:textFill>
        </w:rPr>
      </w:pPr>
    </w:p>
    <w:p w14:paraId="3D8A6C73">
      <w:pPr>
        <w:shd w:val="clear" w:color="auto" w:fill="FFFFFF"/>
        <w:topLinePunct w:val="0"/>
        <w:bidi w:val="0"/>
        <w:spacing w:line="480" w:lineRule="exact"/>
        <w:ind w:firstLine="4310" w:firstLineChars="1796"/>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承诺单位：</w:t>
      </w:r>
      <w:r>
        <w:rPr>
          <w:rFonts w:hint="eastAsia" w:ascii="宋体" w:hAnsi="宋体" w:eastAsia="宋体" w:cs="仿宋"/>
          <w:bCs/>
          <w:color w:val="000000" w:themeColor="text1"/>
          <w:kern w:val="0"/>
          <w:sz w:val="24"/>
          <w:u w:val="single"/>
          <w14:textFill>
            <w14:solidFill>
              <w14:schemeClr w14:val="tx1"/>
            </w14:solidFill>
          </w14:textFill>
        </w:rPr>
        <w:t xml:space="preserve">                    </w:t>
      </w:r>
      <w:r>
        <w:rPr>
          <w:rFonts w:hint="eastAsia" w:ascii="宋体" w:hAnsi="宋体" w:eastAsia="宋体" w:cs="仿宋"/>
          <w:bCs/>
          <w:color w:val="000000" w:themeColor="text1"/>
          <w:kern w:val="0"/>
          <w:sz w:val="24"/>
          <w14:textFill>
            <w14:solidFill>
              <w14:schemeClr w14:val="tx1"/>
            </w14:solidFill>
          </w14:textFill>
        </w:rPr>
        <w:t>（盖章）</w:t>
      </w:r>
    </w:p>
    <w:p w14:paraId="6D40FAB3">
      <w:pPr>
        <w:shd w:val="clear" w:color="auto" w:fill="FFFFFF"/>
        <w:topLinePunct w:val="0"/>
        <w:bidi w:val="0"/>
        <w:spacing w:line="480" w:lineRule="exact"/>
        <w:ind w:firstLine="4310" w:firstLineChars="1796"/>
        <w:rPr>
          <w:rFonts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全权代表：</w:t>
      </w:r>
      <w:r>
        <w:rPr>
          <w:rFonts w:hint="eastAsia" w:ascii="宋体" w:hAnsi="宋体" w:eastAsia="宋体" w:cs="仿宋"/>
          <w:bCs/>
          <w:color w:val="000000" w:themeColor="text1"/>
          <w:kern w:val="0"/>
          <w:sz w:val="24"/>
          <w:u w:val="single"/>
          <w14:textFill>
            <w14:solidFill>
              <w14:schemeClr w14:val="tx1"/>
            </w14:solidFill>
          </w14:textFill>
        </w:rPr>
        <w:t xml:space="preserve">                    </w:t>
      </w:r>
      <w:r>
        <w:rPr>
          <w:rFonts w:hint="eastAsia" w:ascii="宋体" w:hAnsi="宋体" w:eastAsia="宋体" w:cs="仿宋"/>
          <w:bCs/>
          <w:color w:val="000000" w:themeColor="text1"/>
          <w:kern w:val="0"/>
          <w:sz w:val="24"/>
          <w14:textFill>
            <w14:solidFill>
              <w14:schemeClr w14:val="tx1"/>
            </w14:solidFill>
          </w14:textFill>
        </w:rPr>
        <w:t>（签字）</w:t>
      </w:r>
    </w:p>
    <w:p w14:paraId="3012A9A4">
      <w:pPr>
        <w:ind w:firstLine="4320" w:firstLineChars="1800"/>
        <w:rPr>
          <w:color w:val="000000" w:themeColor="text1"/>
          <w:sz w:val="28"/>
          <w:szCs w:val="28"/>
          <w14:textFill>
            <w14:solidFill>
              <w14:schemeClr w14:val="tx1"/>
            </w14:solidFill>
          </w14:textFill>
        </w:rPr>
      </w:pPr>
      <w:r>
        <w:rPr>
          <w:rFonts w:hint="eastAsia" w:ascii="宋体" w:hAnsi="宋体" w:eastAsia="宋体" w:cs="仿宋"/>
          <w:bCs/>
          <w:color w:val="000000" w:themeColor="text1"/>
          <w:kern w:val="0"/>
          <w:sz w:val="24"/>
          <w14:textFill>
            <w14:solidFill>
              <w14:schemeClr w14:val="tx1"/>
            </w14:solidFill>
          </w14:textFill>
        </w:rPr>
        <w:t>日    期：</w:t>
      </w:r>
      <w:r>
        <w:rPr>
          <w:rFonts w:hint="eastAsia" w:ascii="宋体" w:hAnsi="宋体" w:eastAsia="宋体" w:cs="仿宋"/>
          <w:bCs/>
          <w:color w:val="000000" w:themeColor="text1"/>
          <w:kern w:val="0"/>
          <w:sz w:val="24"/>
          <w:u w:val="single"/>
          <w14:textFill>
            <w14:solidFill>
              <w14:schemeClr w14:val="tx1"/>
            </w14:solidFill>
          </w14:textFill>
        </w:rPr>
        <w:t xml:space="preserve">    </w:t>
      </w:r>
      <w:r>
        <w:rPr>
          <w:rFonts w:hint="eastAsia" w:ascii="宋体" w:hAnsi="宋体" w:cs="仿宋"/>
          <w:bCs/>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仿宋"/>
          <w:bCs/>
          <w:color w:val="000000" w:themeColor="text1"/>
          <w:kern w:val="0"/>
          <w:sz w:val="24"/>
          <w:u w:val="single"/>
          <w14:textFill>
            <w14:solidFill>
              <w14:schemeClr w14:val="tx1"/>
            </w14:solidFill>
          </w14:textFill>
        </w:rPr>
        <w:t xml:space="preserve">  </w:t>
      </w:r>
      <w:r>
        <w:rPr>
          <w:rFonts w:hint="eastAsia" w:ascii="宋体" w:hAnsi="宋体" w:eastAsia="宋体" w:cs="仿宋"/>
          <w:bCs/>
          <w:color w:val="000000" w:themeColor="text1"/>
          <w:kern w:val="0"/>
          <w:sz w:val="24"/>
          <w14:textFill>
            <w14:solidFill>
              <w14:schemeClr w14:val="tx1"/>
            </w14:solidFill>
          </w14:textFill>
        </w:rPr>
        <w:t>年</w:t>
      </w:r>
      <w:r>
        <w:rPr>
          <w:rFonts w:hint="eastAsia" w:ascii="宋体" w:hAnsi="宋体" w:eastAsia="宋体" w:cs="仿宋"/>
          <w:bCs/>
          <w:color w:val="000000" w:themeColor="text1"/>
          <w:kern w:val="0"/>
          <w:sz w:val="24"/>
          <w:u w:val="single"/>
          <w14:textFill>
            <w14:solidFill>
              <w14:schemeClr w14:val="tx1"/>
            </w14:solidFill>
          </w14:textFill>
        </w:rPr>
        <w:t xml:space="preserve">    </w:t>
      </w:r>
      <w:r>
        <w:rPr>
          <w:rFonts w:hint="eastAsia" w:ascii="宋体" w:hAnsi="宋体" w:cs="仿宋"/>
          <w:bCs/>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仿宋"/>
          <w:bCs/>
          <w:color w:val="000000" w:themeColor="text1"/>
          <w:kern w:val="0"/>
          <w:sz w:val="24"/>
          <w:u w:val="single"/>
          <w14:textFill>
            <w14:solidFill>
              <w14:schemeClr w14:val="tx1"/>
            </w14:solidFill>
          </w14:textFill>
        </w:rPr>
        <w:t xml:space="preserve"> </w:t>
      </w:r>
      <w:r>
        <w:rPr>
          <w:rFonts w:hint="eastAsia" w:ascii="宋体" w:hAnsi="宋体" w:eastAsia="宋体" w:cs="仿宋"/>
          <w:bCs/>
          <w:color w:val="000000" w:themeColor="text1"/>
          <w:kern w:val="0"/>
          <w:sz w:val="24"/>
          <w14:textFill>
            <w14:solidFill>
              <w14:schemeClr w14:val="tx1"/>
            </w14:solidFill>
          </w14:textFill>
        </w:rPr>
        <w:t>月</w:t>
      </w:r>
      <w:r>
        <w:rPr>
          <w:rFonts w:hint="eastAsia" w:ascii="宋体" w:hAnsi="宋体" w:eastAsia="宋体" w:cs="仿宋"/>
          <w:bCs/>
          <w:color w:val="000000" w:themeColor="text1"/>
          <w:szCs w:val="32"/>
          <w:u w:val="single"/>
          <w14:textFill>
            <w14:solidFill>
              <w14:schemeClr w14:val="tx1"/>
            </w14:solidFill>
          </w14:textFill>
        </w:rPr>
        <w:t xml:space="preserve">   </w:t>
      </w:r>
      <w:r>
        <w:rPr>
          <w:rFonts w:hint="eastAsia" w:ascii="宋体" w:hAnsi="宋体" w:cs="仿宋"/>
          <w:bCs/>
          <w:color w:val="000000" w:themeColor="text1"/>
          <w:szCs w:val="32"/>
          <w:u w:val="single"/>
          <w:lang w:val="en-US" w:eastAsia="zh-CN"/>
          <w14:textFill>
            <w14:solidFill>
              <w14:schemeClr w14:val="tx1"/>
            </w14:solidFill>
          </w14:textFill>
        </w:rPr>
        <w:t xml:space="preserve">   </w:t>
      </w:r>
      <w:r>
        <w:rPr>
          <w:rFonts w:hint="eastAsia" w:ascii="宋体" w:hAnsi="宋体" w:eastAsia="宋体" w:cs="仿宋"/>
          <w:bCs/>
          <w:color w:val="000000" w:themeColor="text1"/>
          <w:szCs w:val="32"/>
          <w:u w:val="single"/>
          <w14:textFill>
            <w14:solidFill>
              <w14:schemeClr w14:val="tx1"/>
            </w14:solidFill>
          </w14:textFill>
        </w:rPr>
        <w:t xml:space="preserve"> </w:t>
      </w:r>
      <w:r>
        <w:rPr>
          <w:rFonts w:hint="eastAsia" w:ascii="宋体" w:hAnsi="宋体" w:eastAsia="宋体" w:cs="仿宋"/>
          <w:bCs/>
          <w:color w:val="000000" w:themeColor="text1"/>
          <w:sz w:val="24"/>
          <w14:textFill>
            <w14:solidFill>
              <w14:schemeClr w14:val="tx1"/>
            </w14:solidFill>
          </w14:textFill>
        </w:rPr>
        <w:t>日</w:t>
      </w:r>
    </w:p>
    <w:p w14:paraId="5A0C481E">
      <w:pPr>
        <w:pStyle w:val="35"/>
        <w:outlineLvl w:val="9"/>
        <w:rPr>
          <w:rFonts w:hint="default" w:eastAsia="宋体"/>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 xml:space="preserve">  </w:t>
      </w:r>
    </w:p>
    <w:sectPr>
      <w:pgSz w:w="11906" w:h="16838"/>
      <w:pgMar w:top="1247" w:right="1417" w:bottom="1020" w:left="1417" w:header="851" w:footer="992" w:gutter="0"/>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pperplate Gothic Bold">
    <w:panose1 w:val="020E0705020206020404"/>
    <w:charset w:val="00"/>
    <w:family w:val="swiss"/>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angzhe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Segoe UI Emoji">
    <w:panose1 w:val="020B0502040204020203"/>
    <w:charset w:val="00"/>
    <w:family w:val="auto"/>
    <w:pitch w:val="default"/>
    <w:sig w:usb0="00000001" w:usb1="02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DBCB">
    <w:pPr>
      <w:pStyle w:val="25"/>
      <w:tabs>
        <w:tab w:val="left" w:pos="3492"/>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6A9DC">
    <w:pPr>
      <w:pStyle w:val="25"/>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19A7F">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4901E">
                          <w:pPr>
                            <w:pStyle w:val="2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84901E">
                    <w:pPr>
                      <w:pStyle w:val="2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47</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5176A">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32B49">
                          <w:pPr>
                            <w:pStyle w:val="25"/>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47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132B49">
                    <w:pPr>
                      <w:pStyle w:val="25"/>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47</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7547C">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CF062">
                          <w:pPr>
                            <w:pStyle w:val="25"/>
                          </w:pPr>
                          <w:r>
                            <w:t xml:space="preserve">第 </w:t>
                          </w:r>
                          <w:r>
                            <w:fldChar w:fldCharType="begin"/>
                          </w:r>
                          <w:r>
                            <w:instrText xml:space="preserve"> PAGE  \* MERGEFORMAT </w:instrText>
                          </w:r>
                          <w:r>
                            <w:fldChar w:fldCharType="separate"/>
                          </w:r>
                          <w:r>
                            <w:t>41</w:t>
                          </w:r>
                          <w:r>
                            <w:fldChar w:fldCharType="end"/>
                          </w:r>
                          <w:r>
                            <w:t xml:space="preserve"> 页 共 </w:t>
                          </w:r>
                          <w:r>
                            <w:rPr>
                              <w:rFonts w:hint="eastAsia"/>
                              <w:lang w:val="en-US" w:eastAsia="zh-CN"/>
                            </w:rPr>
                            <w:t>47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8CF062">
                    <w:pPr>
                      <w:pStyle w:val="25"/>
                    </w:pPr>
                    <w:r>
                      <w:t xml:space="preserve">第 </w:t>
                    </w:r>
                    <w:r>
                      <w:fldChar w:fldCharType="begin"/>
                    </w:r>
                    <w:r>
                      <w:instrText xml:space="preserve"> PAGE  \* MERGEFORMAT </w:instrText>
                    </w:r>
                    <w:r>
                      <w:fldChar w:fldCharType="separate"/>
                    </w:r>
                    <w:r>
                      <w:t>41</w:t>
                    </w:r>
                    <w:r>
                      <w:fldChar w:fldCharType="end"/>
                    </w:r>
                    <w:r>
                      <w:t xml:space="preserve"> 页 共 </w:t>
                    </w:r>
                    <w:r>
                      <w:rPr>
                        <w:rFonts w:hint="eastAsia"/>
                        <w:lang w:val="en-US" w:eastAsia="zh-CN"/>
                      </w:rPr>
                      <w:t>47</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0C3D6">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E7481">
                          <w:pPr>
                            <w:pStyle w:val="25"/>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47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6E7481">
                    <w:pPr>
                      <w:pStyle w:val="25"/>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47</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0D12">
    <w:pPr>
      <w:pStyle w:val="26"/>
      <w:pBdr>
        <w:bottom w:val="none" w:color="auto" w:sz="0" w:space="1"/>
      </w:pBdr>
      <w:jc w:val="left"/>
      <w:rPr>
        <w:rFonts w:hint="default"/>
        <w:b w:val="0"/>
        <w:bCs w:val="0"/>
        <w:sz w:val="18"/>
        <w:szCs w:val="1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4B94">
    <w:pPr>
      <w:pStyle w:val="26"/>
      <w:pBdr>
        <w:bottom w:val="none" w:color="auto" w:sz="0" w:space="1"/>
      </w:pBdr>
      <w:jc w:val="left"/>
      <w:rPr>
        <w:rFonts w:hint="default"/>
        <w:b w:val="0"/>
        <w:bCs w:val="0"/>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5F228"/>
    <w:multiLevelType w:val="singleLevel"/>
    <w:tmpl w:val="C7A5F228"/>
    <w:lvl w:ilvl="0" w:tentative="0">
      <w:start w:val="1"/>
      <w:numFmt w:val="decimal"/>
      <w:lvlText w:val="%1"/>
      <w:lvlJc w:val="left"/>
      <w:pPr>
        <w:tabs>
          <w:tab w:val="left" w:pos="420"/>
        </w:tabs>
        <w:ind w:left="425" w:leftChars="0" w:hanging="425" w:firstLineChars="0"/>
      </w:pPr>
      <w:rPr>
        <w:rFonts w:hint="default"/>
      </w:rPr>
    </w:lvl>
  </w:abstractNum>
  <w:abstractNum w:abstractNumId="1">
    <w:nsid w:val="E4740B78"/>
    <w:multiLevelType w:val="singleLevel"/>
    <w:tmpl w:val="E4740B78"/>
    <w:lvl w:ilvl="0" w:tentative="0">
      <w:start w:val="4"/>
      <w:numFmt w:val="chineseCounting"/>
      <w:suff w:val="nothing"/>
      <w:lvlText w:val="%1、"/>
      <w:lvlJc w:val="left"/>
      <w:rPr>
        <w:rFonts w:hint="eastAsia"/>
      </w:rPr>
    </w:lvl>
  </w:abstractNum>
  <w:abstractNum w:abstractNumId="2">
    <w:nsid w:val="00000000"/>
    <w:multiLevelType w:val="singleLevel"/>
    <w:tmpl w:val="0000000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dit="forms" w:enforcement="1" w:cryptProviderType="rsaFull" w:cryptAlgorithmClass="hash" w:cryptAlgorithmType="typeAny" w:cryptAlgorithmSid="4" w:cryptSpinCount="0" w:hash="pILRHfy75ilKK1iZ5NLN9dRysOY=" w:salt="Ds+FoEs/1jMq3qx2f+Hglg=="/>
  <w:defaultTabStop w:val="420"/>
  <w:drawingGridHorizontalSpacing w:val="213"/>
  <w:drawingGridVerticalSpacing w:val="161"/>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000000"/>
    <w:rsid w:val="003F5F2A"/>
    <w:rsid w:val="00B34633"/>
    <w:rsid w:val="010B27BA"/>
    <w:rsid w:val="01145951"/>
    <w:rsid w:val="01996DE6"/>
    <w:rsid w:val="01AB1D6E"/>
    <w:rsid w:val="01B74261"/>
    <w:rsid w:val="020044D0"/>
    <w:rsid w:val="02092C94"/>
    <w:rsid w:val="02855BB3"/>
    <w:rsid w:val="02F32FFC"/>
    <w:rsid w:val="02F900F0"/>
    <w:rsid w:val="034F0AFF"/>
    <w:rsid w:val="03D25855"/>
    <w:rsid w:val="047A11A2"/>
    <w:rsid w:val="04BD7D66"/>
    <w:rsid w:val="04DA2804"/>
    <w:rsid w:val="04DF5567"/>
    <w:rsid w:val="05513747"/>
    <w:rsid w:val="05EE6E49"/>
    <w:rsid w:val="062822EF"/>
    <w:rsid w:val="0636392C"/>
    <w:rsid w:val="06382740"/>
    <w:rsid w:val="06510766"/>
    <w:rsid w:val="06AB4C7D"/>
    <w:rsid w:val="06B00C1D"/>
    <w:rsid w:val="06DF5D71"/>
    <w:rsid w:val="06F05772"/>
    <w:rsid w:val="07044413"/>
    <w:rsid w:val="072645C7"/>
    <w:rsid w:val="07712374"/>
    <w:rsid w:val="07723089"/>
    <w:rsid w:val="07775C7D"/>
    <w:rsid w:val="078D1C71"/>
    <w:rsid w:val="078E2CF2"/>
    <w:rsid w:val="07972B4E"/>
    <w:rsid w:val="07B61CB8"/>
    <w:rsid w:val="07C40FCD"/>
    <w:rsid w:val="07CC63DA"/>
    <w:rsid w:val="08297BEC"/>
    <w:rsid w:val="08824884"/>
    <w:rsid w:val="08887718"/>
    <w:rsid w:val="09121B08"/>
    <w:rsid w:val="091F7F85"/>
    <w:rsid w:val="092270FD"/>
    <w:rsid w:val="094351C7"/>
    <w:rsid w:val="09467E45"/>
    <w:rsid w:val="09490DC9"/>
    <w:rsid w:val="09900866"/>
    <w:rsid w:val="0A413560"/>
    <w:rsid w:val="0A421CC9"/>
    <w:rsid w:val="0A6600D1"/>
    <w:rsid w:val="0A891D93"/>
    <w:rsid w:val="0A906B62"/>
    <w:rsid w:val="0B2C61CC"/>
    <w:rsid w:val="0B7444D8"/>
    <w:rsid w:val="0BBC40D1"/>
    <w:rsid w:val="0BBD3F3C"/>
    <w:rsid w:val="0BDA2FAB"/>
    <w:rsid w:val="0BDA7DFE"/>
    <w:rsid w:val="0C180F68"/>
    <w:rsid w:val="0C1C796E"/>
    <w:rsid w:val="0C3E353A"/>
    <w:rsid w:val="0C691C6B"/>
    <w:rsid w:val="0C7F1C11"/>
    <w:rsid w:val="0CDA7707"/>
    <w:rsid w:val="0CF166CC"/>
    <w:rsid w:val="0CF62067"/>
    <w:rsid w:val="0CF827D4"/>
    <w:rsid w:val="0D5166E6"/>
    <w:rsid w:val="0D755621"/>
    <w:rsid w:val="0D7743A7"/>
    <w:rsid w:val="0E0A3770"/>
    <w:rsid w:val="0E3D4CAA"/>
    <w:rsid w:val="0E960F7B"/>
    <w:rsid w:val="0EB43F87"/>
    <w:rsid w:val="0EB9334C"/>
    <w:rsid w:val="0F262DE9"/>
    <w:rsid w:val="0F3422B0"/>
    <w:rsid w:val="0F4A1D24"/>
    <w:rsid w:val="0F7B7847"/>
    <w:rsid w:val="0FB85BDB"/>
    <w:rsid w:val="0FD9610F"/>
    <w:rsid w:val="10345524"/>
    <w:rsid w:val="10463305"/>
    <w:rsid w:val="11046A4D"/>
    <w:rsid w:val="116F1A29"/>
    <w:rsid w:val="11744968"/>
    <w:rsid w:val="11766E35"/>
    <w:rsid w:val="11984DEC"/>
    <w:rsid w:val="1199286D"/>
    <w:rsid w:val="11BB2EA4"/>
    <w:rsid w:val="11BF336F"/>
    <w:rsid w:val="11C61C84"/>
    <w:rsid w:val="11D23CCC"/>
    <w:rsid w:val="11E27B89"/>
    <w:rsid w:val="11F34201"/>
    <w:rsid w:val="11FE2376"/>
    <w:rsid w:val="121D08C8"/>
    <w:rsid w:val="124D2729"/>
    <w:rsid w:val="12730DB7"/>
    <w:rsid w:val="12A771A7"/>
    <w:rsid w:val="12C900BA"/>
    <w:rsid w:val="12E461B1"/>
    <w:rsid w:val="12E93494"/>
    <w:rsid w:val="13165211"/>
    <w:rsid w:val="133A3C2F"/>
    <w:rsid w:val="135263DA"/>
    <w:rsid w:val="13BF31B2"/>
    <w:rsid w:val="13F10443"/>
    <w:rsid w:val="14391EBC"/>
    <w:rsid w:val="144611D2"/>
    <w:rsid w:val="147C16AC"/>
    <w:rsid w:val="148235B5"/>
    <w:rsid w:val="14B7032D"/>
    <w:rsid w:val="14C4653E"/>
    <w:rsid w:val="14E32355"/>
    <w:rsid w:val="1503309B"/>
    <w:rsid w:val="153E3968"/>
    <w:rsid w:val="15455939"/>
    <w:rsid w:val="155A7F02"/>
    <w:rsid w:val="157250BC"/>
    <w:rsid w:val="15C93D3A"/>
    <w:rsid w:val="15DB629E"/>
    <w:rsid w:val="15F709CE"/>
    <w:rsid w:val="16257519"/>
    <w:rsid w:val="16404810"/>
    <w:rsid w:val="16573A60"/>
    <w:rsid w:val="1680307B"/>
    <w:rsid w:val="16B71ED0"/>
    <w:rsid w:val="16C974A2"/>
    <w:rsid w:val="16ED23AA"/>
    <w:rsid w:val="16F455B8"/>
    <w:rsid w:val="170F3BE3"/>
    <w:rsid w:val="1716576D"/>
    <w:rsid w:val="175D5643"/>
    <w:rsid w:val="17A44193"/>
    <w:rsid w:val="17C3523B"/>
    <w:rsid w:val="17D9680D"/>
    <w:rsid w:val="17DD5536"/>
    <w:rsid w:val="17F54188"/>
    <w:rsid w:val="18383533"/>
    <w:rsid w:val="18386B49"/>
    <w:rsid w:val="183B3024"/>
    <w:rsid w:val="1856197C"/>
    <w:rsid w:val="1872382B"/>
    <w:rsid w:val="18790C37"/>
    <w:rsid w:val="187F2B40"/>
    <w:rsid w:val="188E5359"/>
    <w:rsid w:val="18D05DC3"/>
    <w:rsid w:val="18FF308F"/>
    <w:rsid w:val="1901426D"/>
    <w:rsid w:val="193E2491"/>
    <w:rsid w:val="19815BE6"/>
    <w:rsid w:val="19CE5CE6"/>
    <w:rsid w:val="1A040926"/>
    <w:rsid w:val="1A3E181D"/>
    <w:rsid w:val="1A757778"/>
    <w:rsid w:val="1A7A5E59"/>
    <w:rsid w:val="1A7C1301"/>
    <w:rsid w:val="1A89606B"/>
    <w:rsid w:val="1ABE55EE"/>
    <w:rsid w:val="1AD81DBE"/>
    <w:rsid w:val="1AEE3BBF"/>
    <w:rsid w:val="1AF45F6E"/>
    <w:rsid w:val="1AF95967"/>
    <w:rsid w:val="1B034A5E"/>
    <w:rsid w:val="1B582759"/>
    <w:rsid w:val="1C03051D"/>
    <w:rsid w:val="1C3A035E"/>
    <w:rsid w:val="1C3A255C"/>
    <w:rsid w:val="1C41576A"/>
    <w:rsid w:val="1C98152A"/>
    <w:rsid w:val="1CB80C2C"/>
    <w:rsid w:val="1CD13D54"/>
    <w:rsid w:val="1CD852E5"/>
    <w:rsid w:val="1D5E48E6"/>
    <w:rsid w:val="1D5F4663"/>
    <w:rsid w:val="1D7C1C6E"/>
    <w:rsid w:val="1D9B1472"/>
    <w:rsid w:val="1DCD2970"/>
    <w:rsid w:val="1DDA0742"/>
    <w:rsid w:val="1E06634F"/>
    <w:rsid w:val="1E933BB9"/>
    <w:rsid w:val="1E940EDF"/>
    <w:rsid w:val="1EA95309"/>
    <w:rsid w:val="1EF83244"/>
    <w:rsid w:val="1F446BAE"/>
    <w:rsid w:val="1F8B19CE"/>
    <w:rsid w:val="1FAA2283"/>
    <w:rsid w:val="1FDC333E"/>
    <w:rsid w:val="202971E6"/>
    <w:rsid w:val="20347613"/>
    <w:rsid w:val="206D1E07"/>
    <w:rsid w:val="20C11E74"/>
    <w:rsid w:val="20CD006A"/>
    <w:rsid w:val="20E269CB"/>
    <w:rsid w:val="21222D6A"/>
    <w:rsid w:val="21514E52"/>
    <w:rsid w:val="219E39B8"/>
    <w:rsid w:val="219E3FF6"/>
    <w:rsid w:val="21BE0669"/>
    <w:rsid w:val="21C927D3"/>
    <w:rsid w:val="21CE2911"/>
    <w:rsid w:val="2219499D"/>
    <w:rsid w:val="223242D2"/>
    <w:rsid w:val="224528D8"/>
    <w:rsid w:val="22777E18"/>
    <w:rsid w:val="229E7CD7"/>
    <w:rsid w:val="22C6341A"/>
    <w:rsid w:val="22CC7363"/>
    <w:rsid w:val="23072480"/>
    <w:rsid w:val="23150C1B"/>
    <w:rsid w:val="233F30E4"/>
    <w:rsid w:val="23693F28"/>
    <w:rsid w:val="23B81A72"/>
    <w:rsid w:val="23BF6EB5"/>
    <w:rsid w:val="242C56C7"/>
    <w:rsid w:val="2444710E"/>
    <w:rsid w:val="244E1C1C"/>
    <w:rsid w:val="245C3BAB"/>
    <w:rsid w:val="24B5493B"/>
    <w:rsid w:val="24C818E6"/>
    <w:rsid w:val="24E56C98"/>
    <w:rsid w:val="25445990"/>
    <w:rsid w:val="25A94457"/>
    <w:rsid w:val="25D30D3F"/>
    <w:rsid w:val="26296BB1"/>
    <w:rsid w:val="263465BA"/>
    <w:rsid w:val="26B40B71"/>
    <w:rsid w:val="26E85164"/>
    <w:rsid w:val="272A18AD"/>
    <w:rsid w:val="273B3040"/>
    <w:rsid w:val="2740697A"/>
    <w:rsid w:val="2796077F"/>
    <w:rsid w:val="27C17045"/>
    <w:rsid w:val="281A0EA7"/>
    <w:rsid w:val="283C2212"/>
    <w:rsid w:val="288A7DDB"/>
    <w:rsid w:val="28A01645"/>
    <w:rsid w:val="28EE2036"/>
    <w:rsid w:val="29082BE0"/>
    <w:rsid w:val="29105A6E"/>
    <w:rsid w:val="2940049A"/>
    <w:rsid w:val="296932C5"/>
    <w:rsid w:val="29726A0C"/>
    <w:rsid w:val="29986C4B"/>
    <w:rsid w:val="29BB2216"/>
    <w:rsid w:val="29FC5B4E"/>
    <w:rsid w:val="2A794AE8"/>
    <w:rsid w:val="2A7C2741"/>
    <w:rsid w:val="2A8B2D5C"/>
    <w:rsid w:val="2A9F0F97"/>
    <w:rsid w:val="2ADD1F4B"/>
    <w:rsid w:val="2AF8208B"/>
    <w:rsid w:val="2B15743C"/>
    <w:rsid w:val="2B503CF4"/>
    <w:rsid w:val="2B87109F"/>
    <w:rsid w:val="2B9F73A1"/>
    <w:rsid w:val="2BA20325"/>
    <w:rsid w:val="2C044B47"/>
    <w:rsid w:val="2C2C6C04"/>
    <w:rsid w:val="2C2E4F21"/>
    <w:rsid w:val="2C3D6DC4"/>
    <w:rsid w:val="2C74067E"/>
    <w:rsid w:val="2C7F0C0D"/>
    <w:rsid w:val="2CD26499"/>
    <w:rsid w:val="2DC412A4"/>
    <w:rsid w:val="2E093550"/>
    <w:rsid w:val="2E2831C7"/>
    <w:rsid w:val="2EA06574"/>
    <w:rsid w:val="2EE20532"/>
    <w:rsid w:val="2EEF770D"/>
    <w:rsid w:val="2F326EFC"/>
    <w:rsid w:val="2F4A02C4"/>
    <w:rsid w:val="2F631889"/>
    <w:rsid w:val="2F77416E"/>
    <w:rsid w:val="2FB45C1F"/>
    <w:rsid w:val="301C48FC"/>
    <w:rsid w:val="30281C88"/>
    <w:rsid w:val="30594760"/>
    <w:rsid w:val="307E6F1F"/>
    <w:rsid w:val="30ED1751"/>
    <w:rsid w:val="31023876"/>
    <w:rsid w:val="313E0256"/>
    <w:rsid w:val="31607511"/>
    <w:rsid w:val="31772B15"/>
    <w:rsid w:val="31AC2434"/>
    <w:rsid w:val="31AD3D8D"/>
    <w:rsid w:val="31BB4429"/>
    <w:rsid w:val="31C12A2E"/>
    <w:rsid w:val="31C6449E"/>
    <w:rsid w:val="31FF6F86"/>
    <w:rsid w:val="322272D6"/>
    <w:rsid w:val="322C20DD"/>
    <w:rsid w:val="327B0795"/>
    <w:rsid w:val="328C1A99"/>
    <w:rsid w:val="331039D5"/>
    <w:rsid w:val="33134959"/>
    <w:rsid w:val="33136C1F"/>
    <w:rsid w:val="33342499"/>
    <w:rsid w:val="33666962"/>
    <w:rsid w:val="336C7B80"/>
    <w:rsid w:val="336C7DFA"/>
    <w:rsid w:val="33773585"/>
    <w:rsid w:val="337A0A4C"/>
    <w:rsid w:val="33B4045F"/>
    <w:rsid w:val="33CD26FA"/>
    <w:rsid w:val="34013F72"/>
    <w:rsid w:val="34C955E2"/>
    <w:rsid w:val="34DE4EC9"/>
    <w:rsid w:val="352563A5"/>
    <w:rsid w:val="35534E88"/>
    <w:rsid w:val="35923A74"/>
    <w:rsid w:val="35C806CA"/>
    <w:rsid w:val="35DE1009"/>
    <w:rsid w:val="36010FB1"/>
    <w:rsid w:val="360B4637"/>
    <w:rsid w:val="36422DFF"/>
    <w:rsid w:val="3682337C"/>
    <w:rsid w:val="371161F9"/>
    <w:rsid w:val="374970B3"/>
    <w:rsid w:val="375810A4"/>
    <w:rsid w:val="379344BE"/>
    <w:rsid w:val="37AE2AE9"/>
    <w:rsid w:val="37CA6418"/>
    <w:rsid w:val="38802E42"/>
    <w:rsid w:val="3882077F"/>
    <w:rsid w:val="38B44A00"/>
    <w:rsid w:val="38CF2BC1"/>
    <w:rsid w:val="38D428CC"/>
    <w:rsid w:val="38ED2171"/>
    <w:rsid w:val="39091AA1"/>
    <w:rsid w:val="39764653"/>
    <w:rsid w:val="39E11784"/>
    <w:rsid w:val="3A1E6DD1"/>
    <w:rsid w:val="3A2669F5"/>
    <w:rsid w:val="3AA17E0E"/>
    <w:rsid w:val="3AA627C7"/>
    <w:rsid w:val="3AC03371"/>
    <w:rsid w:val="3AC32CD9"/>
    <w:rsid w:val="3AC5236A"/>
    <w:rsid w:val="3ACD0488"/>
    <w:rsid w:val="3ACE0108"/>
    <w:rsid w:val="3AE138A5"/>
    <w:rsid w:val="3AE70AB3"/>
    <w:rsid w:val="3B1A4E6E"/>
    <w:rsid w:val="3B201ED9"/>
    <w:rsid w:val="3B445B48"/>
    <w:rsid w:val="3BCE082A"/>
    <w:rsid w:val="3C29300F"/>
    <w:rsid w:val="3C2C5763"/>
    <w:rsid w:val="3C312B91"/>
    <w:rsid w:val="3C494EB4"/>
    <w:rsid w:val="3C6E0CE2"/>
    <w:rsid w:val="3CB61B58"/>
    <w:rsid w:val="3D6911FC"/>
    <w:rsid w:val="3D6C2A52"/>
    <w:rsid w:val="3D9D4A23"/>
    <w:rsid w:val="3DA74B34"/>
    <w:rsid w:val="3DBB7856"/>
    <w:rsid w:val="3DC0045B"/>
    <w:rsid w:val="3DFC6C2D"/>
    <w:rsid w:val="3E2D55BB"/>
    <w:rsid w:val="3E3948A1"/>
    <w:rsid w:val="3E686071"/>
    <w:rsid w:val="3E713B01"/>
    <w:rsid w:val="3E8135D7"/>
    <w:rsid w:val="3EB67520"/>
    <w:rsid w:val="3F1C6E5B"/>
    <w:rsid w:val="3F283A52"/>
    <w:rsid w:val="3F996DE7"/>
    <w:rsid w:val="3FBC4A1D"/>
    <w:rsid w:val="3FE40160"/>
    <w:rsid w:val="401A063A"/>
    <w:rsid w:val="40425F7B"/>
    <w:rsid w:val="408178BE"/>
    <w:rsid w:val="40942502"/>
    <w:rsid w:val="40C73FD6"/>
    <w:rsid w:val="414C1C7A"/>
    <w:rsid w:val="41BE0CEB"/>
    <w:rsid w:val="41C757A4"/>
    <w:rsid w:val="41F10240"/>
    <w:rsid w:val="42664FBD"/>
    <w:rsid w:val="43014CE6"/>
    <w:rsid w:val="43305EB0"/>
    <w:rsid w:val="435674F5"/>
    <w:rsid w:val="435A3F8F"/>
    <w:rsid w:val="43981875"/>
    <w:rsid w:val="439E377F"/>
    <w:rsid w:val="43EB387E"/>
    <w:rsid w:val="440740A8"/>
    <w:rsid w:val="44C879E9"/>
    <w:rsid w:val="44CC7AFE"/>
    <w:rsid w:val="44CD471B"/>
    <w:rsid w:val="44D559FA"/>
    <w:rsid w:val="44DC2E06"/>
    <w:rsid w:val="4511585F"/>
    <w:rsid w:val="45295484"/>
    <w:rsid w:val="452F5B3A"/>
    <w:rsid w:val="45423E2F"/>
    <w:rsid w:val="455C49D9"/>
    <w:rsid w:val="45A715E9"/>
    <w:rsid w:val="45AF69E2"/>
    <w:rsid w:val="45B30546"/>
    <w:rsid w:val="45E83F3B"/>
    <w:rsid w:val="45FA7D5B"/>
    <w:rsid w:val="46217C1A"/>
    <w:rsid w:val="46DB0B9A"/>
    <w:rsid w:val="473D4EEF"/>
    <w:rsid w:val="47442FEA"/>
    <w:rsid w:val="47480D01"/>
    <w:rsid w:val="47626028"/>
    <w:rsid w:val="47706643"/>
    <w:rsid w:val="47763C69"/>
    <w:rsid w:val="47781D19"/>
    <w:rsid w:val="47AA1CA0"/>
    <w:rsid w:val="47B352DD"/>
    <w:rsid w:val="480239B3"/>
    <w:rsid w:val="481935D8"/>
    <w:rsid w:val="483F7F95"/>
    <w:rsid w:val="4891671A"/>
    <w:rsid w:val="48A766BF"/>
    <w:rsid w:val="48F1583A"/>
    <w:rsid w:val="490544DA"/>
    <w:rsid w:val="4923730E"/>
    <w:rsid w:val="4952425C"/>
    <w:rsid w:val="49EA3854"/>
    <w:rsid w:val="49FE7124"/>
    <w:rsid w:val="4A050C18"/>
    <w:rsid w:val="4A0964BF"/>
    <w:rsid w:val="4A246562"/>
    <w:rsid w:val="4A6F152E"/>
    <w:rsid w:val="4B547222"/>
    <w:rsid w:val="4B5B2430"/>
    <w:rsid w:val="4B9C2A80"/>
    <w:rsid w:val="4BE83319"/>
    <w:rsid w:val="4C15185F"/>
    <w:rsid w:val="4C1F4682"/>
    <w:rsid w:val="4C283A86"/>
    <w:rsid w:val="4C5C7A55"/>
    <w:rsid w:val="4C74300B"/>
    <w:rsid w:val="4CAB5D9E"/>
    <w:rsid w:val="4CB12D62"/>
    <w:rsid w:val="4CBA3672"/>
    <w:rsid w:val="4CE87639"/>
    <w:rsid w:val="4CEA2B3C"/>
    <w:rsid w:val="4D2E0486"/>
    <w:rsid w:val="4E073314"/>
    <w:rsid w:val="4E2B0F4A"/>
    <w:rsid w:val="4E2C69CB"/>
    <w:rsid w:val="4E6A1B71"/>
    <w:rsid w:val="4E9B7D9D"/>
    <w:rsid w:val="4F391107"/>
    <w:rsid w:val="4F42290E"/>
    <w:rsid w:val="4F817020"/>
    <w:rsid w:val="4F980EA5"/>
    <w:rsid w:val="4FDB3FDD"/>
    <w:rsid w:val="501E2A33"/>
    <w:rsid w:val="50DE63C8"/>
    <w:rsid w:val="50E25C3F"/>
    <w:rsid w:val="51152F96"/>
    <w:rsid w:val="512579AE"/>
    <w:rsid w:val="51917235"/>
    <w:rsid w:val="5192701A"/>
    <w:rsid w:val="51CC1440"/>
    <w:rsid w:val="51D677D1"/>
    <w:rsid w:val="51F31300"/>
    <w:rsid w:val="5202577B"/>
    <w:rsid w:val="52133DB3"/>
    <w:rsid w:val="523227C6"/>
    <w:rsid w:val="523B0A2A"/>
    <w:rsid w:val="52416547"/>
    <w:rsid w:val="5249428D"/>
    <w:rsid w:val="52500E9E"/>
    <w:rsid w:val="5250680E"/>
    <w:rsid w:val="529B0814"/>
    <w:rsid w:val="532E5804"/>
    <w:rsid w:val="53476745"/>
    <w:rsid w:val="538A011C"/>
    <w:rsid w:val="53902992"/>
    <w:rsid w:val="53A000C2"/>
    <w:rsid w:val="53C71634"/>
    <w:rsid w:val="54202A61"/>
    <w:rsid w:val="543842E0"/>
    <w:rsid w:val="545A2D73"/>
    <w:rsid w:val="54A87F3E"/>
    <w:rsid w:val="54DE554B"/>
    <w:rsid w:val="553C3366"/>
    <w:rsid w:val="55E64672"/>
    <w:rsid w:val="566E5D97"/>
    <w:rsid w:val="56730E64"/>
    <w:rsid w:val="56856B80"/>
    <w:rsid w:val="56A75E3B"/>
    <w:rsid w:val="56D63107"/>
    <w:rsid w:val="56E10C5F"/>
    <w:rsid w:val="56F108F6"/>
    <w:rsid w:val="573126FC"/>
    <w:rsid w:val="574746C0"/>
    <w:rsid w:val="57AA0840"/>
    <w:rsid w:val="5825082B"/>
    <w:rsid w:val="5843365E"/>
    <w:rsid w:val="587C6CBB"/>
    <w:rsid w:val="58921BEA"/>
    <w:rsid w:val="58F133F6"/>
    <w:rsid w:val="592077C9"/>
    <w:rsid w:val="592F5CB1"/>
    <w:rsid w:val="59571EA1"/>
    <w:rsid w:val="595C637A"/>
    <w:rsid w:val="595E182C"/>
    <w:rsid w:val="5A22286F"/>
    <w:rsid w:val="5A4056A2"/>
    <w:rsid w:val="5A894271"/>
    <w:rsid w:val="5A8C0EE1"/>
    <w:rsid w:val="5AC132CB"/>
    <w:rsid w:val="5B052E61"/>
    <w:rsid w:val="5B2D4026"/>
    <w:rsid w:val="5B464474"/>
    <w:rsid w:val="5B8C1E41"/>
    <w:rsid w:val="5BC17CAA"/>
    <w:rsid w:val="5BD731BA"/>
    <w:rsid w:val="5C4C4DAE"/>
    <w:rsid w:val="5C836B56"/>
    <w:rsid w:val="5CAC7D1A"/>
    <w:rsid w:val="5CD16CD8"/>
    <w:rsid w:val="5CD94682"/>
    <w:rsid w:val="5CE172C2"/>
    <w:rsid w:val="5CFD7E74"/>
    <w:rsid w:val="5D4A529A"/>
    <w:rsid w:val="5D653E53"/>
    <w:rsid w:val="5D9D50A4"/>
    <w:rsid w:val="5E586BB2"/>
    <w:rsid w:val="5E5B3A7B"/>
    <w:rsid w:val="5E7F1E13"/>
    <w:rsid w:val="5EF916F2"/>
    <w:rsid w:val="5F5778F8"/>
    <w:rsid w:val="5FBF0F89"/>
    <w:rsid w:val="5FD3127C"/>
    <w:rsid w:val="60216940"/>
    <w:rsid w:val="604259D4"/>
    <w:rsid w:val="606C3BBD"/>
    <w:rsid w:val="60830691"/>
    <w:rsid w:val="60A10AEB"/>
    <w:rsid w:val="60A94F30"/>
    <w:rsid w:val="60B87E70"/>
    <w:rsid w:val="60C223CE"/>
    <w:rsid w:val="60D83033"/>
    <w:rsid w:val="60DD2BF7"/>
    <w:rsid w:val="60F11C8F"/>
    <w:rsid w:val="6141071D"/>
    <w:rsid w:val="61526439"/>
    <w:rsid w:val="617A5F38"/>
    <w:rsid w:val="619E5234"/>
    <w:rsid w:val="619E7E05"/>
    <w:rsid w:val="61A161B8"/>
    <w:rsid w:val="61AE5BE1"/>
    <w:rsid w:val="61C763F8"/>
    <w:rsid w:val="61D2367E"/>
    <w:rsid w:val="61E437AA"/>
    <w:rsid w:val="62001A55"/>
    <w:rsid w:val="620713E0"/>
    <w:rsid w:val="62230D10"/>
    <w:rsid w:val="628279FE"/>
    <w:rsid w:val="62F52A46"/>
    <w:rsid w:val="630B5C5C"/>
    <w:rsid w:val="63161C90"/>
    <w:rsid w:val="632308B3"/>
    <w:rsid w:val="634C3AFE"/>
    <w:rsid w:val="63515558"/>
    <w:rsid w:val="63D755A2"/>
    <w:rsid w:val="63DB4653"/>
    <w:rsid w:val="64480A16"/>
    <w:rsid w:val="644F5E22"/>
    <w:rsid w:val="6457322E"/>
    <w:rsid w:val="645779AB"/>
    <w:rsid w:val="64721148"/>
    <w:rsid w:val="647F7EEE"/>
    <w:rsid w:val="64BC2879"/>
    <w:rsid w:val="64BF60D6"/>
    <w:rsid w:val="64DD3107"/>
    <w:rsid w:val="64ED07CF"/>
    <w:rsid w:val="650B3FD7"/>
    <w:rsid w:val="651771CA"/>
    <w:rsid w:val="652908E7"/>
    <w:rsid w:val="65393821"/>
    <w:rsid w:val="653F451C"/>
    <w:rsid w:val="654A3ABB"/>
    <w:rsid w:val="65CD0D2C"/>
    <w:rsid w:val="65CF7598"/>
    <w:rsid w:val="65EE45C9"/>
    <w:rsid w:val="6639188A"/>
    <w:rsid w:val="664C6B61"/>
    <w:rsid w:val="66915DE4"/>
    <w:rsid w:val="66AF050E"/>
    <w:rsid w:val="66FA5A00"/>
    <w:rsid w:val="66FC518E"/>
    <w:rsid w:val="67046310"/>
    <w:rsid w:val="670D26FD"/>
    <w:rsid w:val="67221143"/>
    <w:rsid w:val="67357BB4"/>
    <w:rsid w:val="67475AFF"/>
    <w:rsid w:val="67791C5E"/>
    <w:rsid w:val="67B81568"/>
    <w:rsid w:val="67F166D5"/>
    <w:rsid w:val="68415D17"/>
    <w:rsid w:val="6857373E"/>
    <w:rsid w:val="685748DD"/>
    <w:rsid w:val="69026F3E"/>
    <w:rsid w:val="69640393"/>
    <w:rsid w:val="696A4AE4"/>
    <w:rsid w:val="69950BC7"/>
    <w:rsid w:val="69CA6E07"/>
    <w:rsid w:val="69DA38BA"/>
    <w:rsid w:val="69E0340F"/>
    <w:rsid w:val="69E92850"/>
    <w:rsid w:val="69FA5E67"/>
    <w:rsid w:val="69FC32F0"/>
    <w:rsid w:val="6A175A16"/>
    <w:rsid w:val="6A2B1140"/>
    <w:rsid w:val="6A4D289E"/>
    <w:rsid w:val="6A7B433D"/>
    <w:rsid w:val="6AB912B3"/>
    <w:rsid w:val="6AC04E32"/>
    <w:rsid w:val="6B344DF0"/>
    <w:rsid w:val="6B6D624F"/>
    <w:rsid w:val="6B843526"/>
    <w:rsid w:val="6B8E6800"/>
    <w:rsid w:val="6BC26511"/>
    <w:rsid w:val="6BDD1D86"/>
    <w:rsid w:val="6C75797B"/>
    <w:rsid w:val="6CCD388D"/>
    <w:rsid w:val="6CF55E14"/>
    <w:rsid w:val="6D8C29C6"/>
    <w:rsid w:val="6DA71E62"/>
    <w:rsid w:val="6DAD4F9F"/>
    <w:rsid w:val="6DE830E0"/>
    <w:rsid w:val="6E13418D"/>
    <w:rsid w:val="6E694933"/>
    <w:rsid w:val="6E7042BE"/>
    <w:rsid w:val="6EBD3E6E"/>
    <w:rsid w:val="6ECA36D3"/>
    <w:rsid w:val="6ED36561"/>
    <w:rsid w:val="6F131548"/>
    <w:rsid w:val="6F14284D"/>
    <w:rsid w:val="6F441D17"/>
    <w:rsid w:val="6F4F37D4"/>
    <w:rsid w:val="6F675D4D"/>
    <w:rsid w:val="6F911E17"/>
    <w:rsid w:val="6FC52A74"/>
    <w:rsid w:val="70007ECC"/>
    <w:rsid w:val="70057BD7"/>
    <w:rsid w:val="700B543D"/>
    <w:rsid w:val="7014496E"/>
    <w:rsid w:val="70305181"/>
    <w:rsid w:val="706263E3"/>
    <w:rsid w:val="707D0B1B"/>
    <w:rsid w:val="709177BB"/>
    <w:rsid w:val="7099044B"/>
    <w:rsid w:val="70D859B1"/>
    <w:rsid w:val="70DA254F"/>
    <w:rsid w:val="70EE1B56"/>
    <w:rsid w:val="70F33611"/>
    <w:rsid w:val="712D2EBD"/>
    <w:rsid w:val="71313AC1"/>
    <w:rsid w:val="72083B25"/>
    <w:rsid w:val="720860A3"/>
    <w:rsid w:val="722D33AA"/>
    <w:rsid w:val="72B616BF"/>
    <w:rsid w:val="72CB3898"/>
    <w:rsid w:val="72D12AB8"/>
    <w:rsid w:val="735707A1"/>
    <w:rsid w:val="736954E3"/>
    <w:rsid w:val="73807E8E"/>
    <w:rsid w:val="73B22B56"/>
    <w:rsid w:val="741B0EB4"/>
    <w:rsid w:val="74257F85"/>
    <w:rsid w:val="744D62DD"/>
    <w:rsid w:val="74697E0C"/>
    <w:rsid w:val="74C04F97"/>
    <w:rsid w:val="74C85C27"/>
    <w:rsid w:val="75124DA1"/>
    <w:rsid w:val="751E0BB4"/>
    <w:rsid w:val="757C5983"/>
    <w:rsid w:val="75A0590A"/>
    <w:rsid w:val="75B4336E"/>
    <w:rsid w:val="75E31EA6"/>
    <w:rsid w:val="75F0310B"/>
    <w:rsid w:val="75FA1D33"/>
    <w:rsid w:val="76384B84"/>
    <w:rsid w:val="765069A7"/>
    <w:rsid w:val="768E1F26"/>
    <w:rsid w:val="76B466CC"/>
    <w:rsid w:val="770E5AE1"/>
    <w:rsid w:val="77675276"/>
    <w:rsid w:val="77D42305"/>
    <w:rsid w:val="78126A72"/>
    <w:rsid w:val="782C62B8"/>
    <w:rsid w:val="783C1883"/>
    <w:rsid w:val="78414C61"/>
    <w:rsid w:val="78680291"/>
    <w:rsid w:val="78905FDD"/>
    <w:rsid w:val="78BF7A25"/>
    <w:rsid w:val="78EC1071"/>
    <w:rsid w:val="790243F1"/>
    <w:rsid w:val="7919637A"/>
    <w:rsid w:val="792C5912"/>
    <w:rsid w:val="794A540B"/>
    <w:rsid w:val="79710B4E"/>
    <w:rsid w:val="79927E6B"/>
    <w:rsid w:val="79E34305"/>
    <w:rsid w:val="79E93C90"/>
    <w:rsid w:val="79EB757B"/>
    <w:rsid w:val="7A3B6018"/>
    <w:rsid w:val="7A903524"/>
    <w:rsid w:val="7AA51E44"/>
    <w:rsid w:val="7AF27D45"/>
    <w:rsid w:val="7B265C2D"/>
    <w:rsid w:val="7B2F1DA8"/>
    <w:rsid w:val="7B6A0BC0"/>
    <w:rsid w:val="7B6A5FD9"/>
    <w:rsid w:val="7B843102"/>
    <w:rsid w:val="7B910B48"/>
    <w:rsid w:val="7B9939D6"/>
    <w:rsid w:val="7C000DFC"/>
    <w:rsid w:val="7C256E3D"/>
    <w:rsid w:val="7C6B18A2"/>
    <w:rsid w:val="7C746BBD"/>
    <w:rsid w:val="7C8E6C25"/>
    <w:rsid w:val="7C933BEE"/>
    <w:rsid w:val="7CC16CBC"/>
    <w:rsid w:val="7CCA791B"/>
    <w:rsid w:val="7D765691"/>
    <w:rsid w:val="7DBC11BE"/>
    <w:rsid w:val="7DD00F61"/>
    <w:rsid w:val="7DE97B17"/>
    <w:rsid w:val="7E094A54"/>
    <w:rsid w:val="7E882DA4"/>
    <w:rsid w:val="7EA63720"/>
    <w:rsid w:val="7EC23E83"/>
    <w:rsid w:val="7EDC282E"/>
    <w:rsid w:val="7EF66C5B"/>
    <w:rsid w:val="7F0E4302"/>
    <w:rsid w:val="7F122D08"/>
    <w:rsid w:val="7F2C21C7"/>
    <w:rsid w:val="7F6B6D64"/>
    <w:rsid w:val="7FD1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9">
    <w:name w:val="heading 1"/>
    <w:basedOn w:val="1"/>
    <w:next w:val="1"/>
    <w:autoRedefine/>
    <w:qFormat/>
    <w:uiPriority w:val="99"/>
    <w:pPr>
      <w:keepNext/>
      <w:keepLines/>
      <w:spacing w:line="360" w:lineRule="auto"/>
      <w:jc w:val="center"/>
      <w:outlineLvl w:val="0"/>
    </w:pPr>
    <w:rPr>
      <w:rFonts w:hint="eastAsia" w:eastAsia="黑体"/>
      <w:kern w:val="44"/>
      <w:sz w:val="30"/>
    </w:rPr>
  </w:style>
  <w:style w:type="paragraph" w:styleId="10">
    <w:name w:val="heading 2"/>
    <w:basedOn w:val="1"/>
    <w:next w:val="1"/>
    <w:link w:val="52"/>
    <w:autoRedefine/>
    <w:qFormat/>
    <w:uiPriority w:val="0"/>
    <w:pPr>
      <w:keepNext/>
      <w:keepLines/>
      <w:spacing w:before="260" w:after="260" w:line="416" w:lineRule="auto"/>
      <w:outlineLvl w:val="1"/>
    </w:pPr>
    <w:rPr>
      <w:rFonts w:ascii="Calibri Light" w:hAnsi="Calibri Light" w:eastAsia="宋体" w:cs="宋体"/>
      <w:b/>
      <w:bCs/>
      <w:sz w:val="32"/>
      <w:szCs w:val="32"/>
    </w:rPr>
  </w:style>
  <w:style w:type="paragraph" w:styleId="11">
    <w:name w:val="heading 3"/>
    <w:basedOn w:val="1"/>
    <w:next w:val="1"/>
    <w:autoRedefine/>
    <w:qFormat/>
    <w:uiPriority w:val="99"/>
    <w:pPr>
      <w:keepNext/>
      <w:keepLines/>
      <w:spacing w:line="413" w:lineRule="auto"/>
      <w:outlineLvl w:val="2"/>
    </w:pPr>
    <w:rPr>
      <w:rFonts w:cs="Times New Roman"/>
      <w:b/>
      <w:bCs/>
      <w:kern w:val="0"/>
      <w:sz w:val="32"/>
      <w:szCs w:val="32"/>
    </w:rPr>
  </w:style>
  <w:style w:type="paragraph" w:styleId="12">
    <w:name w:val="heading 4"/>
    <w:basedOn w:val="1"/>
    <w:next w:val="1"/>
    <w:link w:val="72"/>
    <w:autoRedefine/>
    <w:qFormat/>
    <w:uiPriority w:val="0"/>
    <w:pPr>
      <w:keepNext/>
      <w:keepLines/>
      <w:widowControl/>
      <w:spacing w:before="280" w:after="290" w:line="376" w:lineRule="atLeast"/>
      <w:outlineLvl w:val="3"/>
    </w:pPr>
    <w:rPr>
      <w:rFonts w:ascii="Calibri Light" w:hAnsi="Calibri Light" w:eastAsia="宋体" w:cs="宋体"/>
      <w:b/>
      <w:bCs/>
      <w:sz w:val="28"/>
      <w:szCs w:val="28"/>
    </w:rPr>
  </w:style>
  <w:style w:type="paragraph" w:styleId="1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9">
    <w:name w:val="Default Paragraph Font"/>
    <w:autoRedefine/>
    <w:qFormat/>
    <w:uiPriority w:val="1"/>
  </w:style>
  <w:style w:type="table" w:default="1" w:styleId="37">
    <w:name w:val="Normal Table"/>
    <w:autoRedefin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5"/>
    <w:autoRedefine/>
    <w:semiHidden/>
    <w:unhideWhenUsed/>
    <w:qFormat/>
    <w:uiPriority w:val="0"/>
    <w:pPr>
      <w:tabs>
        <w:tab w:val="left" w:pos="4900"/>
      </w:tabs>
      <w:ind w:firstLine="420" w:firstLineChars="200"/>
    </w:pPr>
  </w:style>
  <w:style w:type="paragraph" w:styleId="3">
    <w:name w:val="Body Text Indent"/>
    <w:basedOn w:val="1"/>
    <w:next w:val="4"/>
    <w:autoRedefine/>
    <w:qFormat/>
    <w:uiPriority w:val="0"/>
    <w:pPr>
      <w:spacing w:after="120"/>
      <w:ind w:left="420" w:leftChars="200"/>
    </w:pPr>
  </w:style>
  <w:style w:type="paragraph" w:styleId="4">
    <w:name w:val="envelope return"/>
    <w:basedOn w:val="1"/>
    <w:unhideWhenUsed/>
    <w:qFormat/>
    <w:uiPriority w:val="0"/>
    <w:pPr>
      <w:snapToGrid w:val="0"/>
    </w:pPr>
    <w:rPr>
      <w:rFonts w:ascii="Arial" w:hAnsi="Arial" w:eastAsia="宋体"/>
      <w:szCs w:val="24"/>
    </w:rPr>
  </w:style>
  <w:style w:type="paragraph" w:customStyle="1" w:styleId="5">
    <w:name w:val="样式 标题 3 + (中文) 黑体 小四 非加粗 段前: 7.8 磅 段后: 0 磅 行距: 固定值 20 磅_0"/>
    <w:basedOn w:val="6"/>
    <w:qFormat/>
    <w:uiPriority w:val="0"/>
    <w:pPr>
      <w:spacing w:before="0" w:after="0" w:line="400" w:lineRule="exact"/>
    </w:pPr>
    <w:rPr>
      <w:rFonts w:ascii="Times New Roman" w:hAnsi="Times New Roman" w:eastAsia="黑体" w:cs="宋体"/>
      <w:b w:val="0"/>
      <w:bCs w:val="0"/>
      <w:sz w:val="21"/>
      <w:szCs w:val="20"/>
    </w:rPr>
  </w:style>
  <w:style w:type="paragraph" w:customStyle="1" w:styleId="6">
    <w:name w:val="标题 3_0"/>
    <w:basedOn w:val="7"/>
    <w:next w:val="8"/>
    <w:qFormat/>
    <w:uiPriority w:val="0"/>
    <w:pPr>
      <w:keepNext/>
      <w:keepLines/>
      <w:spacing w:before="260" w:after="260" w:line="416" w:lineRule="auto"/>
      <w:outlineLvl w:val="2"/>
    </w:pPr>
    <w:rPr>
      <w:rFonts w:ascii="Calibri" w:hAnsi="Calibri" w:eastAsia="宋体"/>
      <w:b/>
      <w:bCs/>
      <w:sz w:val="32"/>
      <w:szCs w:val="32"/>
    </w:rPr>
  </w:style>
  <w:style w:type="paragraph" w:customStyle="1" w:styleId="7">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_1"/>
    <w:next w:val="2"/>
    <w:qFormat/>
    <w:uiPriority w:val="0"/>
    <w:pPr>
      <w:widowControl w:val="0"/>
      <w:jc w:val="both"/>
    </w:pPr>
    <w:rPr>
      <w:rFonts w:ascii="Calibri" w:hAnsi="Calibri" w:eastAsia="仿宋_GB2312" w:cs="Times New Roman"/>
      <w:kern w:val="2"/>
      <w:sz w:val="21"/>
      <w:szCs w:val="22"/>
      <w:lang w:val="en-US" w:eastAsia="zh-CN" w:bidi="ar-SA"/>
    </w:rPr>
  </w:style>
  <w:style w:type="paragraph" w:styleId="14">
    <w:name w:val="toc 7"/>
    <w:basedOn w:val="1"/>
    <w:next w:val="1"/>
    <w:autoRedefine/>
    <w:qFormat/>
    <w:uiPriority w:val="0"/>
    <w:pPr>
      <w:ind w:left="1260"/>
      <w:jc w:val="left"/>
    </w:pPr>
    <w:rPr>
      <w:sz w:val="18"/>
      <w:szCs w:val="18"/>
    </w:rPr>
  </w:style>
  <w:style w:type="paragraph" w:styleId="15">
    <w:name w:val="Normal Indent"/>
    <w:basedOn w:val="1"/>
    <w:autoRedefine/>
    <w:qFormat/>
    <w:uiPriority w:val="0"/>
    <w:pPr>
      <w:ind w:firstLine="420"/>
    </w:pPr>
  </w:style>
  <w:style w:type="paragraph" w:styleId="16">
    <w:name w:val="toa heading"/>
    <w:basedOn w:val="1"/>
    <w:next w:val="1"/>
    <w:autoRedefine/>
    <w:unhideWhenUsed/>
    <w:qFormat/>
    <w:uiPriority w:val="0"/>
    <w:pPr>
      <w:spacing w:before="120"/>
    </w:pPr>
    <w:rPr>
      <w:rFonts w:asciiTheme="majorHAnsi" w:hAnsiTheme="majorHAnsi" w:cstheme="majorBidi"/>
      <w:sz w:val="24"/>
    </w:rPr>
  </w:style>
  <w:style w:type="paragraph" w:styleId="17">
    <w:name w:val="Body Text"/>
    <w:basedOn w:val="1"/>
    <w:autoRedefine/>
    <w:qFormat/>
    <w:uiPriority w:val="99"/>
    <w:rPr>
      <w:rFonts w:cs="Times New Roman"/>
      <w:kern w:val="0"/>
      <w:sz w:val="20"/>
      <w:szCs w:val="20"/>
    </w:rPr>
  </w:style>
  <w:style w:type="paragraph" w:styleId="18">
    <w:name w:val="toc 5"/>
    <w:basedOn w:val="1"/>
    <w:next w:val="1"/>
    <w:autoRedefine/>
    <w:qFormat/>
    <w:uiPriority w:val="0"/>
    <w:pPr>
      <w:ind w:left="840"/>
      <w:jc w:val="left"/>
    </w:pPr>
    <w:rPr>
      <w:sz w:val="18"/>
      <w:szCs w:val="18"/>
    </w:rPr>
  </w:style>
  <w:style w:type="paragraph" w:styleId="19">
    <w:name w:val="toc 3"/>
    <w:basedOn w:val="1"/>
    <w:next w:val="1"/>
    <w:autoRedefine/>
    <w:qFormat/>
    <w:uiPriority w:val="0"/>
    <w:pPr>
      <w:ind w:left="420"/>
      <w:jc w:val="left"/>
    </w:pPr>
    <w:rPr>
      <w:i/>
      <w:iCs/>
      <w:sz w:val="20"/>
      <w:szCs w:val="20"/>
    </w:rPr>
  </w:style>
  <w:style w:type="paragraph" w:styleId="20">
    <w:name w:val="Plain Text"/>
    <w:basedOn w:val="1"/>
    <w:autoRedefine/>
    <w:qFormat/>
    <w:uiPriority w:val="0"/>
    <w:rPr>
      <w:rFonts w:ascii="宋体" w:hAnsi="Courier New" w:cs="Courier New" w:eastAsiaTheme="minorEastAsia"/>
      <w:szCs w:val="21"/>
    </w:rPr>
  </w:style>
  <w:style w:type="paragraph" w:styleId="21">
    <w:name w:val="toc 8"/>
    <w:basedOn w:val="1"/>
    <w:next w:val="1"/>
    <w:autoRedefine/>
    <w:qFormat/>
    <w:uiPriority w:val="0"/>
    <w:pPr>
      <w:ind w:left="1470"/>
      <w:jc w:val="left"/>
    </w:pPr>
    <w:rPr>
      <w:sz w:val="18"/>
      <w:szCs w:val="18"/>
    </w:rPr>
  </w:style>
  <w:style w:type="paragraph" w:styleId="22">
    <w:name w:val="Date"/>
    <w:basedOn w:val="1"/>
    <w:next w:val="1"/>
    <w:link w:val="46"/>
    <w:autoRedefine/>
    <w:qFormat/>
    <w:uiPriority w:val="0"/>
    <w:rPr>
      <w:rFonts w:ascii="Copperplate Gothic Bold" w:hAnsi="Copperplate Gothic Bold" w:eastAsia="宋体" w:cs="Times New Roman"/>
      <w:kern w:val="0"/>
      <w:sz w:val="32"/>
      <w:szCs w:val="20"/>
    </w:rPr>
  </w:style>
  <w:style w:type="paragraph" w:styleId="23">
    <w:name w:val="Body Text Indent 2"/>
    <w:basedOn w:val="1"/>
    <w:autoRedefine/>
    <w:qFormat/>
    <w:uiPriority w:val="99"/>
    <w:pPr>
      <w:widowControl w:val="0"/>
      <w:spacing w:after="120" w:line="480" w:lineRule="auto"/>
      <w:ind w:left="420" w:leftChars="200"/>
    </w:pPr>
    <w:rPr>
      <w:rFonts w:ascii="Calibri" w:hAnsi="Calibri" w:eastAsia="宋体" w:cs="Calibri"/>
      <w:sz w:val="21"/>
      <w:szCs w:val="21"/>
    </w:rPr>
  </w:style>
  <w:style w:type="paragraph" w:styleId="24">
    <w:name w:val="Balloon Text"/>
    <w:basedOn w:val="1"/>
    <w:link w:val="50"/>
    <w:autoRedefine/>
    <w:qFormat/>
    <w:uiPriority w:val="0"/>
    <w:rPr>
      <w:sz w:val="18"/>
      <w:szCs w:val="18"/>
    </w:rPr>
  </w:style>
  <w:style w:type="paragraph" w:styleId="25">
    <w:name w:val="footer"/>
    <w:basedOn w:val="1"/>
    <w:link w:val="74"/>
    <w:autoRedefine/>
    <w:qFormat/>
    <w:uiPriority w:val="99"/>
    <w:pPr>
      <w:tabs>
        <w:tab w:val="center" w:pos="4153"/>
        <w:tab w:val="right" w:pos="8306"/>
      </w:tabs>
      <w:snapToGrid w:val="0"/>
      <w:jc w:val="left"/>
    </w:pPr>
    <w:rPr>
      <w:sz w:val="18"/>
      <w:szCs w:val="18"/>
    </w:rPr>
  </w:style>
  <w:style w:type="paragraph" w:styleId="26">
    <w:name w:val="header"/>
    <w:basedOn w:val="1"/>
    <w:link w:val="48"/>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pPr>
      <w:spacing w:before="120" w:after="120"/>
      <w:jc w:val="center"/>
    </w:pPr>
    <w:rPr>
      <w:b/>
      <w:bCs/>
      <w:caps/>
      <w:sz w:val="48"/>
      <w:szCs w:val="20"/>
    </w:rPr>
  </w:style>
  <w:style w:type="paragraph" w:styleId="28">
    <w:name w:val="toc 4"/>
    <w:basedOn w:val="1"/>
    <w:next w:val="1"/>
    <w:autoRedefine/>
    <w:qFormat/>
    <w:uiPriority w:val="0"/>
    <w:pPr>
      <w:ind w:left="630"/>
      <w:jc w:val="left"/>
    </w:pPr>
    <w:rPr>
      <w:sz w:val="18"/>
      <w:szCs w:val="18"/>
    </w:rPr>
  </w:style>
  <w:style w:type="paragraph" w:styleId="29">
    <w:name w:val="toc 6"/>
    <w:basedOn w:val="1"/>
    <w:next w:val="1"/>
    <w:autoRedefine/>
    <w:qFormat/>
    <w:uiPriority w:val="0"/>
    <w:pPr>
      <w:ind w:left="1050"/>
      <w:jc w:val="left"/>
    </w:pPr>
    <w:rPr>
      <w:sz w:val="18"/>
      <w:szCs w:val="18"/>
    </w:rPr>
  </w:style>
  <w:style w:type="paragraph" w:styleId="30">
    <w:name w:val="toc 2"/>
    <w:basedOn w:val="1"/>
    <w:next w:val="1"/>
    <w:autoRedefine/>
    <w:qFormat/>
    <w:uiPriority w:val="0"/>
    <w:pPr>
      <w:ind w:left="210"/>
      <w:jc w:val="left"/>
    </w:pPr>
    <w:rPr>
      <w:smallCaps/>
      <w:sz w:val="20"/>
      <w:szCs w:val="20"/>
    </w:rPr>
  </w:style>
  <w:style w:type="paragraph" w:styleId="31">
    <w:name w:val="toc 9"/>
    <w:basedOn w:val="1"/>
    <w:next w:val="1"/>
    <w:autoRedefine/>
    <w:qFormat/>
    <w:uiPriority w:val="0"/>
    <w:pPr>
      <w:ind w:left="1680"/>
      <w:jc w:val="left"/>
    </w:pPr>
    <w:rPr>
      <w:sz w:val="18"/>
      <w:szCs w:val="18"/>
    </w:rPr>
  </w:style>
  <w:style w:type="paragraph" w:styleId="32">
    <w:name w:val="Body Text 2"/>
    <w:basedOn w:val="1"/>
    <w:autoRedefine/>
    <w:qFormat/>
    <w:uiPriority w:val="0"/>
    <w:pPr>
      <w:jc w:val="center"/>
    </w:pPr>
    <w:rPr>
      <w:b/>
      <w:bCs/>
      <w:spacing w:val="-20"/>
      <w:w w:val="130"/>
      <w:sz w:val="48"/>
      <w:szCs w:val="48"/>
    </w:rPr>
  </w:style>
  <w:style w:type="paragraph" w:styleId="33">
    <w:name w:val="Normal (Web)"/>
    <w:basedOn w:val="1"/>
    <w:autoRedefine/>
    <w:qFormat/>
    <w:uiPriority w:val="0"/>
    <w:pPr>
      <w:widowControl/>
      <w:spacing w:before="100" w:beforeAutospacing="1" w:after="100" w:afterAutospacing="1" w:line="400" w:lineRule="exact"/>
      <w:jc w:val="left"/>
    </w:pPr>
    <w:rPr>
      <w:rFonts w:ascii="Calibri Light" w:hAnsi="Calibri Light" w:eastAsia="华文仿宋" w:cs="Times New Roman"/>
      <w:kern w:val="0"/>
      <w:sz w:val="24"/>
      <w:szCs w:val="28"/>
    </w:rPr>
  </w:style>
  <w:style w:type="paragraph" w:styleId="34">
    <w:name w:val="index 1"/>
    <w:basedOn w:val="1"/>
    <w:next w:val="1"/>
    <w:autoRedefine/>
    <w:qFormat/>
    <w:uiPriority w:val="0"/>
  </w:style>
  <w:style w:type="paragraph" w:styleId="35">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36">
    <w:name w:val="Body Text First Indent"/>
    <w:basedOn w:val="17"/>
    <w:next w:val="29"/>
    <w:autoRedefine/>
    <w:qFormat/>
    <w:uiPriority w:val="0"/>
    <w:pPr>
      <w:ind w:firstLine="420" w:firstLineChars="100"/>
    </w:p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rPr>
  </w:style>
  <w:style w:type="character" w:styleId="41">
    <w:name w:val="FollowedHyperlink"/>
    <w:basedOn w:val="39"/>
    <w:autoRedefine/>
    <w:qFormat/>
    <w:uiPriority w:val="0"/>
    <w:rPr>
      <w:color w:val="954F72"/>
      <w:u w:val="single"/>
    </w:rPr>
  </w:style>
  <w:style w:type="character" w:styleId="42">
    <w:name w:val="Hyperlink"/>
    <w:autoRedefine/>
    <w:qFormat/>
    <w:uiPriority w:val="99"/>
    <w:rPr>
      <w:rFonts w:hint="default" w:ascii="Times New Roman" w:hAnsi="Times New Roman" w:cs="Times New Roman"/>
      <w:color w:val="000000"/>
      <w:sz w:val="18"/>
      <w:u w:val="none"/>
    </w:rPr>
  </w:style>
  <w:style w:type="paragraph" w:customStyle="1" w:styleId="43">
    <w:name w:val="TOC 标题1"/>
    <w:basedOn w:val="9"/>
    <w:next w:val="1"/>
    <w:autoRedefine/>
    <w:qFormat/>
    <w:uiPriority w:val="99"/>
    <w:pPr>
      <w:spacing w:before="480" w:after="0" w:line="276" w:lineRule="auto"/>
      <w:outlineLvl w:val="9"/>
    </w:pPr>
    <w:rPr>
      <w:rFonts w:ascii="仿宋" w:hAnsi="仿宋" w:eastAsia="仿宋"/>
      <w:color w:val="000000"/>
      <w:kern w:val="0"/>
      <w:szCs w:val="32"/>
    </w:rPr>
  </w:style>
  <w:style w:type="paragraph" w:customStyle="1" w:styleId="44">
    <w:name w:val="+正文"/>
    <w:basedOn w:val="1"/>
    <w:autoRedefine/>
    <w:qFormat/>
    <w:uiPriority w:val="99"/>
    <w:pPr>
      <w:spacing w:line="360" w:lineRule="auto"/>
      <w:ind w:firstLine="200" w:firstLineChars="200"/>
    </w:pPr>
  </w:style>
  <w:style w:type="character" w:customStyle="1" w:styleId="45">
    <w:name w:val="日期 Char"/>
    <w:basedOn w:val="39"/>
    <w:autoRedefine/>
    <w:qFormat/>
    <w:uiPriority w:val="0"/>
    <w:rPr>
      <w:rFonts w:ascii="Calibri" w:hAnsi="Calibri" w:eastAsia="宋体" w:cs="宋体"/>
      <w:kern w:val="2"/>
      <w:sz w:val="21"/>
      <w:szCs w:val="24"/>
    </w:rPr>
  </w:style>
  <w:style w:type="character" w:customStyle="1" w:styleId="46">
    <w:name w:val="日期 Char1"/>
    <w:basedOn w:val="39"/>
    <w:link w:val="22"/>
    <w:autoRedefine/>
    <w:qFormat/>
    <w:uiPriority w:val="0"/>
    <w:rPr>
      <w:rFonts w:ascii="Copperplate Gothic Bold" w:hAnsi="Copperplate Gothic Bold"/>
      <w:sz w:val="32"/>
    </w:rPr>
  </w:style>
  <w:style w:type="character" w:customStyle="1" w:styleId="47">
    <w:name w:val="标题 4 Char"/>
    <w:basedOn w:val="39"/>
    <w:link w:val="12"/>
    <w:autoRedefine/>
    <w:qFormat/>
    <w:uiPriority w:val="0"/>
    <w:rPr>
      <w:rFonts w:ascii="Calibri Light" w:hAnsi="Calibri Light" w:cs="宋体"/>
      <w:b/>
      <w:bCs/>
      <w:kern w:val="2"/>
      <w:sz w:val="28"/>
      <w:szCs w:val="28"/>
    </w:rPr>
  </w:style>
  <w:style w:type="character" w:customStyle="1" w:styleId="48">
    <w:name w:val="页眉 Char"/>
    <w:basedOn w:val="39"/>
    <w:link w:val="26"/>
    <w:autoRedefine/>
    <w:qFormat/>
    <w:uiPriority w:val="0"/>
    <w:rPr>
      <w:rFonts w:ascii="Calibri" w:hAnsi="Calibri" w:eastAsia="宋体" w:cs="宋体"/>
      <w:kern w:val="2"/>
      <w:sz w:val="18"/>
      <w:szCs w:val="18"/>
    </w:rPr>
  </w:style>
  <w:style w:type="character" w:customStyle="1" w:styleId="49">
    <w:name w:val="页脚 Char"/>
    <w:basedOn w:val="39"/>
    <w:link w:val="25"/>
    <w:autoRedefine/>
    <w:qFormat/>
    <w:uiPriority w:val="99"/>
    <w:rPr>
      <w:rFonts w:ascii="Calibri" w:hAnsi="Calibri" w:eastAsia="宋体" w:cs="宋体"/>
      <w:kern w:val="2"/>
      <w:sz w:val="18"/>
      <w:szCs w:val="18"/>
    </w:rPr>
  </w:style>
  <w:style w:type="character" w:customStyle="1" w:styleId="50">
    <w:name w:val="批注框文本 Char"/>
    <w:basedOn w:val="39"/>
    <w:link w:val="24"/>
    <w:autoRedefine/>
    <w:qFormat/>
    <w:uiPriority w:val="0"/>
    <w:rPr>
      <w:rFonts w:ascii="Calibri" w:hAnsi="Calibri" w:eastAsia="宋体" w:cs="宋体"/>
      <w:kern w:val="2"/>
      <w:sz w:val="18"/>
      <w:szCs w:val="18"/>
    </w:rPr>
  </w:style>
  <w:style w:type="paragraph" w:styleId="51">
    <w:name w:val="List Paragraph"/>
    <w:basedOn w:val="1"/>
    <w:autoRedefine/>
    <w:qFormat/>
    <w:uiPriority w:val="99"/>
    <w:pPr>
      <w:ind w:firstLine="420" w:firstLineChars="200"/>
    </w:pPr>
  </w:style>
  <w:style w:type="character" w:customStyle="1" w:styleId="52">
    <w:name w:val="标题 2 Char"/>
    <w:basedOn w:val="39"/>
    <w:link w:val="10"/>
    <w:autoRedefine/>
    <w:qFormat/>
    <w:uiPriority w:val="0"/>
    <w:rPr>
      <w:rFonts w:ascii="Calibri Light" w:hAnsi="Calibri Light" w:eastAsia="宋体" w:cs="宋体"/>
      <w:b/>
      <w:bCs/>
      <w:kern w:val="2"/>
      <w:sz w:val="32"/>
      <w:szCs w:val="32"/>
    </w:rPr>
  </w:style>
  <w:style w:type="paragraph" w:customStyle="1" w:styleId="53">
    <w:name w:val="BodyText"/>
    <w:basedOn w:val="1"/>
    <w:next w:val="54"/>
    <w:autoRedefine/>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54">
    <w:name w:val="BodyText1I"/>
    <w:basedOn w:val="53"/>
    <w:qFormat/>
    <w:uiPriority w:val="0"/>
    <w:pPr>
      <w:ind w:firstLine="420" w:firstLineChars="100"/>
    </w:pPr>
  </w:style>
  <w:style w:type="character" w:customStyle="1" w:styleId="55">
    <w:name w:val="font51"/>
    <w:basedOn w:val="39"/>
    <w:autoRedefine/>
    <w:qFormat/>
    <w:uiPriority w:val="0"/>
    <w:rPr>
      <w:rFonts w:hint="eastAsia" w:ascii="宋体" w:hAnsi="宋体" w:eastAsia="宋体" w:cs="宋体"/>
      <w:color w:val="000000"/>
      <w:sz w:val="24"/>
      <w:szCs w:val="24"/>
      <w:u w:val="none"/>
    </w:rPr>
  </w:style>
  <w:style w:type="character" w:customStyle="1" w:styleId="56">
    <w:name w:val="font01"/>
    <w:basedOn w:val="39"/>
    <w:autoRedefine/>
    <w:qFormat/>
    <w:uiPriority w:val="0"/>
    <w:rPr>
      <w:rFonts w:ascii="楷体" w:hAnsi="楷体" w:eastAsia="楷体" w:cs="楷体"/>
      <w:color w:val="000000"/>
      <w:sz w:val="24"/>
      <w:szCs w:val="24"/>
      <w:u w:val="none"/>
    </w:rPr>
  </w:style>
  <w:style w:type="character" w:customStyle="1" w:styleId="57">
    <w:name w:val="font41"/>
    <w:basedOn w:val="39"/>
    <w:autoRedefine/>
    <w:qFormat/>
    <w:uiPriority w:val="0"/>
    <w:rPr>
      <w:rFonts w:ascii="微软雅黑" w:hAnsi="微软雅黑" w:eastAsia="微软雅黑" w:cs="微软雅黑"/>
      <w:color w:val="000000"/>
      <w:sz w:val="24"/>
      <w:szCs w:val="24"/>
      <w:u w:val="none"/>
    </w:rPr>
  </w:style>
  <w:style w:type="character" w:customStyle="1" w:styleId="58">
    <w:name w:val="font11"/>
    <w:basedOn w:val="39"/>
    <w:autoRedefine/>
    <w:qFormat/>
    <w:uiPriority w:val="0"/>
    <w:rPr>
      <w:rFonts w:hint="eastAsia" w:ascii="楷体" w:hAnsi="楷体" w:eastAsia="楷体" w:cs="楷体"/>
      <w:color w:val="000000"/>
      <w:sz w:val="24"/>
      <w:szCs w:val="24"/>
      <w:u w:val="none"/>
    </w:rPr>
  </w:style>
  <w:style w:type="character" w:customStyle="1" w:styleId="59">
    <w:name w:val="font61"/>
    <w:basedOn w:val="39"/>
    <w:autoRedefine/>
    <w:qFormat/>
    <w:uiPriority w:val="0"/>
    <w:rPr>
      <w:rFonts w:ascii="微软雅黑" w:hAnsi="微软雅黑" w:eastAsia="微软雅黑" w:cs="微软雅黑"/>
      <w:color w:val="000000"/>
      <w:sz w:val="24"/>
      <w:szCs w:val="24"/>
      <w:u w:val="none"/>
    </w:rPr>
  </w:style>
  <w:style w:type="paragraph" w:customStyle="1" w:styleId="60">
    <w:name w:val="列出段落1"/>
    <w:basedOn w:val="1"/>
    <w:autoRedefine/>
    <w:qFormat/>
    <w:uiPriority w:val="99"/>
    <w:pPr>
      <w:spacing w:line="240" w:lineRule="auto"/>
      <w:ind w:firstLine="420" w:firstLineChars="200"/>
      <w:jc w:val="left"/>
    </w:pPr>
    <w:rPr>
      <w:rFonts w:ascii="Times New Roman" w:hAnsi="Times New Roman" w:eastAsia="宋体"/>
      <w:kern w:val="0"/>
      <w:sz w:val="24"/>
      <w:szCs w:val="24"/>
      <w:lang w:val="en-AU" w:eastAsia="en-US"/>
    </w:rPr>
  </w:style>
  <w:style w:type="paragraph" w:customStyle="1" w:styleId="61">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62">
    <w:name w:val="HTML Preformatted"/>
    <w:basedOn w:val="1"/>
    <w:autoRedefine/>
    <w:qFormat/>
    <w:uiPriority w:val="0"/>
    <w:rPr>
      <w:rFonts w:ascii="Courier New" w:hAnsi="Courier New"/>
      <w:sz w:val="20"/>
    </w:rPr>
  </w:style>
  <w:style w:type="paragraph" w:customStyle="1" w:styleId="63">
    <w:name w:val="_正文"/>
    <w:basedOn w:val="1"/>
    <w:autoRedefine/>
    <w:qFormat/>
    <w:uiPriority w:val="0"/>
    <w:pPr>
      <w:widowControl w:val="0"/>
      <w:adjustRightInd/>
      <w:snapToGrid/>
      <w:spacing w:before="20" w:after="0" w:line="360" w:lineRule="auto"/>
      <w:ind w:firstLine="200" w:firstLineChars="200"/>
      <w:jc w:val="both"/>
    </w:pPr>
    <w:rPr>
      <w:rFonts w:ascii="宋体" w:hAnsi="宋体"/>
      <w:sz w:val="20"/>
      <w:szCs w:val="20"/>
    </w:rPr>
  </w:style>
  <w:style w:type="paragraph" w:customStyle="1" w:styleId="64">
    <w:name w:val="WPSOffice手动目录 1"/>
    <w:autoRedefine/>
    <w:qFormat/>
    <w:uiPriority w:val="0"/>
    <w:pPr>
      <w:ind w:leftChars="0"/>
    </w:pPr>
    <w:rPr>
      <w:rFonts w:ascii="Times New Roman" w:hAnsi="Times New Roman" w:eastAsia="宋体" w:cs="Times New Roman"/>
      <w:sz w:val="20"/>
      <w:szCs w:val="20"/>
    </w:rPr>
  </w:style>
  <w:style w:type="character" w:customStyle="1" w:styleId="65">
    <w:name w:val="font21"/>
    <w:basedOn w:val="39"/>
    <w:autoRedefine/>
    <w:qFormat/>
    <w:uiPriority w:val="0"/>
    <w:rPr>
      <w:rFonts w:hint="default" w:ascii="fangzheng" w:hAnsi="fangzheng" w:eastAsia="fangzheng" w:cs="fangzheng"/>
      <w:color w:val="000000"/>
      <w:sz w:val="29"/>
      <w:szCs w:val="29"/>
      <w:u w:val="none"/>
    </w:rPr>
  </w:style>
  <w:style w:type="character" w:customStyle="1" w:styleId="66">
    <w:name w:val="font31"/>
    <w:basedOn w:val="39"/>
    <w:autoRedefine/>
    <w:qFormat/>
    <w:uiPriority w:val="0"/>
    <w:rPr>
      <w:rFonts w:hint="default" w:ascii="fangzheng" w:hAnsi="fangzheng" w:eastAsia="fangzheng" w:cs="fangzheng"/>
      <w:b/>
      <w:bCs/>
      <w:color w:val="000000"/>
      <w:sz w:val="36"/>
      <w:szCs w:val="36"/>
      <w:u w:val="none"/>
    </w:rPr>
  </w:style>
  <w:style w:type="paragraph" w:customStyle="1" w:styleId="6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paragraph" w:customStyle="1" w:styleId="69">
    <w:name w:val="Table Paragraph"/>
    <w:basedOn w:val="1"/>
    <w:autoRedefine/>
    <w:qFormat/>
    <w:uiPriority w:val="0"/>
    <w:rPr>
      <w:rFonts w:ascii="Times New Roman" w:hAnsi="Times New Roman"/>
    </w:rPr>
  </w:style>
  <w:style w:type="paragraph" w:customStyle="1" w:styleId="70">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71">
    <w:name w:val="正文格式"/>
    <w:basedOn w:val="1"/>
    <w:autoRedefine/>
    <w:qFormat/>
    <w:uiPriority w:val="0"/>
    <w:pPr>
      <w:adjustRightInd w:val="0"/>
      <w:snapToGrid w:val="0"/>
      <w:spacing w:line="400" w:lineRule="atLeast"/>
      <w:ind w:firstLine="482"/>
      <w:textAlignment w:val="baseline"/>
    </w:pPr>
  </w:style>
  <w:style w:type="character" w:customStyle="1" w:styleId="72">
    <w:name w:val="标题 4 字符"/>
    <w:basedOn w:val="39"/>
    <w:link w:val="12"/>
    <w:qFormat/>
    <w:uiPriority w:val="0"/>
    <w:rPr>
      <w:rFonts w:hint="default" w:ascii="Calibri Light" w:hAnsi="Calibri Light" w:eastAsia="Calibri Light" w:cs="宋体"/>
      <w:b/>
      <w:bCs/>
      <w:kern w:val="2"/>
      <w:sz w:val="28"/>
      <w:szCs w:val="28"/>
    </w:rPr>
  </w:style>
  <w:style w:type="paragraph" w:customStyle="1" w:styleId="73">
    <w:name w:val="msolistparagraph"/>
    <w:basedOn w:val="1"/>
    <w:qFormat/>
    <w:uiPriority w:val="0"/>
    <w:pPr>
      <w:keepNext w:val="0"/>
      <w:keepLines w:val="0"/>
      <w:widowControl w:val="0"/>
      <w:suppressLineNumbers w:val="0"/>
      <w:spacing w:before="0" w:beforeAutospacing="0" w:after="0" w:afterAutospacing="0" w:line="240" w:lineRule="auto"/>
      <w:ind w:left="0" w:right="0" w:firstLine="420" w:firstLineChars="200"/>
      <w:jc w:val="both"/>
    </w:pPr>
    <w:rPr>
      <w:rFonts w:hint="default" w:ascii="Calibri" w:hAnsi="Calibri" w:eastAsia="宋体" w:cs="宋体"/>
      <w:kern w:val="2"/>
      <w:sz w:val="21"/>
      <w:szCs w:val="24"/>
      <w:lang w:val="en-US" w:eastAsia="zh-CN" w:bidi="ar"/>
    </w:rPr>
  </w:style>
  <w:style w:type="character" w:customStyle="1" w:styleId="74">
    <w:name w:val="页脚 字符"/>
    <w:basedOn w:val="39"/>
    <w:link w:val="25"/>
    <w:qFormat/>
    <w:uiPriority w:val="0"/>
    <w:rPr>
      <w:rFonts w:hint="default" w:ascii="Calibri" w:hAnsi="Calibri" w:cs="宋体"/>
      <w:kern w:val="2"/>
      <w:sz w:val="18"/>
      <w:szCs w:val="18"/>
    </w:rPr>
  </w:style>
  <w:style w:type="paragraph" w:customStyle="1" w:styleId="75">
    <w:name w:val="BodyText1I2"/>
    <w:basedOn w:val="76"/>
    <w:qFormat/>
    <w:uiPriority w:val="99"/>
    <w:pPr>
      <w:ind w:firstLine="420" w:firstLineChars="200"/>
    </w:pPr>
  </w:style>
  <w:style w:type="paragraph" w:customStyle="1" w:styleId="76">
    <w:name w:val="BodyTextIndent"/>
    <w:basedOn w:val="1"/>
    <w:qFormat/>
    <w:uiPriority w:val="99"/>
    <w:pPr>
      <w:spacing w:after="120"/>
      <w:ind w:left="420" w:leftChars="200"/>
    </w:pPr>
    <w:rPr>
      <w:sz w:val="24"/>
    </w:rPr>
  </w:style>
  <w:style w:type="paragraph" w:customStyle="1" w:styleId="7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缩进 2 字符）"/>
    <w:basedOn w:val="1"/>
    <w:qFormat/>
    <w:uiPriority w:val="0"/>
    <w:pPr>
      <w:widowControl/>
      <w:adjustRightInd/>
      <w:spacing w:line="400" w:lineRule="exact"/>
      <w:ind w:firstLine="200" w:firstLineChars="200"/>
      <w:textAlignment w:val="auto"/>
    </w:pPr>
    <w:rPr>
      <w:rFonts w:ascii="Calibri Light" w:hAnsi="Calibri Light" w:eastAsia="华文仿宋"/>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50</Pages>
  <Words>1668</Words>
  <Characters>1876</Characters>
  <Paragraphs>649</Paragraphs>
  <TotalTime>7</TotalTime>
  <ScaleCrop>false</ScaleCrop>
  <LinksUpToDate>false</LinksUpToDate>
  <CharactersWithSpaces>1928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2020-05-19T08:06:00Z</dcterms:created>
  <dc:creator>潘泽兵</dc:creator>
  <cp:lastModifiedBy>WPS_1528011989</cp:lastModifiedBy>
  <cp:lastPrinted>2021-11-24T09:10:00Z</cp:lastPrinted>
  <dcterms:modified xsi:type="dcterms:W3CDTF">2026-05-13T06:23:36Z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4335C7EF8F554A1C8D188D9C098B5D86_13</vt:lpwstr>
  </property>
  <property fmtid="{D5CDD505-2E9C-101B-9397-08002B2CF9AE}" pid="4" name="KSOTemplateDocerSaveRecord">
    <vt:lpwstr>eyJoZGlkIjoiMDg1OGE3YTllNWRkNjgwY2M5ZDEwMmY0ODQzZDFhY2IiLCJ1c2VySWQiOiIzNzU3MTM1MjkifQ==</vt:lpwstr>
  </property>
</Properties>
</file>