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E6464">
      <w:pPr>
        <w:pStyle w:val="2"/>
        <w:spacing w:afterLines="0" w:line="400" w:lineRule="exact"/>
        <w:jc w:val="center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技术参数表</w:t>
      </w:r>
    </w:p>
    <w:p w14:paraId="45904B47"/>
    <w:tbl>
      <w:tblPr>
        <w:tblStyle w:val="6"/>
        <w:tblW w:w="7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07"/>
        <w:gridCol w:w="3999"/>
        <w:gridCol w:w="982"/>
      </w:tblGrid>
      <w:tr w14:paraId="6B69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75" w:type="dxa"/>
            <w:vAlign w:val="center"/>
          </w:tcPr>
          <w:p w14:paraId="42C3543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07" w:type="dxa"/>
            <w:vAlign w:val="center"/>
          </w:tcPr>
          <w:p w14:paraId="328E363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货物名称</w:t>
            </w:r>
          </w:p>
        </w:tc>
        <w:tc>
          <w:tcPr>
            <w:tcW w:w="3999" w:type="dxa"/>
            <w:vAlign w:val="center"/>
          </w:tcPr>
          <w:p w14:paraId="01BCDCB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982" w:type="dxa"/>
            <w:vAlign w:val="center"/>
          </w:tcPr>
          <w:p w14:paraId="7EDC91A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</w:tr>
      <w:tr w14:paraId="0C2F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5" w:type="dxa"/>
            <w:vAlign w:val="center"/>
          </w:tcPr>
          <w:p w14:paraId="4698796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7" w:type="dxa"/>
            <w:vAlign w:val="center"/>
          </w:tcPr>
          <w:p w14:paraId="053A416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多联机外机W1</w:t>
            </w:r>
          </w:p>
        </w:tc>
        <w:tc>
          <w:tcPr>
            <w:tcW w:w="3999" w:type="dxa"/>
            <w:vAlign w:val="center"/>
          </w:tcPr>
          <w:p w14:paraId="7B1CD0E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★1、匹数42HP（顶出风）.</w:t>
            </w:r>
          </w:p>
          <w:p w14:paraId="5A923D9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2、电源380V.</w:t>
            </w:r>
          </w:p>
          <w:p w14:paraId="46CD737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3、制冷量≥117KW.</w:t>
            </w:r>
          </w:p>
          <w:p w14:paraId="7FA40B27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4、制热量≥130KW.</w:t>
            </w:r>
          </w:p>
          <w:p w14:paraId="13719B4F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5、额定制冷输入功率≤35KW.</w:t>
            </w:r>
          </w:p>
          <w:p w14:paraId="0BF8A12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6、额定制热输入功率≤33KW.</w:t>
            </w:r>
          </w:p>
          <w:p w14:paraId="25BC147E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7、噪音值dB(A)≤68.</w:t>
            </w:r>
          </w:p>
          <w:p w14:paraId="621602B8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★8、冷媒R410A.</w:t>
            </w:r>
          </w:p>
          <w:p w14:paraId="4EDF6FFB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9、运行范围：-20℃～55℃.</w:t>
            </w:r>
          </w:p>
          <w:p w14:paraId="19CB73BF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★10、能效比：二级及以上.</w:t>
            </w:r>
          </w:p>
          <w:p w14:paraId="4351881D">
            <w:pPr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11、全变频多联机外机.</w:t>
            </w:r>
          </w:p>
        </w:tc>
        <w:tc>
          <w:tcPr>
            <w:tcW w:w="982" w:type="dxa"/>
            <w:vAlign w:val="center"/>
          </w:tcPr>
          <w:p w14:paraId="21B8E53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D34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396F5801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7" w:type="dxa"/>
            <w:vAlign w:val="center"/>
          </w:tcPr>
          <w:p w14:paraId="37BEC31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多联机外机W2</w:t>
            </w:r>
          </w:p>
        </w:tc>
        <w:tc>
          <w:tcPr>
            <w:tcW w:w="3999" w:type="dxa"/>
            <w:vAlign w:val="center"/>
          </w:tcPr>
          <w:p w14:paraId="629E8B1A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★1、匹数40HP（顶出风）.</w:t>
            </w:r>
          </w:p>
          <w:p w14:paraId="750AFFAE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2、电源380V.</w:t>
            </w:r>
          </w:p>
          <w:p w14:paraId="502FC4B5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3、制冷量≥112KW.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4435896B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4、制热量≥123KW.</w:t>
            </w:r>
          </w:p>
          <w:p w14:paraId="2F643910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5、额定制冷输入功率≤33KW.</w:t>
            </w:r>
          </w:p>
          <w:p w14:paraId="2751A031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6、额定制热输入功率≤32KW.</w:t>
            </w:r>
          </w:p>
          <w:p w14:paraId="3140D74E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7、噪音值dB(A)≤67.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6E290251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★8、冷媒R410A.</w:t>
            </w:r>
          </w:p>
          <w:p w14:paraId="75C5DDE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9、运行范围：-20℃～55℃. </w:t>
            </w:r>
          </w:p>
          <w:p w14:paraId="130D39CF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★10、能效比：二级及以上.</w:t>
            </w:r>
          </w:p>
          <w:p w14:paraId="344D65DF">
            <w:pPr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11、全变频多联机外机.</w:t>
            </w:r>
          </w:p>
        </w:tc>
        <w:tc>
          <w:tcPr>
            <w:tcW w:w="982" w:type="dxa"/>
            <w:vAlign w:val="center"/>
          </w:tcPr>
          <w:p w14:paraId="7F88704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D54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117EE20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7" w:type="dxa"/>
            <w:vAlign w:val="center"/>
          </w:tcPr>
          <w:p w14:paraId="679C930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多联机外机W3</w:t>
            </w:r>
          </w:p>
        </w:tc>
        <w:tc>
          <w:tcPr>
            <w:tcW w:w="3999" w:type="dxa"/>
            <w:vAlign w:val="center"/>
          </w:tcPr>
          <w:p w14:paraId="630CAF2C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★1、匹数36HP（顶出风）.</w:t>
            </w:r>
          </w:p>
          <w:p w14:paraId="2615FE3F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2、电源380V.</w:t>
            </w:r>
          </w:p>
          <w:p w14:paraId="7DF7805F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3、制冷量≥101KW.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5226D1D9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4、制热量≥112KW.</w:t>
            </w:r>
          </w:p>
          <w:p w14:paraId="6388554C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5、额定制冷输入功率≤28KW.</w:t>
            </w:r>
          </w:p>
          <w:p w14:paraId="211E6B8A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6、额定制热输入功率≤28KW.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1E307B20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7、噪音值dB(A)≤68. </w:t>
            </w:r>
          </w:p>
          <w:p w14:paraId="276CCE30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★8、冷媒R410A.</w:t>
            </w:r>
          </w:p>
          <w:p w14:paraId="503A048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9、运行范围：-20℃～55℃. </w:t>
            </w:r>
          </w:p>
          <w:p w14:paraId="314DDCB2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★10、能效比：二级及以上.</w:t>
            </w:r>
          </w:p>
          <w:p w14:paraId="32141C81">
            <w:pPr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11、全变频多联机外机.</w:t>
            </w:r>
          </w:p>
        </w:tc>
        <w:tc>
          <w:tcPr>
            <w:tcW w:w="982" w:type="dxa"/>
            <w:vAlign w:val="center"/>
          </w:tcPr>
          <w:p w14:paraId="1BDC10A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41EE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1AF2502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7" w:type="dxa"/>
            <w:vAlign w:val="center"/>
          </w:tcPr>
          <w:p w14:paraId="54EC642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多联机外机W4</w:t>
            </w:r>
          </w:p>
        </w:tc>
        <w:tc>
          <w:tcPr>
            <w:tcW w:w="3999" w:type="dxa"/>
            <w:vAlign w:val="center"/>
          </w:tcPr>
          <w:p w14:paraId="1DD96080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★1、匹数32HP（顶出风）.</w:t>
            </w:r>
          </w:p>
          <w:p w14:paraId="2643A858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2、电源380V.</w:t>
            </w:r>
          </w:p>
          <w:p w14:paraId="34D47EDD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3、制冷量≥90KW.</w:t>
            </w:r>
          </w:p>
          <w:p w14:paraId="47B4C56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4、制热量≥100KW.</w:t>
            </w:r>
          </w:p>
          <w:p w14:paraId="20D27F3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5、额定制冷输入功率≤25KW.</w:t>
            </w:r>
          </w:p>
          <w:p w14:paraId="333BFF3A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6、额定制热输入功率≤25KW.</w:t>
            </w:r>
          </w:p>
          <w:p w14:paraId="3D206208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7、噪音值dB(A)≤64.</w:t>
            </w:r>
          </w:p>
          <w:p w14:paraId="28DE0489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★8、冷媒R410A.</w:t>
            </w:r>
          </w:p>
          <w:p w14:paraId="4D3F336B">
            <w:pPr>
              <w:numPr>
                <w:ilvl w:val="0"/>
                <w:numId w:val="1"/>
              </w:num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运行范围：-20℃～55℃.</w:t>
            </w:r>
          </w:p>
          <w:p w14:paraId="66D897F9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★10、能效比：二级及以上.</w:t>
            </w:r>
          </w:p>
          <w:p w14:paraId="1F9CE34C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11、全变频多联机外机.</w:t>
            </w:r>
          </w:p>
        </w:tc>
        <w:tc>
          <w:tcPr>
            <w:tcW w:w="982" w:type="dxa"/>
            <w:vAlign w:val="center"/>
          </w:tcPr>
          <w:p w14:paraId="7ED15E9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C20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5939950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07" w:type="dxa"/>
            <w:vAlign w:val="center"/>
          </w:tcPr>
          <w:p w14:paraId="3F129B7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多联机外机W5</w:t>
            </w:r>
          </w:p>
        </w:tc>
        <w:tc>
          <w:tcPr>
            <w:tcW w:w="3999" w:type="dxa"/>
            <w:vAlign w:val="center"/>
          </w:tcPr>
          <w:p w14:paraId="7DF32D42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★1、匹数30HP（顶出风）.</w:t>
            </w:r>
          </w:p>
          <w:p w14:paraId="55DBAAC2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2、电源380V.</w:t>
            </w:r>
          </w:p>
          <w:p w14:paraId="49847CF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3、制冷量≥85KW.</w:t>
            </w:r>
          </w:p>
          <w:p w14:paraId="03B1FEB7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4、制热量≥95KW.</w:t>
            </w:r>
          </w:p>
          <w:p w14:paraId="48A4FDB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5、额定制冷输入功率≤23KW.</w:t>
            </w:r>
          </w:p>
          <w:p w14:paraId="513D2FA1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6、额定制热输入功率≤23KW.</w:t>
            </w:r>
          </w:p>
          <w:p w14:paraId="7CB3709D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7、噪音值dB(A)≤64.</w:t>
            </w:r>
          </w:p>
          <w:p w14:paraId="1DFECD7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★8、冷媒R410A.</w:t>
            </w:r>
          </w:p>
          <w:p w14:paraId="2D8079B8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9、运行范围：-20℃～55℃.</w:t>
            </w:r>
          </w:p>
          <w:p w14:paraId="69291181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★10、能效比：二级及以上.</w:t>
            </w:r>
          </w:p>
          <w:p w14:paraId="431E9793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11、全变频多联机外机.</w:t>
            </w:r>
          </w:p>
        </w:tc>
        <w:tc>
          <w:tcPr>
            <w:tcW w:w="982" w:type="dxa"/>
            <w:vAlign w:val="center"/>
          </w:tcPr>
          <w:p w14:paraId="1F0D8E6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7F4A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0138289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07" w:type="dxa"/>
            <w:vAlign w:val="center"/>
          </w:tcPr>
          <w:p w14:paraId="065EBA7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多联机外机W6</w:t>
            </w:r>
          </w:p>
        </w:tc>
        <w:tc>
          <w:tcPr>
            <w:tcW w:w="3999" w:type="dxa"/>
            <w:vAlign w:val="center"/>
          </w:tcPr>
          <w:p w14:paraId="1175C941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★1、匹数28HP（顶出风）.</w:t>
            </w:r>
          </w:p>
          <w:p w14:paraId="497EAE3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2、电源380V.</w:t>
            </w:r>
          </w:p>
          <w:p w14:paraId="60FA9F2B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3、制冷量≥78KW.</w:t>
            </w:r>
          </w:p>
          <w:p w14:paraId="2771A881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4、制热量≥87KW.</w:t>
            </w:r>
          </w:p>
          <w:p w14:paraId="1DE9B679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5、额定制冷输入功率≤21KW.</w:t>
            </w:r>
          </w:p>
          <w:p w14:paraId="744A12B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6、额定制热输入功率≤21KW.</w:t>
            </w:r>
          </w:p>
          <w:p w14:paraId="1811761B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7、噪音值dB(A)≤63.</w:t>
            </w:r>
          </w:p>
          <w:p w14:paraId="5D8468AA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★8、冷媒R410A.</w:t>
            </w:r>
          </w:p>
          <w:p w14:paraId="6CF146B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9、运行范围：-20℃～55℃.</w:t>
            </w:r>
          </w:p>
          <w:p w14:paraId="7EF5C137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★10、能效比：二级及以上.</w:t>
            </w:r>
          </w:p>
          <w:p w14:paraId="0469BC88">
            <w:pPr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11、全变频多联机外机.</w:t>
            </w:r>
          </w:p>
        </w:tc>
        <w:tc>
          <w:tcPr>
            <w:tcW w:w="982" w:type="dxa"/>
            <w:vAlign w:val="center"/>
          </w:tcPr>
          <w:p w14:paraId="0459BFF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C4D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790A738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07" w:type="dxa"/>
            <w:vAlign w:val="center"/>
          </w:tcPr>
          <w:p w14:paraId="61E28FC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多联机外机W7</w:t>
            </w:r>
          </w:p>
        </w:tc>
        <w:tc>
          <w:tcPr>
            <w:tcW w:w="3999" w:type="dxa"/>
            <w:vAlign w:val="center"/>
          </w:tcPr>
          <w:p w14:paraId="0E7E37DA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★1、匹数22HP（顶出风）.</w:t>
            </w:r>
          </w:p>
          <w:p w14:paraId="2046A2BD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2、电源380V.</w:t>
            </w:r>
          </w:p>
          <w:p w14:paraId="5B2B560E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3、制冷量≥61KW.</w:t>
            </w:r>
          </w:p>
          <w:p w14:paraId="581B809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4、制热量≥69KW.</w:t>
            </w:r>
          </w:p>
          <w:p w14:paraId="45BC1DD0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5、额定制冷输入功率≤18KW.</w:t>
            </w:r>
          </w:p>
          <w:p w14:paraId="14145C51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6、额定制热输入功率≤17KW.</w:t>
            </w:r>
          </w:p>
          <w:p w14:paraId="11F9286B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7、噪音值dB(A)≤62.</w:t>
            </w:r>
          </w:p>
          <w:p w14:paraId="42866DBD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★8、冷媒R410A.</w:t>
            </w:r>
          </w:p>
          <w:p w14:paraId="361C6DBF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9、运行范围：-20℃～55℃.</w:t>
            </w:r>
          </w:p>
          <w:p w14:paraId="5E94E8F9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★10、能效比：二级及以上.</w:t>
            </w:r>
          </w:p>
          <w:p w14:paraId="09D17704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11、全变频多联机外机.</w:t>
            </w:r>
          </w:p>
        </w:tc>
        <w:tc>
          <w:tcPr>
            <w:tcW w:w="982" w:type="dxa"/>
            <w:vAlign w:val="center"/>
          </w:tcPr>
          <w:p w14:paraId="265610D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529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75" w:type="dxa"/>
            <w:vAlign w:val="center"/>
          </w:tcPr>
          <w:p w14:paraId="4933092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07" w:type="dxa"/>
            <w:vAlign w:val="center"/>
          </w:tcPr>
          <w:p w14:paraId="3BAEA6C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多联机外机W8</w:t>
            </w:r>
          </w:p>
        </w:tc>
        <w:tc>
          <w:tcPr>
            <w:tcW w:w="3999" w:type="dxa"/>
            <w:vAlign w:val="center"/>
          </w:tcPr>
          <w:p w14:paraId="0048C500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★1、匹数20HP（顶出风）.</w:t>
            </w:r>
          </w:p>
          <w:p w14:paraId="5427832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2、电源380V.</w:t>
            </w:r>
          </w:p>
          <w:p w14:paraId="1EE3CDA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3、制冷量≥56KW.</w:t>
            </w:r>
          </w:p>
          <w:p w14:paraId="16154B39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4、制热量≥63KW.</w:t>
            </w:r>
          </w:p>
          <w:p w14:paraId="5FB436A2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5、额定制冷输入功率≤16KW.</w:t>
            </w:r>
          </w:p>
          <w:p w14:paraId="1A1EA49A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6、额定制热输入功率≤16KW.</w:t>
            </w:r>
          </w:p>
          <w:p w14:paraId="1B5884C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7、噪音值dB(A)≤62.</w:t>
            </w:r>
          </w:p>
          <w:p w14:paraId="10AE24D0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★8、冷媒R410A.</w:t>
            </w:r>
          </w:p>
          <w:p w14:paraId="478D1881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9、运行范围：-20℃～55℃.</w:t>
            </w:r>
          </w:p>
          <w:p w14:paraId="2550CB4B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★10、能效比：二级及以上.</w:t>
            </w:r>
          </w:p>
          <w:p w14:paraId="6C384F2D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11、全变频多联机外机.</w:t>
            </w:r>
          </w:p>
        </w:tc>
        <w:tc>
          <w:tcPr>
            <w:tcW w:w="982" w:type="dxa"/>
            <w:vAlign w:val="center"/>
          </w:tcPr>
          <w:p w14:paraId="7E80683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D04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495A8B3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07" w:type="dxa"/>
            <w:vAlign w:val="center"/>
          </w:tcPr>
          <w:p w14:paraId="17E8215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多联机内机N1</w:t>
            </w:r>
          </w:p>
        </w:tc>
        <w:tc>
          <w:tcPr>
            <w:tcW w:w="3999" w:type="dxa"/>
            <w:vAlign w:val="center"/>
          </w:tcPr>
          <w:p w14:paraId="4816626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1、电源220V.</w:t>
            </w:r>
          </w:p>
          <w:p w14:paraId="652FE347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2、制冷量≥11KW.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89C64A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3、制热量≥12KW.</w:t>
            </w:r>
          </w:p>
          <w:p w14:paraId="76BCDDE1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4、额定功率≤76W.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4AE20FB8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5、噪音值dB（A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≤41.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149D322D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6、循环风量≥1600（m3/h）.</w:t>
            </w:r>
          </w:p>
          <w:p w14:paraId="2179C507">
            <w:pPr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★7、能效比：二级及以上.</w:t>
            </w:r>
          </w:p>
        </w:tc>
        <w:tc>
          <w:tcPr>
            <w:tcW w:w="982" w:type="dxa"/>
            <w:vAlign w:val="center"/>
          </w:tcPr>
          <w:p w14:paraId="1C330ED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14:paraId="40A3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3063776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07" w:type="dxa"/>
            <w:vAlign w:val="center"/>
          </w:tcPr>
          <w:p w14:paraId="20857D3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多联机内机N2</w:t>
            </w:r>
          </w:p>
        </w:tc>
        <w:tc>
          <w:tcPr>
            <w:tcW w:w="3999" w:type="dxa"/>
            <w:vAlign w:val="center"/>
          </w:tcPr>
          <w:p w14:paraId="10A71998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1、电源220V.</w:t>
            </w:r>
          </w:p>
          <w:p w14:paraId="4F4ADD15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2、制冷量≥10KW.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D634509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3、制热量≥11KW.</w:t>
            </w:r>
          </w:p>
          <w:p w14:paraId="35404C21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4、额定功率≤74W.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33E5E28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5、噪音值dB（A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≤43.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CD2A443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6、循环风量≥1470（m3/h）.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11D98401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★7、能效比：二级及以上.</w:t>
            </w:r>
          </w:p>
        </w:tc>
        <w:tc>
          <w:tcPr>
            <w:tcW w:w="982" w:type="dxa"/>
            <w:vAlign w:val="center"/>
          </w:tcPr>
          <w:p w14:paraId="19E3AF4F">
            <w:pPr>
              <w:ind w:firstLine="200" w:firstLine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672D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75" w:type="dxa"/>
            <w:vAlign w:val="center"/>
          </w:tcPr>
          <w:p w14:paraId="627C662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007" w:type="dxa"/>
            <w:vAlign w:val="center"/>
          </w:tcPr>
          <w:p w14:paraId="2666CAC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多联机内机N3</w:t>
            </w:r>
          </w:p>
        </w:tc>
        <w:tc>
          <w:tcPr>
            <w:tcW w:w="3999" w:type="dxa"/>
            <w:vAlign w:val="center"/>
          </w:tcPr>
          <w:p w14:paraId="6CA409B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1、电源220V.</w:t>
            </w:r>
          </w:p>
          <w:p w14:paraId="34330487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2、制冷量≥9KW.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70CDE14A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3、制热量≥10KW.</w:t>
            </w:r>
          </w:p>
          <w:p w14:paraId="1A1C6EE4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4、额定功率≤43W.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1235BCA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5、噪音值dB（A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≤38.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3F2965E2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6、循环风量≥1330（m3/h）.</w:t>
            </w:r>
          </w:p>
          <w:p w14:paraId="090412A7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★7、能效比：二级及以上.</w:t>
            </w:r>
          </w:p>
        </w:tc>
        <w:tc>
          <w:tcPr>
            <w:tcW w:w="982" w:type="dxa"/>
            <w:vAlign w:val="center"/>
          </w:tcPr>
          <w:p w14:paraId="24B4ADF1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D7F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2B68D0C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007" w:type="dxa"/>
            <w:vAlign w:val="center"/>
          </w:tcPr>
          <w:p w14:paraId="0C278EF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多联机内机N4</w:t>
            </w:r>
          </w:p>
        </w:tc>
        <w:tc>
          <w:tcPr>
            <w:tcW w:w="3999" w:type="dxa"/>
            <w:vAlign w:val="center"/>
          </w:tcPr>
          <w:p w14:paraId="3888978A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1、电源220V.</w:t>
            </w:r>
          </w:p>
          <w:p w14:paraId="4AA8854C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2、制冷量≥8KW.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551432DC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3、制热量≥9KW.</w:t>
            </w:r>
          </w:p>
          <w:p w14:paraId="707C491E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4、额定功率≤41W.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10B47737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5、噪音值dB（A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≤43.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1F611ACA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6、循环风量≥1100（m3/h）.</w:t>
            </w:r>
          </w:p>
          <w:p w14:paraId="3B5F1758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★7、能效比：二级及以上.</w:t>
            </w:r>
          </w:p>
        </w:tc>
        <w:tc>
          <w:tcPr>
            <w:tcW w:w="982" w:type="dxa"/>
            <w:vAlign w:val="center"/>
          </w:tcPr>
          <w:p w14:paraId="0B6AFB3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6F1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75" w:type="dxa"/>
            <w:vAlign w:val="center"/>
          </w:tcPr>
          <w:p w14:paraId="3AE20DF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007" w:type="dxa"/>
            <w:vAlign w:val="center"/>
          </w:tcPr>
          <w:p w14:paraId="5AB4325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多联机内机N5</w:t>
            </w:r>
          </w:p>
        </w:tc>
        <w:tc>
          <w:tcPr>
            <w:tcW w:w="3999" w:type="dxa"/>
            <w:vAlign w:val="center"/>
          </w:tcPr>
          <w:p w14:paraId="6F61E3C2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1、电源220V.</w:t>
            </w:r>
          </w:p>
          <w:p w14:paraId="2AE25006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2、制冷量≥7KW.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CCA2EEE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3、制热量≥8KW.</w:t>
            </w:r>
          </w:p>
          <w:p w14:paraId="6EA5CC20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4、额定功率≤39W.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30A42615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5、噪音值dB（A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≤37.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64A52A4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6、循环风量≥1000（m3/h）.</w:t>
            </w:r>
          </w:p>
          <w:p w14:paraId="3FEFA30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★7、能效比：二级及以上.</w:t>
            </w:r>
          </w:p>
        </w:tc>
        <w:tc>
          <w:tcPr>
            <w:tcW w:w="982" w:type="dxa"/>
            <w:vAlign w:val="center"/>
          </w:tcPr>
          <w:p w14:paraId="222DD4A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</w:tr>
      <w:tr w14:paraId="4D33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16DB59A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07" w:type="dxa"/>
            <w:vAlign w:val="center"/>
          </w:tcPr>
          <w:p w14:paraId="3B2E20C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多联机内机N6</w:t>
            </w:r>
          </w:p>
        </w:tc>
        <w:tc>
          <w:tcPr>
            <w:tcW w:w="3999" w:type="dxa"/>
            <w:vAlign w:val="center"/>
          </w:tcPr>
          <w:p w14:paraId="1CBE30FF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1、电源220V.</w:t>
            </w:r>
          </w:p>
          <w:p w14:paraId="4CC2D864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2、制冷量≥6KW.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44B853DC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3、制热量≥7KW.</w:t>
            </w:r>
          </w:p>
          <w:p w14:paraId="6EDBE8B9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4、额定功率≤39W.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066F097B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5、噪音值dB（A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≤37.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3E125E20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6、循环风量≥1000（m3/h）.</w:t>
            </w:r>
          </w:p>
          <w:p w14:paraId="437F7589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★7、能效比：二级及以上.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14:paraId="7ECA21C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388B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72DDFA8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07" w:type="dxa"/>
            <w:vAlign w:val="center"/>
          </w:tcPr>
          <w:p w14:paraId="3361854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多联机内机N7</w:t>
            </w:r>
          </w:p>
        </w:tc>
        <w:tc>
          <w:tcPr>
            <w:tcW w:w="3999" w:type="dxa"/>
            <w:vAlign w:val="center"/>
          </w:tcPr>
          <w:p w14:paraId="34241BD7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1、电源220V.</w:t>
            </w:r>
          </w:p>
          <w:p w14:paraId="0FDCF62A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2、制冷量≥5KW.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702C4917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3、制热量≥5KW.</w:t>
            </w:r>
          </w:p>
          <w:p w14:paraId="14B46604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4、额定功率≤36W.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C5CD1C7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5、噪音值dB（A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≤35.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159CB86F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6、循环风量≥840（m3/h）.</w:t>
            </w:r>
          </w:p>
          <w:p w14:paraId="506B9624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★7、能效比：二级及以上.</w:t>
            </w:r>
          </w:p>
        </w:tc>
        <w:tc>
          <w:tcPr>
            <w:tcW w:w="982" w:type="dxa"/>
            <w:vAlign w:val="center"/>
          </w:tcPr>
          <w:p w14:paraId="4922045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14:paraId="2C37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7760F50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007" w:type="dxa"/>
            <w:vAlign w:val="center"/>
          </w:tcPr>
          <w:p w14:paraId="3CBFA62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多联机内机N8</w:t>
            </w:r>
          </w:p>
        </w:tc>
        <w:tc>
          <w:tcPr>
            <w:tcW w:w="3999" w:type="dxa"/>
            <w:vAlign w:val="center"/>
          </w:tcPr>
          <w:p w14:paraId="596755C5"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1、电源220V.</w:t>
            </w:r>
          </w:p>
          <w:p w14:paraId="42488E37">
            <w:p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2、制冷量≥4KW.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4D14344"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3、制热量≥5KW.</w:t>
            </w:r>
          </w:p>
          <w:p w14:paraId="41CA07DF">
            <w:p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4、额定功率≤36W.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4D765397">
            <w:p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5、噪音值dB（A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≤37.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B569382"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6、循环风量≥910（m3/h）.</w:t>
            </w:r>
          </w:p>
          <w:p w14:paraId="1EEA8B9D"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★7、能效比：二级及以上.</w:t>
            </w:r>
          </w:p>
        </w:tc>
        <w:tc>
          <w:tcPr>
            <w:tcW w:w="982" w:type="dxa"/>
            <w:vAlign w:val="center"/>
          </w:tcPr>
          <w:p w14:paraId="59871357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499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7A5DFD3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007" w:type="dxa"/>
            <w:vAlign w:val="center"/>
          </w:tcPr>
          <w:p w14:paraId="0176342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多联机内机N9</w:t>
            </w:r>
          </w:p>
        </w:tc>
        <w:tc>
          <w:tcPr>
            <w:tcW w:w="3999" w:type="dxa"/>
            <w:vAlign w:val="center"/>
          </w:tcPr>
          <w:p w14:paraId="6B63E5C3"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1、电源220V.</w:t>
            </w:r>
          </w:p>
          <w:p w14:paraId="420F2879">
            <w:p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2、制冷量≥3KW.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012220DF"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3、制热量≥4KW.</w:t>
            </w:r>
          </w:p>
          <w:p w14:paraId="67718C76">
            <w:p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4、额定功率≤17W.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3577C740">
            <w:pPr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5、噪音值dB（A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≤35.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09F81F01"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6、循环风量≥790（m3/h）.</w:t>
            </w:r>
          </w:p>
          <w:p w14:paraId="20B09FD7"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★7、能效比：二级及以上.</w:t>
            </w:r>
          </w:p>
        </w:tc>
        <w:tc>
          <w:tcPr>
            <w:tcW w:w="982" w:type="dxa"/>
            <w:vAlign w:val="center"/>
          </w:tcPr>
          <w:p w14:paraId="7ABFD9B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6C61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75" w:type="dxa"/>
            <w:vAlign w:val="center"/>
          </w:tcPr>
          <w:p w14:paraId="75F16A6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007" w:type="dxa"/>
            <w:vAlign w:val="center"/>
          </w:tcPr>
          <w:p w14:paraId="743F670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多联机内机N10</w:t>
            </w:r>
          </w:p>
        </w:tc>
        <w:tc>
          <w:tcPr>
            <w:tcW w:w="3999" w:type="dxa"/>
            <w:vAlign w:val="center"/>
          </w:tcPr>
          <w:p w14:paraId="08857443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1、电源220V.</w:t>
            </w:r>
          </w:p>
          <w:p w14:paraId="76D073B4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2、制冷量≥2KW.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270C55A3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3、制热量≥3KW.</w:t>
            </w:r>
          </w:p>
          <w:p w14:paraId="279035AB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4、额定功率≤17W.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3C3B24E0">
            <w:pPr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5、噪音值dB（A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≤35.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00280418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6、循环风量≥790（m3/h）.</w:t>
            </w:r>
          </w:p>
          <w:p w14:paraId="73BC9CBC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★7、能效比：二级及以上.</w:t>
            </w:r>
          </w:p>
        </w:tc>
        <w:tc>
          <w:tcPr>
            <w:tcW w:w="982" w:type="dxa"/>
            <w:vAlign w:val="center"/>
          </w:tcPr>
          <w:p w14:paraId="291634D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066D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C95780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19 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6C9520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液晶面板线控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1A4F838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FBB530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</w:tr>
    </w:tbl>
    <w:p w14:paraId="4D488F6D"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C994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36E3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B36E3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82B9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76F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4D90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3C84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4591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B6AFB"/>
    <w:multiLevelType w:val="singleLevel"/>
    <w:tmpl w:val="52BB6AFB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B9"/>
    <w:rsid w:val="00006DB9"/>
    <w:rsid w:val="0001743A"/>
    <w:rsid w:val="000E0F8B"/>
    <w:rsid w:val="000E604E"/>
    <w:rsid w:val="00124C13"/>
    <w:rsid w:val="0018455A"/>
    <w:rsid w:val="001A1A55"/>
    <w:rsid w:val="001C4182"/>
    <w:rsid w:val="001C7629"/>
    <w:rsid w:val="00257369"/>
    <w:rsid w:val="00275719"/>
    <w:rsid w:val="00277D5A"/>
    <w:rsid w:val="003504FA"/>
    <w:rsid w:val="0041350A"/>
    <w:rsid w:val="004250CE"/>
    <w:rsid w:val="00493C6A"/>
    <w:rsid w:val="00497BAB"/>
    <w:rsid w:val="004D799F"/>
    <w:rsid w:val="004E3084"/>
    <w:rsid w:val="0053543C"/>
    <w:rsid w:val="00536AA0"/>
    <w:rsid w:val="00545D6C"/>
    <w:rsid w:val="005620DD"/>
    <w:rsid w:val="005770DB"/>
    <w:rsid w:val="005B7620"/>
    <w:rsid w:val="005D3660"/>
    <w:rsid w:val="00672A89"/>
    <w:rsid w:val="006A1793"/>
    <w:rsid w:val="007100CD"/>
    <w:rsid w:val="007608C0"/>
    <w:rsid w:val="00796955"/>
    <w:rsid w:val="007F4DE1"/>
    <w:rsid w:val="008543BA"/>
    <w:rsid w:val="009623C4"/>
    <w:rsid w:val="00973D6B"/>
    <w:rsid w:val="009A6FB3"/>
    <w:rsid w:val="00A1083F"/>
    <w:rsid w:val="00A20A55"/>
    <w:rsid w:val="00A30D8E"/>
    <w:rsid w:val="00A90D6D"/>
    <w:rsid w:val="00A937A8"/>
    <w:rsid w:val="00AF21D1"/>
    <w:rsid w:val="00BA6C44"/>
    <w:rsid w:val="00BE1BB3"/>
    <w:rsid w:val="00BE2877"/>
    <w:rsid w:val="00C14EC8"/>
    <w:rsid w:val="00C35D29"/>
    <w:rsid w:val="00C40A21"/>
    <w:rsid w:val="00C423C5"/>
    <w:rsid w:val="00C5119C"/>
    <w:rsid w:val="00C60F19"/>
    <w:rsid w:val="00C7727B"/>
    <w:rsid w:val="00CE0D22"/>
    <w:rsid w:val="00CF57D0"/>
    <w:rsid w:val="00D13D8A"/>
    <w:rsid w:val="00D352B9"/>
    <w:rsid w:val="00D41DA0"/>
    <w:rsid w:val="00DF475B"/>
    <w:rsid w:val="00E066C5"/>
    <w:rsid w:val="00E117A2"/>
    <w:rsid w:val="00E2789C"/>
    <w:rsid w:val="00E43A51"/>
    <w:rsid w:val="00E47E2A"/>
    <w:rsid w:val="00E65758"/>
    <w:rsid w:val="00EB340C"/>
    <w:rsid w:val="00EB7805"/>
    <w:rsid w:val="00EC043A"/>
    <w:rsid w:val="00F36F98"/>
    <w:rsid w:val="00F91B29"/>
    <w:rsid w:val="00FD12BD"/>
    <w:rsid w:val="01D86637"/>
    <w:rsid w:val="05094D59"/>
    <w:rsid w:val="08193505"/>
    <w:rsid w:val="09DC2441"/>
    <w:rsid w:val="11833CC1"/>
    <w:rsid w:val="16094BB9"/>
    <w:rsid w:val="1C083914"/>
    <w:rsid w:val="1F564C33"/>
    <w:rsid w:val="1F5919D7"/>
    <w:rsid w:val="28B409B4"/>
    <w:rsid w:val="29583A35"/>
    <w:rsid w:val="32546D64"/>
    <w:rsid w:val="3F1E4982"/>
    <w:rsid w:val="40503F3E"/>
    <w:rsid w:val="40C41559"/>
    <w:rsid w:val="45833790"/>
    <w:rsid w:val="4586371F"/>
    <w:rsid w:val="49E60792"/>
    <w:rsid w:val="4AA558D1"/>
    <w:rsid w:val="53D17DBD"/>
    <w:rsid w:val="53F046E7"/>
    <w:rsid w:val="569752EE"/>
    <w:rsid w:val="592310BA"/>
    <w:rsid w:val="59497FC2"/>
    <w:rsid w:val="5A186745"/>
    <w:rsid w:val="5A4039AD"/>
    <w:rsid w:val="5B9D5F1F"/>
    <w:rsid w:val="6659611C"/>
    <w:rsid w:val="69FC5AA9"/>
    <w:rsid w:val="759A22AD"/>
    <w:rsid w:val="76901CF0"/>
    <w:rsid w:val="77E019E7"/>
    <w:rsid w:val="79A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99"/>
    <w:pPr>
      <w:spacing w:afterLines="50" w:line="360" w:lineRule="auto"/>
    </w:pPr>
    <w:rPr>
      <w:rFonts w:ascii="宋体" w:hAnsi="宋体" w:cs="宋体"/>
      <w:color w:val="000000"/>
      <w:sz w:val="24"/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rFonts w:ascii="宋体" w:hAnsi="宋体" w:eastAsia="华文仿宋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1721</Words>
  <Characters>2296</Characters>
  <Lines>18</Lines>
  <Paragraphs>5</Paragraphs>
  <TotalTime>6</TotalTime>
  <ScaleCrop>false</ScaleCrop>
  <LinksUpToDate>false</LinksUpToDate>
  <CharactersWithSpaces>2336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2024-12-26T07:58:00Z</dcterms:created>
  <dc:creator>刘竞红</dc:creator>
  <cp:lastModifiedBy>茉莉</cp:lastModifiedBy>
  <cp:lastPrinted>2024-12-23T08:35:00Z</cp:lastPrinted>
  <dcterms:modified xsi:type="dcterms:W3CDTF">2024-12-27T07:49:05Z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EB9979A63786485D837A46CD1A3BE477_13</vt:lpwstr>
  </property>
  <property fmtid="{D5CDD505-2E9C-101B-9397-08002B2CF9AE}" pid="4" name="KSOTemplateDocerSaveRecord">
    <vt:lpwstr>eyJoZGlkIjoiZWZkM2NmMjM1YTQ2M2JjNzZjZjJlZTJmZGFkMDVjZGIiLCJ1c2VySWQiOiI0ODA2MzMzMTUifQ==</vt:lpwstr>
  </property>
</Properties>
</file>