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null3"/>
        <w:spacing w:lineRule="exact" w:line="480"/>
        <w:jc w:val="center"/>
      </w:pPr>
      <w:r>
        <w:rPr>
          <w:rFonts w:ascii="仿宋_GB2312" w:hAnsi="仿宋_GB2312" w:cs="仿宋_GB2312" w:eastAsia="仿宋_GB2312"/>
          <w:sz w:val="36"/>
          <w:b/>
        </w:rPr>
        <w:t>采购提升产科服务能力配置相关医疗设备中标（成交）结果公告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一、项目编号：JZZB-2024-213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二、项目名称：采购提升产科服务能力配置相关医疗设备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三、采购结果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采购包1: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076"/>
        <w:gridCol w:w="3115"/>
        <w:gridCol w:w="1557"/>
        <w:gridCol w:w="1557"/>
      </w:tblGrid>
      <w:tr>
        <w:tc>
          <w:tcPr>
            <w:tcW w:type="dxa" w:w="2076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供应商名称</w:t>
            </w:r>
          </w:p>
        </w:tc>
        <w:tc>
          <w:tcPr>
            <w:tcW w:type="dxa" w:w="3115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供应商地址</w:t>
            </w:r>
          </w:p>
        </w:tc>
        <w:tc>
          <w:tcPr>
            <w:tcW w:type="dxa" w:w="155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中标（成交）金额</w:t>
            </w:r>
          </w:p>
        </w:tc>
        <w:tc>
          <w:tcPr>
            <w:tcW w:type="dxa" w:w="155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评审总得分</w:t>
            </w:r>
          </w:p>
        </w:tc>
      </w:tr>
      <w:tr>
        <w:tc>
          <w:tcPr>
            <w:tcW w:type="dxa" w:w="2076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深圳市鸿瑞医疗器械实业有限公司</w:t>
            </w:r>
          </w:p>
        </w:tc>
        <w:tc>
          <w:tcPr>
            <w:tcW w:type="dxa" w:w="3115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 xml:space="preserve"> 深圳市南山区西丽街道松坪山社区高新北六道38号瑞声科技楼（绿创云谷）610</w:t>
            </w:r>
          </w:p>
        </w:tc>
        <w:tc>
          <w:tcPr>
            <w:tcW w:type="dxa" w:w="1557"/>
          </w:tcPr>
          <w:p>
            <w:pPr>
              <w:pStyle w:val="null3"/>
              <w:jc w:val="right"/>
            </w:pPr>
            <w:r>
              <w:rPr>
                <w:rFonts w:ascii="仿宋_GB2312" w:hAnsi="仿宋_GB2312" w:cs="仿宋_GB2312" w:eastAsia="仿宋_GB2312"/>
              </w:rPr>
              <w:t>2,386,000.00元</w:t>
            </w:r>
          </w:p>
        </w:tc>
        <w:tc>
          <w:tcPr>
            <w:tcW w:type="dxa" w:w="155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80.11</w:t>
            </w:r>
          </w:p>
        </w:tc>
      </w:tr>
    </w:tbl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四、主要标的信息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合同包1(采购提升产科服务能力配置相关医疗设备):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货物类（深圳市鸿瑞医疗器械实业有限公司）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3"/>
        <w:gridCol w:w="963"/>
        <w:gridCol w:w="963"/>
        <w:gridCol w:w="803"/>
        <w:gridCol w:w="1445"/>
        <w:gridCol w:w="1124"/>
        <w:gridCol w:w="1003"/>
        <w:gridCol w:w="1003"/>
      </w:tblGrid>
      <w:tr>
        <w:tc>
          <w:tcPr>
            <w:tcW w:type="dxa" w:w="1003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品目号</w:t>
            </w:r>
          </w:p>
        </w:tc>
        <w:tc>
          <w:tcPr>
            <w:tcW w:type="dxa" w:w="963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品目名称</w:t>
            </w:r>
          </w:p>
        </w:tc>
        <w:tc>
          <w:tcPr>
            <w:tcW w:type="dxa" w:w="963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采购标的</w:t>
            </w:r>
          </w:p>
        </w:tc>
        <w:tc>
          <w:tcPr>
            <w:tcW w:type="dxa" w:w="803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品牌</w:t>
            </w:r>
          </w:p>
        </w:tc>
        <w:tc>
          <w:tcPr>
            <w:tcW w:type="dxa" w:w="1445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规格型号</w:t>
            </w:r>
          </w:p>
        </w:tc>
        <w:tc>
          <w:tcPr>
            <w:tcW w:type="dxa" w:w="1124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数量（单位）</w:t>
            </w:r>
          </w:p>
        </w:tc>
        <w:tc>
          <w:tcPr>
            <w:tcW w:type="dxa" w:w="1003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单价(元)</w:t>
            </w:r>
          </w:p>
        </w:tc>
        <w:tc>
          <w:tcPr>
            <w:tcW w:type="dxa" w:w="1003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总价(元)</w:t>
            </w:r>
          </w:p>
        </w:tc>
      </w:tr>
      <w:tr>
        <w:tc>
          <w:tcPr>
            <w:tcW w:type="dxa" w:w="1003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</w:t>
            </w:r>
          </w:p>
        </w:tc>
        <w:tc>
          <w:tcPr>
            <w:tcW w:type="dxa" w:w="963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医用超声波仪器及设备</w:t>
            </w:r>
          </w:p>
        </w:tc>
        <w:tc>
          <w:tcPr>
            <w:tcW w:type="dxa" w:w="963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</w:t>
            </w:r>
          </w:p>
        </w:tc>
        <w:tc>
          <w:tcPr>
            <w:tcW w:type="dxa" w:w="803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Voluson</w:t>
            </w:r>
          </w:p>
        </w:tc>
        <w:tc>
          <w:tcPr>
            <w:tcW w:type="dxa" w:w="1445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Voluson E10</w:t>
            </w:r>
          </w:p>
        </w:tc>
        <w:tc>
          <w:tcPr>
            <w:tcW w:type="dxa" w:w="1124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1.00(套)</w:t>
            </w:r>
          </w:p>
        </w:tc>
        <w:tc>
          <w:tcPr>
            <w:tcW w:type="dxa" w:w="1003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2,386,000.00</w:t>
            </w:r>
          </w:p>
        </w:tc>
        <w:tc>
          <w:tcPr>
            <w:tcW w:type="dxa" w:w="1003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2,386,000.00</w:t>
            </w:r>
          </w:p>
        </w:tc>
      </w:tr>
    </w:tbl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五、评审专家（单一来源采购人员）名单：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薛凯（采购人代表）</w:t>
      </w:r>
      <w:r>
        <w:rPr>
          <w:rFonts w:ascii="仿宋_GB2312" w:hAnsi="仿宋_GB2312" w:cs="仿宋_GB2312" w:eastAsia="仿宋_GB2312"/>
        </w:rPr>
        <w:t>、</w:t>
      </w:r>
      <w:r>
        <w:rPr>
          <w:rFonts w:ascii="仿宋_GB2312" w:hAnsi="仿宋_GB2312" w:cs="仿宋_GB2312" w:eastAsia="仿宋_GB2312"/>
        </w:rPr>
        <w:t>李平权</w:t>
      </w:r>
      <w:r>
        <w:rPr>
          <w:rFonts w:ascii="仿宋_GB2312" w:hAnsi="仿宋_GB2312" w:cs="仿宋_GB2312" w:eastAsia="仿宋_GB2312"/>
        </w:rPr>
        <w:t>、</w:t>
      </w:r>
      <w:r>
        <w:rPr>
          <w:rFonts w:ascii="仿宋_GB2312" w:hAnsi="仿宋_GB2312" w:cs="仿宋_GB2312" w:eastAsia="仿宋_GB2312"/>
        </w:rPr>
        <w:t>李积厚</w:t>
      </w:r>
      <w:r>
        <w:rPr>
          <w:rFonts w:ascii="仿宋_GB2312" w:hAnsi="仿宋_GB2312" w:cs="仿宋_GB2312" w:eastAsia="仿宋_GB2312"/>
        </w:rPr>
        <w:t>、</w:t>
      </w:r>
      <w:r>
        <w:rPr>
          <w:rFonts w:ascii="仿宋_GB2312" w:hAnsi="仿宋_GB2312" w:cs="仿宋_GB2312" w:eastAsia="仿宋_GB2312"/>
        </w:rPr>
        <w:t>辛青梅</w:t>
      </w:r>
      <w:r>
        <w:rPr>
          <w:rFonts w:ascii="仿宋_GB2312" w:hAnsi="仿宋_GB2312" w:cs="仿宋_GB2312" w:eastAsia="仿宋_GB2312"/>
        </w:rPr>
        <w:t>、</w:t>
      </w:r>
      <w:r>
        <w:rPr>
          <w:rFonts w:ascii="仿宋_GB2312" w:hAnsi="仿宋_GB2312" w:cs="仿宋_GB2312" w:eastAsia="仿宋_GB2312"/>
        </w:rPr>
        <w:t>杨联会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六、代理服务收费标准及金额：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46"/>
        <w:gridCol w:w="2907"/>
        <w:gridCol w:w="2907"/>
        <w:gridCol w:w="1246"/>
      </w:tblGrid>
      <w:tr>
        <w:tc>
          <w:tcPr>
            <w:tcW w:type="dxa" w:w="4153"/>
            <w:gridSpan w:val="2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代理服务收费标准及金额</w:t>
            </w:r>
          </w:p>
        </w:tc>
        <w:tc>
          <w:tcPr>
            <w:tcW w:type="dxa" w:w="4153"/>
            <w:gridSpan w:val="2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参照国家计委颁发的《招标代理服务收费管理暂行办法》（计价格[2002]1980号）和国家发展和改革委员发改价格【2011】534号文规定，经协商由成交供应商向采购代理机构支付招标代理服务费（包含“招标代理费、会务费（如有）”）</w:t>
            </w:r>
            <w:r>
              <w:br/>
            </w:r>
            <w:r>
              <w:rPr>
                <w:rFonts w:ascii="仿宋_GB2312" w:hAnsi="仿宋_GB2312" w:cs="仿宋_GB2312" w:eastAsia="仿宋_GB2312"/>
              </w:rPr>
              <w:t>一、招标服务费可采用现金、汇款或转账方式交纳。</w:t>
            </w:r>
            <w:r>
              <w:br/>
            </w:r>
            <w:r>
              <w:rPr>
                <w:rFonts w:ascii="仿宋_GB2312" w:hAnsi="仿宋_GB2312" w:cs="仿宋_GB2312" w:eastAsia="仿宋_GB2312"/>
              </w:rPr>
              <w:t>二、请将款项交纳至以下指定的银行账户内：</w:t>
            </w:r>
            <w:r>
              <w:br/>
            </w:r>
            <w:r>
              <w:rPr>
                <w:rFonts w:ascii="仿宋_GB2312" w:hAnsi="仿宋_GB2312" w:cs="仿宋_GB2312" w:eastAsia="仿宋_GB2312"/>
              </w:rPr>
              <w:t>名称：陕西建政项目管理有限公司</w:t>
            </w:r>
            <w:r>
              <w:br/>
            </w:r>
            <w:r>
              <w:rPr>
                <w:rFonts w:ascii="仿宋_GB2312" w:hAnsi="仿宋_GB2312" w:cs="仿宋_GB2312" w:eastAsia="仿宋_GB2312"/>
              </w:rPr>
              <w:t>开户银行：平安银行西安分行营业部</w:t>
            </w:r>
            <w:r>
              <w:br/>
            </w:r>
            <w:r>
              <w:rPr>
                <w:rFonts w:ascii="仿宋_GB2312" w:hAnsi="仿宋_GB2312" w:cs="仿宋_GB2312" w:eastAsia="仿宋_GB2312"/>
              </w:rPr>
              <w:t xml:space="preserve">单位账号：15909456660021  </w:t>
            </w:r>
            <w:r>
              <w:br/>
            </w:r>
            <w:r>
              <w:rPr>
                <w:rFonts w:ascii="仿宋_GB2312" w:hAnsi="仿宋_GB2312" w:cs="仿宋_GB2312" w:eastAsia="仿宋_GB2312"/>
              </w:rPr>
              <w:t>备注：请注明费用信息“JZZB-2024-213项目服务费”</w:t>
            </w:r>
          </w:p>
        </w:tc>
      </w:tr>
      <w:tr>
        <w:tc>
          <w:tcPr>
            <w:tcW w:type="dxa" w:w="1246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合同包号</w:t>
            </w:r>
          </w:p>
        </w:tc>
        <w:tc>
          <w:tcPr>
            <w:tcW w:type="dxa" w:w="290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合同包名称</w:t>
            </w:r>
          </w:p>
        </w:tc>
        <w:tc>
          <w:tcPr>
            <w:tcW w:type="dxa" w:w="290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代理服务费金额（万元）</w:t>
            </w:r>
          </w:p>
        </w:tc>
        <w:tc>
          <w:tcPr>
            <w:tcW w:type="dxa" w:w="1246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收取对象</w:t>
            </w:r>
          </w:p>
        </w:tc>
      </w:tr>
      <w:tr>
        <w:tc>
          <w:tcPr>
            <w:tcW w:type="dxa" w:w="1246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</w:t>
            </w:r>
          </w:p>
        </w:tc>
        <w:tc>
          <w:tcPr>
            <w:tcW w:type="dxa" w:w="290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采购提升产科服务能力配置相关医疗设备</w:t>
            </w:r>
          </w:p>
        </w:tc>
        <w:tc>
          <w:tcPr>
            <w:tcW w:type="dxa" w:w="290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3.0246</w:t>
            </w:r>
          </w:p>
        </w:tc>
        <w:tc>
          <w:tcPr>
            <w:tcW w:type="dxa" w:w="1246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中标(成交)供应商</w:t>
            </w:r>
          </w:p>
        </w:tc>
      </w:tr>
    </w:tbl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七、公告期限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自本公告发布之日起</w:t>
      </w:r>
      <w:r>
        <w:rPr>
          <w:rFonts w:ascii="仿宋_GB2312" w:hAnsi="仿宋_GB2312" w:cs="仿宋_GB2312" w:eastAsia="仿宋_GB2312"/>
        </w:rPr>
        <w:t>1</w:t>
      </w:r>
      <w:r>
        <w:rPr>
          <w:rFonts w:ascii="仿宋_GB2312" w:hAnsi="仿宋_GB2312" w:cs="仿宋_GB2312" w:eastAsia="仿宋_GB2312"/>
        </w:rPr>
        <w:t>个工作日。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八、其他补充事宜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/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九、凡对本次公告内容提出询问，请按以下方式联系。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1.采购人信息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名称：</w:t>
      </w:r>
      <w:r>
        <w:rPr>
          <w:rFonts w:ascii="仿宋_GB2312" w:hAnsi="仿宋_GB2312" w:cs="仿宋_GB2312" w:eastAsia="仿宋_GB2312"/>
        </w:rPr>
        <w:t>西安市临潼区妇幼保健计划生育服务中心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地址：</w:t>
      </w:r>
      <w:r>
        <w:rPr>
          <w:rFonts w:ascii="仿宋_GB2312" w:hAnsi="仿宋_GB2312" w:cs="仿宋_GB2312" w:eastAsia="仿宋_GB2312"/>
        </w:rPr>
        <w:t>西安市临潼区西关正街99号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联系方式：</w:t>
      </w:r>
      <w:r>
        <w:rPr>
          <w:rFonts w:ascii="仿宋_GB2312" w:hAnsi="仿宋_GB2312" w:cs="仿宋_GB2312" w:eastAsia="仿宋_GB2312"/>
        </w:rPr>
        <w:t>029-83855803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2.采购代理机构信息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名称：</w:t>
      </w:r>
      <w:r>
        <w:rPr>
          <w:rFonts w:ascii="仿宋_GB2312" w:hAnsi="仿宋_GB2312" w:cs="仿宋_GB2312" w:eastAsia="仿宋_GB2312"/>
        </w:rPr>
        <w:t>陕西建政项目管理有限公司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地址：</w:t>
      </w:r>
      <w:r>
        <w:rPr>
          <w:rFonts w:ascii="仿宋_GB2312" w:hAnsi="仿宋_GB2312" w:cs="仿宋_GB2312" w:eastAsia="仿宋_GB2312"/>
        </w:rPr>
        <w:t>陕西省西安市雁塔区陕西省西安市雁塔区农林巷1号蓝山国际公寓508室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联系方式：</w:t>
      </w:r>
      <w:r>
        <w:rPr>
          <w:rFonts w:ascii="仿宋_GB2312" w:hAnsi="仿宋_GB2312" w:cs="仿宋_GB2312" w:eastAsia="仿宋_GB2312"/>
        </w:rPr>
        <w:t>18700844116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3.项目联系方式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项目联系人：</w:t>
      </w:r>
      <w:r>
        <w:rPr>
          <w:rFonts w:ascii="仿宋_GB2312" w:hAnsi="仿宋_GB2312" w:cs="仿宋_GB2312" w:eastAsia="仿宋_GB2312"/>
        </w:rPr>
        <w:t>张工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电话：</w:t>
      </w:r>
      <w:r>
        <w:rPr>
          <w:rFonts w:ascii="仿宋_GB2312" w:hAnsi="仿宋_GB2312" w:cs="仿宋_GB2312" w:eastAsia="仿宋_GB2312"/>
        </w:rPr>
        <w:t>18700844116</w:t>
      </w:r>
    </w:p>
    <w:p>
      <w:pPr>
        <w:pStyle w:val="null3"/>
        <w:jc w:val="right"/>
      </w:pPr>
      <w:r>
        <w:rPr>
          <w:rFonts w:ascii="仿宋_GB2312" w:hAnsi="仿宋_GB2312" w:cs="仿宋_GB2312" w:eastAsia="仿宋_GB2312"/>
        </w:rPr>
        <w:t>陕西建政项目管理有限公司</w:t>
      </w:r>
      <w:r>
        <w:br/>
      </w:r>
    </w:p>
    <w:p>
      <w:pPr>
        <w:pStyle w:val="null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customStyle="true" w:type="paragraph" w:styleId="null3">
    <w:name w:val="null3"/>
    <w:hidden/>
    <w:rPr>
      <w:rFonts w:hint="eastAsia"/>
      <w:lang w:val="en-US" w:eastAsia="zh-Hans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2022-04-08T19:57:00Z</dcterms:created>
  <dc:creator>五块钱</dc:creator>
  <cp:lastModifiedBy>五块钱</cp:lastModifiedBy>
  <dcterms:modified xsi:type="dcterms:W3CDTF">2022-04-27T17:40:01Z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