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B647">
      <w:pPr>
        <w:pStyle w:val="8"/>
        <w:keepNext w:val="0"/>
        <w:keepLines w:val="0"/>
        <w:pageBreakBefore w:val="0"/>
        <w:widowControl w:val="0"/>
        <w:kinsoku/>
        <w:wordWrap w:val="0"/>
        <w:overflowPunct/>
        <w:topLinePunct/>
        <w:autoSpaceDE/>
        <w:autoSpaceDN/>
        <w:bidi w:val="0"/>
        <w:adjustRightInd/>
        <w:snapToGrid/>
        <w:spacing w:before="0" w:after="0" w:line="240" w:lineRule="auto"/>
        <w:textAlignment w:val="auto"/>
        <w:rPr>
          <w:rFonts w:hint="eastAsia" w:ascii="仿宋" w:hAnsi="仿宋" w:eastAsia="仿宋" w:cs="仿宋"/>
          <w:highlight w:val="none"/>
          <w:shd w:val="clear" w:color="auto" w:fill="auto"/>
        </w:rPr>
      </w:pPr>
      <w:r>
        <w:rPr>
          <w:rFonts w:hint="eastAsia" w:ascii="仿宋" w:hAnsi="仿宋" w:eastAsia="仿宋" w:cs="仿宋"/>
          <w:sz w:val="32"/>
          <w:szCs w:val="28"/>
          <w:highlight w:val="none"/>
          <w:shd w:val="clear" w:color="auto" w:fill="auto"/>
        </w:rPr>
        <w:t>采购需求</w:t>
      </w:r>
    </w:p>
    <w:p w14:paraId="375BF146">
      <w:pPr>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仿宋" w:hAnsi="仿宋" w:eastAsia="仿宋" w:cs="仿宋"/>
          <w:b/>
          <w:bCs/>
          <w:sz w:val="32"/>
          <w:szCs w:val="32"/>
          <w:highlight w:val="none"/>
          <w:u w:val="none"/>
          <w:shd w:val="clear" w:color="auto" w:fill="auto"/>
        </w:rPr>
      </w:pPr>
      <w:r>
        <w:rPr>
          <w:rFonts w:hint="eastAsia" w:ascii="仿宋" w:hAnsi="仿宋" w:eastAsia="仿宋" w:cs="仿宋"/>
          <w:b/>
          <w:bCs/>
          <w:sz w:val="32"/>
          <w:szCs w:val="32"/>
          <w:u w:val="none"/>
          <w:shd w:val="clear" w:color="auto" w:fill="auto"/>
        </w:rPr>
        <w:t>采购需求技术要求</w:t>
      </w:r>
    </w:p>
    <w:p w14:paraId="726EB1BE">
      <w:pPr>
        <w:spacing w:line="336" w:lineRule="auto"/>
        <w:rPr>
          <w:rFonts w:hint="eastAsia" w:ascii="仿宋" w:hAnsi="仿宋" w:eastAsia="仿宋" w:cs="仿宋"/>
          <w:b/>
          <w:sz w:val="28"/>
          <w:szCs w:val="28"/>
          <w:highlight w:val="none"/>
          <w:shd w:val="clear" w:color="auto" w:fill="auto"/>
        </w:rPr>
      </w:pPr>
      <w:r>
        <w:rPr>
          <w:rFonts w:hint="eastAsia" w:ascii="仿宋" w:hAnsi="仿宋" w:eastAsia="仿宋" w:cs="仿宋"/>
          <w:b/>
          <w:sz w:val="28"/>
          <w:szCs w:val="28"/>
          <w:highlight w:val="none"/>
          <w:shd w:val="clear" w:color="auto" w:fill="auto"/>
          <w:lang w:val="en-US" w:eastAsia="zh-CN"/>
        </w:rPr>
        <w:t>一</w:t>
      </w:r>
      <w:r>
        <w:rPr>
          <w:rFonts w:hint="eastAsia" w:ascii="仿宋" w:hAnsi="仿宋" w:eastAsia="仿宋" w:cs="仿宋"/>
          <w:b/>
          <w:sz w:val="28"/>
          <w:szCs w:val="28"/>
          <w:highlight w:val="none"/>
          <w:shd w:val="clear" w:color="auto" w:fill="auto"/>
        </w:rPr>
        <w:t>、采购清单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3093"/>
        <w:gridCol w:w="3093"/>
      </w:tblGrid>
      <w:tr w14:paraId="558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93" w:type="dxa"/>
            <w:noWrap w:val="0"/>
            <w:vAlign w:val="center"/>
          </w:tcPr>
          <w:p w14:paraId="71CEFB26">
            <w:pPr>
              <w:tabs>
                <w:tab w:val="center" w:pos="6979"/>
              </w:tabs>
              <w:spacing w:line="240" w:lineRule="auto"/>
              <w:jc w:val="center"/>
              <w:rPr>
                <w:rFonts w:hint="default" w:ascii="仿宋" w:hAnsi="仿宋" w:eastAsia="仿宋" w:cs="仿宋"/>
                <w:b/>
                <w:bCs/>
                <w:sz w:val="24"/>
                <w:szCs w:val="24"/>
                <w:highlight w:val="none"/>
                <w:shd w:val="clear" w:color="auto" w:fill="auto"/>
                <w:vertAlign w:val="baseline"/>
                <w:lang w:val="en-US" w:eastAsia="zh-CN"/>
              </w:rPr>
            </w:pPr>
            <w:r>
              <w:rPr>
                <w:rFonts w:hint="eastAsia" w:ascii="仿宋" w:hAnsi="仿宋" w:eastAsia="仿宋" w:cs="仿宋"/>
                <w:b/>
                <w:bCs/>
                <w:sz w:val="24"/>
                <w:szCs w:val="24"/>
                <w:highlight w:val="none"/>
                <w:shd w:val="clear" w:color="auto" w:fill="auto"/>
                <w:vertAlign w:val="baseline"/>
                <w:lang w:val="en-US" w:eastAsia="zh-CN"/>
              </w:rPr>
              <w:t>货物名称</w:t>
            </w:r>
          </w:p>
        </w:tc>
        <w:tc>
          <w:tcPr>
            <w:tcW w:w="3093" w:type="dxa"/>
            <w:noWrap w:val="0"/>
            <w:vAlign w:val="center"/>
          </w:tcPr>
          <w:p w14:paraId="778433FB">
            <w:pPr>
              <w:tabs>
                <w:tab w:val="center" w:pos="6979"/>
              </w:tabs>
              <w:spacing w:line="240" w:lineRule="auto"/>
              <w:jc w:val="center"/>
              <w:rPr>
                <w:rFonts w:hint="eastAsia" w:ascii="仿宋" w:hAnsi="仿宋" w:eastAsia="仿宋" w:cs="仿宋"/>
                <w:b/>
                <w:bCs/>
                <w:sz w:val="24"/>
                <w:szCs w:val="24"/>
                <w:highlight w:val="none"/>
                <w:shd w:val="clear" w:color="auto" w:fill="auto"/>
                <w:vertAlign w:val="baseline"/>
                <w:lang w:val="en-US" w:eastAsia="zh-CN"/>
              </w:rPr>
            </w:pPr>
            <w:r>
              <w:rPr>
                <w:rFonts w:hint="eastAsia" w:ascii="仿宋" w:hAnsi="仿宋" w:eastAsia="仿宋" w:cs="仿宋"/>
                <w:b/>
                <w:bCs/>
                <w:sz w:val="24"/>
                <w:szCs w:val="24"/>
                <w:highlight w:val="none"/>
                <w:shd w:val="clear" w:color="auto" w:fill="auto"/>
                <w:vertAlign w:val="baseline"/>
                <w:lang w:val="en-US" w:eastAsia="zh-CN"/>
              </w:rPr>
              <w:t>数量</w:t>
            </w:r>
          </w:p>
        </w:tc>
        <w:tc>
          <w:tcPr>
            <w:tcW w:w="3093" w:type="dxa"/>
            <w:noWrap w:val="0"/>
            <w:vAlign w:val="center"/>
          </w:tcPr>
          <w:p w14:paraId="682DE6CA">
            <w:pPr>
              <w:tabs>
                <w:tab w:val="center" w:pos="6979"/>
              </w:tabs>
              <w:spacing w:line="240" w:lineRule="auto"/>
              <w:jc w:val="center"/>
              <w:rPr>
                <w:rFonts w:hint="default" w:ascii="仿宋" w:hAnsi="仿宋" w:eastAsia="仿宋" w:cs="仿宋"/>
                <w:b/>
                <w:bCs/>
                <w:sz w:val="24"/>
                <w:szCs w:val="24"/>
                <w:highlight w:val="none"/>
                <w:shd w:val="clear" w:color="auto" w:fill="auto"/>
                <w:vertAlign w:val="baseline"/>
                <w:lang w:val="en-US" w:eastAsia="zh-CN"/>
              </w:rPr>
            </w:pPr>
            <w:r>
              <w:rPr>
                <w:rFonts w:hint="eastAsia" w:ascii="仿宋" w:hAnsi="仿宋" w:eastAsia="仿宋" w:cs="仿宋"/>
                <w:b/>
                <w:bCs/>
                <w:sz w:val="24"/>
                <w:szCs w:val="24"/>
                <w:highlight w:val="none"/>
                <w:shd w:val="clear" w:color="auto" w:fill="auto"/>
                <w:vertAlign w:val="baseline"/>
                <w:lang w:val="en-US" w:eastAsia="zh-CN"/>
              </w:rPr>
              <w:t>所属行业</w:t>
            </w:r>
          </w:p>
        </w:tc>
      </w:tr>
      <w:tr w14:paraId="400C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93" w:type="dxa"/>
            <w:noWrap w:val="0"/>
            <w:vAlign w:val="center"/>
          </w:tcPr>
          <w:p w14:paraId="62F03272">
            <w:pPr>
              <w:tabs>
                <w:tab w:val="center" w:pos="6979"/>
              </w:tabs>
              <w:spacing w:line="240" w:lineRule="auto"/>
              <w:jc w:val="center"/>
              <w:rPr>
                <w:rFonts w:hint="eastAsia" w:ascii="仿宋" w:hAnsi="仿宋" w:eastAsia="仿宋" w:cs="仿宋"/>
                <w:b/>
                <w:bCs/>
                <w:sz w:val="24"/>
                <w:szCs w:val="24"/>
                <w:highlight w:val="none"/>
                <w:shd w:val="clear" w:color="auto" w:fill="auto"/>
                <w:vertAlign w:val="baseline"/>
              </w:rPr>
            </w:pPr>
            <w:r>
              <w:rPr>
                <w:rFonts w:hint="eastAsia" w:ascii="仿宋" w:hAnsi="仿宋" w:eastAsia="仿宋" w:cs="仿宋"/>
                <w:b/>
                <w:bCs/>
                <w:sz w:val="24"/>
                <w:szCs w:val="24"/>
                <w:highlight w:val="none"/>
                <w:shd w:val="clear" w:color="auto" w:fill="auto"/>
                <w:vertAlign w:val="baseline"/>
                <w:lang w:val="en-US" w:eastAsia="zh-CN"/>
              </w:rPr>
              <w:t>电梯</w:t>
            </w:r>
          </w:p>
        </w:tc>
        <w:tc>
          <w:tcPr>
            <w:tcW w:w="3093" w:type="dxa"/>
            <w:noWrap w:val="0"/>
            <w:vAlign w:val="center"/>
          </w:tcPr>
          <w:p w14:paraId="32D8D5A8">
            <w:pPr>
              <w:tabs>
                <w:tab w:val="center" w:pos="6979"/>
              </w:tabs>
              <w:spacing w:line="240" w:lineRule="auto"/>
              <w:jc w:val="center"/>
              <w:rPr>
                <w:rFonts w:hint="default" w:ascii="仿宋" w:hAnsi="仿宋" w:eastAsia="仿宋" w:cs="仿宋"/>
                <w:b/>
                <w:bCs/>
                <w:sz w:val="24"/>
                <w:szCs w:val="24"/>
                <w:highlight w:val="none"/>
                <w:shd w:val="clear" w:color="auto" w:fill="auto"/>
                <w:vertAlign w:val="baseline"/>
                <w:lang w:val="en-US" w:eastAsia="zh-CN"/>
              </w:rPr>
            </w:pPr>
            <w:r>
              <w:rPr>
                <w:rFonts w:hint="eastAsia" w:ascii="仿宋" w:hAnsi="仿宋" w:eastAsia="仿宋" w:cs="仿宋"/>
                <w:b/>
                <w:bCs/>
                <w:sz w:val="24"/>
                <w:szCs w:val="24"/>
                <w:highlight w:val="none"/>
                <w:shd w:val="clear" w:color="auto" w:fill="auto"/>
                <w:vertAlign w:val="baseline"/>
                <w:lang w:val="en-US" w:eastAsia="zh-CN"/>
              </w:rPr>
              <w:t>2台</w:t>
            </w:r>
          </w:p>
        </w:tc>
        <w:tc>
          <w:tcPr>
            <w:tcW w:w="3093" w:type="dxa"/>
            <w:noWrap w:val="0"/>
            <w:vAlign w:val="center"/>
          </w:tcPr>
          <w:p w14:paraId="2FB01E68">
            <w:pPr>
              <w:tabs>
                <w:tab w:val="center" w:pos="6979"/>
              </w:tabs>
              <w:spacing w:line="240" w:lineRule="auto"/>
              <w:jc w:val="center"/>
              <w:rPr>
                <w:rFonts w:hint="eastAsia" w:ascii="仿宋" w:hAnsi="仿宋" w:eastAsia="仿宋" w:cs="仿宋"/>
                <w:b/>
                <w:bCs/>
                <w:sz w:val="24"/>
                <w:szCs w:val="24"/>
                <w:highlight w:val="none"/>
                <w:shd w:val="clear" w:color="auto" w:fill="auto"/>
                <w:vertAlign w:val="baseline"/>
                <w:lang w:val="en-US" w:eastAsia="zh-CN"/>
              </w:rPr>
            </w:pPr>
            <w:r>
              <w:rPr>
                <w:rFonts w:hint="eastAsia" w:ascii="仿宋" w:hAnsi="仿宋" w:eastAsia="仿宋" w:cs="仿宋"/>
                <w:b/>
                <w:bCs/>
                <w:sz w:val="24"/>
                <w:szCs w:val="24"/>
                <w:highlight w:val="none"/>
                <w:shd w:val="clear" w:color="auto" w:fill="auto"/>
                <w:vertAlign w:val="baseline"/>
                <w:lang w:val="en-US" w:eastAsia="zh-CN"/>
              </w:rPr>
              <w:t>工业</w:t>
            </w:r>
          </w:p>
        </w:tc>
      </w:tr>
    </w:tbl>
    <w:p w14:paraId="49F7A255">
      <w:pPr>
        <w:pStyle w:val="7"/>
        <w:keepLines w:val="0"/>
        <w:pageBreakBefore w:val="0"/>
        <w:widowControl w:val="0"/>
        <w:kinsoku/>
        <w:wordWrap w:val="0"/>
        <w:overflowPunct/>
        <w:topLinePunct/>
        <w:autoSpaceDE/>
        <w:autoSpaceDN/>
        <w:bidi w:val="0"/>
        <w:adjustRightInd/>
        <w:snapToGrid/>
        <w:spacing w:line="500" w:lineRule="exact"/>
        <w:ind w:left="0" w:right="0"/>
        <w:jc w:val="left"/>
        <w:textAlignment w:val="auto"/>
        <w:rPr>
          <w:rFonts w:hint="eastAsia" w:ascii="仿宋" w:hAnsi="仿宋" w:eastAsia="宋体" w:cs="仿宋"/>
          <w:b/>
          <w:sz w:val="28"/>
          <w:szCs w:val="28"/>
          <w:shd w:val="clear" w:color="auto" w:fill="auto"/>
          <w:lang w:val="en-US" w:eastAsia="zh-CN"/>
        </w:rPr>
      </w:pPr>
      <w:r>
        <w:rPr>
          <w:rFonts w:hint="eastAsia" w:ascii="仿宋" w:hAnsi="仿宋" w:eastAsia="仿宋" w:cs="仿宋"/>
          <w:b/>
          <w:sz w:val="28"/>
          <w:szCs w:val="28"/>
          <w:shd w:val="clear" w:color="auto" w:fill="auto"/>
        </w:rPr>
        <w:t>二、技术要求</w:t>
      </w:r>
      <w:r>
        <w:rPr>
          <w:rFonts w:hint="eastAsia" w:ascii="仿宋" w:hAnsi="仿宋" w:eastAsia="仿宋" w:cs="仿宋"/>
          <w:b/>
          <w:sz w:val="28"/>
          <w:szCs w:val="28"/>
          <w:shd w:val="clear" w:color="auto" w:fill="auto"/>
          <w:lang w:val="en-US" w:eastAsia="zh-CN"/>
        </w:rPr>
        <w:t>及</w:t>
      </w:r>
      <w:r>
        <w:rPr>
          <w:rFonts w:hint="eastAsia" w:ascii="仿宋" w:hAnsi="仿宋" w:eastAsia="仿宋" w:cs="仿宋"/>
          <w:b/>
          <w:sz w:val="28"/>
          <w:szCs w:val="28"/>
          <w:shd w:val="clear" w:color="auto" w:fill="auto"/>
        </w:rPr>
        <w:t>配置要求</w:t>
      </w:r>
      <w:r>
        <w:rPr>
          <w:rFonts w:hint="eastAsia"/>
          <w:shd w:val="clear" w:color="auto" w:fill="auto"/>
          <w:lang w:val="en-US" w:eastAsia="zh-CN"/>
        </w:rPr>
        <w:t>*</w:t>
      </w:r>
    </w:p>
    <w:p w14:paraId="0F43B1EE">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420" w:firstLineChars="0"/>
        <w:jc w:val="left"/>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kern w:val="2"/>
          <w:sz w:val="28"/>
          <w:szCs w:val="28"/>
          <w:shd w:val="clear" w:color="auto" w:fill="auto"/>
          <w:lang w:val="en-US" w:eastAsia="zh-CN" w:bidi="ar-SA"/>
        </w:rPr>
        <w:t>（一）</w:t>
      </w:r>
      <w:r>
        <w:rPr>
          <w:rFonts w:hint="eastAsia" w:ascii="仿宋" w:hAnsi="仿宋" w:eastAsia="仿宋" w:cs="仿宋"/>
          <w:color w:val="auto"/>
          <w:sz w:val="28"/>
          <w:szCs w:val="28"/>
          <w:shd w:val="clear" w:color="auto" w:fill="auto"/>
        </w:rPr>
        <w:t>对现有</w:t>
      </w:r>
      <w:r>
        <w:rPr>
          <w:rFonts w:hint="eastAsia" w:ascii="仿宋" w:hAnsi="仿宋" w:eastAsia="仿宋" w:cs="仿宋"/>
          <w:color w:val="auto"/>
          <w:sz w:val="28"/>
          <w:szCs w:val="28"/>
          <w:shd w:val="clear" w:color="auto" w:fill="auto"/>
          <w:lang w:val="en-US" w:eastAsia="zh-CN"/>
        </w:rPr>
        <w:t>北院5号公寓</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部客梯进行拆除</w:t>
      </w:r>
      <w:r>
        <w:rPr>
          <w:rFonts w:hint="eastAsia" w:ascii="仿宋" w:hAnsi="仿宋" w:eastAsia="仿宋" w:cs="仿宋"/>
          <w:color w:val="auto"/>
          <w:sz w:val="28"/>
          <w:szCs w:val="28"/>
          <w:shd w:val="clear" w:color="auto" w:fill="auto"/>
          <w:lang w:eastAsia="zh-CN"/>
        </w:rPr>
        <w:t>。</w:t>
      </w:r>
    </w:p>
    <w:p w14:paraId="33054059">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420" w:firstLineChars="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2"/>
          <w:sz w:val="28"/>
          <w:szCs w:val="28"/>
          <w:shd w:val="clear" w:color="auto" w:fill="auto"/>
          <w:lang w:val="en-US" w:eastAsia="zh-CN" w:bidi="ar-SA"/>
        </w:rPr>
        <w:t>（二）</w:t>
      </w:r>
      <w:r>
        <w:rPr>
          <w:rFonts w:hint="eastAsia" w:ascii="仿宋" w:hAnsi="仿宋" w:eastAsia="仿宋" w:cs="仿宋"/>
          <w:color w:val="auto"/>
          <w:sz w:val="28"/>
          <w:szCs w:val="28"/>
          <w:shd w:val="clear" w:color="auto" w:fill="auto"/>
        </w:rPr>
        <w:t>结合</w:t>
      </w:r>
      <w:r>
        <w:rPr>
          <w:rFonts w:hint="eastAsia" w:ascii="仿宋" w:hAnsi="仿宋" w:eastAsia="仿宋" w:cs="仿宋"/>
          <w:color w:val="auto"/>
          <w:sz w:val="28"/>
          <w:szCs w:val="28"/>
          <w:shd w:val="clear" w:color="auto" w:fill="auto"/>
          <w:lang w:val="en-US" w:eastAsia="zh-CN"/>
        </w:rPr>
        <w:t>学校</w:t>
      </w:r>
      <w:r>
        <w:rPr>
          <w:rFonts w:hint="eastAsia" w:ascii="仿宋" w:hAnsi="仿宋" w:eastAsia="仿宋" w:cs="仿宋"/>
          <w:color w:val="auto"/>
          <w:sz w:val="28"/>
          <w:szCs w:val="28"/>
          <w:shd w:val="clear" w:color="auto" w:fill="auto"/>
        </w:rPr>
        <w:t>需要，供应</w:t>
      </w:r>
      <w:r>
        <w:rPr>
          <w:rFonts w:hint="eastAsia" w:ascii="仿宋" w:hAnsi="仿宋" w:eastAsia="仿宋" w:cs="仿宋"/>
          <w:color w:val="auto"/>
          <w:sz w:val="28"/>
          <w:szCs w:val="28"/>
          <w:shd w:val="clear" w:color="auto" w:fill="auto"/>
          <w:lang w:val="en-US" w:eastAsia="zh-CN"/>
        </w:rPr>
        <w:t>商</w:t>
      </w:r>
      <w:r>
        <w:rPr>
          <w:rFonts w:hint="eastAsia" w:ascii="仿宋" w:hAnsi="仿宋" w:eastAsia="仿宋" w:cs="仿宋"/>
          <w:color w:val="auto"/>
          <w:sz w:val="28"/>
          <w:szCs w:val="28"/>
          <w:shd w:val="clear" w:color="auto" w:fill="auto"/>
        </w:rPr>
        <w:t>在原电梯井道位置安装</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2</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部新客梯</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并结合新电梯安装需求改造已有电梯井。</w:t>
      </w:r>
    </w:p>
    <w:p w14:paraId="781F8662">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420" w:firstLineChars="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kern w:val="2"/>
          <w:sz w:val="28"/>
          <w:szCs w:val="28"/>
          <w:shd w:val="clear" w:color="auto" w:fill="auto"/>
          <w:lang w:val="en-US" w:eastAsia="zh-CN" w:bidi="ar-SA"/>
        </w:rPr>
        <w:t>（三）</w:t>
      </w:r>
      <w:r>
        <w:rPr>
          <w:rFonts w:hint="eastAsia" w:ascii="仿宋" w:hAnsi="仿宋" w:eastAsia="仿宋" w:cs="仿宋"/>
          <w:color w:val="auto"/>
          <w:sz w:val="28"/>
          <w:szCs w:val="28"/>
          <w:shd w:val="clear" w:color="auto" w:fill="auto"/>
        </w:rPr>
        <w:t>负责办理新电梯相关的行政审批工作，取得审批成果，满足电梯正常运行需要；负责现场垃圾的清运，按</w:t>
      </w:r>
      <w:r>
        <w:rPr>
          <w:rFonts w:hint="eastAsia" w:ascii="仿宋" w:hAnsi="仿宋" w:eastAsia="仿宋" w:cs="仿宋"/>
          <w:color w:val="auto"/>
          <w:sz w:val="28"/>
          <w:szCs w:val="28"/>
          <w:shd w:val="clear" w:color="auto" w:fill="auto"/>
          <w:lang w:val="en-US" w:eastAsia="zh-CN"/>
        </w:rPr>
        <w:t>学校国资处</w:t>
      </w:r>
      <w:r>
        <w:rPr>
          <w:rFonts w:hint="eastAsia" w:ascii="仿宋" w:hAnsi="仿宋" w:eastAsia="仿宋" w:cs="仿宋"/>
          <w:color w:val="auto"/>
          <w:sz w:val="28"/>
          <w:szCs w:val="28"/>
          <w:shd w:val="clear" w:color="auto" w:fill="auto"/>
        </w:rPr>
        <w:t>要求将旧电梯放至指定位置。</w:t>
      </w:r>
    </w:p>
    <w:p w14:paraId="4333DF27">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420" w:firstLineChars="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b/>
          <w:bCs/>
          <w:color w:val="auto"/>
          <w:kern w:val="2"/>
          <w:sz w:val="28"/>
          <w:szCs w:val="28"/>
          <w:shd w:val="clear" w:color="auto" w:fill="auto"/>
          <w:lang w:val="en-US" w:eastAsia="zh-CN" w:bidi="ar-SA"/>
        </w:rPr>
        <w:t>（四）</w:t>
      </w:r>
      <w:r>
        <w:rPr>
          <w:rFonts w:hint="eastAsia" w:ascii="仿宋" w:hAnsi="仿宋" w:eastAsia="仿宋" w:cs="仿宋"/>
          <w:b/>
          <w:bCs/>
          <w:color w:val="auto"/>
          <w:sz w:val="28"/>
          <w:szCs w:val="28"/>
          <w:shd w:val="clear" w:color="auto" w:fill="auto"/>
        </w:rPr>
        <w:t>电梯井改造说明</w:t>
      </w:r>
      <w:r>
        <w:rPr>
          <w:rFonts w:hint="eastAsia" w:ascii="仿宋" w:hAnsi="仿宋" w:eastAsia="仿宋" w:cs="仿宋"/>
          <w:color w:val="auto"/>
          <w:sz w:val="28"/>
          <w:szCs w:val="28"/>
          <w:shd w:val="clear" w:color="auto" w:fill="auto"/>
        </w:rPr>
        <w:t>。新电梯安装中会涉及到采购人现有电梯井的改造，</w:t>
      </w:r>
      <w:r>
        <w:rPr>
          <w:rFonts w:hint="eastAsia" w:ascii="仿宋" w:hAnsi="仿宋" w:eastAsia="仿宋" w:cs="仿宋"/>
          <w:color w:val="auto"/>
          <w:spacing w:val="-1"/>
          <w:sz w:val="28"/>
          <w:szCs w:val="28"/>
          <w:shd w:val="clear" w:color="auto" w:fill="auto"/>
        </w:rPr>
        <w:t>涉及</w:t>
      </w:r>
      <w:r>
        <w:rPr>
          <w:rFonts w:hint="eastAsia" w:ascii="仿宋" w:hAnsi="仿宋" w:eastAsia="仿宋" w:cs="仿宋"/>
          <w:color w:val="auto"/>
          <w:sz w:val="28"/>
          <w:szCs w:val="28"/>
          <w:shd w:val="clear" w:color="auto" w:fill="auto"/>
        </w:rPr>
        <w:t>到的工作较多，特别做如下说明：</w:t>
      </w:r>
    </w:p>
    <w:p w14:paraId="68E5058F">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420" w:leftChars="0" w:right="0" w:rightChars="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2"/>
          <w:sz w:val="28"/>
          <w:szCs w:val="28"/>
          <w:shd w:val="clear" w:color="auto" w:fill="auto"/>
          <w:lang w:val="en-US" w:eastAsia="zh-CN"/>
        </w:rPr>
        <w:t>①</w:t>
      </w:r>
      <w:r>
        <w:rPr>
          <w:rFonts w:hint="eastAsia" w:ascii="仿宋" w:hAnsi="仿宋" w:eastAsia="仿宋" w:cs="仿宋"/>
          <w:color w:val="auto"/>
          <w:spacing w:val="-2"/>
          <w:sz w:val="28"/>
          <w:szCs w:val="28"/>
          <w:shd w:val="clear" w:color="auto" w:fill="auto"/>
        </w:rPr>
        <w:t>供应商应充分考虑电梯井改造的难度和产生的费用，涉及到的工作内容和产生</w:t>
      </w:r>
      <w:r>
        <w:rPr>
          <w:rFonts w:hint="eastAsia" w:ascii="仿宋" w:hAnsi="仿宋" w:eastAsia="仿宋" w:cs="仿宋"/>
          <w:color w:val="auto"/>
          <w:sz w:val="28"/>
          <w:szCs w:val="28"/>
          <w:shd w:val="clear" w:color="auto" w:fill="auto"/>
        </w:rPr>
        <w:t>的费用均包含在响应文件的报价中；</w:t>
      </w:r>
    </w:p>
    <w:p w14:paraId="26BAC0E1">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420" w:leftChars="0" w:right="0" w:rightChars="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3"/>
          <w:sz w:val="28"/>
          <w:szCs w:val="28"/>
          <w:shd w:val="clear" w:color="auto" w:fill="auto"/>
        </w:rPr>
        <w:t>②供应商应充分考虑新电梯对电梯井的需求，进行全面、完整的改造，旧有的导</w:t>
      </w:r>
      <w:r>
        <w:rPr>
          <w:rFonts w:hint="eastAsia" w:ascii="仿宋" w:hAnsi="仿宋" w:eastAsia="仿宋" w:cs="仿宋"/>
          <w:color w:val="auto"/>
          <w:sz w:val="28"/>
          <w:szCs w:val="28"/>
          <w:shd w:val="clear" w:color="auto" w:fill="auto"/>
        </w:rPr>
        <w:t>轨等设备设施原则上全部拆除，不得在新电梯上使用。</w:t>
      </w:r>
    </w:p>
    <w:p w14:paraId="34B1B9F4">
      <w:pPr>
        <w:pStyle w:val="6"/>
        <w:keepLines w:val="0"/>
        <w:pageBreakBefore w:val="0"/>
        <w:widowControl w:val="0"/>
        <w:numPr>
          <w:ilvl w:val="0"/>
          <w:numId w:val="0"/>
        </w:numPr>
        <w:kinsoku/>
        <w:wordWrap w:val="0"/>
        <w:overflowPunct/>
        <w:topLinePunct/>
        <w:autoSpaceDE/>
        <w:autoSpaceDN/>
        <w:bidi w:val="0"/>
        <w:adjustRightInd/>
        <w:snapToGrid/>
        <w:spacing w:line="500" w:lineRule="exact"/>
        <w:ind w:left="420" w:leftChars="0" w:right="0" w:rightChars="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5"/>
          <w:sz w:val="28"/>
          <w:szCs w:val="28"/>
          <w:shd w:val="clear" w:color="auto" w:fill="auto"/>
        </w:rPr>
        <w:t>③合同签订后，供应商应按照设备情况和现场电梯井条件，编制电梯井改造方案，</w:t>
      </w:r>
      <w:r>
        <w:rPr>
          <w:rFonts w:hint="eastAsia" w:ascii="仿宋" w:hAnsi="仿宋" w:eastAsia="仿宋" w:cs="仿宋"/>
          <w:color w:val="auto"/>
          <w:sz w:val="28"/>
          <w:szCs w:val="28"/>
          <w:shd w:val="clear" w:color="auto" w:fill="auto"/>
          <w:lang w:val="en-US" w:eastAsia="zh-CN"/>
        </w:rPr>
        <w:t>5号公寓</w:t>
      </w:r>
      <w:r>
        <w:rPr>
          <w:rFonts w:hint="eastAsia" w:ascii="仿宋" w:hAnsi="仿宋" w:eastAsia="仿宋" w:cs="仿宋"/>
          <w:color w:val="auto"/>
          <w:sz w:val="28"/>
          <w:szCs w:val="28"/>
          <w:shd w:val="clear" w:color="auto" w:fill="auto"/>
        </w:rPr>
        <w:t>电梯井改造方案须经原建筑设计单位审核后方可实施。</w:t>
      </w:r>
    </w:p>
    <w:p w14:paraId="2E283D52">
      <w:pPr>
        <w:pStyle w:val="4"/>
        <w:keepLines w:val="0"/>
        <w:pageBreakBefore w:val="0"/>
        <w:widowControl w:val="0"/>
        <w:numPr>
          <w:ilvl w:val="0"/>
          <w:numId w:val="0"/>
        </w:numPr>
        <w:kinsoku/>
        <w:wordWrap w:val="0"/>
        <w:overflowPunct/>
        <w:topLinePunct/>
        <w:autoSpaceDE/>
        <w:autoSpaceDN/>
        <w:bidi w:val="0"/>
        <w:adjustRightInd/>
        <w:snapToGrid/>
        <w:spacing w:before="0" w:beforeLines="0" w:after="0" w:afterLines="0" w:line="500" w:lineRule="exact"/>
        <w:ind w:left="0" w:leftChars="0" w:right="0" w:rightChars="0" w:firstLine="420" w:firstLineChars="0"/>
        <w:jc w:val="left"/>
        <w:textAlignment w:val="auto"/>
        <w:rPr>
          <w:rFonts w:hint="eastAsia" w:ascii="仿宋" w:hAnsi="仿宋" w:eastAsia="仿宋" w:cs="仿宋"/>
          <w:b/>
          <w:bCs/>
          <w:color w:val="auto"/>
          <w:sz w:val="28"/>
          <w:szCs w:val="28"/>
          <w:highlight w:val="none"/>
          <w:shd w:val="clear" w:color="auto" w:fill="auto"/>
        </w:rPr>
      </w:pPr>
      <w:bookmarkStart w:id="0" w:name="3.博物馆旧电梯主要参数"/>
      <w:bookmarkEnd w:id="0"/>
      <w:r>
        <w:rPr>
          <w:rFonts w:hint="eastAsia" w:ascii="仿宋" w:hAnsi="仿宋" w:eastAsia="仿宋" w:cs="仿宋"/>
          <w:b/>
          <w:bCs/>
          <w:color w:val="auto"/>
          <w:kern w:val="2"/>
          <w:sz w:val="28"/>
          <w:szCs w:val="28"/>
          <w:highlight w:val="none"/>
          <w:shd w:val="clear" w:color="auto" w:fill="auto"/>
          <w:lang w:val="en-US" w:eastAsia="zh-CN" w:bidi="ar-SA"/>
        </w:rPr>
        <w:t>（五）</w:t>
      </w:r>
      <w:r>
        <w:rPr>
          <w:rFonts w:hint="eastAsia" w:ascii="仿宋" w:hAnsi="仿宋" w:eastAsia="仿宋" w:cs="仿宋"/>
          <w:b/>
          <w:bCs/>
          <w:color w:val="auto"/>
          <w:sz w:val="28"/>
          <w:szCs w:val="28"/>
          <w:highlight w:val="none"/>
          <w:shd w:val="clear" w:color="auto" w:fill="auto"/>
          <w:lang w:val="en-US" w:eastAsia="zh-CN"/>
        </w:rPr>
        <w:t>5号公寓</w:t>
      </w:r>
      <w:r>
        <w:rPr>
          <w:rFonts w:hint="eastAsia" w:ascii="仿宋" w:hAnsi="仿宋" w:eastAsia="仿宋" w:cs="仿宋"/>
          <w:b/>
          <w:bCs/>
          <w:color w:val="auto"/>
          <w:sz w:val="28"/>
          <w:szCs w:val="28"/>
          <w:highlight w:val="none"/>
          <w:shd w:val="clear" w:color="auto" w:fill="auto"/>
        </w:rPr>
        <w:t>原电梯规格参数及特点</w:t>
      </w:r>
    </w:p>
    <w:p w14:paraId="4D467A9E">
      <w:pPr>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bidi="ar-SA"/>
        </w:rPr>
        <w:t>1、</w:t>
      </w:r>
      <w:r>
        <w:rPr>
          <w:rFonts w:hint="eastAsia" w:ascii="仿宋" w:hAnsi="仿宋" w:eastAsia="仿宋" w:cs="仿宋"/>
          <w:color w:val="auto"/>
          <w:sz w:val="28"/>
          <w:szCs w:val="28"/>
          <w:shd w:val="clear" w:color="auto" w:fill="auto"/>
        </w:rPr>
        <w:t xml:space="preserve">规格参数 </w:t>
      </w:r>
    </w:p>
    <w:p w14:paraId="51ABAAF0">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1.1</w:t>
      </w:r>
      <w:r>
        <w:rPr>
          <w:rFonts w:hint="eastAsia" w:ascii="仿宋" w:hAnsi="仿宋" w:eastAsia="仿宋" w:cs="仿宋"/>
          <w:color w:val="auto"/>
          <w:sz w:val="28"/>
          <w:szCs w:val="28"/>
          <w:shd w:val="clear" w:color="auto" w:fill="auto"/>
        </w:rPr>
        <w:t>产品型号：</w:t>
      </w:r>
      <w:r>
        <w:rPr>
          <w:rFonts w:hint="eastAsia" w:ascii="仿宋" w:hAnsi="仿宋" w:eastAsia="仿宋" w:cs="仿宋"/>
          <w:b/>
          <w:bCs/>
          <w:color w:val="auto"/>
          <w:sz w:val="28"/>
          <w:szCs w:val="28"/>
          <w:shd w:val="clear" w:color="auto" w:fill="auto"/>
        </w:rPr>
        <w:t>NPM-1000-C090</w:t>
      </w:r>
    </w:p>
    <w:p w14:paraId="74F5F243">
      <w:pPr>
        <w:pStyle w:val="17"/>
        <w:keepNext w:val="0"/>
        <w:keepLines w:val="0"/>
        <w:pageBreakBefore w:val="0"/>
        <w:widowControl w:val="0"/>
        <w:kinsoku/>
        <w:wordWrap w:val="0"/>
        <w:overflowPunct/>
        <w:topLinePunct/>
        <w:autoSpaceDE/>
        <w:autoSpaceDN/>
        <w:bidi w:val="0"/>
        <w:adjustRightInd/>
        <w:snapToGrid/>
        <w:spacing w:before="0" w:line="50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1.2</w:t>
      </w:r>
      <w:r>
        <w:rPr>
          <w:rFonts w:hint="eastAsia" w:ascii="仿宋" w:hAnsi="仿宋" w:eastAsia="仿宋" w:cs="仿宋"/>
          <w:color w:val="auto"/>
          <w:sz w:val="28"/>
          <w:szCs w:val="28"/>
          <w:shd w:val="clear" w:color="auto" w:fill="auto"/>
        </w:rPr>
        <w:t>控制方式：曳引式</w:t>
      </w:r>
    </w:p>
    <w:p w14:paraId="3C867DF1">
      <w:pPr>
        <w:pStyle w:val="17"/>
        <w:keepNext w:val="0"/>
        <w:keepLines w:val="0"/>
        <w:pageBreakBefore w:val="0"/>
        <w:widowControl w:val="0"/>
        <w:kinsoku/>
        <w:wordWrap w:val="0"/>
        <w:overflowPunct/>
        <w:topLinePunct/>
        <w:autoSpaceDE/>
        <w:autoSpaceDN/>
        <w:bidi w:val="0"/>
        <w:adjustRightInd/>
        <w:snapToGrid/>
        <w:spacing w:before="0" w:line="50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1.3</w:t>
      </w:r>
      <w:r>
        <w:rPr>
          <w:rFonts w:hint="eastAsia" w:ascii="仿宋" w:hAnsi="仿宋" w:eastAsia="仿宋" w:cs="仿宋"/>
          <w:color w:val="auto"/>
          <w:sz w:val="28"/>
          <w:szCs w:val="28"/>
          <w:shd w:val="clear" w:color="auto" w:fill="auto"/>
        </w:rPr>
        <w:t>驱动方式：交流调压调速</w:t>
      </w:r>
    </w:p>
    <w:p w14:paraId="27C6343B">
      <w:pPr>
        <w:keepNext w:val="0"/>
        <w:keepLines w:val="0"/>
        <w:pageBreakBefore w:val="0"/>
        <w:widowControl w:val="0"/>
        <w:kinsoku/>
        <w:wordWrap w:val="0"/>
        <w:overflowPunct/>
        <w:topLinePunct/>
        <w:autoSpaceDE/>
        <w:autoSpaceDN/>
        <w:bidi w:val="0"/>
        <w:adjustRightInd/>
        <w:snapToGrid/>
        <w:spacing w:line="50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1.4</w:t>
      </w:r>
      <w:r>
        <w:rPr>
          <w:rFonts w:hint="eastAsia" w:ascii="仿宋" w:hAnsi="仿宋" w:eastAsia="仿宋" w:cs="仿宋"/>
          <w:color w:val="auto"/>
          <w:sz w:val="28"/>
          <w:szCs w:val="28"/>
          <w:shd w:val="clear" w:color="auto" w:fill="auto"/>
        </w:rPr>
        <w:t>额定载重：</w:t>
      </w:r>
      <w:r>
        <w:rPr>
          <w:rFonts w:hint="eastAsia" w:ascii="仿宋" w:hAnsi="仿宋" w:eastAsia="仿宋" w:cs="仿宋"/>
          <w:b/>
          <w:bCs/>
          <w:color w:val="auto"/>
          <w:sz w:val="28"/>
          <w:szCs w:val="28"/>
          <w:shd w:val="clear" w:color="auto" w:fill="auto"/>
        </w:rPr>
        <w:t>1000</w:t>
      </w:r>
      <w:r>
        <w:rPr>
          <w:rFonts w:hint="eastAsia" w:ascii="仿宋" w:hAnsi="仿宋" w:eastAsia="仿宋" w:cs="仿宋"/>
          <w:color w:val="auto"/>
          <w:sz w:val="28"/>
          <w:szCs w:val="28"/>
          <w:shd w:val="clear" w:color="auto" w:fill="auto"/>
        </w:rPr>
        <w:t>kg</w:t>
      </w:r>
    </w:p>
    <w:p w14:paraId="6D90AE3E">
      <w:pPr>
        <w:pStyle w:val="17"/>
        <w:keepNext w:val="0"/>
        <w:keepLines w:val="0"/>
        <w:pageBreakBefore w:val="0"/>
        <w:widowControl w:val="0"/>
        <w:kinsoku/>
        <w:wordWrap w:val="0"/>
        <w:overflowPunct/>
        <w:topLinePunct/>
        <w:autoSpaceDE/>
        <w:autoSpaceDN/>
        <w:bidi w:val="0"/>
        <w:adjustRightInd/>
        <w:snapToGrid/>
        <w:spacing w:before="0" w:line="500" w:lineRule="exact"/>
        <w:ind w:left="0" w:leftChars="0" w:right="0" w:rightChars="0" w:firstLine="560" w:firstLineChars="200"/>
        <w:jc w:val="left"/>
        <w:textAlignment w:val="auto"/>
        <w:outlineLvl w:val="5"/>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shd w:val="clear" w:color="auto" w:fill="auto"/>
          <w:lang w:val="en-US" w:eastAsia="zh-CN"/>
        </w:rPr>
        <w:t>1.5</w:t>
      </w:r>
      <w:r>
        <w:rPr>
          <w:rFonts w:hint="eastAsia" w:ascii="仿宋" w:hAnsi="仿宋" w:eastAsia="仿宋" w:cs="仿宋"/>
          <w:color w:val="auto"/>
          <w:sz w:val="28"/>
          <w:szCs w:val="28"/>
          <w:shd w:val="clear" w:color="auto" w:fill="auto"/>
        </w:rPr>
        <w:t>层站</w:t>
      </w:r>
      <w:r>
        <w:rPr>
          <w:rFonts w:hint="eastAsia" w:ascii="仿宋" w:hAnsi="仿宋" w:eastAsia="仿宋" w:cs="仿宋"/>
          <w:color w:val="auto"/>
          <w:sz w:val="28"/>
          <w:szCs w:val="28"/>
          <w:highlight w:val="none"/>
          <w:shd w:val="clear" w:color="auto" w:fill="auto"/>
        </w:rPr>
        <w:t xml:space="preserve">：12/12、额定速度：1.5m/s </w:t>
      </w:r>
    </w:p>
    <w:p w14:paraId="238334EC">
      <w:pPr>
        <w:pStyle w:val="17"/>
        <w:keepLines w:val="0"/>
        <w:pageBreakBefore w:val="0"/>
        <w:widowControl w:val="0"/>
        <w:kinsoku/>
        <w:wordWrap w:val="0"/>
        <w:overflowPunct/>
        <w:topLinePunct/>
        <w:autoSpaceDE/>
        <w:autoSpaceDN/>
        <w:bidi w:val="0"/>
        <w:adjustRightInd/>
        <w:snapToGrid/>
        <w:spacing w:before="0" w:line="500" w:lineRule="exact"/>
        <w:ind w:left="0" w:right="0" w:firstLine="560" w:firstLineChars="200"/>
        <w:jc w:val="left"/>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rPr>
        <w:t>特点</w:t>
      </w:r>
    </w:p>
    <w:p w14:paraId="6D0E3CC8">
      <w:pPr>
        <w:pStyle w:val="17"/>
        <w:keepLines w:val="0"/>
        <w:pageBreakBefore w:val="0"/>
        <w:widowControl w:val="0"/>
        <w:kinsoku/>
        <w:wordWrap w:val="0"/>
        <w:overflowPunct/>
        <w:topLinePunct/>
        <w:autoSpaceDE/>
        <w:autoSpaceDN/>
        <w:bidi w:val="0"/>
        <w:adjustRightInd/>
        <w:snapToGrid/>
        <w:spacing w:before="0" w:line="500" w:lineRule="exact"/>
        <w:ind w:left="0" w:right="0" w:firstLine="48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该型电</w:t>
      </w:r>
      <w:r>
        <w:rPr>
          <w:rFonts w:hint="eastAsia" w:ascii="仿宋" w:hAnsi="仿宋" w:eastAsia="仿宋" w:cs="仿宋"/>
          <w:b w:val="0"/>
          <w:bCs w:val="0"/>
          <w:color w:val="auto"/>
          <w:sz w:val="28"/>
          <w:szCs w:val="28"/>
          <w:shd w:val="clear" w:color="auto" w:fill="auto"/>
        </w:rPr>
        <w:t>梯是广州日立电梯有限公司</w:t>
      </w:r>
      <w:r>
        <w:rPr>
          <w:rFonts w:hint="eastAsia" w:ascii="仿宋" w:hAnsi="仿宋" w:eastAsia="仿宋" w:cs="仿宋"/>
          <w:b w:val="0"/>
          <w:bCs w:val="0"/>
          <w:color w:val="auto"/>
          <w:sz w:val="28"/>
          <w:szCs w:val="28"/>
          <w:shd w:val="clear" w:color="auto" w:fill="auto"/>
          <w:lang w:val="en-US" w:eastAsia="zh-CN"/>
        </w:rPr>
        <w:t>2000</w:t>
      </w:r>
      <w:r>
        <w:rPr>
          <w:rFonts w:hint="eastAsia" w:ascii="仿宋" w:hAnsi="仿宋" w:eastAsia="仿宋" w:cs="仿宋"/>
          <w:b w:val="0"/>
          <w:bCs w:val="0"/>
          <w:color w:val="auto"/>
          <w:sz w:val="28"/>
          <w:szCs w:val="28"/>
          <w:shd w:val="clear" w:color="auto" w:fill="auto"/>
        </w:rPr>
        <w:t>年代初开发</w:t>
      </w:r>
      <w:r>
        <w:rPr>
          <w:rFonts w:hint="eastAsia" w:ascii="仿宋" w:hAnsi="仿宋" w:eastAsia="仿宋" w:cs="仿宋"/>
          <w:color w:val="auto"/>
          <w:sz w:val="28"/>
          <w:szCs w:val="28"/>
          <w:shd w:val="clear" w:color="auto" w:fill="auto"/>
        </w:rPr>
        <w:t>产品，该型电梯自投放市场后，因主机采用的是，传动效率低、功耗大、噪音大、齿轮间齿面磨损严重，曳引机系统不符合现</w:t>
      </w:r>
      <w:r>
        <w:rPr>
          <w:rFonts w:hint="eastAsia" w:ascii="仿宋" w:hAnsi="仿宋" w:eastAsia="仿宋" w:cs="仿宋"/>
          <w:color w:val="auto"/>
          <w:spacing w:val="-3"/>
          <w:sz w:val="28"/>
          <w:szCs w:val="28"/>
          <w:shd w:val="clear" w:color="auto" w:fill="auto"/>
        </w:rPr>
        <w:t>行安全规范。控制系统老化，很多元器件已经停产，部分部件采购渠道较窄，采购成本较高，</w:t>
      </w:r>
      <w:r>
        <w:rPr>
          <w:rFonts w:hint="eastAsia" w:ascii="仿宋" w:hAnsi="仿宋" w:eastAsia="仿宋" w:cs="仿宋"/>
          <w:color w:val="auto"/>
          <w:spacing w:val="-91"/>
          <w:sz w:val="28"/>
          <w:szCs w:val="28"/>
          <w:shd w:val="clear" w:color="auto" w:fill="auto"/>
        </w:rPr>
        <w:t xml:space="preserve"> </w:t>
      </w:r>
      <w:r>
        <w:rPr>
          <w:rFonts w:hint="eastAsia" w:ascii="仿宋" w:hAnsi="仿宋" w:eastAsia="仿宋" w:cs="仿宋"/>
          <w:color w:val="auto"/>
          <w:spacing w:val="-3"/>
          <w:sz w:val="28"/>
          <w:szCs w:val="28"/>
          <w:shd w:val="clear" w:color="auto" w:fill="auto"/>
        </w:rPr>
        <w:t>电梯的可靠性和安全性大大的降低了，且安全保护系统无法进行维修，不符合现行安全规范。</w:t>
      </w:r>
      <w:r>
        <w:rPr>
          <w:rFonts w:hint="eastAsia" w:ascii="仿宋" w:hAnsi="仿宋" w:eastAsia="仿宋" w:cs="仿宋"/>
          <w:color w:val="auto"/>
          <w:spacing w:val="-91"/>
          <w:sz w:val="28"/>
          <w:szCs w:val="28"/>
          <w:shd w:val="clear" w:color="auto" w:fill="auto"/>
        </w:rPr>
        <w:t xml:space="preserve"> </w:t>
      </w:r>
      <w:r>
        <w:rPr>
          <w:rFonts w:hint="eastAsia" w:ascii="仿宋" w:hAnsi="仿宋" w:eastAsia="仿宋" w:cs="仿宋"/>
          <w:color w:val="auto"/>
          <w:sz w:val="28"/>
          <w:szCs w:val="28"/>
          <w:shd w:val="clear" w:color="auto" w:fill="auto"/>
        </w:rPr>
        <w:t>整机进行安全试验均不符合现行安全运行规范，存在重大安全隐患。</w:t>
      </w:r>
    </w:p>
    <w:p w14:paraId="08C904A0">
      <w:pPr>
        <w:pStyle w:val="4"/>
        <w:keepLines w:val="0"/>
        <w:pageBreakBefore w:val="0"/>
        <w:widowControl w:val="0"/>
        <w:kinsoku/>
        <w:wordWrap w:val="0"/>
        <w:overflowPunct/>
        <w:topLinePunct/>
        <w:autoSpaceDE/>
        <w:autoSpaceDN/>
        <w:bidi w:val="0"/>
        <w:adjustRightInd/>
        <w:snapToGrid/>
        <w:spacing w:before="0" w:beforeLines="0" w:after="0" w:afterLines="0" w:line="500" w:lineRule="exact"/>
        <w:ind w:left="0" w:leftChars="0" w:right="0" w:firstLine="422" w:firstLineChars="200"/>
        <w:jc w:val="left"/>
        <w:textAlignment w:val="auto"/>
        <w:rPr>
          <w:rFonts w:hint="eastAsia" w:ascii="仿宋" w:hAnsi="仿宋" w:eastAsia="仿宋" w:cs="仿宋"/>
          <w:b w:val="0"/>
          <w:bCs w:val="0"/>
          <w:color w:val="auto"/>
          <w:sz w:val="28"/>
          <w:szCs w:val="28"/>
          <w:shd w:val="clear" w:color="auto" w:fill="auto"/>
        </w:rPr>
      </w:pPr>
      <w:bookmarkStart w:id="1" w:name="4.新装电梯主要参数及质保要求"/>
      <w:bookmarkEnd w:id="1"/>
      <w:r>
        <w:rPr>
          <w:rFonts w:hint="eastAsia"/>
          <w:shd w:val="clear" w:color="auto" w:fill="auto"/>
          <w:lang w:val="en-US" w:eastAsia="zh-CN"/>
        </w:rPr>
        <w:t>▲</w:t>
      </w:r>
      <w:r>
        <w:rPr>
          <w:rFonts w:hint="eastAsia" w:ascii="仿宋" w:hAnsi="仿宋" w:eastAsia="仿宋" w:cs="仿宋"/>
          <w:b/>
          <w:bCs/>
          <w:color w:val="auto"/>
          <w:sz w:val="28"/>
          <w:szCs w:val="28"/>
          <w:shd w:val="clear" w:color="auto" w:fill="auto"/>
          <w:lang w:val="en-US" w:eastAsia="zh-CN"/>
        </w:rPr>
        <w:t>（六）</w:t>
      </w:r>
      <w:r>
        <w:rPr>
          <w:rFonts w:hint="eastAsia" w:ascii="仿宋" w:hAnsi="仿宋" w:eastAsia="仿宋" w:cs="仿宋"/>
          <w:color w:val="auto"/>
          <w:sz w:val="28"/>
          <w:szCs w:val="28"/>
          <w:shd w:val="clear" w:color="auto" w:fill="auto"/>
        </w:rPr>
        <w:t>新装电梯主要参数及质保要求</w:t>
      </w:r>
    </w:p>
    <w:p w14:paraId="7F8F59AB">
      <w:pPr>
        <w:pStyle w:val="6"/>
        <w:keepNext w:val="0"/>
        <w:keepLines w:val="0"/>
        <w:pageBreakBefore w:val="0"/>
        <w:widowControl w:val="0"/>
        <w:kinsoku/>
        <w:wordWrap w:val="0"/>
        <w:overflowPunct/>
        <w:topLinePunct/>
        <w:autoSpaceDE/>
        <w:autoSpaceDN/>
        <w:bidi w:val="0"/>
        <w:adjustRightInd/>
        <w:snapToGrid/>
        <w:spacing w:line="500" w:lineRule="exact"/>
        <w:ind w:right="0" w:firstLine="552"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2"/>
          <w:sz w:val="28"/>
          <w:szCs w:val="28"/>
          <w:shd w:val="clear" w:color="auto" w:fill="auto"/>
        </w:rPr>
        <w:t>①</w:t>
      </w:r>
      <w:r>
        <w:rPr>
          <w:rFonts w:hint="eastAsia" w:ascii="仿宋" w:hAnsi="仿宋" w:eastAsia="仿宋" w:cs="仿宋"/>
          <w:color w:val="auto"/>
          <w:sz w:val="28"/>
          <w:szCs w:val="28"/>
          <w:shd w:val="clear" w:color="auto" w:fill="auto"/>
          <w:lang w:val="en-US" w:eastAsia="zh-CN"/>
        </w:rPr>
        <w:t>新的2</w:t>
      </w:r>
      <w:r>
        <w:rPr>
          <w:rFonts w:hint="eastAsia" w:ascii="仿宋" w:hAnsi="仿宋" w:eastAsia="仿宋" w:cs="仿宋"/>
          <w:color w:val="auto"/>
          <w:sz w:val="28"/>
          <w:szCs w:val="28"/>
          <w:shd w:val="clear" w:color="auto" w:fill="auto"/>
        </w:rPr>
        <w:t>部</w:t>
      </w:r>
      <w:r>
        <w:rPr>
          <w:rFonts w:hint="eastAsia" w:ascii="仿宋" w:hAnsi="仿宋" w:eastAsia="仿宋" w:cs="仿宋"/>
          <w:color w:val="auto"/>
          <w:sz w:val="28"/>
          <w:szCs w:val="28"/>
          <w:shd w:val="clear" w:color="auto" w:fill="auto"/>
          <w:lang w:val="en-US" w:eastAsia="zh-CN"/>
        </w:rPr>
        <w:t>电梯为曳引式客梯，</w:t>
      </w:r>
      <w:r>
        <w:rPr>
          <w:rFonts w:hint="eastAsia" w:ascii="仿宋" w:hAnsi="仿宋" w:eastAsia="仿宋" w:cs="仿宋"/>
          <w:color w:val="auto"/>
          <w:spacing w:val="-3"/>
          <w:sz w:val="28"/>
          <w:szCs w:val="28"/>
          <w:shd w:val="clear" w:color="auto" w:fill="auto"/>
        </w:rPr>
        <w:t>主要参数不低于：载重</w:t>
      </w:r>
      <w:r>
        <w:rPr>
          <w:rFonts w:hint="eastAsia" w:ascii="仿宋" w:hAnsi="仿宋" w:eastAsia="仿宋" w:cs="仿宋"/>
          <w:color w:val="auto"/>
          <w:spacing w:val="-56"/>
          <w:sz w:val="28"/>
          <w:szCs w:val="28"/>
          <w:shd w:val="clear" w:color="auto" w:fill="auto"/>
          <w:lang w:val="en-US" w:eastAsia="zh-CN"/>
        </w:rPr>
        <w:t>1</w:t>
      </w:r>
      <w:r>
        <w:rPr>
          <w:rFonts w:hint="eastAsia" w:ascii="仿宋" w:hAnsi="仿宋" w:eastAsia="仿宋" w:cs="仿宋"/>
          <w:color w:val="auto"/>
          <w:spacing w:val="-3"/>
          <w:sz w:val="28"/>
          <w:szCs w:val="28"/>
          <w:shd w:val="clear" w:color="auto" w:fill="auto"/>
          <w:lang w:val="en-US" w:eastAsia="zh-CN"/>
        </w:rPr>
        <w:t>000</w:t>
      </w:r>
      <w:r>
        <w:rPr>
          <w:rFonts w:hint="eastAsia" w:ascii="仿宋" w:hAnsi="仿宋" w:eastAsia="仿宋" w:cs="仿宋"/>
          <w:color w:val="auto"/>
          <w:spacing w:val="-3"/>
          <w:sz w:val="28"/>
          <w:szCs w:val="28"/>
          <w:shd w:val="clear" w:color="auto" w:fill="auto"/>
        </w:rPr>
        <w:t>kg，速</w:t>
      </w:r>
      <w:r>
        <w:rPr>
          <w:rFonts w:hint="eastAsia" w:ascii="仿宋" w:hAnsi="仿宋" w:eastAsia="仿宋" w:cs="仿宋"/>
          <w:color w:val="auto"/>
          <w:sz w:val="28"/>
          <w:szCs w:val="28"/>
          <w:shd w:val="clear" w:color="auto" w:fill="auto"/>
        </w:rPr>
        <w:t>度</w:t>
      </w:r>
      <w:r>
        <w:rPr>
          <w:rFonts w:hint="eastAsia" w:ascii="仿宋" w:hAnsi="仿宋" w:eastAsia="仿宋" w:cs="仿宋"/>
          <w:color w:val="auto"/>
          <w:spacing w:val="-60"/>
          <w:sz w:val="28"/>
          <w:szCs w:val="28"/>
          <w:shd w:val="clear" w:color="auto" w:fill="auto"/>
          <w:lang w:val="en-US" w:eastAsia="zh-CN"/>
        </w:rPr>
        <w:t>1</w:t>
      </w: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color w:val="auto"/>
          <w:sz w:val="28"/>
          <w:szCs w:val="28"/>
          <w:shd w:val="clear" w:color="auto" w:fill="auto"/>
        </w:rPr>
        <w:t>m/s。</w:t>
      </w:r>
    </w:p>
    <w:p w14:paraId="57393D6D">
      <w:pPr>
        <w:pStyle w:val="6"/>
        <w:keepLines w:val="0"/>
        <w:pageBreakBefore w:val="0"/>
        <w:widowControl w:val="0"/>
        <w:kinsoku/>
        <w:wordWrap w:val="0"/>
        <w:overflowPunct/>
        <w:topLinePunct/>
        <w:autoSpaceDE/>
        <w:autoSpaceDN/>
        <w:bidi w:val="0"/>
        <w:adjustRightInd/>
        <w:snapToGrid/>
        <w:spacing w:line="500" w:lineRule="exact"/>
        <w:ind w:left="0" w:right="0" w:firstLine="548"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3"/>
          <w:sz w:val="28"/>
          <w:szCs w:val="28"/>
          <w:shd w:val="clear" w:color="auto" w:fill="auto"/>
        </w:rPr>
        <w:t>②</w:t>
      </w:r>
      <w:r>
        <w:rPr>
          <w:rFonts w:hint="eastAsia" w:ascii="仿宋" w:hAnsi="仿宋" w:eastAsia="仿宋" w:cs="仿宋"/>
          <w:color w:val="auto"/>
          <w:sz w:val="28"/>
          <w:szCs w:val="28"/>
          <w:shd w:val="clear" w:color="auto" w:fill="auto"/>
        </w:rPr>
        <w:t>缺陷责任期：自取得相关部门验收报告起</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1</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年。</w:t>
      </w:r>
    </w:p>
    <w:p w14:paraId="417D9214">
      <w:pPr>
        <w:pStyle w:val="6"/>
        <w:keepLines w:val="0"/>
        <w:pageBreakBefore w:val="0"/>
        <w:widowControl w:val="0"/>
        <w:kinsoku/>
        <w:wordWrap w:val="0"/>
        <w:overflowPunct/>
        <w:topLinePunct/>
        <w:autoSpaceDE/>
        <w:autoSpaceDN/>
        <w:bidi w:val="0"/>
        <w:adjustRightInd/>
        <w:snapToGrid/>
        <w:spacing w:line="500" w:lineRule="exact"/>
        <w:ind w:left="0" w:right="0" w:firstLine="54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5"/>
          <w:sz w:val="28"/>
          <w:szCs w:val="28"/>
          <w:shd w:val="clear" w:color="auto" w:fill="auto"/>
        </w:rPr>
        <w:t>③</w:t>
      </w:r>
      <w:r>
        <w:rPr>
          <w:rFonts w:hint="eastAsia" w:ascii="仿宋" w:hAnsi="仿宋" w:eastAsia="仿宋" w:cs="仿宋"/>
          <w:color w:val="auto"/>
          <w:sz w:val="28"/>
          <w:szCs w:val="28"/>
          <w:shd w:val="clear" w:color="auto" w:fill="auto"/>
        </w:rPr>
        <w:t>质量保修期：自取得相关部门验收报告起</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1</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年。</w:t>
      </w:r>
    </w:p>
    <w:p w14:paraId="2AD8ACE4">
      <w:pPr>
        <w:keepNext w:val="0"/>
        <w:keepLines w:val="0"/>
        <w:pageBreakBefore w:val="0"/>
        <w:widowControl w:val="0"/>
        <w:kinsoku/>
        <w:wordWrap w:val="0"/>
        <w:overflowPunct/>
        <w:topLinePunct/>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b/>
          <w:bCs/>
          <w:color w:val="auto"/>
          <w:sz w:val="28"/>
          <w:szCs w:val="28"/>
          <w:shd w:val="clear" w:color="auto" w:fill="auto"/>
          <w:lang w:val="en-US" w:eastAsia="en-US" w:bidi="ar-SA"/>
        </w:rPr>
      </w:pPr>
      <w:bookmarkStart w:id="2" w:name="5.新电梯技术规格要求"/>
      <w:bookmarkEnd w:id="2"/>
      <w:r>
        <w:rPr>
          <w:rFonts w:hint="eastAsia"/>
          <w:shd w:val="clear" w:color="auto" w:fill="auto"/>
          <w:lang w:val="en-US" w:eastAsia="zh-CN"/>
        </w:rPr>
        <w:t>▲</w:t>
      </w:r>
      <w:r>
        <w:rPr>
          <w:rFonts w:hint="eastAsia" w:ascii="仿宋" w:hAnsi="仿宋" w:eastAsia="仿宋" w:cs="仿宋"/>
          <w:b/>
          <w:bCs/>
          <w:color w:val="auto"/>
          <w:sz w:val="28"/>
          <w:szCs w:val="28"/>
          <w:shd w:val="clear" w:color="auto" w:fill="auto"/>
          <w:lang w:val="en-US" w:eastAsia="zh-CN"/>
        </w:rPr>
        <w:t>（七）</w:t>
      </w:r>
      <w:r>
        <w:rPr>
          <w:rFonts w:hint="eastAsia" w:ascii="仿宋" w:hAnsi="仿宋" w:eastAsia="仿宋" w:cs="仿宋"/>
          <w:b/>
          <w:bCs/>
          <w:color w:val="auto"/>
          <w:sz w:val="28"/>
          <w:szCs w:val="28"/>
          <w:shd w:val="clear" w:color="auto" w:fill="auto"/>
          <w:lang w:val="en-US" w:eastAsia="zh-CN" w:bidi="ar-SA"/>
        </w:rPr>
        <w:t>更新后</w:t>
      </w:r>
      <w:r>
        <w:rPr>
          <w:rFonts w:hint="eastAsia" w:ascii="仿宋" w:hAnsi="仿宋" w:eastAsia="仿宋" w:cs="仿宋"/>
          <w:b/>
          <w:bCs/>
          <w:color w:val="auto"/>
          <w:sz w:val="28"/>
          <w:szCs w:val="28"/>
          <w:shd w:val="clear" w:color="auto" w:fill="auto"/>
          <w:lang w:val="en-US" w:eastAsia="en-US" w:bidi="ar-SA"/>
        </w:rPr>
        <w:t xml:space="preserve">电梯规格参数及特点 </w:t>
      </w:r>
    </w:p>
    <w:p w14:paraId="3CBA3C19">
      <w:pPr>
        <w:pStyle w:val="6"/>
        <w:keepLines w:val="0"/>
        <w:pageBreakBefore w:val="0"/>
        <w:widowControl w:val="0"/>
        <w:kinsoku/>
        <w:wordWrap w:val="0"/>
        <w:overflowPunct/>
        <w:topLinePunct/>
        <w:autoSpaceDE/>
        <w:autoSpaceDN/>
        <w:bidi w:val="0"/>
        <w:adjustRightInd/>
        <w:snapToGrid/>
        <w:spacing w:line="500" w:lineRule="exact"/>
        <w:ind w:left="0" w:right="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2"/>
          <w:sz w:val="28"/>
          <w:szCs w:val="28"/>
          <w:shd w:val="clear" w:color="auto" w:fill="auto"/>
        </w:rPr>
        <w:t>①</w:t>
      </w:r>
      <w:r>
        <w:rPr>
          <w:rFonts w:hint="eastAsia" w:ascii="仿宋" w:hAnsi="仿宋" w:eastAsia="仿宋" w:cs="仿宋"/>
          <w:color w:val="auto"/>
          <w:sz w:val="28"/>
          <w:szCs w:val="28"/>
          <w:shd w:val="clear" w:color="auto" w:fill="auto"/>
        </w:rPr>
        <w:t>技术规格要求表：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5"/>
        <w:gridCol w:w="2550"/>
        <w:gridCol w:w="4961"/>
      </w:tblGrid>
      <w:tr w14:paraId="2C44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tcBorders>
              <w:top w:val="single" w:color="000000" w:sz="6" w:space="0"/>
              <w:left w:val="single" w:color="000000" w:sz="4" w:space="0"/>
              <w:bottom w:val="single" w:color="000000" w:sz="6" w:space="0"/>
              <w:right w:val="single" w:color="000000" w:sz="4" w:space="0"/>
            </w:tcBorders>
            <w:noWrap w:val="0"/>
            <w:vAlign w:val="center"/>
          </w:tcPr>
          <w:p w14:paraId="2BCC62F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分类</w:t>
            </w:r>
          </w:p>
        </w:tc>
        <w:tc>
          <w:tcPr>
            <w:tcW w:w="2550" w:type="dxa"/>
            <w:tcBorders>
              <w:top w:val="single" w:color="000000" w:sz="6" w:space="0"/>
              <w:left w:val="single" w:color="000000" w:sz="4" w:space="0"/>
              <w:bottom w:val="single" w:color="000000" w:sz="6" w:space="0"/>
              <w:right w:val="single" w:color="000000" w:sz="4" w:space="0"/>
            </w:tcBorders>
            <w:noWrap w:val="0"/>
            <w:vAlign w:val="center"/>
          </w:tcPr>
          <w:p w14:paraId="59A08A7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项目</w:t>
            </w:r>
          </w:p>
        </w:tc>
        <w:tc>
          <w:tcPr>
            <w:tcW w:w="4961" w:type="dxa"/>
            <w:tcBorders>
              <w:top w:val="single" w:color="000000" w:sz="6" w:space="0"/>
              <w:left w:val="single" w:color="000000" w:sz="4" w:space="0"/>
              <w:bottom w:val="single" w:color="000000" w:sz="6" w:space="0"/>
              <w:right w:val="single" w:color="000000" w:sz="4" w:space="0"/>
            </w:tcBorders>
            <w:noWrap w:val="0"/>
            <w:vAlign w:val="center"/>
          </w:tcPr>
          <w:p w14:paraId="757BDE1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技术要求</w:t>
            </w:r>
          </w:p>
        </w:tc>
      </w:tr>
      <w:tr w14:paraId="795C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restart"/>
            <w:tcBorders>
              <w:top w:val="single" w:color="000000" w:sz="6" w:space="0"/>
              <w:left w:val="single" w:color="000000" w:sz="4" w:space="0"/>
              <w:right w:val="single" w:color="000000" w:sz="4" w:space="0"/>
            </w:tcBorders>
            <w:noWrap w:val="0"/>
            <w:vAlign w:val="center"/>
          </w:tcPr>
          <w:p w14:paraId="46E9562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57DC8EF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5F24D8C3">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51F12FE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256C19C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一般规格</w:t>
            </w:r>
          </w:p>
        </w:tc>
        <w:tc>
          <w:tcPr>
            <w:tcW w:w="2550" w:type="dxa"/>
            <w:tcBorders>
              <w:top w:val="single" w:color="000000" w:sz="6" w:space="0"/>
              <w:left w:val="single" w:color="000000" w:sz="4" w:space="0"/>
              <w:bottom w:val="single" w:color="000000" w:sz="4" w:space="0"/>
              <w:right w:val="single" w:color="000000" w:sz="4" w:space="0"/>
            </w:tcBorders>
            <w:noWrap w:val="0"/>
            <w:vAlign w:val="center"/>
          </w:tcPr>
          <w:p w14:paraId="26179B5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电梯位置</w:t>
            </w:r>
          </w:p>
        </w:tc>
        <w:tc>
          <w:tcPr>
            <w:tcW w:w="4961" w:type="dxa"/>
            <w:tcBorders>
              <w:top w:val="single" w:color="000000" w:sz="6" w:space="0"/>
              <w:left w:val="single" w:color="000000" w:sz="4" w:space="0"/>
              <w:bottom w:val="single" w:color="000000" w:sz="4" w:space="0"/>
              <w:right w:val="single" w:color="000000" w:sz="4" w:space="0"/>
            </w:tcBorders>
            <w:noWrap w:val="0"/>
            <w:vAlign w:val="center"/>
          </w:tcPr>
          <w:p w14:paraId="66D0A024">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lang w:val="en-US" w:eastAsia="zh-CN"/>
              </w:rPr>
              <w:t>北院5#公寓西侧北梯、东侧北梯</w:t>
            </w:r>
          </w:p>
        </w:tc>
      </w:tr>
      <w:tr w14:paraId="6649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7737D62B">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D7F1F53">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产品名称</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6D701CD4">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小机房乘客电梯</w:t>
            </w:r>
          </w:p>
        </w:tc>
      </w:tr>
      <w:tr w14:paraId="6BF0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64E416E7">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983BB1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数量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75EA8A09">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台</w:t>
            </w:r>
          </w:p>
        </w:tc>
      </w:tr>
      <w:tr w14:paraId="61A7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2DEF8A58">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5CF3AB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额定载重量</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429564A">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1000</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公斤</w:t>
            </w:r>
          </w:p>
        </w:tc>
      </w:tr>
      <w:tr w14:paraId="2589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7B413FE2">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5B8D05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额定速度</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476965E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60"/>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rPr>
              <w:t>米/秒</w:t>
            </w:r>
          </w:p>
        </w:tc>
      </w:tr>
      <w:tr w14:paraId="67BD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121BCAAD">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2057B4F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行程</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02FA1D3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21</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米</w:t>
            </w:r>
          </w:p>
        </w:tc>
      </w:tr>
      <w:tr w14:paraId="513B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0310158A">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18A2325">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总楼层/服务楼层/门</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2195D4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default" w:ascii="仿宋" w:hAnsi="仿宋" w:eastAsia="仿宋" w:cs="仿宋"/>
                <w:color w:val="auto"/>
                <w:sz w:val="24"/>
                <w:szCs w:val="24"/>
                <w:shd w:val="clear" w:color="auto" w:fill="auto"/>
                <w:lang w:val="en-US"/>
              </w:rPr>
            </w:pPr>
            <w:r>
              <w:rPr>
                <w:rFonts w:hint="eastAsia" w:ascii="仿宋" w:hAnsi="仿宋" w:eastAsia="仿宋" w:cs="仿宋"/>
                <w:color w:val="auto"/>
                <w:sz w:val="24"/>
                <w:szCs w:val="24"/>
                <w:shd w:val="clear" w:color="auto" w:fill="auto"/>
                <w:lang w:val="en-US" w:eastAsia="zh-CN"/>
              </w:rPr>
              <w:t>12</w:t>
            </w:r>
            <w:r>
              <w:rPr>
                <w:rFonts w:hint="eastAsia" w:ascii="仿宋" w:hAnsi="仿宋" w:eastAsia="仿宋" w:cs="仿宋"/>
                <w:color w:val="auto"/>
                <w:sz w:val="24"/>
                <w:szCs w:val="24"/>
                <w:shd w:val="clear" w:color="auto" w:fill="auto"/>
              </w:rPr>
              <w:t xml:space="preserve">/ </w:t>
            </w:r>
            <w:r>
              <w:rPr>
                <w:rFonts w:hint="eastAsia" w:ascii="仿宋" w:hAnsi="仿宋" w:eastAsia="仿宋" w:cs="仿宋"/>
                <w:color w:val="auto"/>
                <w:sz w:val="24"/>
                <w:szCs w:val="24"/>
                <w:shd w:val="clear" w:color="auto" w:fill="auto"/>
                <w:lang w:val="en-US" w:eastAsia="zh-CN"/>
              </w:rPr>
              <w:t>12</w:t>
            </w:r>
            <w:r>
              <w:rPr>
                <w:rFonts w:hint="eastAsia" w:ascii="仿宋" w:hAnsi="仿宋" w:eastAsia="仿宋" w:cs="仿宋"/>
                <w:color w:val="auto"/>
                <w:sz w:val="24"/>
                <w:szCs w:val="24"/>
                <w:shd w:val="clear" w:color="auto" w:fill="auto"/>
              </w:rPr>
              <w:t xml:space="preserve"> / </w:t>
            </w:r>
            <w:r>
              <w:rPr>
                <w:rFonts w:hint="eastAsia" w:ascii="仿宋" w:hAnsi="仿宋" w:eastAsia="仿宋" w:cs="仿宋"/>
                <w:color w:val="auto"/>
                <w:sz w:val="24"/>
                <w:szCs w:val="24"/>
                <w:shd w:val="clear" w:color="auto" w:fill="auto"/>
                <w:lang w:val="en-US" w:eastAsia="zh-CN"/>
              </w:rPr>
              <w:t>12</w:t>
            </w:r>
          </w:p>
        </w:tc>
      </w:tr>
      <w:tr w14:paraId="24AF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bottom w:val="single" w:color="000000" w:sz="6" w:space="0"/>
              <w:right w:val="single" w:color="000000" w:sz="4" w:space="0"/>
            </w:tcBorders>
            <w:noWrap w:val="0"/>
            <w:vAlign w:val="center"/>
          </w:tcPr>
          <w:p w14:paraId="3A1DD722">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6" w:space="0"/>
              <w:right w:val="single" w:color="000000" w:sz="4" w:space="0"/>
            </w:tcBorders>
            <w:noWrap w:val="0"/>
            <w:vAlign w:val="center"/>
          </w:tcPr>
          <w:p w14:paraId="6245953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轿厢类型</w:t>
            </w:r>
          </w:p>
        </w:tc>
        <w:tc>
          <w:tcPr>
            <w:tcW w:w="4961" w:type="dxa"/>
            <w:tcBorders>
              <w:top w:val="single" w:color="000000" w:sz="4" w:space="0"/>
              <w:left w:val="single" w:color="000000" w:sz="4" w:space="0"/>
              <w:bottom w:val="single" w:color="000000" w:sz="6" w:space="0"/>
              <w:right w:val="single" w:color="000000" w:sz="4" w:space="0"/>
            </w:tcBorders>
            <w:noWrap w:val="0"/>
            <w:vAlign w:val="center"/>
          </w:tcPr>
          <w:p w14:paraId="1F5E3FF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单开门</w:t>
            </w:r>
          </w:p>
        </w:tc>
      </w:tr>
      <w:tr w14:paraId="4D25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restart"/>
            <w:tcBorders>
              <w:top w:val="single" w:color="000000" w:sz="6" w:space="0"/>
              <w:left w:val="single" w:color="000000" w:sz="4" w:space="0"/>
              <w:right w:val="single" w:color="000000" w:sz="4" w:space="0"/>
            </w:tcBorders>
            <w:noWrap w:val="0"/>
            <w:vAlign w:val="center"/>
          </w:tcPr>
          <w:p w14:paraId="11BB42C4">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操作系统</w:t>
            </w:r>
          </w:p>
        </w:tc>
        <w:tc>
          <w:tcPr>
            <w:tcW w:w="2550" w:type="dxa"/>
            <w:tcBorders>
              <w:top w:val="single" w:color="000000" w:sz="6" w:space="0"/>
              <w:left w:val="single" w:color="000000" w:sz="4" w:space="0"/>
              <w:bottom w:val="single" w:color="000000" w:sz="4" w:space="0"/>
              <w:right w:val="single" w:color="000000" w:sz="4" w:space="0"/>
            </w:tcBorders>
            <w:noWrap w:val="0"/>
            <w:vAlign w:val="center"/>
          </w:tcPr>
          <w:p w14:paraId="41A8F1F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控制系统</w:t>
            </w:r>
          </w:p>
        </w:tc>
        <w:tc>
          <w:tcPr>
            <w:tcW w:w="4961" w:type="dxa"/>
            <w:tcBorders>
              <w:top w:val="single" w:color="000000" w:sz="6" w:space="0"/>
              <w:left w:val="single" w:color="000000" w:sz="4" w:space="0"/>
              <w:bottom w:val="single" w:color="000000" w:sz="4" w:space="0"/>
              <w:right w:val="single" w:color="000000" w:sz="4" w:space="0"/>
            </w:tcBorders>
            <w:noWrap w:val="0"/>
            <w:vAlign w:val="center"/>
          </w:tcPr>
          <w:p w14:paraId="51779E99">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电脑智能控制，串行传输系统</w:t>
            </w:r>
          </w:p>
        </w:tc>
      </w:tr>
      <w:tr w14:paraId="6962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bottom w:val="single" w:color="000000" w:sz="6" w:space="0"/>
              <w:right w:val="single" w:color="000000" w:sz="4" w:space="0"/>
            </w:tcBorders>
            <w:noWrap w:val="0"/>
            <w:vAlign w:val="center"/>
          </w:tcPr>
          <w:p w14:paraId="1CA3D9AA">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6" w:space="0"/>
              <w:right w:val="single" w:color="000000" w:sz="4" w:space="0"/>
            </w:tcBorders>
            <w:noWrap w:val="0"/>
            <w:vAlign w:val="center"/>
          </w:tcPr>
          <w:p w14:paraId="6CCCF205">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控制方式</w:t>
            </w:r>
          </w:p>
        </w:tc>
        <w:tc>
          <w:tcPr>
            <w:tcW w:w="4961" w:type="dxa"/>
            <w:tcBorders>
              <w:top w:val="single" w:color="000000" w:sz="4" w:space="0"/>
              <w:left w:val="single" w:color="000000" w:sz="4" w:space="0"/>
              <w:bottom w:val="single" w:color="000000" w:sz="6" w:space="0"/>
              <w:right w:val="single" w:color="000000" w:sz="4" w:space="0"/>
            </w:tcBorders>
            <w:noWrap w:val="0"/>
            <w:vAlign w:val="center"/>
          </w:tcPr>
          <w:p w14:paraId="42AB4F4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集选</w:t>
            </w:r>
          </w:p>
        </w:tc>
      </w:tr>
      <w:tr w14:paraId="184F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restart"/>
            <w:tcBorders>
              <w:top w:val="single" w:color="000000" w:sz="6" w:space="0"/>
              <w:left w:val="single" w:color="000000" w:sz="4" w:space="0"/>
              <w:right w:val="single" w:color="000000" w:sz="4" w:space="0"/>
            </w:tcBorders>
            <w:noWrap w:val="0"/>
            <w:vAlign w:val="center"/>
          </w:tcPr>
          <w:p w14:paraId="20E3714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36ECA5A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机械规格</w:t>
            </w:r>
          </w:p>
        </w:tc>
        <w:tc>
          <w:tcPr>
            <w:tcW w:w="2550" w:type="dxa"/>
            <w:tcBorders>
              <w:top w:val="single" w:color="000000" w:sz="6" w:space="0"/>
              <w:left w:val="single" w:color="000000" w:sz="4" w:space="0"/>
              <w:bottom w:val="single" w:color="000000" w:sz="4" w:space="0"/>
              <w:right w:val="single" w:color="000000" w:sz="4" w:space="0"/>
            </w:tcBorders>
            <w:noWrap w:val="0"/>
            <w:vAlign w:val="center"/>
          </w:tcPr>
          <w:p w14:paraId="7110E1F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驱动系统</w:t>
            </w:r>
          </w:p>
        </w:tc>
        <w:tc>
          <w:tcPr>
            <w:tcW w:w="4961" w:type="dxa"/>
            <w:tcBorders>
              <w:top w:val="single" w:color="000000" w:sz="6" w:space="0"/>
              <w:left w:val="single" w:color="000000" w:sz="4" w:space="0"/>
              <w:bottom w:val="single" w:color="000000" w:sz="4" w:space="0"/>
              <w:right w:val="single" w:color="000000" w:sz="4" w:space="0"/>
            </w:tcBorders>
            <w:noWrap w:val="0"/>
            <w:vAlign w:val="center"/>
          </w:tcPr>
          <w:p w14:paraId="5D4FEF93">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交流调频调压驱动</w:t>
            </w:r>
          </w:p>
        </w:tc>
      </w:tr>
      <w:tr w14:paraId="393E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right w:val="single" w:color="000000" w:sz="4" w:space="0"/>
            </w:tcBorders>
            <w:noWrap w:val="0"/>
            <w:vAlign w:val="center"/>
          </w:tcPr>
          <w:p w14:paraId="37AB0A2C">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BD0D6C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曳引系统</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2C0730B2">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无齿曳引机</w:t>
            </w:r>
          </w:p>
        </w:tc>
      </w:tr>
      <w:tr w14:paraId="1FBA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5" w:type="dxa"/>
            <w:vMerge w:val="continue"/>
            <w:tcBorders>
              <w:left w:val="single" w:color="000000" w:sz="4" w:space="0"/>
              <w:bottom w:val="single" w:color="000000" w:sz="6" w:space="0"/>
              <w:right w:val="single" w:color="000000" w:sz="4" w:space="0"/>
            </w:tcBorders>
            <w:noWrap w:val="0"/>
            <w:vAlign w:val="center"/>
          </w:tcPr>
          <w:p w14:paraId="4BF4F2D6">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op w:val="single" w:color="000000" w:sz="4" w:space="0"/>
              <w:left w:val="single" w:color="000000" w:sz="4" w:space="0"/>
              <w:bottom w:val="single" w:color="000000" w:sz="6" w:space="0"/>
              <w:right w:val="single" w:color="000000" w:sz="4" w:space="0"/>
            </w:tcBorders>
            <w:noWrap w:val="0"/>
            <w:vAlign w:val="center"/>
          </w:tcPr>
          <w:p w14:paraId="08D9759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机械位置</w:t>
            </w:r>
          </w:p>
        </w:tc>
        <w:tc>
          <w:tcPr>
            <w:tcW w:w="4961" w:type="dxa"/>
            <w:tcBorders>
              <w:top w:val="single" w:color="000000" w:sz="4" w:space="0"/>
              <w:left w:val="single" w:color="000000" w:sz="4" w:space="0"/>
              <w:bottom w:val="single" w:color="000000" w:sz="6" w:space="0"/>
              <w:right w:val="single" w:color="000000" w:sz="4" w:space="0"/>
            </w:tcBorders>
            <w:noWrap w:val="0"/>
            <w:vAlign w:val="center"/>
          </w:tcPr>
          <w:p w14:paraId="780954E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井道内上部</w:t>
            </w:r>
          </w:p>
        </w:tc>
      </w:tr>
      <w:tr w14:paraId="7A78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565" w:type="dxa"/>
            <w:tcBorders>
              <w:top w:val="single" w:color="000000" w:sz="6" w:space="0"/>
              <w:left w:val="single" w:color="000000" w:sz="4" w:space="0"/>
              <w:bottom w:val="single" w:color="000000" w:sz="6" w:space="0"/>
              <w:right w:val="single" w:color="000000" w:sz="4" w:space="0"/>
            </w:tcBorders>
            <w:noWrap w:val="0"/>
            <w:vAlign w:val="center"/>
          </w:tcPr>
          <w:p w14:paraId="40A42FBA">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建筑尺寸</w:t>
            </w:r>
          </w:p>
        </w:tc>
        <w:tc>
          <w:tcPr>
            <w:tcW w:w="2550" w:type="dxa"/>
            <w:tcBorders>
              <w:top w:val="single" w:color="000000" w:sz="6" w:space="0"/>
              <w:left w:val="single" w:color="000000" w:sz="4" w:space="0"/>
              <w:bottom w:val="single" w:color="000000" w:sz="6" w:space="0"/>
              <w:right w:val="single" w:color="000000" w:sz="4" w:space="0"/>
            </w:tcBorders>
            <w:noWrap w:val="0"/>
            <w:vAlign w:val="center"/>
          </w:tcPr>
          <w:p w14:paraId="170E10D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井道尺寸</w:t>
            </w:r>
          </w:p>
        </w:tc>
        <w:tc>
          <w:tcPr>
            <w:tcW w:w="4961" w:type="dxa"/>
            <w:tcBorders>
              <w:top w:val="single" w:color="000000" w:sz="6" w:space="0"/>
              <w:left w:val="single" w:color="000000" w:sz="4" w:space="0"/>
              <w:bottom w:val="single" w:color="000000" w:sz="6" w:space="0"/>
              <w:right w:val="single" w:color="000000" w:sz="4" w:space="0"/>
            </w:tcBorders>
            <w:noWrap w:val="0"/>
            <w:vAlign w:val="center"/>
          </w:tcPr>
          <w:p w14:paraId="52BFDF20">
            <w:pPr>
              <w:pStyle w:val="5"/>
              <w:jc w:val="center"/>
              <w:rPr>
                <w:rFonts w:hint="eastAsia" w:ascii="仿宋" w:hAnsi="仿宋" w:eastAsia="宋体" w:cs="仿宋"/>
                <w:color w:val="auto"/>
                <w:sz w:val="24"/>
                <w:szCs w:val="24"/>
                <w:shd w:val="clear" w:color="auto" w:fill="auto"/>
                <w:lang w:val="en-US" w:eastAsia="zh-CN"/>
              </w:rPr>
            </w:pPr>
            <w:r>
              <w:rPr>
                <w:rFonts w:hint="eastAsia" w:ascii="仿宋" w:hAnsi="仿宋" w:eastAsia="仿宋" w:cs="仿宋"/>
                <w:color w:val="auto"/>
                <w:kern w:val="2"/>
                <w:sz w:val="24"/>
                <w:szCs w:val="24"/>
                <w:shd w:val="clear" w:color="auto" w:fill="auto"/>
                <w:lang w:val="en-US" w:eastAsia="zh-CN" w:bidi="ar-SA"/>
              </w:rPr>
              <w:t>2150*1900（宽*深）根据现场实际井道调整</w:t>
            </w:r>
          </w:p>
        </w:tc>
      </w:tr>
      <w:tr w14:paraId="6FBB6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restart"/>
            <w:tcBorders>
              <w:tl2br w:val="nil"/>
              <w:tr2bl w:val="nil"/>
            </w:tcBorders>
            <w:noWrap w:val="0"/>
            <w:vAlign w:val="center"/>
          </w:tcPr>
          <w:p w14:paraId="20852E78">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59EBE33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顶层高度</w:t>
            </w:r>
          </w:p>
        </w:tc>
        <w:tc>
          <w:tcPr>
            <w:tcW w:w="4961" w:type="dxa"/>
            <w:tcBorders>
              <w:tl2br w:val="nil"/>
              <w:tr2bl w:val="nil"/>
            </w:tcBorders>
            <w:noWrap w:val="0"/>
            <w:vAlign w:val="center"/>
          </w:tcPr>
          <w:p w14:paraId="54C23C2A">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3580mm</w:t>
            </w:r>
          </w:p>
        </w:tc>
      </w:tr>
      <w:tr w14:paraId="7B59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13AD88DA">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2400F4E7">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地坑深度</w:t>
            </w:r>
          </w:p>
        </w:tc>
        <w:tc>
          <w:tcPr>
            <w:tcW w:w="4961" w:type="dxa"/>
            <w:tcBorders>
              <w:tl2br w:val="nil"/>
              <w:tr2bl w:val="nil"/>
            </w:tcBorders>
            <w:noWrap w:val="0"/>
            <w:vAlign w:val="center"/>
          </w:tcPr>
          <w:p w14:paraId="27613E39">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1500mm</w:t>
            </w:r>
          </w:p>
        </w:tc>
      </w:tr>
      <w:tr w14:paraId="2BAF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restart"/>
            <w:tcBorders>
              <w:tl2br w:val="nil"/>
              <w:tr2bl w:val="nil"/>
            </w:tcBorders>
            <w:noWrap w:val="0"/>
            <w:vAlign w:val="center"/>
          </w:tcPr>
          <w:p w14:paraId="7E3AB62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入口尺寸</w:t>
            </w:r>
          </w:p>
        </w:tc>
        <w:tc>
          <w:tcPr>
            <w:tcW w:w="2550" w:type="dxa"/>
            <w:tcBorders>
              <w:tl2br w:val="nil"/>
              <w:tr2bl w:val="nil"/>
            </w:tcBorders>
            <w:noWrap w:val="0"/>
            <w:vAlign w:val="center"/>
          </w:tcPr>
          <w:p w14:paraId="2D08FEF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类型</w:t>
            </w:r>
          </w:p>
        </w:tc>
        <w:tc>
          <w:tcPr>
            <w:tcW w:w="4961" w:type="dxa"/>
            <w:tcBorders>
              <w:tl2br w:val="nil"/>
              <w:tr2bl w:val="nil"/>
            </w:tcBorders>
            <w:noWrap w:val="0"/>
            <w:vAlign w:val="center"/>
          </w:tcPr>
          <w:p w14:paraId="789E061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2</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扇中分自动门</w:t>
            </w:r>
          </w:p>
        </w:tc>
      </w:tr>
      <w:tr w14:paraId="2EE3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44C69868">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4717644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尺寸</w:t>
            </w:r>
          </w:p>
        </w:tc>
        <w:tc>
          <w:tcPr>
            <w:tcW w:w="4961" w:type="dxa"/>
            <w:tcBorders>
              <w:tl2br w:val="nil"/>
              <w:tr2bl w:val="nil"/>
            </w:tcBorders>
            <w:noWrap w:val="0"/>
            <w:vAlign w:val="center"/>
          </w:tcPr>
          <w:p w14:paraId="0025050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900 mm(宽) X 2100mm(高)</w:t>
            </w:r>
          </w:p>
        </w:tc>
      </w:tr>
      <w:tr w14:paraId="4CC3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restart"/>
            <w:tcBorders>
              <w:tl2br w:val="nil"/>
              <w:tr2bl w:val="nil"/>
            </w:tcBorders>
            <w:noWrap w:val="0"/>
            <w:vAlign w:val="center"/>
          </w:tcPr>
          <w:p w14:paraId="34CBF3AD">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422BDB0E">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候梯厅门</w:t>
            </w:r>
          </w:p>
        </w:tc>
        <w:tc>
          <w:tcPr>
            <w:tcW w:w="2550" w:type="dxa"/>
            <w:tcBorders>
              <w:tl2br w:val="nil"/>
              <w:tr2bl w:val="nil"/>
            </w:tcBorders>
            <w:noWrap w:val="0"/>
            <w:vAlign w:val="center"/>
          </w:tcPr>
          <w:p w14:paraId="7F92AEF7">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厅门、门框装修</w:t>
            </w:r>
          </w:p>
        </w:tc>
        <w:tc>
          <w:tcPr>
            <w:tcW w:w="4961" w:type="dxa"/>
            <w:tcBorders>
              <w:tl2br w:val="nil"/>
              <w:tr2bl w:val="nil"/>
            </w:tcBorders>
            <w:noWrap w:val="0"/>
            <w:vAlign w:val="center"/>
          </w:tcPr>
          <w:p w14:paraId="1769F517">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发纹不锈钢材质厅门</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4</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个</w:t>
            </w:r>
          </w:p>
        </w:tc>
      </w:tr>
      <w:tr w14:paraId="4ECD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53ECD0DB">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293344F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门框</w:t>
            </w:r>
          </w:p>
        </w:tc>
        <w:tc>
          <w:tcPr>
            <w:tcW w:w="4961" w:type="dxa"/>
            <w:tcBorders>
              <w:tl2br w:val="nil"/>
              <w:tr2bl w:val="nil"/>
            </w:tcBorders>
            <w:noWrap w:val="0"/>
            <w:vAlign w:val="center"/>
          </w:tcPr>
          <w:p w14:paraId="5F51DED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标准门框</w:t>
            </w:r>
          </w:p>
        </w:tc>
      </w:tr>
      <w:tr w14:paraId="10BA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1F5E083F">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7E6DD14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厅外显示</w:t>
            </w:r>
          </w:p>
        </w:tc>
        <w:tc>
          <w:tcPr>
            <w:tcW w:w="4961" w:type="dxa"/>
            <w:tcBorders>
              <w:tl2br w:val="nil"/>
              <w:tr2bl w:val="nil"/>
            </w:tcBorders>
            <w:noWrap w:val="0"/>
            <w:vAlign w:val="center"/>
          </w:tcPr>
          <w:p w14:paraId="218D598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pacing w:val="-3"/>
                <w:sz w:val="24"/>
                <w:szCs w:val="24"/>
                <w:shd w:val="clear" w:color="auto" w:fill="auto"/>
              </w:rPr>
              <w:t>一体式层站召唤，段码液晶显示，发纹不锈钢</w:t>
            </w:r>
          </w:p>
        </w:tc>
      </w:tr>
      <w:tr w14:paraId="30EE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5" w:type="dxa"/>
            <w:vMerge w:val="restart"/>
            <w:tcBorders>
              <w:tl2br w:val="nil"/>
              <w:tr2bl w:val="nil"/>
            </w:tcBorders>
            <w:noWrap w:val="0"/>
            <w:vAlign w:val="center"/>
          </w:tcPr>
          <w:p w14:paraId="54A27BDD">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600D0EE2">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1601BB2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7C81C994">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640C733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67EFAEA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09B07DF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79A7055D">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p w14:paraId="1B7A57E5">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w:t>
            </w:r>
          </w:p>
        </w:tc>
        <w:tc>
          <w:tcPr>
            <w:tcW w:w="2550" w:type="dxa"/>
            <w:tcBorders>
              <w:tl2br w:val="nil"/>
              <w:tr2bl w:val="nil"/>
            </w:tcBorders>
            <w:noWrap w:val="0"/>
            <w:vAlign w:val="center"/>
          </w:tcPr>
          <w:p w14:paraId="28DE8C6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轿厢尺寸</w:t>
            </w:r>
          </w:p>
        </w:tc>
        <w:tc>
          <w:tcPr>
            <w:tcW w:w="4961" w:type="dxa"/>
            <w:tcBorders>
              <w:tl2br w:val="nil"/>
              <w:tr2bl w:val="nil"/>
            </w:tcBorders>
            <w:noWrap w:val="0"/>
            <w:vAlign w:val="center"/>
          </w:tcPr>
          <w:p w14:paraId="3A4A217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依据井道尺寸做最优化设计</w:t>
            </w:r>
          </w:p>
        </w:tc>
      </w:tr>
      <w:tr w14:paraId="23A3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3C646FF4">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5311992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轿门材质</w:t>
            </w:r>
          </w:p>
        </w:tc>
        <w:tc>
          <w:tcPr>
            <w:tcW w:w="4961" w:type="dxa"/>
            <w:tcBorders>
              <w:tl2br w:val="nil"/>
              <w:tr2bl w:val="nil"/>
            </w:tcBorders>
            <w:noWrap w:val="0"/>
            <w:vAlign w:val="center"/>
          </w:tcPr>
          <w:p w14:paraId="5B355899">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发纹不锈钢</w:t>
            </w:r>
          </w:p>
        </w:tc>
      </w:tr>
      <w:tr w14:paraId="1BD6A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4C9F2F52">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4E93366E">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轿壁装潢</w:t>
            </w:r>
          </w:p>
        </w:tc>
        <w:tc>
          <w:tcPr>
            <w:tcW w:w="4961" w:type="dxa"/>
            <w:tcBorders>
              <w:tl2br w:val="nil"/>
              <w:tr2bl w:val="nil"/>
            </w:tcBorders>
            <w:noWrap w:val="0"/>
            <w:vAlign w:val="center"/>
          </w:tcPr>
          <w:p w14:paraId="0642E678">
            <w:pPr>
              <w:pStyle w:val="18"/>
              <w:keepNext w:val="0"/>
              <w:keepLines w:val="0"/>
              <w:pageBreakBefore w:val="0"/>
              <w:widowControl w:val="0"/>
              <w:kinsoku/>
              <w:wordWrap w:val="0"/>
              <w:overflowPunct/>
              <w:topLinePunct/>
              <w:autoSpaceDE/>
              <w:autoSpaceDN/>
              <w:bidi w:val="0"/>
              <w:adjustRightInd/>
              <w:snapToGrid/>
              <w:spacing w:line="240" w:lineRule="auto"/>
              <w:ind w:left="0" w:right="0" w:hanging="1786"/>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pacing w:val="-8"/>
                <w:sz w:val="24"/>
                <w:szCs w:val="24"/>
                <w:shd w:val="clear" w:color="auto" w:fill="auto"/>
              </w:rPr>
              <w:t>前壁：发纹不锈钢，侧壁：发纹不锈钢，后壁：</w:t>
            </w:r>
            <w:r>
              <w:rPr>
                <w:rFonts w:hint="eastAsia" w:ascii="仿宋" w:hAnsi="仿宋" w:eastAsia="仿宋" w:cs="仿宋"/>
                <w:color w:val="auto"/>
                <w:spacing w:val="-105"/>
                <w:sz w:val="24"/>
                <w:szCs w:val="24"/>
                <w:shd w:val="clear" w:color="auto" w:fill="auto"/>
              </w:rPr>
              <w:t xml:space="preserve"> </w:t>
            </w:r>
            <w:r>
              <w:rPr>
                <w:rFonts w:hint="eastAsia" w:ascii="仿宋" w:hAnsi="仿宋" w:eastAsia="仿宋" w:cs="仿宋"/>
                <w:color w:val="auto"/>
                <w:sz w:val="24"/>
                <w:szCs w:val="24"/>
                <w:shd w:val="clear" w:color="auto" w:fill="auto"/>
              </w:rPr>
              <w:t>发纹不锈钢</w:t>
            </w:r>
          </w:p>
        </w:tc>
      </w:tr>
      <w:tr w14:paraId="5989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78A8905E">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14FD40D6">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轿壁扶手</w:t>
            </w:r>
          </w:p>
        </w:tc>
        <w:tc>
          <w:tcPr>
            <w:tcW w:w="4961" w:type="dxa"/>
            <w:tcBorders>
              <w:tl2br w:val="nil"/>
              <w:tr2bl w:val="nil"/>
            </w:tcBorders>
            <w:noWrap w:val="0"/>
            <w:vAlign w:val="center"/>
          </w:tcPr>
          <w:p w14:paraId="56A4C3F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侧壁：无；后壁：无</w:t>
            </w:r>
          </w:p>
        </w:tc>
      </w:tr>
      <w:tr w14:paraId="70EF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743BB80A">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68032CB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后壁镜子</w:t>
            </w:r>
          </w:p>
        </w:tc>
        <w:tc>
          <w:tcPr>
            <w:tcW w:w="4961" w:type="dxa"/>
            <w:tcBorders>
              <w:tl2br w:val="nil"/>
              <w:tr2bl w:val="nil"/>
            </w:tcBorders>
            <w:noWrap w:val="0"/>
            <w:vAlign w:val="center"/>
          </w:tcPr>
          <w:p w14:paraId="71367139">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无镜子</w:t>
            </w:r>
          </w:p>
        </w:tc>
      </w:tr>
      <w:tr w14:paraId="0FD3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0FD38DD2">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3314E74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轿顶类型</w:t>
            </w:r>
          </w:p>
        </w:tc>
        <w:tc>
          <w:tcPr>
            <w:tcW w:w="4961" w:type="dxa"/>
            <w:tcBorders>
              <w:tl2br w:val="nil"/>
              <w:tr2bl w:val="nil"/>
            </w:tcBorders>
            <w:noWrap w:val="0"/>
            <w:vAlign w:val="center"/>
          </w:tcPr>
          <w:p w14:paraId="5606928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不锈钢架及</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LED</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透光板</w:t>
            </w:r>
          </w:p>
        </w:tc>
      </w:tr>
      <w:tr w14:paraId="1953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02502A5D">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7DB7532B">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轿厢操作面板</w:t>
            </w:r>
          </w:p>
        </w:tc>
        <w:tc>
          <w:tcPr>
            <w:tcW w:w="4961" w:type="dxa"/>
            <w:tcBorders>
              <w:tl2br w:val="nil"/>
              <w:tr2bl w:val="nil"/>
            </w:tcBorders>
            <w:noWrap w:val="0"/>
            <w:vAlign w:val="center"/>
          </w:tcPr>
          <w:p w14:paraId="617E0EFF">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液晶显示</w:t>
            </w:r>
          </w:p>
        </w:tc>
      </w:tr>
      <w:tr w14:paraId="0168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6937A226">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267505C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辅助轿厢操作面板</w:t>
            </w:r>
          </w:p>
        </w:tc>
        <w:tc>
          <w:tcPr>
            <w:tcW w:w="4961" w:type="dxa"/>
            <w:tcBorders>
              <w:tl2br w:val="nil"/>
              <w:tr2bl w:val="nil"/>
            </w:tcBorders>
            <w:noWrap w:val="0"/>
            <w:vAlign w:val="center"/>
          </w:tcPr>
          <w:p w14:paraId="42994822">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无</w:t>
            </w:r>
          </w:p>
        </w:tc>
      </w:tr>
      <w:tr w14:paraId="5EEE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561949F2">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5D673C17">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残疾人轿厢操作面板</w:t>
            </w:r>
          </w:p>
        </w:tc>
        <w:tc>
          <w:tcPr>
            <w:tcW w:w="4961" w:type="dxa"/>
            <w:tcBorders>
              <w:tl2br w:val="nil"/>
              <w:tr2bl w:val="nil"/>
            </w:tcBorders>
            <w:noWrap w:val="0"/>
            <w:vAlign w:val="center"/>
          </w:tcPr>
          <w:p w14:paraId="5917A3E8">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无</w:t>
            </w:r>
          </w:p>
        </w:tc>
      </w:tr>
      <w:tr w14:paraId="189B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24F3B0E8">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04C2BEAE">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盲文按钮</w:t>
            </w:r>
          </w:p>
        </w:tc>
        <w:tc>
          <w:tcPr>
            <w:tcW w:w="4961" w:type="dxa"/>
            <w:tcBorders>
              <w:tl2br w:val="nil"/>
              <w:tr2bl w:val="nil"/>
            </w:tcBorders>
            <w:noWrap w:val="0"/>
            <w:vAlign w:val="center"/>
          </w:tcPr>
          <w:p w14:paraId="6B8A6EC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无</w:t>
            </w:r>
          </w:p>
        </w:tc>
      </w:tr>
      <w:tr w14:paraId="12AA2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06FC89AF">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7C9509D0">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地板类型</w:t>
            </w:r>
          </w:p>
        </w:tc>
        <w:tc>
          <w:tcPr>
            <w:tcW w:w="4961" w:type="dxa"/>
            <w:tcBorders>
              <w:tl2br w:val="nil"/>
              <w:tr2bl w:val="nil"/>
            </w:tcBorders>
            <w:noWrap w:val="0"/>
            <w:vAlign w:val="center"/>
          </w:tcPr>
          <w:p w14:paraId="4C2A670C">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仿大理石纹</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PVC</w:t>
            </w:r>
          </w:p>
        </w:tc>
      </w:tr>
      <w:tr w14:paraId="42F6A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65" w:type="dxa"/>
            <w:vMerge w:val="continue"/>
            <w:tcBorders>
              <w:tl2br w:val="nil"/>
              <w:tr2bl w:val="nil"/>
            </w:tcBorders>
            <w:noWrap w:val="0"/>
            <w:vAlign w:val="center"/>
          </w:tcPr>
          <w:p w14:paraId="39E252E9">
            <w:pPr>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p>
        </w:tc>
        <w:tc>
          <w:tcPr>
            <w:tcW w:w="2550" w:type="dxa"/>
            <w:tcBorders>
              <w:tl2br w:val="nil"/>
              <w:tr2bl w:val="nil"/>
            </w:tcBorders>
            <w:noWrap w:val="0"/>
            <w:vAlign w:val="center"/>
          </w:tcPr>
          <w:p w14:paraId="13D64082">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装潢重量</w:t>
            </w:r>
          </w:p>
        </w:tc>
        <w:tc>
          <w:tcPr>
            <w:tcW w:w="4961" w:type="dxa"/>
            <w:tcBorders>
              <w:tl2br w:val="nil"/>
              <w:tr2bl w:val="nil"/>
            </w:tcBorders>
            <w:noWrap w:val="0"/>
            <w:vAlign w:val="center"/>
          </w:tcPr>
          <w:p w14:paraId="754B8CB1">
            <w:pPr>
              <w:pStyle w:val="18"/>
              <w:keepNext w:val="0"/>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0</w:t>
            </w:r>
            <w:r>
              <w:rPr>
                <w:rFonts w:hint="eastAsia" w:ascii="仿宋" w:hAnsi="仿宋" w:eastAsia="仿宋" w:cs="仿宋"/>
                <w:color w:val="auto"/>
                <w:spacing w:val="-60"/>
                <w:sz w:val="24"/>
                <w:szCs w:val="24"/>
                <w:shd w:val="clear" w:color="auto" w:fill="auto"/>
              </w:rPr>
              <w:t xml:space="preserve"> </w:t>
            </w:r>
            <w:r>
              <w:rPr>
                <w:rFonts w:hint="eastAsia" w:ascii="仿宋" w:hAnsi="仿宋" w:eastAsia="仿宋" w:cs="仿宋"/>
                <w:color w:val="auto"/>
                <w:sz w:val="24"/>
                <w:szCs w:val="24"/>
                <w:shd w:val="clear" w:color="auto" w:fill="auto"/>
              </w:rPr>
              <w:t>公斤</w:t>
            </w:r>
          </w:p>
        </w:tc>
      </w:tr>
    </w:tbl>
    <w:p w14:paraId="7122D221">
      <w:pPr>
        <w:pStyle w:val="19"/>
        <w:keepLines w:val="0"/>
        <w:pageBreakBefore w:val="0"/>
        <w:widowControl w:val="0"/>
        <w:kinsoku/>
        <w:wordWrap w:val="0"/>
        <w:overflowPunct/>
        <w:topLinePunct/>
        <w:autoSpaceDE/>
        <w:autoSpaceDN/>
        <w:bidi w:val="0"/>
        <w:adjustRightInd/>
        <w:snapToGrid/>
        <w:spacing w:before="0" w:line="500" w:lineRule="exact"/>
        <w:ind w:left="0" w:right="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3"/>
          <w:sz w:val="28"/>
          <w:szCs w:val="28"/>
          <w:shd w:val="clear" w:color="auto" w:fill="auto"/>
        </w:rPr>
        <w:t>②辅助设备综合表：</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40"/>
        <w:gridCol w:w="4540"/>
      </w:tblGrid>
      <w:tr w14:paraId="4CF5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03868DE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名称</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14AE1EB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b/>
                <w:bCs/>
                <w:color w:val="auto"/>
                <w:sz w:val="24"/>
                <w:szCs w:val="24"/>
                <w:shd w:val="clear" w:color="auto" w:fill="auto"/>
              </w:rPr>
              <w:t>技术要求</w:t>
            </w:r>
          </w:p>
        </w:tc>
      </w:tr>
      <w:tr w14:paraId="6A1D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1DA81C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安全功能</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0556167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新内呼快速关门</w:t>
            </w:r>
          </w:p>
        </w:tc>
      </w:tr>
      <w:tr w14:paraId="5551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66B563F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拯救及故障监测</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651BED2E">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外呼重新开门</w:t>
            </w:r>
          </w:p>
        </w:tc>
      </w:tr>
      <w:tr w14:paraId="4C24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02B980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上行轿厢超速保护</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68E647D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光幕保护，自动重开门功能</w:t>
            </w:r>
          </w:p>
        </w:tc>
      </w:tr>
      <w:tr w14:paraId="7A38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42AF553E">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缓冲器开关</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6B4E530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滥用、误用保护</w:t>
            </w:r>
          </w:p>
        </w:tc>
      </w:tr>
      <w:tr w14:paraId="5BBD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42FCFB1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轿顶闭锁装置开关</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37E7F30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反向内呼</w:t>
            </w:r>
          </w:p>
        </w:tc>
      </w:tr>
      <w:tr w14:paraId="1E18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0495A7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修正运行</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B8C847B">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取消轿厢虚假召唤</w:t>
            </w:r>
          </w:p>
        </w:tc>
      </w:tr>
      <w:tr w14:paraId="7911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E3503B5">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双速度监控</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798D44B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外呼互锁</w:t>
            </w:r>
          </w:p>
        </w:tc>
      </w:tr>
      <w:tr w14:paraId="18A7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4AA9D37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运行时间监控</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12FF0139">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按钮粘滞监察</w:t>
            </w:r>
          </w:p>
        </w:tc>
      </w:tr>
      <w:tr w14:paraId="2A5E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66766C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门区指示灯</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62C833B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运行舒适度</w:t>
            </w:r>
          </w:p>
        </w:tc>
      </w:tr>
      <w:tr w14:paraId="417B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540" w:type="dxa"/>
            <w:tcBorders>
              <w:top w:val="single" w:color="000000" w:sz="4" w:space="0"/>
              <w:left w:val="single" w:color="000000" w:sz="4" w:space="0"/>
              <w:bottom w:val="single" w:color="000000" w:sz="4" w:space="0"/>
              <w:right w:val="single" w:color="000000" w:sz="4" w:space="0"/>
            </w:tcBorders>
            <w:noWrap w:val="0"/>
            <w:vAlign w:val="center"/>
          </w:tcPr>
          <w:p w14:paraId="020CD3AE">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轿厢安全出口触点</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14:paraId="5697DBF1">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轿内照明监控</w:t>
            </w:r>
          </w:p>
        </w:tc>
      </w:tr>
    </w:tbl>
    <w:p w14:paraId="42067D77">
      <w:pPr>
        <w:keepLines w:val="0"/>
        <w:pageBreakBefore w:val="0"/>
        <w:widowControl w:val="0"/>
        <w:kinsoku/>
        <w:wordWrap w:val="0"/>
        <w:overflowPunct/>
        <w:topLinePunct/>
        <w:autoSpaceDE/>
        <w:autoSpaceDN/>
        <w:bidi w:val="0"/>
        <w:adjustRightInd/>
        <w:snapToGrid/>
        <w:spacing w:line="500" w:lineRule="exact"/>
        <w:ind w:left="0" w:right="0"/>
        <w:textAlignment w:val="auto"/>
        <w:rPr>
          <w:rFonts w:hint="eastAsia" w:ascii="仿宋" w:hAnsi="仿宋" w:eastAsia="仿宋" w:cs="仿宋"/>
          <w:color w:val="auto"/>
          <w:sz w:val="28"/>
          <w:szCs w:val="28"/>
          <w:shd w:val="clear" w:color="auto" w:fill="auto"/>
        </w:rPr>
      </w:pPr>
    </w:p>
    <w:tbl>
      <w:tblPr>
        <w:tblStyle w:val="1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1"/>
        <w:gridCol w:w="4543"/>
      </w:tblGrid>
      <w:tr w14:paraId="4686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exact"/>
        </w:trPr>
        <w:tc>
          <w:tcPr>
            <w:tcW w:w="4541" w:type="dxa"/>
            <w:tcBorders>
              <w:tl2br w:val="nil"/>
              <w:tr2bl w:val="nil"/>
            </w:tcBorders>
            <w:noWrap w:val="0"/>
            <w:vAlign w:val="center"/>
          </w:tcPr>
          <w:p w14:paraId="4F7E9A8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马达过热保护</w:t>
            </w:r>
          </w:p>
        </w:tc>
        <w:tc>
          <w:tcPr>
            <w:tcW w:w="4543" w:type="dxa"/>
            <w:tcBorders>
              <w:tl2br w:val="nil"/>
              <w:tr2bl w:val="nil"/>
            </w:tcBorders>
            <w:noWrap w:val="0"/>
            <w:vAlign w:val="center"/>
          </w:tcPr>
          <w:p w14:paraId="647A5484">
            <w:pPr>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轿厢称重装置</w:t>
            </w:r>
          </w:p>
        </w:tc>
      </w:tr>
      <w:tr w14:paraId="7E86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77C70119">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相位故障检测</w:t>
            </w:r>
          </w:p>
        </w:tc>
        <w:tc>
          <w:tcPr>
            <w:tcW w:w="4543" w:type="dxa"/>
            <w:tcBorders>
              <w:tl2br w:val="nil"/>
              <w:tr2bl w:val="nil"/>
            </w:tcBorders>
            <w:noWrap w:val="0"/>
            <w:vAlign w:val="center"/>
          </w:tcPr>
          <w:p w14:paraId="71CD9F1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轿厢照明自动控制</w:t>
            </w:r>
          </w:p>
        </w:tc>
      </w:tr>
      <w:tr w14:paraId="27B6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D9411C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救助运行功能</w:t>
            </w:r>
          </w:p>
        </w:tc>
        <w:tc>
          <w:tcPr>
            <w:tcW w:w="4543" w:type="dxa"/>
            <w:tcBorders>
              <w:tl2br w:val="nil"/>
              <w:tr2bl w:val="nil"/>
            </w:tcBorders>
            <w:noWrap w:val="0"/>
            <w:vAlign w:val="center"/>
          </w:tcPr>
          <w:p w14:paraId="7F601D1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轿厢通风自动控制</w:t>
            </w:r>
          </w:p>
        </w:tc>
      </w:tr>
      <w:tr w14:paraId="25CA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7CE31CD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轿厢意外移动冗余监测和制动器</w:t>
            </w:r>
          </w:p>
        </w:tc>
        <w:tc>
          <w:tcPr>
            <w:tcW w:w="4543" w:type="dxa"/>
            <w:tcBorders>
              <w:tl2br w:val="nil"/>
              <w:tr2bl w:val="nil"/>
            </w:tcBorders>
            <w:noWrap w:val="0"/>
            <w:vAlign w:val="center"/>
          </w:tcPr>
          <w:p w14:paraId="773EF66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安保功能</w:t>
            </w:r>
          </w:p>
        </w:tc>
      </w:tr>
      <w:tr w14:paraId="0BB7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6D49895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紧急备用电源和电源恢复运行</w:t>
            </w:r>
          </w:p>
        </w:tc>
        <w:tc>
          <w:tcPr>
            <w:tcW w:w="4543" w:type="dxa"/>
            <w:tcBorders>
              <w:tl2br w:val="nil"/>
              <w:tr2bl w:val="nil"/>
            </w:tcBorders>
            <w:noWrap w:val="0"/>
            <w:vAlign w:val="center"/>
          </w:tcPr>
          <w:p w14:paraId="5D0F043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防盗窃</w:t>
            </w:r>
          </w:p>
        </w:tc>
      </w:tr>
      <w:tr w14:paraId="6140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2D6CA6C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紧急轿厢照明，独立照明</w:t>
            </w:r>
          </w:p>
        </w:tc>
        <w:tc>
          <w:tcPr>
            <w:tcW w:w="4543" w:type="dxa"/>
            <w:tcBorders>
              <w:tl2br w:val="nil"/>
              <w:tr2bl w:val="nil"/>
            </w:tcBorders>
            <w:noWrap w:val="0"/>
            <w:vAlign w:val="center"/>
          </w:tcPr>
          <w:p w14:paraId="2E42ECA3">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轿门机械锁</w:t>
            </w:r>
          </w:p>
        </w:tc>
      </w:tr>
      <w:tr w14:paraId="3143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82D31B5">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紧急电池供电（供紧急照明，警铃）</w:t>
            </w:r>
          </w:p>
        </w:tc>
        <w:tc>
          <w:tcPr>
            <w:tcW w:w="4543" w:type="dxa"/>
            <w:tcBorders>
              <w:tl2br w:val="nil"/>
              <w:tr2bl w:val="nil"/>
            </w:tcBorders>
            <w:noWrap w:val="0"/>
            <w:vAlign w:val="center"/>
          </w:tcPr>
          <w:p w14:paraId="2C042371">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控制功能</w:t>
            </w:r>
          </w:p>
        </w:tc>
      </w:tr>
      <w:tr w14:paraId="21A3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70ADCBF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同步运行</w:t>
            </w:r>
          </w:p>
        </w:tc>
        <w:tc>
          <w:tcPr>
            <w:tcW w:w="4543" w:type="dxa"/>
            <w:tcBorders>
              <w:tl2br w:val="nil"/>
              <w:tr2bl w:val="nil"/>
            </w:tcBorders>
            <w:noWrap w:val="0"/>
            <w:vAlign w:val="center"/>
          </w:tcPr>
          <w:p w14:paraId="6F4410EC">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大楼适应性</w:t>
            </w:r>
          </w:p>
        </w:tc>
      </w:tr>
      <w:tr w14:paraId="7A63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exact"/>
        </w:trPr>
        <w:tc>
          <w:tcPr>
            <w:tcW w:w="4541" w:type="dxa"/>
            <w:tcBorders>
              <w:tl2br w:val="nil"/>
              <w:tr2bl w:val="nil"/>
            </w:tcBorders>
            <w:noWrap w:val="0"/>
            <w:vAlign w:val="center"/>
          </w:tcPr>
          <w:p w14:paraId="348C043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紧急通讯功能</w:t>
            </w:r>
          </w:p>
        </w:tc>
        <w:tc>
          <w:tcPr>
            <w:tcW w:w="4543" w:type="dxa"/>
            <w:tcBorders>
              <w:tl2br w:val="nil"/>
              <w:tr2bl w:val="nil"/>
            </w:tcBorders>
            <w:noWrap w:val="0"/>
            <w:vAlign w:val="center"/>
          </w:tcPr>
          <w:p w14:paraId="7497FC97">
            <w:pPr>
              <w:pStyle w:val="18"/>
              <w:keepLines w:val="0"/>
              <w:pageBreakBefore w:val="0"/>
              <w:widowControl w:val="0"/>
              <w:kinsoku/>
              <w:wordWrap w:val="0"/>
              <w:overflowPunct/>
              <w:topLinePunct/>
              <w:autoSpaceDE/>
              <w:autoSpaceDN/>
              <w:bidi w:val="0"/>
              <w:adjustRightInd/>
              <w:snapToGrid/>
              <w:spacing w:line="240" w:lineRule="auto"/>
              <w:ind w:left="0" w:right="0" w:hanging="120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轿厢照明熔丝及轿厢照明电源主开关位置，在控制柜内</w:t>
            </w:r>
          </w:p>
        </w:tc>
      </w:tr>
      <w:tr w14:paraId="3448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393D7C13">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警铃，轿顶</w:t>
            </w:r>
          </w:p>
        </w:tc>
        <w:tc>
          <w:tcPr>
            <w:tcW w:w="4543" w:type="dxa"/>
            <w:tcBorders>
              <w:tl2br w:val="nil"/>
              <w:tr2bl w:val="nil"/>
            </w:tcBorders>
            <w:noWrap w:val="0"/>
            <w:vAlign w:val="center"/>
          </w:tcPr>
          <w:p w14:paraId="66FE4F8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故障电流开关，一个相位用于照明</w:t>
            </w:r>
          </w:p>
        </w:tc>
      </w:tr>
      <w:tr w14:paraId="60FF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667A1DE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五方通话</w:t>
            </w:r>
          </w:p>
        </w:tc>
        <w:tc>
          <w:tcPr>
            <w:tcW w:w="4543" w:type="dxa"/>
            <w:tcBorders>
              <w:tl2br w:val="nil"/>
              <w:tr2bl w:val="nil"/>
            </w:tcBorders>
            <w:noWrap w:val="0"/>
            <w:vAlign w:val="center"/>
          </w:tcPr>
          <w:p w14:paraId="162843D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主熔丝，控制柜</w:t>
            </w:r>
          </w:p>
        </w:tc>
      </w:tr>
      <w:tr w14:paraId="36CC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78F1C3CC">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其它安全及维护功能</w:t>
            </w:r>
          </w:p>
        </w:tc>
        <w:tc>
          <w:tcPr>
            <w:tcW w:w="4543" w:type="dxa"/>
            <w:tcBorders>
              <w:tl2br w:val="nil"/>
              <w:tr2bl w:val="nil"/>
            </w:tcBorders>
            <w:noWrap w:val="0"/>
            <w:vAlign w:val="center"/>
          </w:tcPr>
          <w:p w14:paraId="4260742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主开关位于控制柜内</w:t>
            </w:r>
          </w:p>
        </w:tc>
      </w:tr>
      <w:tr w14:paraId="482E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3573136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维修用开门按钮</w:t>
            </w:r>
          </w:p>
        </w:tc>
        <w:tc>
          <w:tcPr>
            <w:tcW w:w="4543" w:type="dxa"/>
            <w:tcBorders>
              <w:tl2br w:val="nil"/>
              <w:tr2bl w:val="nil"/>
            </w:tcBorders>
            <w:noWrap w:val="0"/>
            <w:vAlign w:val="center"/>
          </w:tcPr>
          <w:p w14:paraId="75BF5F0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优先和特殊服务功能</w:t>
            </w:r>
          </w:p>
        </w:tc>
      </w:tr>
      <w:tr w14:paraId="43948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3F40E38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机房内呼，所有楼层</w:t>
            </w:r>
          </w:p>
        </w:tc>
        <w:tc>
          <w:tcPr>
            <w:tcW w:w="4543" w:type="dxa"/>
            <w:tcBorders>
              <w:tl2br w:val="nil"/>
              <w:tr2bl w:val="nil"/>
            </w:tcBorders>
            <w:noWrap w:val="0"/>
            <w:vAlign w:val="center"/>
          </w:tcPr>
          <w:p w14:paraId="00F8F2E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层站退出服务开关，门关，灯熄灭</w:t>
            </w:r>
          </w:p>
        </w:tc>
      </w:tr>
      <w:tr w14:paraId="3B2C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3F6AB64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轿门触点</w:t>
            </w:r>
          </w:p>
        </w:tc>
        <w:tc>
          <w:tcPr>
            <w:tcW w:w="4543" w:type="dxa"/>
            <w:tcBorders>
              <w:tl2br w:val="nil"/>
              <w:tr2bl w:val="nil"/>
            </w:tcBorders>
            <w:noWrap w:val="0"/>
            <w:vAlign w:val="center"/>
          </w:tcPr>
          <w:p w14:paraId="3D2769C0">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空轿厢分配</w:t>
            </w:r>
          </w:p>
        </w:tc>
      </w:tr>
      <w:tr w14:paraId="7F35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7CE7580">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轿门限位开关</w:t>
            </w:r>
          </w:p>
        </w:tc>
        <w:tc>
          <w:tcPr>
            <w:tcW w:w="4543" w:type="dxa"/>
            <w:tcBorders>
              <w:tl2br w:val="nil"/>
              <w:tr2bl w:val="nil"/>
            </w:tcBorders>
            <w:noWrap w:val="0"/>
            <w:vAlign w:val="center"/>
          </w:tcPr>
          <w:p w14:paraId="7782E5B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主楼层停靠，门关</w:t>
            </w:r>
          </w:p>
        </w:tc>
      </w:tr>
      <w:tr w14:paraId="3B13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6A0C3771">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禁止开门开关，控制柜内</w:t>
            </w:r>
          </w:p>
        </w:tc>
        <w:tc>
          <w:tcPr>
            <w:tcW w:w="4543" w:type="dxa"/>
            <w:tcBorders>
              <w:tl2br w:val="nil"/>
              <w:tr2bl w:val="nil"/>
            </w:tcBorders>
            <w:noWrap w:val="0"/>
            <w:vAlign w:val="center"/>
          </w:tcPr>
          <w:p w14:paraId="68E09DAC">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优化运载流量功能</w:t>
            </w:r>
          </w:p>
        </w:tc>
      </w:tr>
      <w:tr w14:paraId="45CF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7A8B45F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井道急停开关，一个开关</w:t>
            </w:r>
          </w:p>
        </w:tc>
        <w:tc>
          <w:tcPr>
            <w:tcW w:w="4543" w:type="dxa"/>
            <w:tcBorders>
              <w:tl2br w:val="nil"/>
              <w:tr2bl w:val="nil"/>
            </w:tcBorders>
            <w:noWrap w:val="0"/>
            <w:vAlign w:val="center"/>
          </w:tcPr>
          <w:p w14:paraId="2F17A7F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满载直驶</w:t>
            </w:r>
          </w:p>
        </w:tc>
      </w:tr>
      <w:tr w14:paraId="64D4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50D1E98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轿顶急停开关</w:t>
            </w:r>
          </w:p>
        </w:tc>
        <w:tc>
          <w:tcPr>
            <w:tcW w:w="4543" w:type="dxa"/>
            <w:tcBorders>
              <w:tl2br w:val="nil"/>
              <w:tr2bl w:val="nil"/>
            </w:tcBorders>
            <w:noWrap w:val="0"/>
            <w:vAlign w:val="center"/>
          </w:tcPr>
          <w:p w14:paraId="15AB3F3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下行高峰服务</w:t>
            </w:r>
          </w:p>
        </w:tc>
      </w:tr>
      <w:tr w14:paraId="520D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81ECE8E">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禁止外呼开关</w:t>
            </w:r>
          </w:p>
        </w:tc>
        <w:tc>
          <w:tcPr>
            <w:tcW w:w="4543" w:type="dxa"/>
            <w:tcBorders>
              <w:tl2br w:val="nil"/>
              <w:tr2bl w:val="nil"/>
            </w:tcBorders>
            <w:noWrap w:val="0"/>
            <w:vAlign w:val="center"/>
          </w:tcPr>
          <w:p w14:paraId="11E255A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上下行高峰服务</w:t>
            </w:r>
          </w:p>
        </w:tc>
      </w:tr>
      <w:tr w14:paraId="3F80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CE6043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轿厢限速器在井道里</w:t>
            </w:r>
          </w:p>
        </w:tc>
        <w:tc>
          <w:tcPr>
            <w:tcW w:w="4543" w:type="dxa"/>
            <w:tcBorders>
              <w:tl2br w:val="nil"/>
              <w:tr2bl w:val="nil"/>
            </w:tcBorders>
            <w:noWrap w:val="0"/>
            <w:vAlign w:val="center"/>
          </w:tcPr>
          <w:p w14:paraId="3B687B7B">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上行高峰服务</w:t>
            </w:r>
          </w:p>
        </w:tc>
      </w:tr>
      <w:tr w14:paraId="2991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1257293">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限速器试验装置</w:t>
            </w:r>
          </w:p>
        </w:tc>
        <w:tc>
          <w:tcPr>
            <w:tcW w:w="4543" w:type="dxa"/>
            <w:tcBorders>
              <w:tl2br w:val="nil"/>
              <w:tr2bl w:val="nil"/>
            </w:tcBorders>
            <w:noWrap w:val="0"/>
            <w:vAlign w:val="center"/>
          </w:tcPr>
          <w:p w14:paraId="3FCEC76C">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信息功能</w:t>
            </w:r>
          </w:p>
        </w:tc>
      </w:tr>
      <w:tr w14:paraId="56EE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0B50D1D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检修运行</w:t>
            </w:r>
          </w:p>
        </w:tc>
        <w:tc>
          <w:tcPr>
            <w:tcW w:w="4543" w:type="dxa"/>
            <w:tcBorders>
              <w:tl2br w:val="nil"/>
              <w:tr2bl w:val="nil"/>
            </w:tcBorders>
            <w:noWrap w:val="0"/>
            <w:vAlign w:val="center"/>
          </w:tcPr>
          <w:p w14:paraId="4B974470">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厅外乘客信息显示</w:t>
            </w:r>
          </w:p>
        </w:tc>
      </w:tr>
      <w:tr w14:paraId="31B4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59A2586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安全钳触点</w:t>
            </w:r>
          </w:p>
        </w:tc>
        <w:tc>
          <w:tcPr>
            <w:tcW w:w="4543" w:type="dxa"/>
            <w:tcBorders>
              <w:tl2br w:val="nil"/>
              <w:tr2bl w:val="nil"/>
            </w:tcBorders>
            <w:noWrap w:val="0"/>
            <w:vAlign w:val="center"/>
          </w:tcPr>
          <w:p w14:paraId="5B778AF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外呼登录指示灯</w:t>
            </w:r>
          </w:p>
        </w:tc>
      </w:tr>
      <w:tr w14:paraId="3E9F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34C140B0">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轿厢限速器张紧块安全触点</w:t>
            </w:r>
          </w:p>
        </w:tc>
        <w:tc>
          <w:tcPr>
            <w:tcW w:w="4543" w:type="dxa"/>
            <w:tcBorders>
              <w:tl2br w:val="nil"/>
              <w:tr2bl w:val="nil"/>
            </w:tcBorders>
            <w:noWrap w:val="0"/>
            <w:vAlign w:val="center"/>
          </w:tcPr>
          <w:p w14:paraId="2B91C10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轿内信息显示</w:t>
            </w:r>
          </w:p>
        </w:tc>
      </w:tr>
      <w:tr w14:paraId="3F64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257D09D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乘客舒适功能</w:t>
            </w:r>
          </w:p>
        </w:tc>
        <w:tc>
          <w:tcPr>
            <w:tcW w:w="4543" w:type="dxa"/>
            <w:tcBorders>
              <w:tl2br w:val="nil"/>
              <w:tr2bl w:val="nil"/>
            </w:tcBorders>
            <w:noWrap w:val="0"/>
            <w:vAlign w:val="center"/>
          </w:tcPr>
          <w:p w14:paraId="507EEE44">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内呼登记指示灯</w:t>
            </w:r>
          </w:p>
        </w:tc>
      </w:tr>
      <w:tr w14:paraId="0F4B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38E4B9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出入轿厢</w:t>
            </w:r>
          </w:p>
        </w:tc>
        <w:tc>
          <w:tcPr>
            <w:tcW w:w="4543" w:type="dxa"/>
            <w:tcBorders>
              <w:tl2br w:val="nil"/>
              <w:tr2bl w:val="nil"/>
            </w:tcBorders>
            <w:noWrap w:val="0"/>
            <w:vAlign w:val="center"/>
          </w:tcPr>
          <w:p w14:paraId="18F53545">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轿内轿厢位置指示</w:t>
            </w:r>
          </w:p>
        </w:tc>
      </w:tr>
      <w:tr w14:paraId="5C3D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661FDFF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精确平层</w:t>
            </w:r>
          </w:p>
        </w:tc>
        <w:tc>
          <w:tcPr>
            <w:tcW w:w="4543" w:type="dxa"/>
            <w:tcBorders>
              <w:tl2br w:val="nil"/>
              <w:tr2bl w:val="nil"/>
            </w:tcBorders>
            <w:noWrap w:val="0"/>
            <w:vAlign w:val="center"/>
          </w:tcPr>
          <w:p w14:paraId="7B376CA7">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轿内运行方向指示</w:t>
            </w:r>
          </w:p>
        </w:tc>
      </w:tr>
      <w:tr w14:paraId="2248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01346D1">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提前开门</w:t>
            </w:r>
          </w:p>
        </w:tc>
        <w:tc>
          <w:tcPr>
            <w:tcW w:w="4543" w:type="dxa"/>
            <w:tcBorders>
              <w:tl2br w:val="nil"/>
              <w:tr2bl w:val="nil"/>
            </w:tcBorders>
            <w:noWrap w:val="0"/>
            <w:vAlign w:val="center"/>
          </w:tcPr>
          <w:p w14:paraId="6EB92685">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超载功能，指示灯持续亮</w:t>
            </w:r>
          </w:p>
        </w:tc>
      </w:tr>
      <w:tr w14:paraId="5410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4FC11B4B">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关门按钮</w:t>
            </w:r>
          </w:p>
        </w:tc>
        <w:tc>
          <w:tcPr>
            <w:tcW w:w="4543" w:type="dxa"/>
            <w:tcBorders>
              <w:tl2br w:val="nil"/>
              <w:tr2bl w:val="nil"/>
            </w:tcBorders>
            <w:noWrap w:val="0"/>
            <w:vAlign w:val="center"/>
          </w:tcPr>
          <w:p w14:paraId="2859053D">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控制柜信息</w:t>
            </w:r>
          </w:p>
        </w:tc>
      </w:tr>
      <w:tr w14:paraId="5883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4541" w:type="dxa"/>
            <w:tcBorders>
              <w:tl2br w:val="nil"/>
              <w:tr2bl w:val="nil"/>
            </w:tcBorders>
            <w:noWrap w:val="0"/>
            <w:vAlign w:val="center"/>
          </w:tcPr>
          <w:p w14:paraId="1E8BED9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开门按钮</w:t>
            </w:r>
          </w:p>
        </w:tc>
        <w:tc>
          <w:tcPr>
            <w:tcW w:w="4543" w:type="dxa"/>
            <w:tcBorders>
              <w:tl2br w:val="nil"/>
              <w:tr2bl w:val="nil"/>
            </w:tcBorders>
            <w:noWrap w:val="0"/>
            <w:vAlign w:val="center"/>
          </w:tcPr>
          <w:p w14:paraId="022859A6">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轿厢位置指示-控制柜内</w:t>
            </w:r>
          </w:p>
        </w:tc>
      </w:tr>
      <w:tr w14:paraId="0DC2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exact"/>
        </w:trPr>
        <w:tc>
          <w:tcPr>
            <w:tcW w:w="4541" w:type="dxa"/>
            <w:tcBorders>
              <w:tl2br w:val="nil"/>
              <w:tr2bl w:val="nil"/>
            </w:tcBorders>
            <w:noWrap w:val="0"/>
            <w:vAlign w:val="center"/>
          </w:tcPr>
          <w:p w14:paraId="527478BE">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强制关门</w:t>
            </w:r>
          </w:p>
        </w:tc>
        <w:tc>
          <w:tcPr>
            <w:tcW w:w="4543" w:type="dxa"/>
            <w:tcBorders>
              <w:tl2br w:val="nil"/>
              <w:tr2bl w:val="nil"/>
            </w:tcBorders>
            <w:noWrap w:val="0"/>
            <w:vAlign w:val="center"/>
          </w:tcPr>
          <w:p w14:paraId="0CDE2DE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启动</w:t>
            </w:r>
            <w:r>
              <w:rPr>
                <w:rFonts w:hint="eastAsia" w:ascii="仿宋" w:hAnsi="仿宋" w:eastAsia="仿宋" w:cs="仿宋"/>
                <w:color w:val="auto"/>
                <w:sz w:val="24"/>
                <w:szCs w:val="24"/>
                <w:shd w:val="clear" w:color="auto" w:fill="auto"/>
              </w:rPr>
              <w:t>计数器，断电不丢失</w:t>
            </w:r>
          </w:p>
        </w:tc>
      </w:tr>
      <w:tr w14:paraId="00AC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exact"/>
        </w:trPr>
        <w:tc>
          <w:tcPr>
            <w:tcW w:w="4541" w:type="dxa"/>
            <w:tcBorders>
              <w:tl2br w:val="nil"/>
              <w:tr2bl w:val="nil"/>
            </w:tcBorders>
            <w:noWrap w:val="0"/>
            <w:vAlign w:val="center"/>
          </w:tcPr>
          <w:p w14:paraId="0E4A392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语音报站</w:t>
            </w:r>
          </w:p>
        </w:tc>
        <w:tc>
          <w:tcPr>
            <w:tcW w:w="4543" w:type="dxa"/>
            <w:tcBorders>
              <w:tl2br w:val="nil"/>
              <w:tr2bl w:val="nil"/>
            </w:tcBorders>
            <w:noWrap w:val="0"/>
            <w:vAlign w:val="center"/>
          </w:tcPr>
          <w:p w14:paraId="25555FF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司机服务，内呼按钮作显示</w:t>
            </w:r>
          </w:p>
        </w:tc>
      </w:tr>
    </w:tbl>
    <w:tbl>
      <w:tblPr>
        <w:tblStyle w:val="11"/>
        <w:tblpPr w:leftFromText="180" w:rightFromText="180" w:vertAnchor="text" w:horzAnchor="page" w:tblpX="1521"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51"/>
      </w:tblGrid>
      <w:tr w14:paraId="34EF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60" w:type="dxa"/>
            <w:noWrap w:val="0"/>
            <w:vAlign w:val="center"/>
          </w:tcPr>
          <w:p w14:paraId="137AA208">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bookmarkStart w:id="3" w:name="5.2 自然馆："/>
            <w:bookmarkEnd w:id="3"/>
            <w:bookmarkStart w:id="4" w:name="6.施工要求"/>
            <w:bookmarkEnd w:id="4"/>
            <w:bookmarkStart w:id="5" w:name="5.2.2 辅助设备综合表："/>
            <w:bookmarkEnd w:id="5"/>
            <w:bookmarkStart w:id="6" w:name="5.1.2 辅助设备综合表："/>
            <w:bookmarkEnd w:id="6"/>
            <w:bookmarkStart w:id="7" w:name="5.2.1 技术规格要求表："/>
            <w:bookmarkEnd w:id="7"/>
            <w:r>
              <w:rPr>
                <w:rFonts w:hint="eastAsia" w:ascii="仿宋" w:hAnsi="仿宋" w:eastAsia="仿宋" w:cs="仿宋"/>
                <w:color w:val="auto"/>
                <w:sz w:val="24"/>
                <w:szCs w:val="24"/>
                <w:shd w:val="clear" w:color="auto" w:fill="auto"/>
              </w:rPr>
              <w:t>井道急停开关，两个</w:t>
            </w:r>
          </w:p>
        </w:tc>
        <w:tc>
          <w:tcPr>
            <w:tcW w:w="4551" w:type="dxa"/>
            <w:noWrap w:val="0"/>
            <w:vAlign w:val="center"/>
          </w:tcPr>
          <w:p w14:paraId="6EF4590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rPr>
              <w:t>双击取消轿厢呼叫</w:t>
            </w:r>
          </w:p>
        </w:tc>
      </w:tr>
      <w:tr w14:paraId="6857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60" w:type="dxa"/>
            <w:noWrap w:val="0"/>
            <w:vAlign w:val="center"/>
          </w:tcPr>
          <w:p w14:paraId="2DF762DA">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rPr>
              <w:t>消防探测</w:t>
            </w:r>
          </w:p>
        </w:tc>
        <w:tc>
          <w:tcPr>
            <w:tcW w:w="4551" w:type="dxa"/>
            <w:noWrap w:val="0"/>
            <w:vAlign w:val="center"/>
          </w:tcPr>
          <w:p w14:paraId="5D33427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rPr>
              <w:t>消防运行</w:t>
            </w:r>
          </w:p>
        </w:tc>
      </w:tr>
      <w:tr w14:paraId="539C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560" w:type="dxa"/>
            <w:noWrap w:val="0"/>
            <w:vAlign w:val="center"/>
          </w:tcPr>
          <w:p w14:paraId="5CBF897F">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rPr>
              <w:t>多方通话，多线制</w:t>
            </w:r>
          </w:p>
        </w:tc>
        <w:tc>
          <w:tcPr>
            <w:tcW w:w="4551" w:type="dxa"/>
            <w:noWrap w:val="0"/>
            <w:vAlign w:val="center"/>
          </w:tcPr>
          <w:p w14:paraId="7E64C302">
            <w:pPr>
              <w:pStyle w:val="18"/>
              <w:keepLines w:val="0"/>
              <w:pageBreakBefore w:val="0"/>
              <w:widowControl w:val="0"/>
              <w:kinsoku/>
              <w:wordWrap w:val="0"/>
              <w:overflowPunct/>
              <w:topLinePunct/>
              <w:autoSpaceDE/>
              <w:autoSpaceDN/>
              <w:bidi w:val="0"/>
              <w:adjustRightInd/>
              <w:snapToGrid/>
              <w:spacing w:line="240" w:lineRule="auto"/>
              <w:ind w:left="0" w:right="0"/>
              <w:jc w:val="center"/>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rPr>
              <w:t>轿内扬声器</w:t>
            </w:r>
          </w:p>
        </w:tc>
      </w:tr>
    </w:tbl>
    <w:p w14:paraId="23B14D8F">
      <w:pPr>
        <w:pStyle w:val="4"/>
        <w:keepLines w:val="0"/>
        <w:pageBreakBefore w:val="0"/>
        <w:widowControl w:val="0"/>
        <w:kinsoku/>
        <w:wordWrap w:val="0"/>
        <w:overflowPunct/>
        <w:topLinePunct/>
        <w:autoSpaceDE/>
        <w:autoSpaceDN/>
        <w:bidi w:val="0"/>
        <w:adjustRightInd/>
        <w:snapToGrid/>
        <w:spacing w:before="0" w:beforeLines="0" w:after="0" w:afterLines="0" w:line="480" w:lineRule="exact"/>
        <w:ind w:left="0" w:right="0"/>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（八）</w:t>
      </w:r>
      <w:r>
        <w:rPr>
          <w:rFonts w:hint="eastAsia" w:ascii="仿宋" w:hAnsi="仿宋" w:eastAsia="仿宋" w:cs="仿宋"/>
          <w:color w:val="auto"/>
          <w:sz w:val="28"/>
          <w:szCs w:val="28"/>
          <w:shd w:val="clear" w:color="auto" w:fill="auto"/>
        </w:rPr>
        <w:t>施工要求</w:t>
      </w:r>
    </w:p>
    <w:p w14:paraId="15840CC7">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52"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2"/>
          <w:sz w:val="28"/>
          <w:szCs w:val="28"/>
          <w:shd w:val="clear" w:color="auto" w:fill="auto"/>
        </w:rPr>
        <w:t>①</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按国家电梯行业相关安全规定，文明施工，做好</w:t>
      </w:r>
      <w:r>
        <w:rPr>
          <w:rFonts w:hint="eastAsia" w:ascii="仿宋" w:hAnsi="仿宋" w:eastAsia="仿宋" w:cs="仿宋"/>
          <w:color w:val="auto"/>
          <w:sz w:val="28"/>
          <w:szCs w:val="28"/>
          <w:shd w:val="clear" w:color="auto" w:fill="auto"/>
          <w:lang w:val="en-US" w:eastAsia="zh-CN"/>
        </w:rPr>
        <w:t>安全防</w:t>
      </w:r>
      <w:r>
        <w:rPr>
          <w:rFonts w:hint="eastAsia" w:ascii="仿宋" w:hAnsi="仿宋" w:eastAsia="仿宋" w:cs="仿宋"/>
          <w:color w:val="auto"/>
          <w:sz w:val="28"/>
          <w:szCs w:val="28"/>
          <w:shd w:val="clear" w:color="auto" w:fill="auto"/>
        </w:rPr>
        <w:t>护。</w:t>
      </w:r>
    </w:p>
    <w:p w14:paraId="3E2069DB">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48"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pacing w:val="-3"/>
          <w:sz w:val="28"/>
          <w:szCs w:val="28"/>
          <w:shd w:val="clear" w:color="auto" w:fill="auto"/>
        </w:rPr>
        <w:t>②</w:t>
      </w:r>
      <w:r>
        <w:rPr>
          <w:rFonts w:hint="eastAsia" w:ascii="仿宋" w:hAnsi="仿宋" w:eastAsia="仿宋" w:cs="仿宋"/>
          <w:color w:val="auto"/>
          <w:spacing w:val="-60"/>
          <w:sz w:val="28"/>
          <w:szCs w:val="28"/>
          <w:shd w:val="clear" w:color="auto" w:fill="auto"/>
        </w:rPr>
        <w:t xml:space="preserve"> </w:t>
      </w:r>
      <w:r>
        <w:rPr>
          <w:rFonts w:hint="eastAsia" w:ascii="仿宋" w:hAnsi="仿宋" w:eastAsia="仿宋" w:cs="仿宋"/>
          <w:color w:val="auto"/>
          <w:sz w:val="28"/>
          <w:szCs w:val="28"/>
          <w:shd w:val="clear" w:color="auto" w:fill="auto"/>
        </w:rPr>
        <w:t>合理规划工期，拆除、改造和安装等现场施工应结合</w:t>
      </w:r>
      <w:r>
        <w:rPr>
          <w:rFonts w:hint="eastAsia" w:ascii="仿宋" w:hAnsi="仿宋" w:eastAsia="仿宋" w:cs="仿宋"/>
          <w:color w:val="auto"/>
          <w:sz w:val="28"/>
          <w:szCs w:val="28"/>
          <w:shd w:val="clear" w:color="auto" w:fill="auto"/>
          <w:lang w:val="en-US" w:eastAsia="zh-CN"/>
        </w:rPr>
        <w:t>学生日常生活学习作息时间</w:t>
      </w:r>
      <w:r>
        <w:rPr>
          <w:rFonts w:hint="eastAsia" w:ascii="仿宋" w:hAnsi="仿宋" w:eastAsia="仿宋" w:cs="仿宋"/>
          <w:color w:val="auto"/>
          <w:sz w:val="28"/>
          <w:szCs w:val="28"/>
          <w:shd w:val="clear" w:color="auto" w:fill="auto"/>
        </w:rPr>
        <w:t>，尽量减少对</w:t>
      </w:r>
      <w:r>
        <w:rPr>
          <w:rFonts w:hint="eastAsia" w:ascii="仿宋" w:hAnsi="仿宋" w:eastAsia="仿宋" w:cs="仿宋"/>
          <w:color w:val="auto"/>
          <w:sz w:val="28"/>
          <w:szCs w:val="28"/>
          <w:shd w:val="clear" w:color="auto" w:fill="auto"/>
          <w:lang w:val="en-US" w:eastAsia="zh-CN"/>
        </w:rPr>
        <w:t>大家</w:t>
      </w:r>
      <w:r>
        <w:rPr>
          <w:rFonts w:hint="eastAsia" w:ascii="仿宋" w:hAnsi="仿宋" w:eastAsia="仿宋" w:cs="仿宋"/>
          <w:color w:val="auto"/>
          <w:sz w:val="28"/>
          <w:szCs w:val="28"/>
          <w:shd w:val="clear" w:color="auto" w:fill="auto"/>
        </w:rPr>
        <w:t>的影响。</w:t>
      </w:r>
    </w:p>
    <w:p w14:paraId="491993B5">
      <w:pPr>
        <w:pStyle w:val="4"/>
        <w:keepLines w:val="0"/>
        <w:pageBreakBefore w:val="0"/>
        <w:widowControl w:val="0"/>
        <w:kinsoku/>
        <w:wordWrap w:val="0"/>
        <w:overflowPunct/>
        <w:topLinePunct/>
        <w:autoSpaceDE/>
        <w:autoSpaceDN/>
        <w:bidi w:val="0"/>
        <w:adjustRightInd/>
        <w:snapToGrid/>
        <w:spacing w:before="0" w:beforeLines="0" w:after="0" w:afterLines="0" w:line="480" w:lineRule="exact"/>
        <w:ind w:right="0"/>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九</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相关工程验收标准或规范</w:t>
      </w:r>
    </w:p>
    <w:p w14:paraId="4F623ADE">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《电梯施工质量验收规范》GB50182—2002；</w:t>
      </w:r>
    </w:p>
    <w:p w14:paraId="7D740A03">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《电梯制造与安装安全规范》GB7588-2020；</w:t>
      </w:r>
    </w:p>
    <w:p w14:paraId="48763D4D">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《电梯钢丝绳》GB8903-2005；</w:t>
      </w:r>
    </w:p>
    <w:p w14:paraId="46575861">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default" w:ascii="仿宋" w:hAnsi="仿宋" w:eastAsia="仿宋" w:cs="仿宋"/>
          <w:color w:val="auto"/>
          <w:sz w:val="28"/>
          <w:szCs w:val="28"/>
          <w:shd w:val="clear" w:color="auto" w:fill="auto"/>
        </w:rPr>
        <w:t>《电梯技术条件》GB/T 10058-2023</w:t>
      </w:r>
      <w:r>
        <w:rPr>
          <w:rFonts w:hint="eastAsia" w:ascii="仿宋" w:hAnsi="仿宋" w:eastAsia="仿宋" w:cs="仿宋"/>
          <w:color w:val="auto"/>
          <w:sz w:val="28"/>
          <w:szCs w:val="28"/>
          <w:shd w:val="clear" w:color="auto" w:fill="auto"/>
        </w:rPr>
        <w:t>；</w:t>
      </w:r>
    </w:p>
    <w:p w14:paraId="3B6563B6">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《电梯试验方法》GB/T 10059-2023</w:t>
      </w:r>
      <w:r>
        <w:rPr>
          <w:rFonts w:hint="eastAsia" w:ascii="仿宋" w:hAnsi="仿宋" w:eastAsia="仿宋" w:cs="仿宋"/>
          <w:color w:val="auto"/>
          <w:sz w:val="28"/>
          <w:szCs w:val="28"/>
          <w:shd w:val="clear" w:color="auto" w:fill="auto"/>
        </w:rPr>
        <w:t>；</w:t>
      </w:r>
    </w:p>
    <w:p w14:paraId="00575311">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《电梯曳引机》GB/T 24478-2023</w:t>
      </w:r>
      <w:r>
        <w:rPr>
          <w:rFonts w:hint="eastAsia" w:ascii="仿宋" w:hAnsi="仿宋" w:eastAsia="仿宋" w:cs="仿宋"/>
          <w:color w:val="auto"/>
          <w:sz w:val="28"/>
          <w:szCs w:val="28"/>
          <w:shd w:val="clear" w:color="auto" w:fill="auto"/>
        </w:rPr>
        <w:t>；</w:t>
      </w:r>
    </w:p>
    <w:p w14:paraId="63BCA37E">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《电梯安装验收规范》GB/T10060-2023；</w:t>
      </w:r>
    </w:p>
    <w:p w14:paraId="67C9FF9D">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以上标准只为参考依据，若国家发布最新标准（含强制性或推荐性），供应商须主动遵循且以更高要求为准，同时确保产品、服务不仅严格合规，更需在性能、服务等方面提供附加价值；供应商须建立动态标准跟踪机制并承担因标准更新引发的全部风险与成本，采购人不因此调整责任或费用。</w:t>
      </w:r>
    </w:p>
    <w:p w14:paraId="3BF8007E">
      <w:pPr>
        <w:pStyle w:val="6"/>
        <w:keepNext w:val="0"/>
        <w:keepLines w:val="0"/>
        <w:pageBreakBefore w:val="0"/>
        <w:widowControl w:val="0"/>
        <w:kinsoku/>
        <w:wordWrap w:val="0"/>
        <w:overflowPunct/>
        <w:topLinePunct/>
        <w:autoSpaceDE/>
        <w:autoSpaceDN/>
        <w:bidi w:val="0"/>
        <w:adjustRightInd/>
        <w:snapToGrid/>
        <w:spacing w:line="480" w:lineRule="exact"/>
        <w:ind w:left="0" w:right="0" w:firstLine="560" w:firstLineChars="200"/>
        <w:jc w:val="left"/>
        <w:textAlignment w:val="auto"/>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承包人在施工过程中应遵守甲方关于工程管理的相关制度和规定，验收按照甲方验收规定执行。</w:t>
      </w:r>
    </w:p>
    <w:p w14:paraId="6F57CEA7">
      <w:pPr>
        <w:keepNext w:val="0"/>
        <w:keepLines w:val="0"/>
        <w:pageBreakBefore w:val="0"/>
        <w:widowControl w:val="0"/>
        <w:kinsoku/>
        <w:wordWrap w:val="0"/>
        <w:overflowPunct/>
        <w:topLinePunct/>
        <w:autoSpaceDE/>
        <w:autoSpaceDN/>
        <w:bidi w:val="0"/>
        <w:adjustRightInd/>
        <w:snapToGrid/>
        <w:spacing w:line="480" w:lineRule="exact"/>
        <w:ind w:left="0" w:leftChars="0" w:right="0" w:firstLine="570" w:firstLineChars="200"/>
        <w:jc w:val="left"/>
        <w:textAlignment w:val="auto"/>
        <w:rPr>
          <w:rFonts w:hint="eastAsia" w:ascii="仿宋" w:hAnsi="仿宋" w:eastAsia="仿宋" w:cs="仿宋"/>
          <w:color w:val="auto"/>
          <w:spacing w:val="-2"/>
          <w:sz w:val="28"/>
          <w:szCs w:val="28"/>
          <w:shd w:val="clear" w:color="auto" w:fill="auto"/>
        </w:rPr>
      </w:pPr>
      <w:r>
        <w:rPr>
          <w:rFonts w:hint="eastAsia" w:ascii="仿宋" w:hAnsi="仿宋" w:eastAsia="仿宋" w:cs="仿宋"/>
          <w:b/>
          <w:bCs/>
          <w:color w:val="auto"/>
          <w:spacing w:val="2"/>
          <w:sz w:val="28"/>
          <w:szCs w:val="28"/>
          <w:shd w:val="clear" w:color="auto" w:fill="auto"/>
          <w:lang w:eastAsia="zh-CN"/>
        </w:rPr>
        <w:t>（</w:t>
      </w:r>
      <w:r>
        <w:rPr>
          <w:rFonts w:hint="eastAsia" w:ascii="仿宋" w:hAnsi="仿宋" w:eastAsia="仿宋" w:cs="仿宋"/>
          <w:b/>
          <w:bCs/>
          <w:color w:val="auto"/>
          <w:spacing w:val="2"/>
          <w:sz w:val="28"/>
          <w:szCs w:val="28"/>
          <w:shd w:val="clear" w:color="auto" w:fill="auto"/>
          <w:lang w:val="en-US" w:eastAsia="zh-CN"/>
        </w:rPr>
        <w:t>十</w:t>
      </w:r>
      <w:r>
        <w:rPr>
          <w:rFonts w:hint="eastAsia" w:ascii="仿宋" w:hAnsi="仿宋" w:eastAsia="仿宋" w:cs="仿宋"/>
          <w:b/>
          <w:bCs/>
          <w:color w:val="auto"/>
          <w:spacing w:val="2"/>
          <w:sz w:val="28"/>
          <w:szCs w:val="28"/>
          <w:shd w:val="clear" w:color="auto" w:fill="auto"/>
          <w:lang w:eastAsia="zh-CN"/>
        </w:rPr>
        <w:t>）</w:t>
      </w:r>
      <w:r>
        <w:rPr>
          <w:rFonts w:hint="eastAsia" w:ascii="仿宋" w:hAnsi="仿宋" w:eastAsia="仿宋" w:cs="仿宋"/>
          <w:b/>
          <w:bCs/>
          <w:color w:val="auto"/>
          <w:spacing w:val="2"/>
          <w:sz w:val="28"/>
          <w:szCs w:val="28"/>
          <w:shd w:val="clear" w:color="auto" w:fill="auto"/>
        </w:rPr>
        <w:t>报价费用说明</w:t>
      </w:r>
      <w:r>
        <w:rPr>
          <w:rFonts w:hint="eastAsia" w:ascii="仿宋" w:hAnsi="仿宋" w:eastAsia="仿宋" w:cs="仿宋"/>
          <w:b/>
          <w:bCs/>
          <w:color w:val="auto"/>
          <w:spacing w:val="2"/>
          <w:sz w:val="28"/>
          <w:szCs w:val="28"/>
          <w:shd w:val="clear" w:color="auto" w:fill="auto"/>
          <w:lang w:val="en-US" w:eastAsia="zh-CN"/>
        </w:rPr>
        <w:t xml:space="preserve"> </w:t>
      </w:r>
      <w:r>
        <w:rPr>
          <w:rFonts w:hint="eastAsia" w:ascii="仿宋" w:hAnsi="仿宋" w:eastAsia="仿宋" w:cs="仿宋"/>
          <w:b/>
          <w:bCs/>
          <w:color w:val="auto"/>
          <w:spacing w:val="2"/>
          <w:sz w:val="28"/>
          <w:szCs w:val="28"/>
          <w:highlight w:val="none"/>
          <w:shd w:val="clear" w:color="auto" w:fill="auto"/>
          <w:lang w:val="en-US" w:eastAsia="zh-CN"/>
        </w:rPr>
        <w:t xml:space="preserve"> </w:t>
      </w:r>
      <w:r>
        <w:rPr>
          <w:rFonts w:hint="eastAsia" w:ascii="仿宋" w:hAnsi="仿宋" w:eastAsia="仿宋" w:cs="仿宋"/>
          <w:color w:val="auto"/>
          <w:spacing w:val="-2"/>
          <w:sz w:val="28"/>
          <w:szCs w:val="28"/>
          <w:highlight w:val="none"/>
          <w:shd w:val="clear" w:color="auto" w:fill="auto"/>
          <w:lang w:val="en-US" w:eastAsia="zh-CN"/>
        </w:rPr>
        <w:t>本项目为交钥匙工程，</w:t>
      </w:r>
      <w:r>
        <w:rPr>
          <w:rFonts w:hint="eastAsia" w:ascii="仿宋" w:hAnsi="仿宋" w:eastAsia="仿宋" w:cs="仿宋"/>
          <w:color w:val="auto"/>
          <w:spacing w:val="-2"/>
          <w:sz w:val="28"/>
          <w:szCs w:val="28"/>
          <w:highlight w:val="none"/>
          <w:shd w:val="clear" w:color="auto" w:fill="auto"/>
        </w:rPr>
        <w:t>承包人应充分考虑工程实施中的困难和问题，本次报价应包含完成全部工作范围</w:t>
      </w:r>
      <w:r>
        <w:rPr>
          <w:rFonts w:hint="eastAsia" w:ascii="仿宋" w:hAnsi="仿宋" w:eastAsia="仿宋" w:cs="仿宋"/>
          <w:color w:val="auto"/>
          <w:spacing w:val="-2"/>
          <w:sz w:val="28"/>
          <w:szCs w:val="28"/>
          <w:highlight w:val="none"/>
          <w:shd w:val="clear" w:color="auto" w:fill="auto"/>
          <w:lang w:eastAsia="zh-CN"/>
        </w:rPr>
        <w:t>，</w:t>
      </w:r>
      <w:r>
        <w:rPr>
          <w:rFonts w:hint="eastAsia" w:ascii="仿宋" w:hAnsi="仿宋" w:eastAsia="仿宋" w:cs="仿宋"/>
          <w:color w:val="auto"/>
          <w:spacing w:val="-2"/>
          <w:sz w:val="28"/>
          <w:szCs w:val="28"/>
          <w:highlight w:val="none"/>
          <w:shd w:val="clear" w:color="auto" w:fill="auto"/>
        </w:rPr>
        <w:t>涉及到的所有费用，但不限于税金、人工费、材料费、租赁费等等。</w:t>
      </w:r>
    </w:p>
    <w:p w14:paraId="7376D8A0">
      <w:pPr>
        <w:keepLines w:val="0"/>
        <w:pageBreakBefore w:val="0"/>
        <w:widowControl w:val="0"/>
        <w:tabs>
          <w:tab w:val="center" w:pos="6979"/>
        </w:tabs>
        <w:kinsoku/>
        <w:overflowPunct/>
        <w:autoSpaceDE/>
        <w:autoSpaceDN/>
        <w:bidi w:val="0"/>
        <w:adjustRightInd/>
        <w:spacing w:line="480" w:lineRule="exact"/>
        <w:ind w:firstLine="482" w:firstLineChars="200"/>
        <w:textAlignment w:val="auto"/>
        <w:rPr>
          <w:rFonts w:hint="eastAsia" w:ascii="仿宋" w:hAnsi="仿宋" w:eastAsia="仿宋" w:cs="仿宋"/>
          <w:b/>
          <w:bCs/>
          <w:sz w:val="24"/>
          <w:szCs w:val="24"/>
          <w:highlight w:val="none"/>
          <w:shd w:val="clear" w:color="auto" w:fill="auto"/>
          <w:lang w:val="en-US" w:eastAsia="zh-CN"/>
        </w:rPr>
      </w:pPr>
      <w:r>
        <w:rPr>
          <w:rFonts w:hint="eastAsia" w:ascii="仿宋" w:hAnsi="仿宋" w:eastAsia="仿宋" w:cs="仿宋"/>
          <w:b/>
          <w:bCs/>
          <w:sz w:val="24"/>
          <w:szCs w:val="24"/>
          <w:highlight w:val="none"/>
          <w:shd w:val="clear" w:color="auto" w:fill="auto"/>
          <w:lang w:eastAsia="zh-CN"/>
        </w:rPr>
        <w:t>（</w:t>
      </w:r>
      <w:r>
        <w:rPr>
          <w:rFonts w:hint="eastAsia" w:ascii="仿宋" w:hAnsi="仿宋" w:eastAsia="仿宋" w:cs="仿宋"/>
          <w:b/>
          <w:bCs/>
          <w:sz w:val="24"/>
          <w:szCs w:val="24"/>
          <w:highlight w:val="none"/>
          <w:shd w:val="clear" w:color="auto" w:fill="auto"/>
          <w:lang w:val="en-US" w:eastAsia="zh-CN"/>
        </w:rPr>
        <w:t>十一</w:t>
      </w:r>
      <w:r>
        <w:rPr>
          <w:rFonts w:hint="eastAsia" w:ascii="仿宋" w:hAnsi="仿宋" w:eastAsia="仿宋" w:cs="仿宋"/>
          <w:b/>
          <w:bCs/>
          <w:sz w:val="24"/>
          <w:szCs w:val="24"/>
          <w:highlight w:val="none"/>
          <w:shd w:val="clear" w:color="auto" w:fill="auto"/>
          <w:lang w:eastAsia="zh-CN"/>
        </w:rPr>
        <w:t>）</w:t>
      </w:r>
      <w:r>
        <w:rPr>
          <w:rFonts w:hint="eastAsia" w:ascii="仿宋" w:hAnsi="仿宋" w:eastAsia="仿宋" w:cs="仿宋"/>
          <w:b/>
          <w:bCs/>
          <w:sz w:val="24"/>
          <w:szCs w:val="24"/>
          <w:highlight w:val="none"/>
          <w:shd w:val="clear" w:color="auto" w:fill="auto"/>
          <w:lang w:val="en-US" w:eastAsia="zh-CN"/>
        </w:rPr>
        <w:t>其他要求：</w:t>
      </w:r>
    </w:p>
    <w:p w14:paraId="1534FF06">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1、人员要求：供应商提供的人员数量，须保证在规定时间保质保量完</w:t>
      </w:r>
    </w:p>
    <w:p w14:paraId="29323709">
      <w:pPr>
        <w:pStyle w:val="9"/>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成本项目的服务要求，若不能在规定时间内完成本项目的检测，采购人有权终止合同，并依法追究成交供应商的相关责任。</w:t>
      </w:r>
    </w:p>
    <w:p w14:paraId="2523D551">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2、检测设备：为保证检测结果的准确性，供应商针对本项目的检测内</w:t>
      </w:r>
    </w:p>
    <w:p w14:paraId="737A4BB2">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容，在投标文件中列明检测时所需要的设备清单。</w:t>
      </w:r>
    </w:p>
    <w:p w14:paraId="633A38B1">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3、检测标准：检测方法及检测标准符合国家及行业规范要求。</w:t>
      </w:r>
    </w:p>
    <w:p w14:paraId="13C08CF9">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4、检测成果：项目服务完成后，供应商须提供检测成果结论，提交的</w:t>
      </w:r>
    </w:p>
    <w:p w14:paraId="2A67A546">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eastAsia"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检测结论必须保证真实有效，符合国家及行业规范标准。</w:t>
      </w:r>
    </w:p>
    <w:p w14:paraId="63F2F056">
      <w:pPr>
        <w:pStyle w:val="9"/>
        <w:keepNext w:val="0"/>
        <w:keepLines w:val="0"/>
        <w:pageBreakBefore w:val="0"/>
        <w:widowControl w:val="0"/>
        <w:kinsoku/>
        <w:wordWrap/>
        <w:overflowPunct/>
        <w:topLinePunct w:val="0"/>
        <w:autoSpaceDE/>
        <w:autoSpaceDN/>
        <w:bidi w:val="0"/>
        <w:adjustRightInd/>
        <w:snapToGrid w:val="0"/>
        <w:spacing w:line="480" w:lineRule="exact"/>
        <w:ind w:firstLine="552" w:firstLineChars="200"/>
        <w:textAlignment w:val="auto"/>
        <w:rPr>
          <w:rFonts w:hint="default" w:ascii="仿宋" w:hAnsi="仿宋" w:eastAsia="仿宋" w:cs="仿宋"/>
          <w:color w:val="auto"/>
          <w:spacing w:val="-2"/>
          <w:kern w:val="2"/>
          <w:sz w:val="28"/>
          <w:szCs w:val="28"/>
          <w:highlight w:val="none"/>
          <w:shd w:val="clear" w:color="auto" w:fill="auto"/>
          <w:lang w:val="en-US" w:eastAsia="zh-CN" w:bidi="ar-SA"/>
        </w:rPr>
      </w:pPr>
      <w:r>
        <w:rPr>
          <w:rFonts w:hint="eastAsia" w:ascii="仿宋" w:hAnsi="仿宋" w:eastAsia="仿宋" w:cs="仿宋"/>
          <w:color w:val="auto"/>
          <w:spacing w:val="-2"/>
          <w:kern w:val="2"/>
          <w:sz w:val="28"/>
          <w:szCs w:val="28"/>
          <w:highlight w:val="none"/>
          <w:shd w:val="clear" w:color="auto" w:fill="auto"/>
          <w:lang w:val="en-US" w:eastAsia="zh-CN" w:bidi="ar-SA"/>
        </w:rPr>
        <w:t>5、供应商根据本项目需求提供实施安装方案、售后服务方案，人员要求等内容。</w:t>
      </w:r>
    </w:p>
    <w:p w14:paraId="29191658">
      <w:pPr>
        <w:pStyle w:val="9"/>
        <w:spacing w:line="360" w:lineRule="auto"/>
        <w:ind w:firstLine="0" w:firstLineChars="0"/>
        <w:rPr>
          <w:rFonts w:hint="eastAsia" w:ascii="仿宋" w:hAnsi="仿宋" w:eastAsia="仿宋" w:cs="仿宋"/>
          <w:b/>
          <w:bCs/>
          <w:kern w:val="2"/>
          <w:sz w:val="24"/>
          <w:szCs w:val="24"/>
          <w:u w:val="single"/>
          <w:shd w:val="clear" w:color="auto" w:fill="auto"/>
        </w:rPr>
      </w:pPr>
    </w:p>
    <w:p w14:paraId="5F52B282">
      <w:pPr>
        <w:pStyle w:val="9"/>
        <w:ind w:firstLine="0" w:firstLineChars="0"/>
        <w:jc w:val="both"/>
        <w:rPr>
          <w:rFonts w:ascii="仿宋" w:hAnsi="仿宋" w:eastAsia="仿宋" w:cs="仿宋"/>
          <w:b/>
          <w:bCs/>
          <w:kern w:val="2"/>
          <w:sz w:val="28"/>
          <w:szCs w:val="28"/>
          <w:u w:val="single"/>
          <w:shd w:val="clear" w:color="auto" w:fill="auto"/>
        </w:rPr>
      </w:pPr>
      <w:bookmarkStart w:id="8" w:name="_GoBack"/>
      <w:bookmarkEnd w:id="8"/>
      <w:r>
        <w:rPr>
          <w:rFonts w:hint="eastAsia" w:ascii="仿宋" w:hAnsi="仿宋" w:eastAsia="仿宋" w:cs="仿宋"/>
          <w:b/>
          <w:bCs/>
          <w:kern w:val="2"/>
          <w:sz w:val="28"/>
          <w:szCs w:val="28"/>
          <w:u w:val="none"/>
          <w:shd w:val="clear" w:color="auto" w:fill="auto"/>
        </w:rPr>
        <w:t>采购需求商务要求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6"/>
        <w:gridCol w:w="7232"/>
      </w:tblGrid>
      <w:tr w14:paraId="3F3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7" w:type="dxa"/>
            <w:noWrap w:val="0"/>
            <w:vAlign w:val="center"/>
          </w:tcPr>
          <w:p w14:paraId="48B9903A">
            <w:pPr>
              <w:keepNext w:val="0"/>
              <w:keepLines w:val="0"/>
              <w:widowControl/>
              <w:suppressLineNumbers w:val="0"/>
              <w:jc w:val="center"/>
              <w:textAlignment w:val="center"/>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i w:val="0"/>
                <w:iCs w:val="0"/>
                <w:color w:val="000000"/>
                <w:kern w:val="0"/>
                <w:sz w:val="22"/>
                <w:szCs w:val="22"/>
                <w:u w:val="none"/>
                <w:shd w:val="clear" w:color="auto" w:fill="auto"/>
                <w:lang w:val="en-US" w:eastAsia="zh-CN" w:bidi="ar"/>
              </w:rPr>
              <w:t>1</w:t>
            </w:r>
          </w:p>
        </w:tc>
        <w:tc>
          <w:tcPr>
            <w:tcW w:w="1706" w:type="dxa"/>
            <w:noWrap w:val="0"/>
            <w:vAlign w:val="center"/>
          </w:tcPr>
          <w:p w14:paraId="5DCC7E44">
            <w:pPr>
              <w:pStyle w:val="7"/>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★提供</w:t>
            </w:r>
            <w:r>
              <w:rPr>
                <w:rFonts w:hint="eastAsia" w:ascii="仿宋" w:hAnsi="仿宋" w:eastAsia="仿宋" w:cs="仿宋"/>
                <w:color w:val="auto"/>
                <w:sz w:val="24"/>
                <w:szCs w:val="24"/>
                <w:highlight w:val="none"/>
                <w:shd w:val="clear" w:color="auto" w:fill="auto"/>
                <w:lang w:val="en-US" w:eastAsia="zh-CN"/>
              </w:rPr>
              <w:t>交货</w:t>
            </w:r>
            <w:r>
              <w:rPr>
                <w:rFonts w:hint="eastAsia" w:ascii="仿宋" w:hAnsi="仿宋" w:eastAsia="仿宋" w:cs="仿宋"/>
                <w:color w:val="auto"/>
                <w:sz w:val="24"/>
                <w:szCs w:val="24"/>
                <w:highlight w:val="none"/>
                <w:shd w:val="clear" w:color="auto" w:fill="auto"/>
              </w:rPr>
              <w:t>的时间、地点</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质保期、售后</w:t>
            </w:r>
            <w:r>
              <w:rPr>
                <w:rFonts w:hint="eastAsia" w:ascii="仿宋" w:hAnsi="仿宋" w:eastAsia="仿宋" w:cs="仿宋"/>
                <w:color w:val="auto"/>
                <w:sz w:val="24"/>
                <w:szCs w:val="24"/>
                <w:highlight w:val="none"/>
                <w:shd w:val="clear" w:color="auto" w:fill="auto"/>
              </w:rPr>
              <w:t>等</w:t>
            </w:r>
          </w:p>
        </w:tc>
        <w:tc>
          <w:tcPr>
            <w:tcW w:w="7232" w:type="dxa"/>
            <w:noWrap w:val="0"/>
            <w:vAlign w:val="center"/>
          </w:tcPr>
          <w:p w14:paraId="36F2D49F">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1、项目</w:t>
            </w:r>
            <w:r>
              <w:rPr>
                <w:rFonts w:hint="eastAsia" w:ascii="仿宋" w:hAnsi="仿宋" w:eastAsia="仿宋" w:cs="仿宋"/>
                <w:color w:val="auto"/>
                <w:sz w:val="24"/>
                <w:szCs w:val="24"/>
                <w:highlight w:val="none"/>
                <w:shd w:val="clear" w:color="auto" w:fill="auto"/>
                <w:lang w:val="en-US" w:eastAsia="zh-CN"/>
              </w:rPr>
              <w:t>交货</w:t>
            </w:r>
            <w:r>
              <w:rPr>
                <w:rFonts w:hint="eastAsia" w:ascii="仿宋" w:hAnsi="仿宋" w:eastAsia="仿宋" w:cs="仿宋"/>
                <w:color w:val="auto"/>
                <w:sz w:val="24"/>
                <w:szCs w:val="24"/>
                <w:highlight w:val="none"/>
                <w:shd w:val="clear" w:color="auto" w:fill="auto"/>
              </w:rPr>
              <w:t>的时间：</w:t>
            </w:r>
            <w:r>
              <w:rPr>
                <w:rFonts w:hint="eastAsia" w:ascii="仿宋" w:hAnsi="仿宋" w:eastAsia="仿宋" w:cs="仿宋"/>
                <w:color w:val="auto"/>
                <w:sz w:val="24"/>
                <w:szCs w:val="24"/>
                <w:highlight w:val="none"/>
                <w:shd w:val="clear" w:color="auto" w:fill="auto"/>
                <w:lang w:val="en-US" w:eastAsia="zh-CN"/>
              </w:rPr>
              <w:t>发布成交公告之日起90个工作日内交货；</w:t>
            </w:r>
          </w:p>
          <w:p w14:paraId="00044636">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2、项目</w:t>
            </w:r>
            <w:r>
              <w:rPr>
                <w:rFonts w:hint="eastAsia" w:ascii="仿宋" w:hAnsi="仿宋" w:eastAsia="仿宋" w:cs="仿宋"/>
                <w:color w:val="auto"/>
                <w:sz w:val="24"/>
                <w:szCs w:val="24"/>
                <w:highlight w:val="none"/>
                <w:shd w:val="clear" w:color="auto" w:fill="auto"/>
                <w:lang w:val="en-US" w:eastAsia="zh-CN"/>
              </w:rPr>
              <w:t>交货</w:t>
            </w:r>
            <w:r>
              <w:rPr>
                <w:rFonts w:hint="eastAsia" w:ascii="仿宋" w:hAnsi="仿宋" w:eastAsia="仿宋" w:cs="仿宋"/>
                <w:color w:val="auto"/>
                <w:sz w:val="24"/>
                <w:szCs w:val="24"/>
                <w:highlight w:val="none"/>
                <w:shd w:val="clear" w:color="auto" w:fill="auto"/>
              </w:rPr>
              <w:t>的地点：</w:t>
            </w:r>
            <w:r>
              <w:rPr>
                <w:rFonts w:hint="eastAsia" w:ascii="仿宋" w:hAnsi="仿宋" w:eastAsia="仿宋" w:cs="仿宋"/>
                <w:color w:val="auto"/>
                <w:sz w:val="24"/>
                <w:szCs w:val="24"/>
                <w:highlight w:val="none"/>
                <w:shd w:val="clear" w:color="auto" w:fill="auto"/>
                <w:lang w:val="en-US" w:eastAsia="zh-CN"/>
              </w:rPr>
              <w:t>采购人指定地点</w:t>
            </w:r>
          </w:p>
          <w:p w14:paraId="6826BC47">
            <w:pPr>
              <w:pStyle w:val="7"/>
              <w:spacing w:line="336" w:lineRule="auto"/>
              <w:jc w:val="lef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3、项目质保期：</w:t>
            </w:r>
            <w:r>
              <w:rPr>
                <w:rFonts w:hint="eastAsia" w:ascii="仿宋" w:hAnsi="仿宋" w:eastAsia="仿宋" w:cs="仿宋"/>
                <w:color w:val="auto"/>
                <w:sz w:val="24"/>
                <w:szCs w:val="24"/>
                <w:highlight w:val="none"/>
                <w:shd w:val="clear" w:color="auto" w:fill="auto"/>
                <w:lang w:val="en-US" w:eastAsia="zh-CN"/>
              </w:rPr>
              <w:t>1年</w:t>
            </w:r>
            <w:r>
              <w:rPr>
                <w:rFonts w:hint="eastAsia" w:ascii="仿宋" w:hAnsi="仿宋" w:eastAsia="仿宋" w:cs="仿宋"/>
                <w:color w:val="auto"/>
                <w:sz w:val="24"/>
                <w:szCs w:val="24"/>
                <w:highlight w:val="none"/>
                <w:shd w:val="clear" w:color="auto" w:fill="auto"/>
                <w:lang w:eastAsia="zh-CN"/>
              </w:rPr>
              <w:t>；</w:t>
            </w:r>
          </w:p>
          <w:p w14:paraId="188C0A15">
            <w:pPr>
              <w:pStyle w:val="7"/>
              <w:spacing w:line="336" w:lineRule="auto"/>
              <w:jc w:val="left"/>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4、售后服务响应时间（质保期内）：即时响应（包括电话响应）；电话响应无法解决</w:t>
            </w:r>
            <w:r>
              <w:rPr>
                <w:rFonts w:hint="eastAsia" w:ascii="仿宋" w:hAnsi="仿宋" w:eastAsia="仿宋" w:cs="仿宋"/>
                <w:color w:val="auto"/>
                <w:sz w:val="24"/>
                <w:szCs w:val="24"/>
                <w:highlight w:val="none"/>
                <w:u w:val="single"/>
                <w:shd w:val="clear" w:color="auto" w:fill="auto"/>
                <w:lang w:val="en-US" w:eastAsia="zh-CN"/>
              </w:rPr>
              <w:t>半</w:t>
            </w:r>
            <w:r>
              <w:rPr>
                <w:rFonts w:hint="eastAsia" w:ascii="仿宋" w:hAnsi="仿宋" w:eastAsia="仿宋" w:cs="仿宋"/>
                <w:color w:val="auto"/>
                <w:sz w:val="24"/>
                <w:szCs w:val="24"/>
                <w:highlight w:val="none"/>
                <w:shd w:val="clear" w:color="auto" w:fill="auto"/>
                <w:lang w:val="en-US" w:eastAsia="zh-CN"/>
              </w:rPr>
              <w:t>小时内到达现场；修复时间</w:t>
            </w:r>
            <w:r>
              <w:rPr>
                <w:rFonts w:hint="eastAsia" w:ascii="仿宋" w:hAnsi="仿宋" w:eastAsia="仿宋" w:cs="仿宋"/>
                <w:color w:val="auto"/>
                <w:sz w:val="24"/>
                <w:szCs w:val="24"/>
                <w:highlight w:val="none"/>
                <w:u w:val="single"/>
                <w:shd w:val="clear" w:color="auto" w:fill="auto"/>
                <w:lang w:val="en-US" w:eastAsia="zh-CN"/>
              </w:rPr>
              <w:t>2</w:t>
            </w:r>
            <w:r>
              <w:rPr>
                <w:rFonts w:hint="eastAsia" w:ascii="仿宋" w:hAnsi="仿宋" w:eastAsia="仿宋" w:cs="仿宋"/>
                <w:color w:val="auto"/>
                <w:sz w:val="24"/>
                <w:szCs w:val="24"/>
                <w:highlight w:val="none"/>
                <w:shd w:val="clear" w:color="auto" w:fill="auto"/>
                <w:lang w:val="en-US" w:eastAsia="zh-CN"/>
              </w:rPr>
              <w:t>小时内解决。</w:t>
            </w:r>
          </w:p>
        </w:tc>
      </w:tr>
      <w:tr w14:paraId="0B06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7" w:type="dxa"/>
            <w:noWrap w:val="0"/>
            <w:vAlign w:val="center"/>
          </w:tcPr>
          <w:p w14:paraId="747DB6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shd w:val="clear" w:color="auto" w:fill="auto"/>
                <w:lang w:val="en-US" w:eastAsia="zh-CN" w:bidi="ar"/>
              </w:rPr>
            </w:pPr>
            <w:r>
              <w:rPr>
                <w:rFonts w:hint="eastAsia" w:ascii="仿宋" w:hAnsi="仿宋" w:eastAsia="仿宋" w:cs="仿宋"/>
                <w:i w:val="0"/>
                <w:iCs w:val="0"/>
                <w:color w:val="000000"/>
                <w:kern w:val="0"/>
                <w:sz w:val="22"/>
                <w:szCs w:val="22"/>
                <w:u w:val="none"/>
                <w:shd w:val="clear" w:color="auto" w:fill="auto"/>
                <w:lang w:val="en-US" w:eastAsia="zh-CN" w:bidi="ar"/>
              </w:rPr>
              <w:t>2</w:t>
            </w:r>
          </w:p>
        </w:tc>
        <w:tc>
          <w:tcPr>
            <w:tcW w:w="1706" w:type="dxa"/>
            <w:noWrap w:val="0"/>
            <w:vAlign w:val="center"/>
          </w:tcPr>
          <w:p w14:paraId="08CD30A5">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设计方案</w:t>
            </w:r>
          </w:p>
        </w:tc>
        <w:tc>
          <w:tcPr>
            <w:tcW w:w="7232" w:type="dxa"/>
            <w:noWrap w:val="0"/>
            <w:vAlign w:val="center"/>
          </w:tcPr>
          <w:p w14:paraId="26DFDDFE">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1、提供完整的技术方案，至少包含产品规格型号、主要技术指</w:t>
            </w:r>
          </w:p>
          <w:p w14:paraId="4B893A84">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标、功能描述等。</w:t>
            </w:r>
          </w:p>
          <w:p w14:paraId="5C1E8E72">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提供周密的安装实施方案，至少包含人员配置、时间进度安排、配套质量管理，安全管理措施等。</w:t>
            </w:r>
          </w:p>
          <w:p w14:paraId="403D288A">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提供切实可行的服务方案，包括但不限于产品运输、安装调试、检验、启动及产品出现质量问题时的补救措施等。</w:t>
            </w:r>
          </w:p>
        </w:tc>
      </w:tr>
      <w:tr w14:paraId="7997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7" w:type="dxa"/>
            <w:noWrap w:val="0"/>
            <w:vAlign w:val="center"/>
          </w:tcPr>
          <w:p w14:paraId="57504E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shd w:val="clear" w:color="auto" w:fill="auto"/>
                <w:lang w:val="en-US" w:eastAsia="zh-CN" w:bidi="ar"/>
              </w:rPr>
            </w:pPr>
            <w:r>
              <w:rPr>
                <w:rFonts w:hint="eastAsia" w:ascii="仿宋" w:hAnsi="仿宋" w:eastAsia="仿宋" w:cs="仿宋"/>
                <w:i w:val="0"/>
                <w:iCs w:val="0"/>
                <w:color w:val="000000"/>
                <w:kern w:val="0"/>
                <w:sz w:val="22"/>
                <w:szCs w:val="22"/>
                <w:u w:val="none"/>
                <w:shd w:val="clear" w:color="auto" w:fill="auto"/>
                <w:lang w:val="en-US" w:eastAsia="zh-CN" w:bidi="ar"/>
              </w:rPr>
              <w:t>3</w:t>
            </w:r>
          </w:p>
        </w:tc>
        <w:tc>
          <w:tcPr>
            <w:tcW w:w="1706" w:type="dxa"/>
            <w:noWrap w:val="0"/>
            <w:vAlign w:val="center"/>
          </w:tcPr>
          <w:p w14:paraId="73DF0EA9">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质量保证</w:t>
            </w:r>
          </w:p>
        </w:tc>
        <w:tc>
          <w:tcPr>
            <w:tcW w:w="7232" w:type="dxa"/>
            <w:noWrap w:val="0"/>
            <w:vAlign w:val="center"/>
          </w:tcPr>
          <w:p w14:paraId="628017E1">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①产品及备品备件货源渠道正规、供应充足，产地及制造商明确，产品销售记录可追溯。提供电梯制造商出具，包括但不限于销售协议或代理协议或原厂授权等。</w:t>
            </w:r>
          </w:p>
          <w:p w14:paraId="0776405A">
            <w:pPr>
              <w:pStyle w:val="7"/>
              <w:keepNext w:val="0"/>
              <w:keepLines w:val="0"/>
              <w:pageBreakBefore w:val="0"/>
              <w:widowControl w:val="0"/>
              <w:kinsoku/>
              <w:wordWrap w:val="0"/>
              <w:overflowPunct/>
              <w:topLinePunct/>
              <w:autoSpaceDE/>
              <w:autoSpaceDN/>
              <w:bidi w:val="0"/>
              <w:adjustRightInd/>
              <w:snapToGrid/>
              <w:spacing w:line="336" w:lineRule="auto"/>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②产品性能符合国家标准和谈判文件要求，提供生产厂家确认的、相应的功能证明材料（包括但不限于型式实验报告或官网或功能截图等）。</w:t>
            </w:r>
          </w:p>
          <w:p w14:paraId="4E0FE350">
            <w:pPr>
              <w:pStyle w:val="7"/>
              <w:spacing w:line="336"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③有专业的服务团队和技术人员支持。</w:t>
            </w:r>
          </w:p>
        </w:tc>
      </w:tr>
      <w:tr w14:paraId="7ED3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7" w:type="dxa"/>
            <w:noWrap w:val="0"/>
            <w:vAlign w:val="center"/>
          </w:tcPr>
          <w:p w14:paraId="3403272A">
            <w:pPr>
              <w:keepNext w:val="0"/>
              <w:keepLines w:val="0"/>
              <w:widowControl/>
              <w:suppressLineNumbers w:val="0"/>
              <w:jc w:val="center"/>
              <w:textAlignment w:val="center"/>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i w:val="0"/>
                <w:iCs w:val="0"/>
                <w:color w:val="000000"/>
                <w:kern w:val="0"/>
                <w:sz w:val="22"/>
                <w:szCs w:val="22"/>
                <w:u w:val="none"/>
                <w:shd w:val="clear" w:color="auto" w:fill="auto"/>
                <w:lang w:val="en-US" w:eastAsia="zh-CN" w:bidi="ar"/>
              </w:rPr>
              <w:t>4</w:t>
            </w:r>
          </w:p>
        </w:tc>
        <w:tc>
          <w:tcPr>
            <w:tcW w:w="1706" w:type="dxa"/>
            <w:noWrap w:val="0"/>
            <w:vAlign w:val="center"/>
          </w:tcPr>
          <w:p w14:paraId="0EB62955">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★采购资金的支付方式和时间</w:t>
            </w:r>
          </w:p>
        </w:tc>
        <w:tc>
          <w:tcPr>
            <w:tcW w:w="7232" w:type="dxa"/>
            <w:noWrap w:val="0"/>
            <w:vAlign w:val="center"/>
          </w:tcPr>
          <w:p w14:paraId="1032A966">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1、结算单位：采购人结算，在付款前必须开具等额发票给采购人。</w:t>
            </w:r>
          </w:p>
          <w:p w14:paraId="0CD5F5B8">
            <w:pPr>
              <w:pStyle w:val="7"/>
              <w:spacing w:line="336" w:lineRule="auto"/>
              <w:jc w:val="lef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2、付款方式</w:t>
            </w:r>
            <w:r>
              <w:rPr>
                <w:rFonts w:hint="eastAsia" w:ascii="仿宋" w:hAnsi="仿宋" w:eastAsia="仿宋" w:cs="仿宋"/>
                <w:color w:val="auto"/>
                <w:sz w:val="24"/>
                <w:szCs w:val="24"/>
                <w:highlight w:val="none"/>
                <w:shd w:val="clear" w:color="auto" w:fill="auto"/>
                <w:lang w:eastAsia="zh-CN"/>
              </w:rPr>
              <w:t>：</w:t>
            </w:r>
          </w:p>
          <w:p w14:paraId="1B1BE582">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①</w:t>
            </w:r>
            <w:r>
              <w:rPr>
                <w:rFonts w:hint="eastAsia" w:ascii="仿宋" w:hAnsi="仿宋" w:eastAsia="仿宋" w:cs="仿宋"/>
                <w:color w:val="auto"/>
                <w:sz w:val="24"/>
                <w:szCs w:val="24"/>
                <w:highlight w:val="none"/>
                <w:shd w:val="clear" w:color="auto" w:fill="auto"/>
              </w:rPr>
              <w:t>预付款的支付：合同签订后10天内采购人向供应商支付合同价款的 30%作为预付款，供应商应提供预付款支付申请及对应金额的增值税普通发票。</w:t>
            </w:r>
          </w:p>
          <w:p w14:paraId="3CA8E31D">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②</w:t>
            </w:r>
            <w:r>
              <w:rPr>
                <w:rFonts w:hint="eastAsia" w:ascii="仿宋" w:hAnsi="仿宋" w:eastAsia="仿宋" w:cs="仿宋"/>
                <w:color w:val="auto"/>
                <w:sz w:val="24"/>
                <w:szCs w:val="24"/>
                <w:highlight w:val="none"/>
                <w:shd w:val="clear" w:color="auto" w:fill="auto"/>
              </w:rPr>
              <w:t>进度款的支付：电梯主要设备全部到场后，经现场初验，外观质量及规格型号符合</w:t>
            </w:r>
            <w:r>
              <w:rPr>
                <w:rFonts w:hint="eastAsia" w:ascii="仿宋" w:hAnsi="仿宋" w:eastAsia="仿宋" w:cs="仿宋"/>
                <w:color w:val="auto"/>
                <w:sz w:val="24"/>
                <w:szCs w:val="24"/>
                <w:highlight w:val="none"/>
                <w:shd w:val="clear" w:color="auto" w:fill="auto"/>
                <w:lang w:eastAsia="zh-CN"/>
              </w:rPr>
              <w:t>谈判</w:t>
            </w:r>
            <w:r>
              <w:rPr>
                <w:rFonts w:hint="eastAsia" w:ascii="仿宋" w:hAnsi="仿宋" w:eastAsia="仿宋" w:cs="仿宋"/>
                <w:color w:val="auto"/>
                <w:sz w:val="24"/>
                <w:szCs w:val="24"/>
                <w:highlight w:val="none"/>
                <w:shd w:val="clear" w:color="auto" w:fill="auto"/>
              </w:rPr>
              <w:t>响应文件及合同约定的条件下，10天内采购人向供应商支付合同价款的</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0%作为进度款，供应商应提供进度款支付申请及对应金额的增值税普通发票；</w:t>
            </w:r>
          </w:p>
          <w:p w14:paraId="49AA2CAB">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③</w:t>
            </w:r>
            <w:r>
              <w:rPr>
                <w:rFonts w:hint="eastAsia" w:ascii="仿宋" w:hAnsi="仿宋" w:eastAsia="仿宋" w:cs="仿宋"/>
                <w:color w:val="auto"/>
                <w:sz w:val="24"/>
                <w:szCs w:val="24"/>
                <w:highlight w:val="none"/>
                <w:shd w:val="clear" w:color="auto" w:fill="auto"/>
              </w:rPr>
              <w:t>验收进度款的支付：施工结束，</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部电梯均达到交付与使用条件，当采购人组织并通过预验收、竣工验收后，10天内采购人向供应商支付合同价款的</w:t>
            </w:r>
            <w:r>
              <w:rPr>
                <w:rFonts w:hint="eastAsia" w:ascii="仿宋" w:hAnsi="仿宋" w:eastAsia="仿宋" w:cs="仿宋"/>
                <w:color w:val="auto"/>
                <w:sz w:val="24"/>
                <w:szCs w:val="24"/>
                <w:highlight w:val="none"/>
                <w:shd w:val="clear" w:color="auto" w:fill="auto"/>
                <w:lang w:val="en-US" w:eastAsia="zh-CN"/>
              </w:rPr>
              <w:t>25</w:t>
            </w:r>
            <w:r>
              <w:rPr>
                <w:rFonts w:hint="eastAsia" w:ascii="仿宋" w:hAnsi="仿宋" w:eastAsia="仿宋" w:cs="仿宋"/>
                <w:color w:val="auto"/>
                <w:sz w:val="24"/>
                <w:szCs w:val="24"/>
                <w:highlight w:val="none"/>
                <w:shd w:val="clear" w:color="auto" w:fill="auto"/>
              </w:rPr>
              <w:t>%作为验收进度款，供应商应提供验收进度款支付申请及对应金额的增值税普通发票。</w:t>
            </w:r>
          </w:p>
        </w:tc>
      </w:tr>
      <w:tr w14:paraId="5F07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27" w:type="dxa"/>
            <w:noWrap w:val="0"/>
            <w:vAlign w:val="center"/>
          </w:tcPr>
          <w:p w14:paraId="0185A7F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shd w:val="clear" w:color="auto" w:fill="auto"/>
                <w:lang w:val="en-US" w:eastAsia="zh-CN" w:bidi="ar"/>
              </w:rPr>
            </w:pPr>
            <w:r>
              <w:rPr>
                <w:rFonts w:hint="eastAsia" w:ascii="仿宋" w:hAnsi="仿宋" w:eastAsia="仿宋" w:cs="仿宋"/>
                <w:i w:val="0"/>
                <w:iCs w:val="0"/>
                <w:color w:val="000000"/>
                <w:kern w:val="0"/>
                <w:sz w:val="22"/>
                <w:szCs w:val="22"/>
                <w:u w:val="none"/>
                <w:shd w:val="clear" w:color="auto" w:fill="auto"/>
                <w:lang w:val="en-US" w:eastAsia="zh-CN" w:bidi="ar"/>
              </w:rPr>
              <w:t>5</w:t>
            </w:r>
          </w:p>
        </w:tc>
        <w:tc>
          <w:tcPr>
            <w:tcW w:w="1706" w:type="dxa"/>
            <w:noWrap w:val="0"/>
            <w:vAlign w:val="center"/>
          </w:tcPr>
          <w:p w14:paraId="1122160D">
            <w:pPr>
              <w:pStyle w:val="7"/>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履约保证金</w:t>
            </w:r>
          </w:p>
        </w:tc>
        <w:tc>
          <w:tcPr>
            <w:tcW w:w="7232" w:type="dxa"/>
            <w:noWrap w:val="0"/>
            <w:vAlign w:val="center"/>
          </w:tcPr>
          <w:p w14:paraId="09A29D22">
            <w:pPr>
              <w:pStyle w:val="7"/>
              <w:spacing w:line="336" w:lineRule="auto"/>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lang w:val="en-US" w:eastAsia="zh-CN" w:bidi="ar-SA"/>
              </w:rPr>
              <w:t>履约保证金：供应商成交后凭成交通知书向采购人缴纳成交金额的5%作为履约保证金，待合同约定的质保期满后，经采购人查验电梯运行情况和质量，确定无缺陷责任后无息退还供应商，供应商应提供质保金支付申请及对应金额的增值税普通发票。</w:t>
            </w:r>
          </w:p>
        </w:tc>
      </w:tr>
    </w:tbl>
    <w:p w14:paraId="1D85BB03">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 w:hAnsi="仿宋" w:eastAsia="仿宋"/>
          <w:b/>
          <w:sz w:val="28"/>
          <w:szCs w:val="28"/>
          <w:shd w:val="clear" w:color="auto" w:fill="auto"/>
        </w:rPr>
      </w:pPr>
      <w:r>
        <w:rPr>
          <w:rFonts w:hint="eastAsia" w:ascii="仿宋" w:hAnsi="仿宋" w:eastAsia="仿宋"/>
          <w:b/>
          <w:sz w:val="28"/>
          <w:szCs w:val="28"/>
          <w:shd w:val="clear" w:color="auto" w:fill="auto"/>
          <w:lang w:val="en-US" w:eastAsia="zh-CN"/>
        </w:rPr>
        <w:t>备注：</w:t>
      </w:r>
      <w:r>
        <w:rPr>
          <w:rFonts w:hint="eastAsia" w:ascii="仿宋" w:hAnsi="仿宋" w:eastAsia="仿宋"/>
          <w:b/>
          <w:sz w:val="28"/>
          <w:szCs w:val="28"/>
          <w:shd w:val="clear" w:color="auto" w:fill="auto"/>
        </w:rPr>
        <w:t>①以上技术参数供应商应完整响应，并逐条填写《技术响应与偏离表》，“偏离情况”一栏应如实填写“正偏离”、“负偏离”或“无偏离”，如有负偏离、漏项或缺项，将被视为未实质性满足谈判文件要求按无效响应处理；若产品品牌型号固定的，需以固定值进行响应；</w:t>
      </w:r>
    </w:p>
    <w:p w14:paraId="4B2AD241">
      <w:pPr>
        <w:pStyle w:val="9"/>
        <w:keepNext w:val="0"/>
        <w:keepLines w:val="0"/>
        <w:pageBreakBefore w:val="0"/>
        <w:widowControl w:val="0"/>
        <w:kinsoku/>
        <w:wordWrap/>
        <w:overflowPunct/>
        <w:topLinePunct w:val="0"/>
        <w:autoSpaceDE/>
        <w:autoSpaceDN/>
        <w:bidi w:val="0"/>
        <w:adjustRightInd/>
        <w:spacing w:line="520" w:lineRule="exact"/>
        <w:ind w:firstLine="0" w:firstLineChars="0"/>
        <w:textAlignment w:val="auto"/>
        <w:rPr>
          <w:rFonts w:hint="eastAsia" w:ascii="仿宋" w:hAnsi="仿宋" w:eastAsia="仿宋"/>
          <w:b/>
          <w:sz w:val="28"/>
          <w:szCs w:val="28"/>
          <w:shd w:val="clear" w:color="auto" w:fill="auto"/>
        </w:rPr>
      </w:pPr>
      <w:r>
        <w:rPr>
          <w:rFonts w:hint="eastAsia" w:ascii="仿宋" w:hAnsi="仿宋" w:eastAsia="仿宋"/>
          <w:b/>
          <w:sz w:val="28"/>
          <w:szCs w:val="28"/>
          <w:shd w:val="clear" w:color="auto" w:fill="auto"/>
        </w:rPr>
        <w:t>②若成交供应商《技术响应与偏离表》中完全响应，但供货验收时不合格/未通过，采购人有权终止合同，并保留上报财政的</w:t>
      </w:r>
      <w:r>
        <w:rPr>
          <w:rFonts w:hint="eastAsia" w:ascii="仿宋" w:hAnsi="仿宋" w:eastAsia="仿宋"/>
          <w:b/>
          <w:sz w:val="28"/>
          <w:szCs w:val="28"/>
          <w:shd w:val="clear" w:color="auto" w:fill="auto"/>
          <w:lang w:eastAsia="zh-CN"/>
        </w:rPr>
        <w:t>权利</w:t>
      </w:r>
      <w:r>
        <w:rPr>
          <w:rFonts w:hint="eastAsia" w:ascii="仿宋" w:hAnsi="仿宋" w:eastAsia="仿宋"/>
          <w:b/>
          <w:sz w:val="28"/>
          <w:szCs w:val="28"/>
          <w:shd w:val="clear" w:color="auto" w:fill="auto"/>
        </w:rPr>
        <w:t>；</w:t>
      </w:r>
    </w:p>
    <w:p w14:paraId="598F3F8E">
      <w:pPr>
        <w:keepNext w:val="0"/>
        <w:keepLines w:val="0"/>
        <w:pageBreakBefore w:val="0"/>
        <w:widowControl w:val="0"/>
        <w:tabs>
          <w:tab w:val="center" w:pos="6979"/>
        </w:tabs>
        <w:kinsoku/>
        <w:wordWrap/>
        <w:overflowPunct/>
        <w:topLinePunct w:val="0"/>
        <w:autoSpaceDE/>
        <w:autoSpaceDN/>
        <w:bidi w:val="0"/>
        <w:adjustRightInd/>
        <w:spacing w:line="520" w:lineRule="exact"/>
        <w:textAlignment w:val="auto"/>
        <w:rPr>
          <w:rFonts w:hint="eastAsia" w:ascii="仿宋" w:hAnsi="仿宋" w:eastAsia="仿宋"/>
          <w:b/>
          <w:sz w:val="28"/>
          <w:szCs w:val="28"/>
          <w:shd w:val="clear" w:color="auto" w:fill="auto"/>
          <w:lang w:eastAsia="zh-CN"/>
        </w:rPr>
      </w:pPr>
      <w:r>
        <w:rPr>
          <w:rFonts w:hint="eastAsia" w:ascii="仿宋" w:hAnsi="仿宋" w:eastAsia="仿宋"/>
          <w:b/>
          <w:sz w:val="28"/>
          <w:szCs w:val="28"/>
          <w:shd w:val="clear" w:color="auto" w:fill="auto"/>
        </w:rPr>
        <w:t>③若采购需求</w:t>
      </w:r>
      <w:r>
        <w:rPr>
          <w:rFonts w:hint="eastAsia" w:ascii="仿宋" w:hAnsi="仿宋" w:eastAsia="仿宋"/>
          <w:b/>
          <w:sz w:val="28"/>
          <w:szCs w:val="28"/>
          <w:shd w:val="clear" w:color="auto" w:fill="auto"/>
          <w:lang w:val="en-US" w:eastAsia="zh-CN"/>
        </w:rPr>
        <w:t>技术要求</w:t>
      </w:r>
      <w:r>
        <w:rPr>
          <w:rFonts w:hint="eastAsia" w:ascii="仿宋" w:hAnsi="仿宋" w:eastAsia="仿宋"/>
          <w:b/>
          <w:sz w:val="28"/>
          <w:szCs w:val="28"/>
          <w:shd w:val="clear" w:color="auto" w:fill="auto"/>
        </w:rPr>
        <w:t>中有标注“★”的实质性要求，供应商必须单独提供佐证材料证明其满足，佐证材料包括：彩页或产品说明书或检测报告或厂家技术声明等，否则按无效文件处理</w:t>
      </w:r>
      <w:r>
        <w:rPr>
          <w:rFonts w:hint="eastAsia" w:ascii="仿宋" w:hAnsi="仿宋" w:eastAsia="仿宋"/>
          <w:b/>
          <w:sz w:val="28"/>
          <w:szCs w:val="28"/>
          <w:shd w:val="clear" w:color="auto" w:fill="auto"/>
          <w:lang w:eastAsia="zh-CN"/>
        </w:rPr>
        <w:t>；</w:t>
      </w:r>
    </w:p>
    <w:p w14:paraId="1B34F217">
      <w:r>
        <w:rPr>
          <w:rFonts w:hint="eastAsia" w:ascii="仿宋" w:hAnsi="仿宋" w:eastAsia="仿宋" w:cs="Times New Roman"/>
          <w:b/>
          <w:sz w:val="28"/>
          <w:szCs w:val="28"/>
          <w:highlight w:val="none"/>
          <w:shd w:val="clear" w:color="auto" w:fill="auto"/>
          <w:lang w:val="en-US" w:eastAsia="zh-CN"/>
        </w:rPr>
        <w:t>④</w:t>
      </w:r>
      <w:r>
        <w:rPr>
          <w:rFonts w:hint="eastAsia" w:ascii="仿宋" w:hAnsi="仿宋" w:eastAsia="仿宋"/>
          <w:b/>
          <w:sz w:val="28"/>
          <w:szCs w:val="28"/>
          <w:highlight w:val="none"/>
          <w:shd w:val="clear" w:color="auto" w:fill="auto"/>
        </w:rPr>
        <w:t>技术参数中标注“</w:t>
      </w:r>
      <w:r>
        <w:rPr>
          <w:rFonts w:hint="eastAsia" w:ascii="仿宋" w:hAnsi="仿宋" w:eastAsia="仿宋" w:cs="仿宋"/>
          <w:sz w:val="24"/>
          <w:szCs w:val="24"/>
          <w:highlight w:val="none"/>
          <w:shd w:val="clear" w:color="auto" w:fill="auto"/>
          <w:lang w:val="en-US" w:eastAsia="zh-CN"/>
        </w:rPr>
        <w:t>▲</w:t>
      </w:r>
      <w:r>
        <w:rPr>
          <w:rFonts w:hint="eastAsia" w:ascii="仿宋" w:hAnsi="仿宋" w:eastAsia="仿宋"/>
          <w:b/>
          <w:sz w:val="28"/>
          <w:szCs w:val="28"/>
          <w:highlight w:val="none"/>
          <w:shd w:val="clear" w:color="auto" w:fill="auto"/>
        </w:rPr>
        <w:t>”的指标为重要指标，需尽可能多的提供清晰完整的证明材料，佐证材料包括：彩页或产品说明书或检测报告或厂家技术声明等。</w:t>
      </w:r>
      <w:r>
        <w:rPr>
          <w:rFonts w:hint="eastAsia" w:ascii="仿宋" w:hAnsi="仿宋" w:eastAsia="仿宋" w:cs="仿宋"/>
          <w:sz w:val="28"/>
          <w:szCs w:val="28"/>
          <w:highlight w:val="none"/>
          <w:shd w:val="clear" w:color="auto" w:fill="auto"/>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C208A"/>
    <w:rsid w:val="03C77E99"/>
    <w:rsid w:val="0561174D"/>
    <w:rsid w:val="1D2366AB"/>
    <w:rsid w:val="21C02D6D"/>
    <w:rsid w:val="2755784B"/>
    <w:rsid w:val="29B7714B"/>
    <w:rsid w:val="2A09202A"/>
    <w:rsid w:val="2B57116C"/>
    <w:rsid w:val="2D012D2F"/>
    <w:rsid w:val="2DC047AC"/>
    <w:rsid w:val="3FA639A6"/>
    <w:rsid w:val="432B57DF"/>
    <w:rsid w:val="469B0D50"/>
    <w:rsid w:val="4C334E7A"/>
    <w:rsid w:val="578318F4"/>
    <w:rsid w:val="62F04E50"/>
    <w:rsid w:val="688E376F"/>
    <w:rsid w:val="6AAC208A"/>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15"/>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link w:val="16"/>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uiPriority w:val="0"/>
    <w:rPr>
      <w:color w:val="993300"/>
      <w:sz w:val="24"/>
    </w:rPr>
  </w:style>
  <w:style w:type="paragraph" w:styleId="7">
    <w:name w:val="Plain Text"/>
    <w:basedOn w:val="1"/>
    <w:qFormat/>
    <w:uiPriority w:val="99"/>
    <w:rPr>
      <w:rFonts w:ascii="宋体" w:hAnsi="Courier New"/>
      <w:szCs w:val="21"/>
    </w:rPr>
  </w:style>
  <w:style w:type="paragraph" w:styleId="8">
    <w:name w:val="Subtitle"/>
    <w:basedOn w:val="1"/>
    <w:next w:val="1"/>
    <w:qFormat/>
    <w:uiPriority w:val="0"/>
    <w:pPr>
      <w:spacing w:before="240" w:after="60" w:line="312" w:lineRule="auto"/>
      <w:jc w:val="center"/>
      <w:outlineLvl w:val="1"/>
    </w:pPr>
    <w:rPr>
      <w:rFonts w:ascii="Cambria" w:hAnsi="Cambria" w:eastAsia="仿宋"/>
      <w:b/>
      <w:bCs/>
      <w:kern w:val="28"/>
      <w:sz w:val="36"/>
      <w:szCs w:val="32"/>
    </w:rPr>
  </w:style>
  <w:style w:type="paragraph" w:styleId="9">
    <w:name w:val="footnote text"/>
    <w:basedOn w:val="1"/>
    <w:unhideWhenUsed/>
    <w:qFormat/>
    <w:uiPriority w:val="99"/>
    <w:pPr>
      <w:snapToGrid w:val="0"/>
      <w:spacing w:line="360" w:lineRule="auto"/>
      <w:ind w:firstLine="200" w:firstLineChars="200"/>
      <w:jc w:val="left"/>
    </w:pPr>
    <w:rPr>
      <w:kern w:val="0"/>
      <w:sz w:val="18"/>
      <w:szCs w:val="18"/>
    </w:rPr>
  </w:style>
  <w:style w:type="table" w:styleId="11">
    <w:name w:val="Table Grid"/>
    <w:basedOn w:val="10"/>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2"/>
    <w:basedOn w:val="1"/>
    <w:qFormat/>
    <w:uiPriority w:val="0"/>
    <w:pPr>
      <w:ind w:firstLine="562" w:firstLineChars="200"/>
      <w:jc w:val="left"/>
    </w:pPr>
    <w:rPr>
      <w:rFonts w:hint="eastAsia"/>
    </w:rPr>
  </w:style>
  <w:style w:type="character" w:customStyle="1" w:styleId="14">
    <w:name w:val="标题 1 Char"/>
    <w:link w:val="2"/>
    <w:qFormat/>
    <w:uiPriority w:val="0"/>
    <w:rPr>
      <w:rFonts w:ascii="Times New Roman" w:hAnsi="Times New Roman" w:eastAsia="宋体" w:cs="Times New Roman"/>
      <w:b/>
      <w:kern w:val="44"/>
      <w:sz w:val="32"/>
      <w:szCs w:val="21"/>
    </w:rPr>
  </w:style>
  <w:style w:type="character" w:customStyle="1" w:styleId="15">
    <w:name w:val="标题 2 Char"/>
    <w:link w:val="3"/>
    <w:qFormat/>
    <w:uiPriority w:val="9"/>
    <w:rPr>
      <w:rFonts w:ascii="Cambria" w:hAnsi="Cambria" w:eastAsia="宋体" w:cs="Times New Roman"/>
      <w:b/>
      <w:bCs/>
      <w:kern w:val="0"/>
      <w:sz w:val="28"/>
      <w:szCs w:val="32"/>
    </w:rPr>
  </w:style>
  <w:style w:type="character" w:customStyle="1" w:styleId="16">
    <w:name w:val="标题 3 字符"/>
    <w:link w:val="4"/>
    <w:qFormat/>
    <w:uiPriority w:val="0"/>
    <w:rPr>
      <w:rFonts w:ascii="Times New Roman" w:hAnsi="Times New Roman" w:eastAsia="宋体" w:cs="Times New Roman"/>
      <w:b/>
      <w:bCs/>
      <w:sz w:val="32"/>
      <w:szCs w:val="32"/>
    </w:rPr>
  </w:style>
  <w:style w:type="paragraph" w:customStyle="1" w:styleId="17">
    <w:name w:val="Heading 5"/>
    <w:basedOn w:val="1"/>
    <w:qFormat/>
    <w:uiPriority w:val="1"/>
    <w:pPr>
      <w:spacing w:before="36"/>
      <w:ind w:left="112"/>
      <w:outlineLvl w:val="5"/>
    </w:pPr>
    <w:rPr>
      <w:rFonts w:ascii="宋体" w:hAnsi="宋体" w:eastAsia="宋体"/>
      <w:sz w:val="24"/>
      <w:szCs w:val="24"/>
    </w:rPr>
  </w:style>
  <w:style w:type="paragraph" w:customStyle="1" w:styleId="18">
    <w:name w:val="Table Paragraph"/>
    <w:basedOn w:val="1"/>
    <w:qFormat/>
    <w:uiPriority w:val="1"/>
  </w:style>
  <w:style w:type="paragraph" w:customStyle="1" w:styleId="19">
    <w:name w:val="Heading 2"/>
    <w:basedOn w:val="1"/>
    <w:qFormat/>
    <w:uiPriority w:val="1"/>
    <w:pPr>
      <w:spacing w:before="14"/>
      <w:ind w:left="112"/>
      <w:outlineLvl w:val="2"/>
    </w:pPr>
    <w:rPr>
      <w:rFonts w:ascii="宋体" w:hAnsi="宋体" w:eastAsia="宋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2025-05-13T05:57:00Z</dcterms:created>
  <dc:creator>罗永山</dc:creator>
  <cp:lastModifiedBy>罗永山</cp:lastModifiedBy>
  <dcterms:modified xsi:type="dcterms:W3CDTF">2025-05-13T05:57:38Z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071D61072ACF4AEEB196783B21648684_11</vt:lpwstr>
  </property>
  <property fmtid="{D5CDD505-2E9C-101B-9397-08002B2CF9AE}" pid="4" name="KSOTemplateDocerSaveRecord">
    <vt:lpwstr>eyJoZGlkIjoiNGY5NTFlMDNkNWI5YWYzZmUzZjIyZjM5ZTUzY2I3ZTMiLCJ1c2VySWQiOiIyNzI2MTMzODIifQ==</vt:lpwstr>
  </property>
</Properties>
</file>