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1D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bookmarkStart w:id="0" w:name="_Toc22131"/>
      <w:bookmarkStart w:id="1" w:name="_Toc26094"/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一、采购</w:t>
      </w:r>
      <w:bookmarkEnd w:id="0"/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内容</w:t>
      </w:r>
      <w:bookmarkEnd w:id="1"/>
    </w:p>
    <w:p w14:paraId="083499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西咸新区空港实验</w:t>
      </w:r>
      <w:bookmarkStart w:id="6" w:name="_GoBack"/>
      <w:bookmarkEnd w:id="6"/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高级中学（西安交通大学附属中学空港高级中学）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位于西咸新区空港新城内。现对校内学生公寓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管理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服务(包含学生安全管控、卫生保洁等)进行采购，服务期限为自合同签订后 12 个月。</w:t>
      </w:r>
    </w:p>
    <w:p w14:paraId="3EB8A3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1、学生公寓管理服务</w:t>
      </w:r>
    </w:p>
    <w:p w14:paraId="420E99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(1) 公寓的门禁管理。</w:t>
      </w:r>
    </w:p>
    <w:p w14:paraId="060F24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(2) 公寓的安全管理。</w:t>
      </w:r>
    </w:p>
    <w:p w14:paraId="4BFACC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(3) 公寓的日常管理。</w:t>
      </w:r>
    </w:p>
    <w:p w14:paraId="1D2F92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(4) 公寓设施设备的日常修缮 (维修材料甲方采购) 。</w:t>
      </w:r>
    </w:p>
    <w:p w14:paraId="731B5D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(5) 公寓内部的公共区域及周边相关区域的环境卫生。</w:t>
      </w:r>
    </w:p>
    <w:p w14:paraId="5A55C3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(6) 保证公寓内各项活动正常开展，定期与学生及学校领导进行沟通交流。</w:t>
      </w:r>
    </w:p>
    <w:p w14:paraId="34A4C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bookmarkStart w:id="2" w:name="_Toc7334"/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二、岗位要求</w:t>
      </w:r>
      <w:bookmarkEnd w:id="2"/>
    </w:p>
    <w:p w14:paraId="275E86D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ind w:left="0" w:leftChars="0"/>
        <w:textAlignment w:val="auto"/>
        <w:outlineLvl w:val="1"/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  <w:lang w:val="en-US" w:eastAsia="zh-CN" w:bidi="ar-SA"/>
        </w:rPr>
      </w:pPr>
      <w:bookmarkStart w:id="3" w:name="_Toc19245"/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1、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  <w:lang w:val="en-US" w:eastAsia="zh-CN" w:bidi="ar-SA"/>
        </w:rPr>
        <w:t>宿舍专职管理员任职要求：</w:t>
      </w:r>
    </w:p>
    <w:p w14:paraId="5B45143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ind w:leftChars="0"/>
        <w:textAlignment w:val="auto"/>
        <w:outlineLvl w:val="1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(1) 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 w:bidi="ar-SA"/>
        </w:rPr>
        <w:t>45周岁以下，大专及以上学历，有2年以上教育行业工作经验；</w:t>
      </w:r>
    </w:p>
    <w:p w14:paraId="3F2BD12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ind w:leftChars="0"/>
        <w:textAlignment w:val="auto"/>
        <w:outlineLvl w:val="1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(2)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具备基本商务信函写作能力及较强的书面和口头表达能力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；</w:t>
      </w:r>
    </w:p>
    <w:p w14:paraId="1381F98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ind w:leftChars="0"/>
        <w:textAlignment w:val="auto"/>
        <w:outlineLvl w:val="1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(3) 熟悉公文写作格式，熟练运用办公软件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；</w:t>
      </w:r>
    </w:p>
    <w:p w14:paraId="56A5AEF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ind w:leftChars="0"/>
        <w:textAlignment w:val="auto"/>
        <w:outlineLvl w:val="1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(4) 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 w:bidi="ar-SA"/>
        </w:rPr>
        <w:t>有良好的协调沟通能力、人际关系处理能力，抗压能力强；</w:t>
      </w:r>
    </w:p>
    <w:p w14:paraId="69C001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(5) 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 w:bidi="ar-SA"/>
        </w:rPr>
        <w:t>有较强的团队培训、活动策划等综合能力；</w:t>
      </w:r>
    </w:p>
    <w:p w14:paraId="1CBFB2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) 工作仔细认真、责任心强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有较好的观察、洞察能力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；</w:t>
      </w:r>
    </w:p>
    <w:p w14:paraId="7C2B57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ind w:left="0" w:leftChars="0" w:firstLine="0" w:firstLineChars="0"/>
        <w:jc w:val="both"/>
        <w:textAlignment w:val="auto"/>
        <w:outlineLvl w:val="1"/>
        <w:rPr>
          <w:rFonts w:hint="default" w:ascii="仿宋" w:hAnsi="仿宋" w:eastAsia="仿宋" w:cs="仿宋"/>
          <w:b/>
          <w:bCs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  <w:lang w:val="en-US" w:eastAsia="zh-CN" w:bidi="ar-SA"/>
        </w:rPr>
        <w:t>工作职责：</w:t>
      </w:r>
    </w:p>
    <w:p w14:paraId="2E59B14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ind w:leftChars="0"/>
        <w:textAlignment w:val="auto"/>
        <w:outlineLvl w:val="1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(1) 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 w:bidi="ar-SA"/>
        </w:rPr>
        <w:t>负责宿管团队管理工作；</w:t>
      </w:r>
    </w:p>
    <w:p w14:paraId="73D5E05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ind w:leftChars="0"/>
        <w:textAlignment w:val="auto"/>
        <w:outlineLvl w:val="1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(2)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 w:bidi="ar-SA"/>
        </w:rPr>
        <w:t>配合采购人开展住宿生在校期间行为、安全管理工作；</w:t>
      </w:r>
    </w:p>
    <w:p w14:paraId="7218F4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(3) 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 w:bidi="ar-SA"/>
        </w:rPr>
        <w:t>负责宿舍楼内安全隐患排查及上报、处理；</w:t>
      </w:r>
    </w:p>
    <w:p w14:paraId="024319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0"/>
        <w:textAlignment w:val="auto"/>
        <w:rPr>
          <w:rFonts w:hint="default" w:ascii="仿宋" w:hAnsi="仿宋" w:eastAsia="仿宋" w:cs="仿宋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(4) 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 w:bidi="ar-SA"/>
        </w:rPr>
        <w:t>负责配合采购人开展住宿生在校期间各项文艺活动；</w:t>
      </w:r>
    </w:p>
    <w:p w14:paraId="30FDE8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0"/>
        <w:textAlignment w:val="auto"/>
        <w:rPr>
          <w:rFonts w:hint="default" w:ascii="仿宋" w:hAnsi="仿宋" w:eastAsia="仿宋" w:cs="仿宋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) 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 w:bidi="ar-SA"/>
        </w:rPr>
        <w:t>负责学生宿舍、床位的分配及住宿手续的办理；</w:t>
      </w:r>
    </w:p>
    <w:p w14:paraId="30374D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0"/>
        <w:textAlignment w:val="auto"/>
        <w:rPr>
          <w:rFonts w:hint="default" w:ascii="仿宋" w:hAnsi="仿宋" w:eastAsia="仿宋" w:cs="仿宋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) 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 w:bidi="ar-SA"/>
        </w:rPr>
        <w:t>负责住宿生请假、离校的请假手续办理；</w:t>
      </w:r>
    </w:p>
    <w:p w14:paraId="68D5C4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0"/>
        <w:textAlignment w:val="auto"/>
        <w:rPr>
          <w:rFonts w:hint="default" w:ascii="仿宋" w:hAnsi="仿宋" w:eastAsia="仿宋" w:cs="仿宋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) 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 w:bidi="ar-SA"/>
        </w:rPr>
        <w:t>完成采购人交办的其他工作。</w:t>
      </w:r>
    </w:p>
    <w:p w14:paraId="6D392D9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textAlignment w:val="auto"/>
        <w:outlineLvl w:val="1"/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  <w:lang w:val="en-US" w:eastAsia="zh-CN" w:bidi="ar-SA"/>
        </w:rPr>
        <w:t>2、宿管任职要求：</w:t>
      </w:r>
    </w:p>
    <w:p w14:paraId="2095BCB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ind w:leftChars="0"/>
        <w:textAlignment w:val="auto"/>
        <w:outlineLvl w:val="1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(1) 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 w:bidi="ar-SA"/>
        </w:rPr>
        <w:t>45周岁以下，大专及以上学历，有2年以上教育行业工作经验；</w:t>
      </w:r>
    </w:p>
    <w:p w14:paraId="2D0BD4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) 工作仔细认真、责任心强、善于沟通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；</w:t>
      </w:r>
    </w:p>
    <w:p w14:paraId="0F8D88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textAlignment w:val="auto"/>
        <w:outlineLvl w:val="1"/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  <w:lang w:val="en-US" w:eastAsia="zh-CN" w:bidi="ar-SA"/>
        </w:rPr>
        <w:t>工作职责：</w:t>
      </w:r>
    </w:p>
    <w:p w14:paraId="62604B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(1) 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 w:bidi="ar-SA"/>
        </w:rPr>
        <w:t>负责公寓楼的门禁管理，督促学生按照学校管理规定按时作息；</w:t>
      </w:r>
    </w:p>
    <w:p w14:paraId="50E078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)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负责公寓楼的安全管理，发现安全隐患及时上报、及时处理；</w:t>
      </w:r>
    </w:p>
    <w:p w14:paraId="02B590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)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负责住宿生在宿舍期间违反宿舍管理制度的行为记录、上报及处理；</w:t>
      </w:r>
    </w:p>
    <w:p w14:paraId="636551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) 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 w:bidi="ar-SA"/>
        </w:rPr>
        <w:t>协助学生养成良好的生活、学习习惯；</w:t>
      </w:r>
    </w:p>
    <w:p w14:paraId="231EFE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) 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 w:bidi="ar-SA"/>
        </w:rPr>
        <w:t>负责配合采购人开展住宿生在校期间各项文艺活动；</w:t>
      </w:r>
    </w:p>
    <w:p w14:paraId="4DB20D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) 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 w:bidi="ar-SA"/>
        </w:rPr>
        <w:t>完成采购人交办的其他工作。</w:t>
      </w:r>
    </w:p>
    <w:p w14:paraId="42189E3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textAlignment w:val="auto"/>
        <w:outlineLvl w:val="1"/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  <w:lang w:val="en-US" w:eastAsia="zh-CN" w:bidi="ar-SA"/>
        </w:rPr>
        <w:t>3、保洁员任职要求：</w:t>
      </w:r>
    </w:p>
    <w:p w14:paraId="26EDD2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(1) 女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周岁以内，身体健康，五官端正；</w:t>
      </w:r>
    </w:p>
    <w:p w14:paraId="08E5A4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)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吃苦耐劳、待人真诚，有团队合作意识，服从管理。</w:t>
      </w:r>
    </w:p>
    <w:p w14:paraId="1E90BAF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ind w:leftChars="0"/>
        <w:textAlignment w:val="auto"/>
        <w:outlineLvl w:val="1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)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熟知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各项保洁工作内容及操作规程；</w:t>
      </w:r>
    </w:p>
    <w:p w14:paraId="00262A2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ind w:leftChars="0"/>
        <w:textAlignment w:val="auto"/>
        <w:outlineLvl w:val="1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)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做事细心，吃苦耐劳，有责任心，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服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从指挥。</w:t>
      </w:r>
    </w:p>
    <w:p w14:paraId="039C8A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textAlignment w:val="auto"/>
        <w:outlineLvl w:val="1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工作职责：</w:t>
      </w:r>
    </w:p>
    <w:p w14:paraId="0EAD503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ind w:leftChars="0"/>
        <w:textAlignment w:val="auto"/>
        <w:outlineLvl w:val="1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(1)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负责区域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内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的卫生清洁工作；</w:t>
      </w:r>
    </w:p>
    <w:p w14:paraId="0D01ADF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ind w:leftChars="0"/>
        <w:textAlignment w:val="auto"/>
        <w:outlineLvl w:val="1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)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保证按质按量的完成所分配的任务；</w:t>
      </w:r>
    </w:p>
    <w:p w14:paraId="547957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)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负责保洁工具、设施设备的管理与维护；</w:t>
      </w:r>
      <w:bookmarkEnd w:id="3"/>
    </w:p>
    <w:p w14:paraId="5A827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bookmarkStart w:id="4" w:name="_Toc24903"/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三、服务要求</w:t>
      </w:r>
      <w:bookmarkEnd w:id="4"/>
    </w:p>
    <w:p w14:paraId="608E56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学生公寓保洁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：</w:t>
      </w:r>
    </w:p>
    <w:p w14:paraId="0178DF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(1) 走廊、楼道、地面无纸屑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无明显污渍脚印，无痰迹；扶梯、墙裙、玻璃门窗等无明显灰尘；公共卫生间无异味，地面无积水，墙面无乱涂、乱画、乱张贴，无积尘， 内墙面无积尘，无蛛网，无污渍。</w:t>
      </w:r>
    </w:p>
    <w:p w14:paraId="19F73C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) 公寓内各公共区域、公共卫生间等严格按运作规范流程做好日常保洁工作。</w:t>
      </w:r>
    </w:p>
    <w:p w14:paraId="7ECE082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学生公寓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门禁管理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服务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：</w:t>
      </w:r>
    </w:p>
    <w:p w14:paraId="25371C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(1) 按学校规定按时开启与关闭，严格控制外来人员进入，如有特殊情况，须办理相关手续经值班人员同意后方可入内，若发现可疑人员及时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上报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5B1E98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) 凡来访人员不可携带易燃、易爆、剧毒等物品进入学生公寓区域；</w:t>
      </w:r>
    </w:p>
    <w:p w14:paraId="074569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学生公寓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安全管理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服务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：</w:t>
      </w:r>
    </w:p>
    <w:p w14:paraId="48AEB8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(1)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做好公寓内的秩序维护，防止打架、斗殴事件的发生；</w:t>
      </w:r>
    </w:p>
    <w:p w14:paraId="602E8A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)保证公寓楼内主要通道畅通，警讯传递系统畅通无阻，应急措施到位。</w:t>
      </w:r>
    </w:p>
    <w:p w14:paraId="7470E0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公寓的日常管理</w:t>
      </w:r>
    </w:p>
    <w:p w14:paraId="169DD3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(1) 公寓内各类管理工作到位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做好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寝室内的各项卫生检查、节能管理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严格按作息时间开关灯，及时督促学生按时休息。</w:t>
      </w:r>
    </w:p>
    <w:p w14:paraId="430FB8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) 熟悉公寓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学生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情况，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做好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安全教育工作，发生案件保护好现场并及时报告有关部门。</w:t>
      </w:r>
    </w:p>
    <w:p w14:paraId="702A6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bookmarkStart w:id="5" w:name="_Toc13624"/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四、人员配备要求</w:t>
      </w:r>
      <w:bookmarkEnd w:id="5"/>
    </w:p>
    <w:tbl>
      <w:tblPr>
        <w:tblStyle w:val="3"/>
        <w:tblW w:w="335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9"/>
        <w:gridCol w:w="3126"/>
      </w:tblGrid>
      <w:tr w14:paraId="4445C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D54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岗位名称</w:t>
            </w:r>
          </w:p>
        </w:tc>
        <w:tc>
          <w:tcPr>
            <w:tcW w:w="2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835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人数</w:t>
            </w:r>
          </w:p>
        </w:tc>
      </w:tr>
      <w:tr w14:paraId="7D933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DF8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宿管专职管理员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A2B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  <w:tr w14:paraId="23DB1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E24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宿管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9A1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</w:tr>
      <w:tr w14:paraId="3F930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4BB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保洁员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F3C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</w:tr>
      <w:tr w14:paraId="6909A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628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小计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4F0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</w:tr>
    </w:tbl>
    <w:p w14:paraId="7928DAF0">
      <w:pPr>
        <w:pageBreakBefore w:val="0"/>
        <w:widowControl w:val="0"/>
        <w:kinsoku/>
        <w:wordWrap/>
        <w:overflowPunct/>
        <w:topLinePunct w:val="0"/>
        <w:bidi w:val="0"/>
        <w:snapToGrid/>
        <w:spacing w:before="254"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7"/>
          <w:position w:val="2"/>
          <w:sz w:val="24"/>
          <w:szCs w:val="24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spacing w:val="7"/>
          <w:position w:val="2"/>
          <w:sz w:val="24"/>
          <w:szCs w:val="24"/>
        </w:rPr>
        <w:t>商务要求：</w:t>
      </w:r>
    </w:p>
    <w:p w14:paraId="36A9ED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1、服务期及地点：</w:t>
      </w:r>
    </w:p>
    <w:p w14:paraId="39FE4B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1) 服务期： 自合同签订后 12 个月。</w:t>
      </w:r>
    </w:p>
    <w:p w14:paraId="274CC1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2) 服务地点：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采购人指定地点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</w:p>
    <w:p w14:paraId="569810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质量要求：符合国家、省市规定的相关标准、规定。</w:t>
      </w:r>
    </w:p>
    <w:p w14:paraId="1ED5B7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付款方式：物业服务费按月计算，由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校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方以三个月为周期向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成交单位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支付。支付时限为上述周期结束后首月底前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校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方向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成交单位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支付上周期物业费。</w:t>
      </w:r>
    </w:p>
    <w:p w14:paraId="763FC8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成交单位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向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校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方开具增值税发票，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校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方确认无误后向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成交单位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支付物业服务费。</w:t>
      </w:r>
    </w:p>
    <w:p w14:paraId="730262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7A5E2D"/>
    <w:multiLevelType w:val="singleLevel"/>
    <w:tmpl w:val="EA7A5E2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15FB9"/>
    <w:rsid w:val="27515FB9"/>
    <w:rsid w:val="6B31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1530</Words>
  <Characters>1631</Characters>
  <Lines>0</Lines>
  <Paragraphs>0</Paragraphs>
  <TotalTime>0</TotalTime>
  <ScaleCrop>false</ScaleCrop>
  <LinksUpToDate>false</LinksUpToDate>
  <CharactersWithSpaces>1682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2025-05-12T06:32:00Z</dcterms:created>
  <dc:creator>那就这样吧</dc:creator>
  <cp:lastModifiedBy>那就这样吧</cp:lastModifiedBy>
  <dcterms:modified xsi:type="dcterms:W3CDTF">2025-05-14T09:12:24Z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2AEBF7F62D4E442197EE7366F9321537_11</vt:lpwstr>
  </property>
  <property fmtid="{D5CDD505-2E9C-101B-9397-08002B2CF9AE}" pid="4" name="KSOTemplateDocerSaveRecord">
    <vt:lpwstr>eyJoZGlkIjoiN2NlMmY4YjQ3ZmY5ODE4MzVkMzg0NzY4ZmYzZTU4MGIiLCJ1c2VySWQiOiIyNzIwNjQ2ODcifQ==</vt:lpwstr>
  </property>
</Properties>
</file>