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5E4734">
      <w:pPr>
        <w:pStyle w:val="5"/>
        <w:spacing w:line="500" w:lineRule="exact"/>
        <w:ind w:firstLine="0" w:firstLineChars="0"/>
        <w:jc w:val="center"/>
        <w:outlineLvl w:val="1"/>
        <w:rPr>
          <w:rFonts w:ascii="仿宋" w:hAnsi="仿宋" w:eastAsia="仿宋" w:cs="Times New Roman"/>
          <w:b/>
          <w:color w:val="auto"/>
          <w:sz w:val="32"/>
          <w:szCs w:val="32"/>
        </w:rPr>
      </w:pPr>
      <w:r>
        <w:rPr>
          <w:rFonts w:ascii="仿宋" w:hAnsi="仿宋" w:eastAsia="仿宋" w:cs="Times New Roman"/>
          <w:b/>
          <w:color w:val="auto"/>
          <w:sz w:val="32"/>
          <w:szCs w:val="32"/>
        </w:rPr>
        <w:t>采购</w:t>
      </w:r>
      <w:r>
        <w:rPr>
          <w:rFonts w:hint="eastAsia" w:ascii="仿宋" w:hAnsi="仿宋" w:eastAsia="仿宋" w:cs="Times New Roman"/>
          <w:b/>
          <w:color w:val="auto"/>
          <w:sz w:val="32"/>
          <w:szCs w:val="32"/>
        </w:rPr>
        <w:t>需</w:t>
      </w:r>
      <w:r>
        <w:rPr>
          <w:rFonts w:ascii="仿宋" w:hAnsi="仿宋" w:eastAsia="仿宋" w:cs="Times New Roman"/>
          <w:b/>
          <w:color w:val="auto"/>
          <w:sz w:val="32"/>
          <w:szCs w:val="32"/>
        </w:rPr>
        <w:t>求</w:t>
      </w:r>
    </w:p>
    <w:p w14:paraId="0CAADC03">
      <w:pPr>
        <w:pStyle w:val="6"/>
        <w:ind w:left="0" w:leftChars="0" w:firstLine="0" w:firstLineChars="0"/>
        <w:rPr>
          <w:rFonts w:hint="default" w:eastAsia="仿宋"/>
          <w:lang w:val="en-US" w:eastAsia="zh-CN"/>
        </w:rPr>
      </w:pPr>
      <w:r>
        <w:rPr>
          <w:rFonts w:hint="eastAsia" w:ascii="仿宋" w:hAnsi="仿宋" w:eastAsia="仿宋" w:cs="Times New Roman"/>
          <w:b/>
          <w:color w:val="auto"/>
          <w:sz w:val="32"/>
          <w:szCs w:val="32"/>
          <w:lang w:val="en-US" w:eastAsia="zh-CN"/>
        </w:rPr>
        <w:t>一.台式机算机、网络安全相关设备</w:t>
      </w:r>
    </w:p>
    <w:tbl>
      <w:tblPr>
        <w:tblStyle w:val="7"/>
        <w:tblW w:w="9883" w:type="dxa"/>
        <w:tblInd w:w="-20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8"/>
        <w:gridCol w:w="1051"/>
        <w:gridCol w:w="5567"/>
        <w:gridCol w:w="488"/>
        <w:gridCol w:w="457"/>
        <w:gridCol w:w="1682"/>
      </w:tblGrid>
      <w:tr w14:paraId="557CA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2" w:hRule="atLeast"/>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C950C1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14:paraId="161ABBBA">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标的</w:t>
            </w:r>
          </w:p>
          <w:p w14:paraId="15CE515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5567" w:type="dxa"/>
            <w:tcBorders>
              <w:top w:val="single" w:color="000000" w:sz="4" w:space="0"/>
              <w:left w:val="single" w:color="000000" w:sz="4" w:space="0"/>
              <w:bottom w:val="single" w:color="000000" w:sz="4" w:space="0"/>
              <w:right w:val="single" w:color="000000" w:sz="4" w:space="0"/>
            </w:tcBorders>
            <w:noWrap/>
            <w:vAlign w:val="center"/>
          </w:tcPr>
          <w:p w14:paraId="35F313F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技术参数</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06B9552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457" w:type="dxa"/>
            <w:tcBorders>
              <w:top w:val="single" w:color="000000" w:sz="4" w:space="0"/>
              <w:left w:val="single" w:color="000000" w:sz="4" w:space="0"/>
              <w:bottom w:val="single" w:color="000000" w:sz="4" w:space="0"/>
              <w:right w:val="single" w:color="000000" w:sz="4" w:space="0"/>
            </w:tcBorders>
            <w:noWrap w:val="0"/>
            <w:vAlign w:val="center"/>
          </w:tcPr>
          <w:p w14:paraId="5787838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1682" w:type="dxa"/>
            <w:tcBorders>
              <w:top w:val="single" w:color="000000" w:sz="4" w:space="0"/>
              <w:left w:val="single" w:color="000000" w:sz="4" w:space="0"/>
              <w:bottom w:val="single" w:color="000000" w:sz="4" w:space="0"/>
              <w:right w:val="single" w:color="000000" w:sz="4" w:space="0"/>
            </w:tcBorders>
            <w:noWrap w:val="0"/>
            <w:vAlign w:val="center"/>
          </w:tcPr>
          <w:p w14:paraId="5BFF4AFE">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备注</w:t>
            </w:r>
          </w:p>
        </w:tc>
      </w:tr>
      <w:tr w14:paraId="32039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5A808CD">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1</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14:paraId="4C44518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lang w:val="en-US" w:eastAsia="zh-CN"/>
              </w:rPr>
              <w:t>防火墙</w:t>
            </w:r>
          </w:p>
        </w:tc>
        <w:tc>
          <w:tcPr>
            <w:tcW w:w="5567" w:type="dxa"/>
            <w:tcBorders>
              <w:top w:val="single" w:color="000000" w:sz="4" w:space="0"/>
              <w:left w:val="single" w:color="000000" w:sz="4" w:space="0"/>
              <w:bottom w:val="single" w:color="000000" w:sz="4" w:space="0"/>
              <w:right w:val="single" w:color="000000" w:sz="4" w:space="0"/>
            </w:tcBorders>
            <w:noWrap/>
            <w:vAlign w:val="center"/>
          </w:tcPr>
          <w:p w14:paraId="225654BD">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1.机架式设备，采用国产化处理器及国产化操作系统，内存≥4GB，硬盘≥1TB机械硬盘，管理口≥1个，≥6个千兆电口，≥4个千兆光口，扩展槽≥1个，包含防病毒模块（AV）、入侵检测与防御模块（IPS）、上网行为管理模块（APP）、Web安全防护模块（WAF），支持：</w:t>
            </w:r>
            <w:r>
              <w:rPr>
                <w:rFonts w:hint="eastAsia" w:ascii="仿宋" w:hAnsi="仿宋" w:eastAsia="仿宋" w:cs="Times New Roman"/>
                <w:b/>
                <w:bCs/>
                <w:color w:val="000000"/>
                <w:sz w:val="24"/>
                <w:szCs w:val="24"/>
                <w:lang w:val="en-US" w:eastAsia="zh-CN"/>
              </w:rPr>
              <w:t>三年特征库升级、三年免费硬件维保。</w:t>
            </w:r>
          </w:p>
          <w:p w14:paraId="36C48BA4">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2.网络层吞吐≥10Gbps，最大并发连接数≥350万，每秒最大新建HTTP链接数≥12万，兼容国产化操作系统及CPU；</w:t>
            </w:r>
          </w:p>
          <w:p w14:paraId="0697A198">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3.支持基于应用风险的自动批量和手动逐条策略调优，可根据流量、应用、风险类型等细粒度展示，并给出总体安全评分，便于用户更好的管理安全策略。</w:t>
            </w:r>
          </w:p>
          <w:p w14:paraId="11B7A7F3">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4.支持IPsec VPN智能选路，根据隧道质量调度流量。</w:t>
            </w:r>
          </w:p>
          <w:p w14:paraId="6E5399CB">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5.支持CC攻击防护，可基于检测请求报文头的X-Forwarded-For字段，以获取真正的源IP地址。</w:t>
            </w:r>
          </w:p>
          <w:p w14:paraId="5B6815F6">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6.支持对检测到的攻击行为的前后报文进行自动化抓包功能，方便用户对攻击行为进行取证。</w:t>
            </w:r>
          </w:p>
          <w:p w14:paraId="20F211D9">
            <w:pPr>
              <w:keepNext w:val="0"/>
              <w:keepLines w:val="0"/>
              <w:widowControl/>
              <w:suppressLineNumbers w:val="0"/>
              <w:jc w:val="left"/>
              <w:textAlignment w:val="center"/>
              <w:rPr>
                <w:rFonts w:hint="default" w:ascii="宋体" w:hAnsi="宋体" w:eastAsia="宋体" w:cs="宋体"/>
                <w:i w:val="0"/>
                <w:iCs w:val="0"/>
                <w:color w:val="000000"/>
                <w:kern w:val="2"/>
                <w:sz w:val="18"/>
                <w:szCs w:val="18"/>
                <w:u w:val="none"/>
                <w:lang w:val="en-US" w:eastAsia="zh-CN" w:bidi="ar-SA"/>
              </w:rPr>
            </w:pPr>
            <w:r>
              <w:rPr>
                <w:rFonts w:hint="eastAsia" w:ascii="仿宋" w:hAnsi="仿宋" w:eastAsia="仿宋" w:cs="Times New Roman"/>
                <w:color w:val="auto"/>
                <w:sz w:val="24"/>
                <w:szCs w:val="24"/>
                <w:lang w:val="en-US" w:eastAsia="zh-CN"/>
              </w:rPr>
              <w:t>7.支持基于文件协议、邮件协议、共享协议的病毒功能，发现病毒发送的告警信息，支持用户编辑告警内容。</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79B423D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套</w:t>
            </w:r>
          </w:p>
        </w:tc>
        <w:tc>
          <w:tcPr>
            <w:tcW w:w="457" w:type="dxa"/>
            <w:tcBorders>
              <w:top w:val="single" w:color="000000" w:sz="4" w:space="0"/>
              <w:left w:val="single" w:color="000000" w:sz="4" w:space="0"/>
              <w:bottom w:val="single" w:color="000000" w:sz="4" w:space="0"/>
              <w:right w:val="single" w:color="000000" w:sz="4" w:space="0"/>
            </w:tcBorders>
            <w:noWrap w:val="0"/>
            <w:vAlign w:val="center"/>
          </w:tcPr>
          <w:p w14:paraId="5C02BB47">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2</w:t>
            </w:r>
          </w:p>
        </w:tc>
        <w:tc>
          <w:tcPr>
            <w:tcW w:w="1682" w:type="dxa"/>
            <w:vMerge w:val="restart"/>
            <w:tcBorders>
              <w:top w:val="single" w:color="000000" w:sz="4" w:space="0"/>
              <w:left w:val="single" w:color="000000" w:sz="4" w:space="0"/>
              <w:right w:val="single" w:color="000000" w:sz="4" w:space="0"/>
            </w:tcBorders>
            <w:noWrap w:val="0"/>
            <w:vAlign w:val="center"/>
          </w:tcPr>
          <w:p w14:paraId="32934F08">
            <w:pPr>
              <w:keepNext w:val="0"/>
              <w:keepLines w:val="0"/>
              <w:pageBreakBefore w:val="0"/>
              <w:widowControl/>
              <w:suppressLineNumbers w:val="0"/>
              <w:kinsoku/>
              <w:wordWrap/>
              <w:overflowPunct/>
              <w:topLinePunct w:val="0"/>
              <w:autoSpaceDE/>
              <w:autoSpaceDN/>
              <w:bidi w:val="0"/>
              <w:adjustRightInd/>
              <w:snapToGrid/>
              <w:spacing w:line="340" w:lineRule="exact"/>
              <w:jc w:val="left"/>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投标产品若涉及以下安全可靠测评结果公告内容要求的标的，必须满足：</w:t>
            </w:r>
          </w:p>
          <w:p w14:paraId="39F71CFA">
            <w:pPr>
              <w:keepNext w:val="0"/>
              <w:keepLines w:val="0"/>
              <w:pageBreakBefore w:val="0"/>
              <w:widowControl/>
              <w:numPr>
                <w:ilvl w:val="0"/>
                <w:numId w:val="1"/>
              </w:numPr>
              <w:suppressLineNumbers w:val="0"/>
              <w:kinsoku/>
              <w:wordWrap/>
              <w:overflowPunct/>
              <w:topLinePunct w:val="0"/>
              <w:autoSpaceDE/>
              <w:autoSpaceDN/>
              <w:bidi w:val="0"/>
              <w:adjustRightInd/>
              <w:snapToGrid/>
              <w:spacing w:line="340" w:lineRule="exact"/>
              <w:jc w:val="left"/>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安全可靠测评结果公告（2023 年第 1 号）</w:t>
            </w:r>
          </w:p>
          <w:p w14:paraId="65AE8302">
            <w:pPr>
              <w:keepNext w:val="0"/>
              <w:keepLines w:val="0"/>
              <w:pageBreakBefore w:val="0"/>
              <w:widowControl/>
              <w:suppressLineNumbers w:val="0"/>
              <w:kinsoku/>
              <w:wordWrap/>
              <w:overflowPunct/>
              <w:topLinePunct w:val="0"/>
              <w:autoSpaceDE/>
              <w:autoSpaceDN/>
              <w:bidi w:val="0"/>
              <w:adjustRightInd/>
              <w:snapToGrid/>
              <w:spacing w:line="340" w:lineRule="exact"/>
              <w:jc w:val="left"/>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2、安全可靠测评结果公告（2024年第1号）</w:t>
            </w:r>
          </w:p>
          <w:p w14:paraId="4CA2A00A">
            <w:pPr>
              <w:keepNext w:val="0"/>
              <w:keepLines w:val="0"/>
              <w:pageBreakBefore w:val="0"/>
              <w:widowControl/>
              <w:suppressLineNumbers w:val="0"/>
              <w:kinsoku/>
              <w:wordWrap/>
              <w:overflowPunct/>
              <w:topLinePunct w:val="0"/>
              <w:autoSpaceDE/>
              <w:autoSpaceDN/>
              <w:bidi w:val="0"/>
              <w:adjustRightInd/>
              <w:snapToGrid/>
              <w:spacing w:line="340" w:lineRule="exact"/>
              <w:jc w:val="left"/>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3、安全可靠测评结果公告（2024年第2号）</w:t>
            </w:r>
          </w:p>
          <w:p w14:paraId="0161A82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19D2B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AC7FF1C">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2</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14:paraId="3C96704A">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防毒墙</w:t>
            </w:r>
          </w:p>
          <w:p w14:paraId="4606CBA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5567" w:type="dxa"/>
            <w:tcBorders>
              <w:top w:val="single" w:color="000000" w:sz="4" w:space="0"/>
              <w:left w:val="single" w:color="000000" w:sz="4" w:space="0"/>
              <w:bottom w:val="single" w:color="000000" w:sz="4" w:space="0"/>
              <w:right w:val="single" w:color="000000" w:sz="4" w:space="0"/>
            </w:tcBorders>
            <w:noWrap/>
            <w:vAlign w:val="center"/>
          </w:tcPr>
          <w:p w14:paraId="34F52BB9">
            <w:pPr>
              <w:widowControl/>
              <w:spacing w:line="312" w:lineRule="auto"/>
              <w:rPr>
                <w:rFonts w:hint="eastAsia" w:ascii="仿宋" w:hAnsi="仿宋" w:eastAsia="仿宋" w:cs="Times New Roman"/>
                <w:color w:val="auto"/>
                <w:sz w:val="24"/>
                <w:szCs w:val="24"/>
                <w:lang w:eastAsia="zh-CN"/>
              </w:rPr>
            </w:pPr>
            <w:r>
              <w:rPr>
                <w:rFonts w:hint="eastAsia" w:ascii="仿宋" w:hAnsi="仿宋" w:eastAsia="仿宋" w:cs="Times New Roman"/>
                <w:color w:val="auto"/>
                <w:sz w:val="24"/>
                <w:szCs w:val="24"/>
                <w:lang w:eastAsia="zh-CN"/>
              </w:rPr>
              <w:t>技术参数：</w:t>
            </w:r>
          </w:p>
          <w:p w14:paraId="11210EFF">
            <w:pPr>
              <w:widowControl/>
              <w:numPr>
                <w:ilvl w:val="0"/>
                <w:numId w:val="2"/>
              </w:numPr>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标准机架式设备，采用国产化处理器及国产化操作系统，接口≥2 个千兆电口，≥4 个千兆Bypass电口，≥2个万兆Bypass光口（含光模块），内存≥32GB，硬盘≥2TB，网络层吞吐率≥10Gbps；包含防病毒、勒索软件防护安全模块、IPS（含虚拟补丁）模块、WEB信誉，三年特征库升级、三年免费硬件维保。</w:t>
            </w:r>
          </w:p>
          <w:p w14:paraId="1102CD28">
            <w:pPr>
              <w:widowControl/>
              <w:numPr>
                <w:ilvl w:val="0"/>
                <w:numId w:val="0"/>
              </w:numPr>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2.能够支持SMBv1/SMBv2/SMBv3文件共享协议的病毒检测与查杀。</w:t>
            </w:r>
          </w:p>
          <w:p w14:paraId="4BBB2AF4">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3.能够支持两个的防病毒引擎同时工作，并能够按需开启。</w:t>
            </w:r>
          </w:p>
          <w:p w14:paraId="6E95B3F1">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4.能够支持快速扫描模式和深度扫描模式切换，确保在不同网络环境下的查杀效率。</w:t>
            </w:r>
          </w:p>
          <w:p w14:paraId="2B85B8E2">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5.支持不少于20层的压缩文件进行解压查杀。</w:t>
            </w:r>
          </w:p>
          <w:p w14:paraId="2A526046">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6.能够允许定义被扫描文件的大小范围，最大不小于2G。</w:t>
            </w:r>
          </w:p>
          <w:p w14:paraId="527FAB28">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7.支持漏洞收敛功能,具备端口扫描攻击防范、地址扫描攻击防范、Web目录扫描攻击防范和恶意扫描工具防范能力，能对识别到的扫描设备进行流量处理，处理措施包括但不限于阻止全部、阻止中高危。</w:t>
            </w:r>
          </w:p>
          <w:p w14:paraId="009132E2">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8.可对CPU、内存阈值进行设置，当超过该阈值，防毒墙主进程自动清理且不中断业务。</w:t>
            </w:r>
          </w:p>
          <w:p w14:paraId="2568BE9A">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9.支持反向代理部署模式，支持该模式下对HTTP/HTTPS流量解析检测，并支持阻断或</w:t>
            </w:r>
            <w:r>
              <w:rPr>
                <w:rFonts w:hint="eastAsia" w:ascii="仿宋" w:hAnsi="仿宋" w:eastAsia="仿宋" w:cs="Times New Roman"/>
                <w:color w:val="auto"/>
                <w:sz w:val="24"/>
                <w:szCs w:val="24"/>
                <w:lang w:eastAsia="zh-CN"/>
              </w:rPr>
              <w:t>监控模式。</w:t>
            </w:r>
          </w:p>
          <w:p w14:paraId="5A5318D6">
            <w:pPr>
              <w:keepNext w:val="0"/>
              <w:keepLines w:val="0"/>
              <w:widowControl/>
              <w:suppressLineNumbers w:val="0"/>
              <w:jc w:val="left"/>
              <w:textAlignment w:val="center"/>
              <w:rPr>
                <w:rFonts w:hint="eastAsia" w:ascii="宋体" w:hAnsi="宋体" w:eastAsia="宋体" w:cs="宋体"/>
                <w:i w:val="0"/>
                <w:iCs w:val="0"/>
                <w:color w:val="auto"/>
                <w:kern w:val="2"/>
                <w:sz w:val="18"/>
                <w:szCs w:val="18"/>
                <w:u w:val="none"/>
                <w:lang w:val="en-US" w:eastAsia="zh-CN" w:bidi="ar-SA"/>
              </w:rPr>
            </w:pP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376E11B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套</w:t>
            </w:r>
          </w:p>
        </w:tc>
        <w:tc>
          <w:tcPr>
            <w:tcW w:w="457" w:type="dxa"/>
            <w:tcBorders>
              <w:top w:val="single" w:color="000000" w:sz="4" w:space="0"/>
              <w:left w:val="single" w:color="000000" w:sz="4" w:space="0"/>
              <w:bottom w:val="single" w:color="000000" w:sz="4" w:space="0"/>
              <w:right w:val="single" w:color="000000" w:sz="4" w:space="0"/>
            </w:tcBorders>
            <w:noWrap w:val="0"/>
            <w:vAlign w:val="center"/>
          </w:tcPr>
          <w:p w14:paraId="4D444AC3">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2</w:t>
            </w:r>
          </w:p>
        </w:tc>
        <w:tc>
          <w:tcPr>
            <w:tcW w:w="1682" w:type="dxa"/>
            <w:vMerge w:val="continue"/>
            <w:tcBorders>
              <w:left w:val="single" w:color="000000" w:sz="4" w:space="0"/>
              <w:right w:val="single" w:color="000000" w:sz="4" w:space="0"/>
            </w:tcBorders>
            <w:noWrap w:val="0"/>
            <w:vAlign w:val="center"/>
          </w:tcPr>
          <w:p w14:paraId="24A13B0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464E1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3DD6DD9">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14:paraId="0B5847B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仿宋" w:hAnsi="仿宋" w:eastAsia="仿宋" w:cs="Times New Roman"/>
                <w:color w:val="auto"/>
                <w:sz w:val="24"/>
                <w:szCs w:val="24"/>
                <w:lang w:val="en-US" w:eastAsia="zh-CN"/>
              </w:rPr>
              <w:t>台式计算机（本项目核心产品）</w:t>
            </w:r>
          </w:p>
        </w:tc>
        <w:tc>
          <w:tcPr>
            <w:tcW w:w="5567" w:type="dxa"/>
            <w:tcBorders>
              <w:top w:val="single" w:color="000000" w:sz="4" w:space="0"/>
              <w:left w:val="single" w:color="000000" w:sz="4" w:space="0"/>
              <w:bottom w:val="single" w:color="000000" w:sz="4" w:space="0"/>
              <w:right w:val="single" w:color="000000" w:sz="4" w:space="0"/>
            </w:tcBorders>
            <w:noWrap w:val="0"/>
            <w:vAlign w:val="center"/>
          </w:tcPr>
          <w:p w14:paraId="4712038A">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国产自主品牌，非OEM；</w:t>
            </w:r>
          </w:p>
          <w:p w14:paraId="5AAD084B">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外形：台式机，机箱尺寸≤15L ；</w:t>
            </w:r>
          </w:p>
          <w:p w14:paraId="086C1F71">
            <w:pPr>
              <w:widowControl/>
              <w:numPr>
                <w:ilvl w:val="0"/>
                <w:numId w:val="3"/>
              </w:numPr>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b w:val="0"/>
                <w:bCs w:val="0"/>
                <w:color w:val="auto"/>
                <w:sz w:val="24"/>
                <w:szCs w:val="24"/>
                <w:lang w:val="en-US" w:eastAsia="zh-CN"/>
              </w:rPr>
              <w:t>处理器：≥1颗国产处理器。</w:t>
            </w:r>
          </w:p>
          <w:p w14:paraId="4382F820">
            <w:pPr>
              <w:widowControl/>
              <w:numPr>
                <w:ilvl w:val="0"/>
                <w:numId w:val="0"/>
              </w:numPr>
              <w:spacing w:line="312" w:lineRule="auto"/>
              <w:rPr>
                <w:rFonts w:hint="eastAsia" w:ascii="仿宋" w:hAnsi="仿宋" w:eastAsia="仿宋" w:cs="Times New Roman"/>
                <w:color w:val="auto"/>
                <w:sz w:val="24"/>
                <w:szCs w:val="24"/>
                <w:lang w:val="en-US" w:eastAsia="zh-CN"/>
              </w:rPr>
            </w:pPr>
            <w:r>
              <w:rPr>
                <w:rFonts w:hint="eastAsia" w:ascii="仿宋_GB2312" w:hAnsi="仿宋" w:eastAsia="仿宋_GB2312"/>
                <w:b/>
                <w:bCs/>
                <w:sz w:val="32"/>
                <w:szCs w:val="32"/>
                <w:lang w:val="en-US" w:eastAsia="zh-CN"/>
              </w:rPr>
              <w:t>★CPU</w:t>
            </w:r>
            <w:r>
              <w:rPr>
                <w:rFonts w:hint="eastAsia" w:ascii="仿宋" w:hAnsi="仿宋" w:eastAsia="仿宋" w:cs="Times New Roman"/>
                <w:b/>
                <w:bCs/>
                <w:color w:val="auto"/>
                <w:sz w:val="24"/>
                <w:szCs w:val="24"/>
                <w:lang w:val="en-US" w:eastAsia="zh-CN"/>
              </w:rPr>
              <w:t>物理核心数≥8核，内核主频（非睿频）≥3.0GHz。</w:t>
            </w:r>
          </w:p>
          <w:p w14:paraId="098292D9">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2.内存：≥8GB DDR4内存，提供≥4个内存插槽；</w:t>
            </w:r>
          </w:p>
          <w:p w14:paraId="3944BBD7">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硬盘：≥1块512GB NVMe SSD；支持≥1块M.2 SSD硬盘；</w:t>
            </w:r>
          </w:p>
          <w:p w14:paraId="0B6F0E42">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3.网络：≥1个千兆电口；</w:t>
            </w:r>
          </w:p>
          <w:p w14:paraId="29BC7B32">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4.显卡：≥2G独立显卡，接口支持HDMI+VGA;</w:t>
            </w:r>
          </w:p>
          <w:p w14:paraId="706E4676">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光驱： DVD-RW 光驱</w:t>
            </w:r>
          </w:p>
          <w:p w14:paraId="66F81CE5">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5.I/O扩展：主板原生PCIe接口≥4个；主板或机箱原生USB接口数量&gt;10个；其中USB3.0 接口&gt;8个；</w:t>
            </w:r>
          </w:p>
          <w:p w14:paraId="334369C1">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6.显示器：提供液晶显示器，最大分辨率≥1920*1200，尺寸≥23.8英寸，提供≥1个HDMI、VGA或dp接口；</w:t>
            </w:r>
          </w:p>
          <w:p w14:paraId="572D689F">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7.键鼠：提供USB防水键盘、USB光电抗菌鼠标；</w:t>
            </w:r>
          </w:p>
          <w:p w14:paraId="0EB367B2">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8.电源：≥200W电源；</w:t>
            </w:r>
          </w:p>
          <w:p w14:paraId="7898DE44">
            <w:pPr>
              <w:widowControl/>
              <w:spacing w:line="312" w:lineRule="auto"/>
              <w:rPr>
                <w:rFonts w:hint="default"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其他：提供中文随机资料及标识。</w:t>
            </w:r>
          </w:p>
          <w:p w14:paraId="1A0FB690">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5F9AED8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457" w:type="dxa"/>
            <w:tcBorders>
              <w:top w:val="single" w:color="000000" w:sz="4" w:space="0"/>
              <w:left w:val="single" w:color="000000" w:sz="4" w:space="0"/>
              <w:bottom w:val="single" w:color="000000" w:sz="4" w:space="0"/>
              <w:right w:val="single" w:color="000000" w:sz="4" w:space="0"/>
            </w:tcBorders>
            <w:noWrap w:val="0"/>
            <w:vAlign w:val="center"/>
          </w:tcPr>
          <w:p w14:paraId="37CCE9B6">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30</w:t>
            </w:r>
          </w:p>
        </w:tc>
        <w:tc>
          <w:tcPr>
            <w:tcW w:w="1682" w:type="dxa"/>
            <w:vMerge w:val="continue"/>
            <w:tcBorders>
              <w:left w:val="single" w:color="000000" w:sz="4" w:space="0"/>
              <w:right w:val="single" w:color="000000" w:sz="4" w:space="0"/>
            </w:tcBorders>
            <w:noWrap w:val="0"/>
            <w:vAlign w:val="center"/>
          </w:tcPr>
          <w:p w14:paraId="6B8DD2E2">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p>
        </w:tc>
      </w:tr>
      <w:tr w14:paraId="6B8F5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9A1F744">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14:paraId="196E615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 w:hAnsi="仿宋" w:eastAsia="仿宋" w:cs="Times New Roman"/>
                <w:color w:val="auto"/>
                <w:sz w:val="24"/>
                <w:szCs w:val="24"/>
              </w:rPr>
              <w:t>VPN</w:t>
            </w:r>
          </w:p>
        </w:tc>
        <w:tc>
          <w:tcPr>
            <w:tcW w:w="5567" w:type="dxa"/>
            <w:tcBorders>
              <w:top w:val="single" w:color="000000" w:sz="4" w:space="0"/>
              <w:left w:val="single" w:color="000000" w:sz="4" w:space="0"/>
              <w:bottom w:val="single" w:color="000000" w:sz="4" w:space="0"/>
              <w:right w:val="single" w:color="000000" w:sz="4" w:space="0"/>
            </w:tcBorders>
            <w:noWrap w:val="0"/>
            <w:vAlign w:val="center"/>
          </w:tcPr>
          <w:p w14:paraId="03A016FB">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性能参数：</w:t>
            </w:r>
          </w:p>
          <w:p w14:paraId="2B0223D7">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产品规格：1U,千兆电口≥6个,扩展槽位≥1个,整机吞吐率≥650Mbps， 并发连接数≥70W ，IPSEC隧道数≥600， IPSEC吞吐率≥60Mbps ，可扩展防火墙增强功能模块，具有内容过滤、攻击防御功能。含≥3年软件升级服务、硬件质保服务、技术支持服务。</w:t>
            </w:r>
          </w:p>
          <w:p w14:paraId="1A7AF954">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功能参数：</w:t>
            </w:r>
          </w:p>
          <w:p w14:paraId="112DDE3C">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1、支持用户与手机号码、PC硬件特征码、手机硬件特征码、IP、MAC等硬件信息的绑定，支持自动审批和人工审批两种模式；支持自定义同一VPN账号可登录的终端设备数量；</w:t>
            </w:r>
          </w:p>
          <w:p w14:paraId="5ED8F2CE">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2、支持内置CA，可为其他设备或移动用户签发证书，可生成、吊销、删除证书；支持证书链管理；内置CA支持SM2算法；</w:t>
            </w:r>
          </w:p>
          <w:p w14:paraId="1487D074">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3、符合国密局制定的《SSL VPN技术规范》，支持国家商用密码算法SM1、SM2、SM3、SM4;</w:t>
            </w:r>
          </w:p>
          <w:p w14:paraId="3B53C8CF">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4、支持ESP/AH/IKE/NATT等标准IPSEC协议，支持隧道模式、传输模式，且网关所有功能都必须是基于标准IPSEC协议;</w:t>
            </w:r>
          </w:p>
          <w:p w14:paraId="1E418CAD">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5、支持双机热备（Active-Standby）、负载均衡（Active-Active）、连接保护（Session Protect）模式;</w:t>
            </w:r>
          </w:p>
          <w:p w14:paraId="3D93E353">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仿宋" w:hAnsi="仿宋" w:eastAsia="仿宋" w:cs="Times New Roman"/>
                <w:color w:val="auto"/>
                <w:sz w:val="24"/>
                <w:szCs w:val="24"/>
                <w:lang w:val="en-US" w:eastAsia="zh-CN"/>
              </w:rPr>
              <w:t>6、支持自有DDNS动态域名注册，支持使用域名进行动态寻址，支持使用域名进行隧道定义及协商，支持使用域名进行集中认证和管理；</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324B27ED">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套</w:t>
            </w:r>
          </w:p>
        </w:tc>
        <w:tc>
          <w:tcPr>
            <w:tcW w:w="457" w:type="dxa"/>
            <w:tcBorders>
              <w:top w:val="single" w:color="000000" w:sz="4" w:space="0"/>
              <w:left w:val="single" w:color="000000" w:sz="4" w:space="0"/>
              <w:bottom w:val="single" w:color="000000" w:sz="4" w:space="0"/>
              <w:right w:val="single" w:color="000000" w:sz="4" w:space="0"/>
            </w:tcBorders>
            <w:noWrap w:val="0"/>
            <w:vAlign w:val="center"/>
          </w:tcPr>
          <w:p w14:paraId="0A91624A">
            <w:pPr>
              <w:keepNext w:val="0"/>
              <w:keepLines w:val="0"/>
              <w:widowControl/>
              <w:suppressLineNumbers w:val="0"/>
              <w:jc w:val="both"/>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2</w:t>
            </w:r>
          </w:p>
        </w:tc>
        <w:tc>
          <w:tcPr>
            <w:tcW w:w="1682" w:type="dxa"/>
            <w:vMerge w:val="continue"/>
            <w:tcBorders>
              <w:left w:val="single" w:color="000000" w:sz="4" w:space="0"/>
              <w:right w:val="single" w:color="000000" w:sz="4" w:space="0"/>
            </w:tcBorders>
            <w:noWrap w:val="0"/>
            <w:vAlign w:val="center"/>
          </w:tcPr>
          <w:p w14:paraId="1FB02A0E">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p>
        </w:tc>
      </w:tr>
      <w:tr w14:paraId="107E3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1761469">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14:paraId="1B2E5F1E">
            <w:pPr>
              <w:jc w:val="both"/>
              <w:rPr>
                <w:rFonts w:hint="eastAsia" w:ascii="宋体" w:hAnsi="宋体" w:eastAsia="宋体" w:cs="宋体"/>
                <w:i w:val="0"/>
                <w:iCs w:val="0"/>
                <w:color w:val="000000"/>
                <w:kern w:val="2"/>
                <w:sz w:val="22"/>
                <w:szCs w:val="22"/>
                <w:u w:val="none"/>
                <w:lang w:val="en-US" w:eastAsia="zh-CN" w:bidi="ar-SA"/>
              </w:rPr>
            </w:pPr>
            <w:r>
              <w:rPr>
                <w:rFonts w:hint="eastAsia" w:ascii="仿宋" w:hAnsi="仿宋" w:eastAsia="仿宋" w:cs="Times New Roman"/>
                <w:color w:val="auto"/>
                <w:sz w:val="24"/>
                <w:szCs w:val="24"/>
                <w:lang w:val="en-US" w:eastAsia="zh-CN"/>
              </w:rPr>
              <w:t>网闸</w:t>
            </w:r>
          </w:p>
        </w:tc>
        <w:tc>
          <w:tcPr>
            <w:tcW w:w="5567" w:type="dxa"/>
            <w:tcBorders>
              <w:top w:val="single" w:color="000000" w:sz="4" w:space="0"/>
              <w:left w:val="single" w:color="000000" w:sz="4" w:space="0"/>
              <w:bottom w:val="single" w:color="000000" w:sz="4" w:space="0"/>
              <w:right w:val="single" w:color="000000" w:sz="4" w:space="0"/>
            </w:tcBorders>
            <w:noWrap w:val="0"/>
            <w:vAlign w:val="center"/>
          </w:tcPr>
          <w:p w14:paraId="66488ED0">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1.吞吐量≥300Mbps，并发连接数≥10W，标配提供文件交换、数据库访问和同步、视频交换、访问交换等功能模块。标准2U设备，“双主机+隔离卡”架构，单主机硬件信息：≥6千兆电口，内存≥16GB，硬盘≥ 960GB SSD，冗余电源≥ 100W。</w:t>
            </w:r>
          </w:p>
          <w:p w14:paraId="69C67351">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2.设备支持透明、代理及路由三种工作模式，管理员可依据实际网络状况进行相应的部署。</w:t>
            </w:r>
          </w:p>
          <w:p w14:paraId="416E7DF8">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3.支持对文件内容深度检测，对指定文件的内容关键字过滤，过滤方式至少包括黑白名单设置，确保只有符合保密、安全策略的数据文件才允许被同步，同时可支持文件交换容错和问题告警功能，当文件互传出错时能够自动重传，避免人工干预的同时防止文件丢失，出现异常能够告警提示并记录日志。</w:t>
            </w:r>
          </w:p>
          <w:p w14:paraId="1C8C2926">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4.支持匹配同步市场主流数据库。</w:t>
            </w:r>
          </w:p>
          <w:p w14:paraId="2FAE27B5">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5.提供任务单独启停控制，避免影响其他数据库同步任务运行。</w:t>
            </w:r>
          </w:p>
          <w:p w14:paraId="360937E5">
            <w:pPr>
              <w:numPr>
                <w:ilvl w:val="0"/>
                <w:numId w:val="0"/>
              </w:numPr>
              <w:jc w:val="left"/>
              <w:rPr>
                <w:rFonts w:hint="eastAsia" w:ascii="宋体" w:hAnsi="宋体" w:eastAsia="宋体" w:cs="宋体"/>
                <w:i w:val="0"/>
                <w:iCs w:val="0"/>
                <w:color w:val="000000"/>
                <w:kern w:val="2"/>
                <w:sz w:val="18"/>
                <w:szCs w:val="18"/>
                <w:u w:val="none"/>
                <w:lang w:val="en-US" w:eastAsia="zh-CN" w:bidi="ar-SA"/>
              </w:rPr>
            </w:pP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265BB825">
            <w:pPr>
              <w:jc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套</w:t>
            </w:r>
          </w:p>
        </w:tc>
        <w:tc>
          <w:tcPr>
            <w:tcW w:w="457" w:type="dxa"/>
            <w:tcBorders>
              <w:top w:val="single" w:color="000000" w:sz="4" w:space="0"/>
              <w:left w:val="single" w:color="000000" w:sz="4" w:space="0"/>
              <w:bottom w:val="single" w:color="000000" w:sz="4" w:space="0"/>
              <w:right w:val="single" w:color="000000" w:sz="4" w:space="0"/>
            </w:tcBorders>
            <w:noWrap w:val="0"/>
            <w:vAlign w:val="center"/>
          </w:tcPr>
          <w:p w14:paraId="4DD2765C">
            <w:pPr>
              <w:jc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1</w:t>
            </w:r>
          </w:p>
        </w:tc>
        <w:tc>
          <w:tcPr>
            <w:tcW w:w="1682" w:type="dxa"/>
            <w:vMerge w:val="continue"/>
            <w:tcBorders>
              <w:left w:val="single" w:color="000000" w:sz="4" w:space="0"/>
              <w:right w:val="single" w:color="000000" w:sz="4" w:space="0"/>
            </w:tcBorders>
            <w:noWrap w:val="0"/>
            <w:vAlign w:val="center"/>
          </w:tcPr>
          <w:p w14:paraId="73D86095">
            <w:pPr>
              <w:jc w:val="center"/>
              <w:rPr>
                <w:rFonts w:hint="eastAsia" w:ascii="宋体" w:hAnsi="宋体" w:eastAsia="宋体" w:cs="宋体"/>
                <w:i w:val="0"/>
                <w:iCs w:val="0"/>
                <w:color w:val="000000"/>
                <w:kern w:val="2"/>
                <w:sz w:val="22"/>
                <w:szCs w:val="22"/>
                <w:u w:val="none"/>
                <w:lang w:val="en-US" w:eastAsia="zh-CN" w:bidi="ar-SA"/>
              </w:rPr>
            </w:pPr>
          </w:p>
        </w:tc>
      </w:tr>
      <w:tr w14:paraId="21941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5" w:hRule="atLeast"/>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418F111">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6</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14:paraId="44ADB7AF">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48口三层管理交换机</w:t>
            </w:r>
          </w:p>
          <w:p w14:paraId="1A8DCA2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5567" w:type="dxa"/>
            <w:tcBorders>
              <w:top w:val="single" w:color="000000" w:sz="4" w:space="0"/>
              <w:left w:val="single" w:color="000000" w:sz="4" w:space="0"/>
              <w:bottom w:val="single" w:color="000000" w:sz="4" w:space="0"/>
              <w:right w:val="single" w:color="000000" w:sz="4" w:space="0"/>
            </w:tcBorders>
            <w:noWrap w:val="0"/>
            <w:vAlign w:val="center"/>
          </w:tcPr>
          <w:p w14:paraId="4F1C1A66">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rPr>
              <w:t>名称：</w:t>
            </w:r>
            <w:r>
              <w:rPr>
                <w:rFonts w:hint="eastAsia" w:ascii="仿宋" w:hAnsi="仿宋" w:eastAsia="仿宋" w:cs="Times New Roman"/>
                <w:color w:val="auto"/>
                <w:sz w:val="24"/>
                <w:szCs w:val="24"/>
                <w:lang w:val="en-US" w:eastAsia="zh-CN"/>
              </w:rPr>
              <w:t>以太网管理交换机</w:t>
            </w:r>
          </w:p>
          <w:p w14:paraId="592BB078">
            <w:pPr>
              <w:widowControl/>
              <w:spacing w:line="312" w:lineRule="auto"/>
              <w:rPr>
                <w:rFonts w:hint="eastAsia" w:ascii="仿宋" w:hAnsi="仿宋" w:eastAsia="仿宋" w:cs="Times New Roman"/>
                <w:color w:val="auto"/>
                <w:sz w:val="24"/>
                <w:szCs w:val="24"/>
              </w:rPr>
            </w:pPr>
            <w:r>
              <w:rPr>
                <w:rFonts w:hint="eastAsia" w:ascii="仿宋" w:hAnsi="仿宋" w:eastAsia="仿宋" w:cs="Times New Roman"/>
                <w:color w:val="auto"/>
                <w:sz w:val="24"/>
                <w:szCs w:val="24"/>
              </w:rPr>
              <w:t>下行接口类型：以太网交换机</w:t>
            </w:r>
          </w:p>
          <w:p w14:paraId="329C66B6">
            <w:pPr>
              <w:widowControl/>
              <w:spacing w:line="312" w:lineRule="auto"/>
              <w:rPr>
                <w:rFonts w:hint="eastAsia" w:ascii="仿宋" w:hAnsi="仿宋" w:eastAsia="仿宋" w:cs="Times New Roman"/>
                <w:color w:val="auto"/>
                <w:sz w:val="24"/>
                <w:szCs w:val="24"/>
              </w:rPr>
            </w:pPr>
            <w:r>
              <w:rPr>
                <w:rFonts w:hint="eastAsia" w:ascii="仿宋" w:hAnsi="仿宋" w:eastAsia="仿宋" w:cs="Times New Roman"/>
                <w:color w:val="auto"/>
                <w:sz w:val="24"/>
                <w:szCs w:val="24"/>
              </w:rPr>
              <w:t>上行端口速率：</w:t>
            </w:r>
            <w:r>
              <w:rPr>
                <w:rFonts w:hint="eastAsia" w:ascii="仿宋" w:hAnsi="仿宋" w:eastAsia="仿宋" w:cs="Times New Roman"/>
                <w:color w:val="auto"/>
                <w:sz w:val="24"/>
                <w:szCs w:val="24"/>
                <w:lang w:val="en-US" w:eastAsia="zh-CN"/>
              </w:rPr>
              <w:t>≥</w:t>
            </w:r>
            <w:r>
              <w:rPr>
                <w:rFonts w:hint="eastAsia" w:ascii="仿宋" w:hAnsi="仿宋" w:eastAsia="仿宋" w:cs="Times New Roman"/>
                <w:color w:val="auto"/>
                <w:sz w:val="24"/>
                <w:szCs w:val="24"/>
              </w:rPr>
              <w:t>千兆</w:t>
            </w:r>
          </w:p>
          <w:p w14:paraId="30A24156">
            <w:pPr>
              <w:widowControl/>
              <w:spacing w:line="312" w:lineRule="auto"/>
              <w:rPr>
                <w:rFonts w:hint="eastAsia" w:ascii="仿宋" w:hAnsi="仿宋" w:eastAsia="仿宋" w:cs="Times New Roman"/>
                <w:color w:val="auto"/>
                <w:sz w:val="24"/>
                <w:szCs w:val="24"/>
              </w:rPr>
            </w:pPr>
            <w:r>
              <w:rPr>
                <w:rFonts w:hint="eastAsia" w:ascii="仿宋" w:hAnsi="仿宋" w:eastAsia="仿宋" w:cs="Times New Roman"/>
                <w:color w:val="auto"/>
                <w:sz w:val="24"/>
                <w:szCs w:val="24"/>
              </w:rPr>
              <w:t>下行端口速率：</w:t>
            </w:r>
            <w:r>
              <w:rPr>
                <w:rFonts w:hint="eastAsia" w:ascii="仿宋" w:hAnsi="仿宋" w:eastAsia="仿宋" w:cs="Times New Roman"/>
                <w:color w:val="auto"/>
                <w:sz w:val="24"/>
                <w:szCs w:val="24"/>
                <w:lang w:val="en-US" w:eastAsia="zh-CN"/>
              </w:rPr>
              <w:t>≥</w:t>
            </w:r>
            <w:r>
              <w:rPr>
                <w:rFonts w:hint="eastAsia" w:ascii="仿宋" w:hAnsi="仿宋" w:eastAsia="仿宋" w:cs="Times New Roman"/>
                <w:color w:val="auto"/>
                <w:sz w:val="24"/>
                <w:szCs w:val="24"/>
              </w:rPr>
              <w:t>千兆</w:t>
            </w:r>
          </w:p>
          <w:p w14:paraId="7408B4E4">
            <w:pPr>
              <w:widowControl/>
              <w:spacing w:line="312" w:lineRule="auto"/>
              <w:rPr>
                <w:rFonts w:hint="eastAsia" w:ascii="仿宋" w:hAnsi="仿宋" w:eastAsia="仿宋" w:cs="Times New Roman"/>
                <w:color w:val="auto"/>
                <w:sz w:val="24"/>
                <w:szCs w:val="24"/>
              </w:rPr>
            </w:pPr>
            <w:r>
              <w:rPr>
                <w:rFonts w:hint="eastAsia" w:ascii="仿宋" w:hAnsi="仿宋" w:eastAsia="仿宋" w:cs="Times New Roman"/>
                <w:color w:val="auto"/>
                <w:sz w:val="24"/>
                <w:szCs w:val="24"/>
              </w:rPr>
              <w:t>端口数量：</w:t>
            </w:r>
            <w:r>
              <w:rPr>
                <w:rFonts w:hint="eastAsia" w:ascii="仿宋" w:hAnsi="仿宋" w:eastAsia="仿宋" w:cs="Times New Roman"/>
                <w:color w:val="auto"/>
                <w:sz w:val="24"/>
                <w:szCs w:val="24"/>
                <w:lang w:val="en-US" w:eastAsia="zh-CN"/>
              </w:rPr>
              <w:t>≥</w:t>
            </w:r>
            <w:r>
              <w:rPr>
                <w:rFonts w:hint="eastAsia" w:ascii="仿宋" w:hAnsi="仿宋" w:eastAsia="仿宋" w:cs="Times New Roman"/>
                <w:color w:val="auto"/>
                <w:sz w:val="24"/>
                <w:szCs w:val="24"/>
              </w:rPr>
              <w:t>48口</w:t>
            </w:r>
          </w:p>
          <w:p w14:paraId="226F9976">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rPr>
              <w:t>云管理交换机：不支持云管理</w:t>
            </w:r>
            <w:r>
              <w:rPr>
                <w:rFonts w:hint="eastAsia" w:ascii="仿宋" w:hAnsi="仿宋" w:eastAsia="仿宋" w:cs="Times New Roman"/>
                <w:color w:val="auto"/>
                <w:sz w:val="24"/>
                <w:szCs w:val="24"/>
                <w:lang w:val="en-US" w:eastAsia="zh-CN"/>
              </w:rPr>
              <w:t xml:space="preserve"> </w:t>
            </w:r>
          </w:p>
          <w:p w14:paraId="65B6EB3E">
            <w:pPr>
              <w:widowControl/>
              <w:spacing w:line="312" w:lineRule="auto"/>
              <w:rPr>
                <w:rFonts w:hint="eastAsia" w:ascii="仿宋" w:hAnsi="仿宋" w:eastAsia="仿宋" w:cs="Times New Roman"/>
                <w:color w:val="auto"/>
                <w:sz w:val="24"/>
                <w:szCs w:val="24"/>
              </w:rPr>
            </w:pPr>
            <w:r>
              <w:rPr>
                <w:rFonts w:hint="eastAsia" w:ascii="仿宋" w:hAnsi="仿宋" w:eastAsia="仿宋" w:cs="Times New Roman"/>
                <w:color w:val="auto"/>
                <w:sz w:val="24"/>
                <w:szCs w:val="24"/>
              </w:rPr>
              <w:t>端口类型：电口&amp;光口</w:t>
            </w:r>
          </w:p>
          <w:p w14:paraId="0690B551">
            <w:pPr>
              <w:widowControl/>
              <w:spacing w:line="312" w:lineRule="auto"/>
              <w:rPr>
                <w:rFonts w:hint="eastAsia" w:ascii="仿宋" w:hAnsi="仿宋" w:eastAsia="仿宋" w:cs="Times New Roman"/>
                <w:color w:val="auto"/>
                <w:sz w:val="24"/>
                <w:szCs w:val="24"/>
              </w:rPr>
            </w:pPr>
            <w:r>
              <w:rPr>
                <w:rFonts w:hint="eastAsia" w:ascii="仿宋" w:hAnsi="仿宋" w:eastAsia="仿宋" w:cs="Times New Roman"/>
                <w:color w:val="auto"/>
                <w:sz w:val="24"/>
                <w:szCs w:val="24"/>
              </w:rPr>
              <w:t>散热方式：风扇散热</w:t>
            </w:r>
          </w:p>
          <w:p w14:paraId="47F1BECE">
            <w:pPr>
              <w:widowControl/>
              <w:spacing w:line="312" w:lineRule="auto"/>
              <w:rPr>
                <w:rFonts w:hint="eastAsia" w:ascii="仿宋" w:hAnsi="仿宋" w:eastAsia="仿宋" w:cs="Times New Roman"/>
                <w:color w:val="auto"/>
                <w:sz w:val="24"/>
                <w:szCs w:val="24"/>
              </w:rPr>
            </w:pPr>
            <w:r>
              <w:rPr>
                <w:rFonts w:hint="eastAsia" w:ascii="仿宋" w:hAnsi="仿宋" w:eastAsia="仿宋" w:cs="Times New Roman"/>
                <w:color w:val="auto"/>
                <w:sz w:val="24"/>
                <w:szCs w:val="24"/>
              </w:rPr>
              <w:t>网管类型：网管</w:t>
            </w:r>
          </w:p>
          <w:p w14:paraId="0E7111A1">
            <w:pPr>
              <w:widowControl/>
              <w:spacing w:line="312" w:lineRule="auto"/>
              <w:rPr>
                <w:rFonts w:hint="eastAsia" w:ascii="仿宋" w:hAnsi="仿宋" w:eastAsia="仿宋" w:cs="Times New Roman"/>
                <w:color w:val="auto"/>
                <w:sz w:val="24"/>
                <w:szCs w:val="24"/>
                <w:lang w:eastAsia="zh-CN"/>
              </w:rPr>
            </w:pPr>
            <w:r>
              <w:rPr>
                <w:rFonts w:hint="eastAsia" w:ascii="仿宋" w:hAnsi="仿宋" w:eastAsia="仿宋" w:cs="Times New Roman"/>
                <w:color w:val="auto"/>
                <w:sz w:val="24"/>
                <w:szCs w:val="24"/>
              </w:rPr>
              <w:t>端口供电功能：非POE供电</w:t>
            </w:r>
            <w:r>
              <w:rPr>
                <w:rFonts w:hint="eastAsia" w:ascii="仿宋" w:hAnsi="仿宋" w:eastAsia="仿宋" w:cs="Times New Roman"/>
                <w:color w:val="auto"/>
                <w:sz w:val="24"/>
                <w:szCs w:val="24"/>
                <w:lang w:eastAsia="zh-CN"/>
              </w:rPr>
              <w:t>。</w:t>
            </w:r>
          </w:p>
          <w:p w14:paraId="362415D3">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7B2C39F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457" w:type="dxa"/>
            <w:tcBorders>
              <w:top w:val="single" w:color="000000" w:sz="4" w:space="0"/>
              <w:left w:val="single" w:color="000000" w:sz="4" w:space="0"/>
              <w:bottom w:val="single" w:color="000000" w:sz="4" w:space="0"/>
              <w:right w:val="single" w:color="000000" w:sz="4" w:space="0"/>
            </w:tcBorders>
            <w:noWrap w:val="0"/>
            <w:vAlign w:val="center"/>
          </w:tcPr>
          <w:p w14:paraId="5C3ECDC5">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w:t>
            </w:r>
          </w:p>
        </w:tc>
        <w:tc>
          <w:tcPr>
            <w:tcW w:w="1682" w:type="dxa"/>
            <w:vMerge w:val="continue"/>
            <w:tcBorders>
              <w:left w:val="single" w:color="000000" w:sz="4" w:space="0"/>
              <w:right w:val="single" w:color="000000" w:sz="4" w:space="0"/>
            </w:tcBorders>
            <w:noWrap w:val="0"/>
            <w:vAlign w:val="center"/>
          </w:tcPr>
          <w:p w14:paraId="3890B0B8">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p>
        </w:tc>
      </w:tr>
      <w:tr w14:paraId="3E17E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6584754">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7</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14:paraId="082A0632">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8口管理交换机</w:t>
            </w:r>
          </w:p>
          <w:p w14:paraId="25CAEFE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5567" w:type="dxa"/>
            <w:tcBorders>
              <w:top w:val="single" w:color="000000" w:sz="4" w:space="0"/>
              <w:left w:val="single" w:color="000000" w:sz="4" w:space="0"/>
              <w:bottom w:val="single" w:color="000000" w:sz="4" w:space="0"/>
              <w:right w:val="single" w:color="000000" w:sz="4" w:space="0"/>
            </w:tcBorders>
            <w:noWrap w:val="0"/>
            <w:vAlign w:val="center"/>
          </w:tcPr>
          <w:p w14:paraId="58B1D4BF">
            <w:pPr>
              <w:widowControl/>
              <w:spacing w:line="312" w:lineRule="auto"/>
              <w:rPr>
                <w:rFonts w:hint="eastAsia" w:ascii="仿宋" w:hAnsi="仿宋" w:eastAsia="仿宋" w:cs="Times New Roman"/>
                <w:color w:val="auto"/>
                <w:sz w:val="24"/>
                <w:szCs w:val="24"/>
              </w:rPr>
            </w:pPr>
            <w:r>
              <w:rPr>
                <w:rFonts w:hint="eastAsia" w:ascii="仿宋" w:hAnsi="仿宋" w:eastAsia="仿宋" w:cs="Times New Roman"/>
                <w:color w:val="auto"/>
                <w:sz w:val="24"/>
                <w:szCs w:val="24"/>
              </w:rPr>
              <w:t>散热方式：自然散热</w:t>
            </w:r>
          </w:p>
          <w:p w14:paraId="79F73A59">
            <w:pPr>
              <w:widowControl/>
              <w:spacing w:line="312" w:lineRule="auto"/>
              <w:rPr>
                <w:rFonts w:hint="eastAsia" w:ascii="仿宋" w:hAnsi="仿宋" w:eastAsia="仿宋" w:cs="Times New Roman"/>
                <w:color w:val="auto"/>
                <w:sz w:val="24"/>
                <w:szCs w:val="24"/>
              </w:rPr>
            </w:pPr>
            <w:r>
              <w:rPr>
                <w:rFonts w:hint="eastAsia" w:ascii="仿宋" w:hAnsi="仿宋" w:eastAsia="仿宋" w:cs="Times New Roman"/>
                <w:color w:val="auto"/>
                <w:sz w:val="24"/>
                <w:szCs w:val="24"/>
              </w:rPr>
              <w:t>上行端口速率：</w:t>
            </w:r>
            <w:r>
              <w:rPr>
                <w:rFonts w:hint="eastAsia" w:ascii="仿宋" w:hAnsi="仿宋" w:eastAsia="仿宋" w:cs="Times New Roman"/>
                <w:color w:val="auto"/>
                <w:sz w:val="24"/>
                <w:szCs w:val="24"/>
                <w:lang w:val="en-US" w:eastAsia="zh-CN"/>
              </w:rPr>
              <w:t>≥</w:t>
            </w:r>
            <w:r>
              <w:rPr>
                <w:rFonts w:hint="eastAsia" w:ascii="仿宋" w:hAnsi="仿宋" w:eastAsia="仿宋" w:cs="Times New Roman"/>
                <w:color w:val="auto"/>
                <w:sz w:val="24"/>
                <w:szCs w:val="24"/>
              </w:rPr>
              <w:t>千兆</w:t>
            </w:r>
          </w:p>
          <w:p w14:paraId="7EFCDCE5">
            <w:pPr>
              <w:widowControl/>
              <w:spacing w:line="312" w:lineRule="auto"/>
              <w:rPr>
                <w:rFonts w:hint="eastAsia" w:ascii="仿宋" w:hAnsi="仿宋" w:eastAsia="仿宋" w:cs="Times New Roman"/>
                <w:color w:val="auto"/>
                <w:sz w:val="24"/>
                <w:szCs w:val="24"/>
              </w:rPr>
            </w:pPr>
            <w:r>
              <w:rPr>
                <w:rFonts w:hint="eastAsia" w:ascii="仿宋" w:hAnsi="仿宋" w:eastAsia="仿宋" w:cs="Times New Roman"/>
                <w:color w:val="auto"/>
                <w:sz w:val="24"/>
                <w:szCs w:val="24"/>
              </w:rPr>
              <w:t>套装：单品</w:t>
            </w:r>
          </w:p>
          <w:p w14:paraId="06909107">
            <w:pPr>
              <w:widowControl/>
              <w:spacing w:line="312" w:lineRule="auto"/>
              <w:rPr>
                <w:rFonts w:hint="eastAsia" w:ascii="仿宋" w:hAnsi="仿宋" w:eastAsia="仿宋" w:cs="Times New Roman"/>
                <w:color w:val="auto"/>
                <w:sz w:val="24"/>
                <w:szCs w:val="24"/>
              </w:rPr>
            </w:pPr>
            <w:r>
              <w:rPr>
                <w:rFonts w:hint="eastAsia" w:ascii="仿宋" w:hAnsi="仿宋" w:eastAsia="仿宋" w:cs="Times New Roman"/>
                <w:color w:val="auto"/>
                <w:sz w:val="24"/>
                <w:szCs w:val="24"/>
              </w:rPr>
              <w:t>端口类型：电口</w:t>
            </w:r>
          </w:p>
          <w:p w14:paraId="57D35E23">
            <w:pPr>
              <w:widowControl/>
              <w:spacing w:line="312" w:lineRule="auto"/>
              <w:rPr>
                <w:rFonts w:hint="eastAsia" w:ascii="仿宋" w:hAnsi="仿宋" w:eastAsia="仿宋" w:cs="Times New Roman"/>
                <w:color w:val="auto"/>
                <w:sz w:val="24"/>
                <w:szCs w:val="24"/>
              </w:rPr>
            </w:pPr>
            <w:r>
              <w:rPr>
                <w:rFonts w:hint="eastAsia" w:ascii="仿宋" w:hAnsi="仿宋" w:eastAsia="仿宋" w:cs="Times New Roman"/>
                <w:color w:val="auto"/>
                <w:sz w:val="24"/>
                <w:szCs w:val="24"/>
              </w:rPr>
              <w:t>端口数量：</w:t>
            </w:r>
            <w:r>
              <w:rPr>
                <w:rFonts w:hint="eastAsia" w:ascii="仿宋" w:hAnsi="仿宋" w:eastAsia="仿宋" w:cs="Times New Roman"/>
                <w:color w:val="auto"/>
                <w:sz w:val="24"/>
                <w:szCs w:val="24"/>
                <w:lang w:val="en-US" w:eastAsia="zh-CN"/>
              </w:rPr>
              <w:t>≥</w:t>
            </w:r>
            <w:r>
              <w:rPr>
                <w:rFonts w:hint="eastAsia" w:ascii="仿宋" w:hAnsi="仿宋" w:eastAsia="仿宋" w:cs="Times New Roman"/>
                <w:color w:val="auto"/>
                <w:sz w:val="24"/>
                <w:szCs w:val="24"/>
              </w:rPr>
              <w:t>8口</w:t>
            </w:r>
          </w:p>
          <w:p w14:paraId="17893DF7">
            <w:pPr>
              <w:widowControl/>
              <w:spacing w:line="312" w:lineRule="auto"/>
              <w:rPr>
                <w:rFonts w:hint="eastAsia" w:ascii="仿宋" w:hAnsi="仿宋" w:eastAsia="仿宋" w:cs="Times New Roman"/>
                <w:color w:val="auto"/>
                <w:sz w:val="24"/>
                <w:szCs w:val="24"/>
              </w:rPr>
            </w:pPr>
            <w:r>
              <w:rPr>
                <w:rFonts w:hint="eastAsia" w:ascii="仿宋" w:hAnsi="仿宋" w:eastAsia="仿宋" w:cs="Times New Roman"/>
                <w:color w:val="auto"/>
                <w:sz w:val="24"/>
                <w:szCs w:val="24"/>
              </w:rPr>
              <w:t>云管理交换机：不支持云管理</w:t>
            </w:r>
          </w:p>
          <w:p w14:paraId="1056EBC7">
            <w:pPr>
              <w:widowControl/>
              <w:spacing w:line="312" w:lineRule="auto"/>
              <w:rPr>
                <w:rFonts w:hint="eastAsia" w:ascii="仿宋" w:hAnsi="仿宋" w:eastAsia="仿宋" w:cs="Times New Roman"/>
                <w:color w:val="auto"/>
                <w:sz w:val="24"/>
                <w:szCs w:val="24"/>
              </w:rPr>
            </w:pPr>
            <w:r>
              <w:rPr>
                <w:rFonts w:hint="eastAsia" w:ascii="仿宋" w:hAnsi="仿宋" w:eastAsia="仿宋" w:cs="Times New Roman"/>
                <w:color w:val="auto"/>
                <w:sz w:val="24"/>
                <w:szCs w:val="24"/>
              </w:rPr>
              <w:t>下行端口速率：</w:t>
            </w:r>
            <w:r>
              <w:rPr>
                <w:rFonts w:hint="eastAsia" w:ascii="仿宋" w:hAnsi="仿宋" w:eastAsia="仿宋" w:cs="Times New Roman"/>
                <w:color w:val="auto"/>
                <w:sz w:val="24"/>
                <w:szCs w:val="24"/>
                <w:lang w:val="en-US" w:eastAsia="zh-CN"/>
              </w:rPr>
              <w:t>≥</w:t>
            </w:r>
            <w:r>
              <w:rPr>
                <w:rFonts w:hint="eastAsia" w:ascii="仿宋" w:hAnsi="仿宋" w:eastAsia="仿宋" w:cs="Times New Roman"/>
                <w:color w:val="auto"/>
                <w:sz w:val="24"/>
                <w:szCs w:val="24"/>
              </w:rPr>
              <w:t>千兆</w:t>
            </w:r>
          </w:p>
          <w:p w14:paraId="3AA5F726">
            <w:pPr>
              <w:widowControl/>
              <w:spacing w:line="312" w:lineRule="auto"/>
              <w:rPr>
                <w:rFonts w:hint="eastAsia" w:ascii="仿宋" w:hAnsi="仿宋" w:eastAsia="仿宋" w:cs="Times New Roman"/>
                <w:color w:val="auto"/>
                <w:sz w:val="24"/>
                <w:szCs w:val="24"/>
              </w:rPr>
            </w:pPr>
            <w:r>
              <w:rPr>
                <w:rFonts w:hint="eastAsia" w:ascii="仿宋" w:hAnsi="仿宋" w:eastAsia="仿宋" w:cs="Times New Roman"/>
                <w:color w:val="auto"/>
                <w:sz w:val="24"/>
                <w:szCs w:val="24"/>
              </w:rPr>
              <w:t>网管类型：非网管</w:t>
            </w:r>
          </w:p>
          <w:p w14:paraId="51875C4F">
            <w:pPr>
              <w:widowControl/>
              <w:spacing w:line="312" w:lineRule="auto"/>
              <w:rPr>
                <w:rFonts w:hint="eastAsia" w:ascii="仿宋" w:hAnsi="仿宋" w:eastAsia="仿宋" w:cs="Times New Roman"/>
                <w:color w:val="auto"/>
                <w:sz w:val="24"/>
                <w:szCs w:val="24"/>
              </w:rPr>
            </w:pPr>
            <w:r>
              <w:rPr>
                <w:rFonts w:hint="eastAsia" w:ascii="仿宋" w:hAnsi="仿宋" w:eastAsia="仿宋" w:cs="Times New Roman"/>
                <w:color w:val="auto"/>
                <w:sz w:val="24"/>
                <w:szCs w:val="24"/>
              </w:rPr>
              <w:t>下行接口类型：以太网交换机</w:t>
            </w:r>
          </w:p>
          <w:p w14:paraId="3A7CFF55">
            <w:pPr>
              <w:widowControl/>
              <w:spacing w:line="312" w:lineRule="auto"/>
              <w:rPr>
                <w:rFonts w:hint="eastAsia" w:ascii="仿宋" w:hAnsi="仿宋" w:eastAsia="仿宋" w:cs="Times New Roman"/>
                <w:color w:val="auto"/>
                <w:sz w:val="24"/>
                <w:szCs w:val="24"/>
              </w:rPr>
            </w:pPr>
            <w:r>
              <w:rPr>
                <w:rFonts w:hint="eastAsia" w:ascii="仿宋" w:hAnsi="仿宋" w:eastAsia="仿宋" w:cs="Times New Roman"/>
                <w:color w:val="auto"/>
                <w:sz w:val="24"/>
                <w:szCs w:val="24"/>
              </w:rPr>
              <w:t>端口供电功能：非POE供电</w:t>
            </w:r>
          </w:p>
          <w:p w14:paraId="1520D576">
            <w:pPr>
              <w:keepNext w:val="0"/>
              <w:keepLines w:val="0"/>
              <w:widowControl/>
              <w:suppressLineNumbers w:val="0"/>
              <w:jc w:val="left"/>
              <w:textAlignment w:val="center"/>
              <w:rPr>
                <w:rFonts w:hint="eastAsia" w:ascii="宋体" w:hAnsi="宋体" w:eastAsia="宋体" w:cs="宋体"/>
                <w:i w:val="0"/>
                <w:iCs w:val="0"/>
                <w:color w:val="auto"/>
                <w:kern w:val="2"/>
                <w:sz w:val="18"/>
                <w:szCs w:val="18"/>
                <w:u w:val="none"/>
                <w:lang w:val="en-US" w:eastAsia="zh-CN" w:bidi="ar-SA"/>
              </w:rPr>
            </w:pP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7BFA067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台</w:t>
            </w:r>
          </w:p>
        </w:tc>
        <w:tc>
          <w:tcPr>
            <w:tcW w:w="457" w:type="dxa"/>
            <w:tcBorders>
              <w:top w:val="single" w:color="000000" w:sz="4" w:space="0"/>
              <w:left w:val="single" w:color="000000" w:sz="4" w:space="0"/>
              <w:bottom w:val="single" w:color="000000" w:sz="4" w:space="0"/>
              <w:right w:val="single" w:color="000000" w:sz="4" w:space="0"/>
            </w:tcBorders>
            <w:noWrap w:val="0"/>
            <w:vAlign w:val="center"/>
          </w:tcPr>
          <w:p w14:paraId="26BC7FDF">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25</w:t>
            </w:r>
          </w:p>
        </w:tc>
        <w:tc>
          <w:tcPr>
            <w:tcW w:w="1682" w:type="dxa"/>
            <w:vMerge w:val="continue"/>
            <w:tcBorders>
              <w:left w:val="single" w:color="000000" w:sz="4" w:space="0"/>
              <w:right w:val="single" w:color="000000" w:sz="4" w:space="0"/>
            </w:tcBorders>
            <w:noWrap w:val="0"/>
            <w:vAlign w:val="center"/>
          </w:tcPr>
          <w:p w14:paraId="67571C1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062A9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6F2864F">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8</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14:paraId="4CC9ED4C">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42U机柜</w:t>
            </w:r>
          </w:p>
          <w:p w14:paraId="622879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567" w:type="dxa"/>
            <w:tcBorders>
              <w:top w:val="single" w:color="000000" w:sz="4" w:space="0"/>
              <w:left w:val="single" w:color="000000" w:sz="4" w:space="0"/>
              <w:bottom w:val="single" w:color="000000" w:sz="4" w:space="0"/>
              <w:right w:val="single" w:color="000000" w:sz="4" w:space="0"/>
            </w:tcBorders>
            <w:noWrap w:val="0"/>
            <w:vAlign w:val="center"/>
          </w:tcPr>
          <w:p w14:paraId="5863E0A9">
            <w:pPr>
              <w:widowControl/>
              <w:spacing w:line="312" w:lineRule="auto"/>
              <w:rPr>
                <w:rFonts w:hint="eastAsia" w:ascii="仿宋" w:hAnsi="仿宋" w:eastAsia="仿宋" w:cs="Times New Roman"/>
                <w:color w:val="auto"/>
                <w:sz w:val="24"/>
                <w:szCs w:val="24"/>
                <w:lang w:eastAsia="zh-CN"/>
              </w:rPr>
            </w:pPr>
            <w:r>
              <w:rPr>
                <w:rFonts w:hint="eastAsia" w:ascii="仿宋" w:hAnsi="仿宋" w:eastAsia="仿宋" w:cs="Times New Roman"/>
                <w:color w:val="auto"/>
                <w:sz w:val="24"/>
                <w:szCs w:val="24"/>
                <w:lang w:eastAsia="zh-CN"/>
              </w:rPr>
              <w:t>技术参数：</w:t>
            </w:r>
          </w:p>
          <w:p w14:paraId="27D95F0C">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宽度：≥600mm</w:t>
            </w:r>
          </w:p>
          <w:p w14:paraId="05D58666">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容量：≥42U</w:t>
            </w:r>
          </w:p>
          <w:p w14:paraId="1D340796">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类型：网络机柜</w:t>
            </w:r>
          </w:p>
          <w:p w14:paraId="0CCC4D09">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高度：≥2000mm</w:t>
            </w:r>
          </w:p>
          <w:p w14:paraId="208A54BD">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材质：冷轧钢板</w:t>
            </w:r>
          </w:p>
          <w:p w14:paraId="037B95B4">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后门类型：单开网门</w:t>
            </w:r>
          </w:p>
          <w:p w14:paraId="3D30ADD8">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材质：冷轧钢</w:t>
            </w:r>
          </w:p>
          <w:p w14:paraId="2CBD25F2">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18"/>
                <w:szCs w:val="18"/>
                <w:u w:val="none"/>
                <w:lang w:val="en-US" w:eastAsia="zh-CN" w:bidi="ar"/>
              </w:rPr>
            </w:pP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5C670216">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val="en-US" w:eastAsia="zh-CN"/>
              </w:rPr>
              <w:t>个</w:t>
            </w:r>
          </w:p>
        </w:tc>
        <w:tc>
          <w:tcPr>
            <w:tcW w:w="457" w:type="dxa"/>
            <w:tcBorders>
              <w:top w:val="single" w:color="000000" w:sz="4" w:space="0"/>
              <w:left w:val="single" w:color="000000" w:sz="4" w:space="0"/>
              <w:bottom w:val="single" w:color="000000" w:sz="4" w:space="0"/>
              <w:right w:val="single" w:color="000000" w:sz="4" w:space="0"/>
            </w:tcBorders>
            <w:noWrap w:val="0"/>
            <w:vAlign w:val="center"/>
          </w:tcPr>
          <w:p w14:paraId="2BE792F1">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w:t>
            </w:r>
          </w:p>
        </w:tc>
        <w:tc>
          <w:tcPr>
            <w:tcW w:w="1682" w:type="dxa"/>
            <w:vMerge w:val="continue"/>
            <w:tcBorders>
              <w:left w:val="single" w:color="000000" w:sz="4" w:space="0"/>
              <w:right w:val="single" w:color="000000" w:sz="4" w:space="0"/>
            </w:tcBorders>
            <w:noWrap w:val="0"/>
            <w:vAlign w:val="center"/>
          </w:tcPr>
          <w:p w14:paraId="3D63141C">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p>
        </w:tc>
      </w:tr>
      <w:tr w14:paraId="061E6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B0732A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9</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14:paraId="39BC58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Times New Roman"/>
                <w:color w:val="auto"/>
                <w:sz w:val="24"/>
                <w:szCs w:val="24"/>
                <w:lang w:val="en-US" w:eastAsia="zh-CN"/>
              </w:rPr>
              <w:t>复印机</w:t>
            </w:r>
          </w:p>
        </w:tc>
        <w:tc>
          <w:tcPr>
            <w:tcW w:w="5567" w:type="dxa"/>
            <w:tcBorders>
              <w:top w:val="single" w:color="000000" w:sz="4" w:space="0"/>
              <w:left w:val="single" w:color="000000" w:sz="4" w:space="0"/>
              <w:bottom w:val="single" w:color="000000" w:sz="4" w:space="0"/>
              <w:right w:val="single" w:color="000000" w:sz="4" w:space="0"/>
            </w:tcBorders>
            <w:noWrap w:val="0"/>
            <w:vAlign w:val="center"/>
          </w:tcPr>
          <w:p w14:paraId="6CDAB40C">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支持双面打印、复印</w:t>
            </w:r>
          </w:p>
          <w:p w14:paraId="5A8FE5E1">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打印速度24ppm</w:t>
            </w:r>
          </w:p>
          <w:p w14:paraId="40FA4456">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Usb连接打印</w:t>
            </w:r>
          </w:p>
          <w:p w14:paraId="186BFDA3">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彩色触摸面板</w:t>
            </w:r>
          </w:p>
          <w:p w14:paraId="751A9406">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支持A3  A4  A5纸张输送</w:t>
            </w:r>
          </w:p>
          <w:p w14:paraId="3C301CB9">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CPU:双核 ≥1.2GHz</w:t>
            </w:r>
          </w:p>
          <w:p w14:paraId="58D30ACA">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内存：≥1.5GB</w:t>
            </w:r>
          </w:p>
          <w:p w14:paraId="7A0B0F7D">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复印分辨率：≥600*600dpi</w:t>
            </w:r>
          </w:p>
          <w:p w14:paraId="728D4D0F">
            <w:pPr>
              <w:widowControl/>
              <w:spacing w:line="312" w:lineRule="auto"/>
              <w:rPr>
                <w:rFonts w:hint="default"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打印分辨率：≥1200*1200dpi</w:t>
            </w:r>
          </w:p>
          <w:p w14:paraId="68E1EC04">
            <w:pPr>
              <w:widowControl/>
              <w:spacing w:line="312" w:lineRule="auto"/>
              <w:rPr>
                <w:rFonts w:hint="default"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三层落地纸盒</w:t>
            </w:r>
          </w:p>
          <w:p w14:paraId="52DF4911">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6FF85DB8">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台</w:t>
            </w:r>
          </w:p>
        </w:tc>
        <w:tc>
          <w:tcPr>
            <w:tcW w:w="457" w:type="dxa"/>
            <w:tcBorders>
              <w:top w:val="single" w:color="000000" w:sz="4" w:space="0"/>
              <w:left w:val="single" w:color="000000" w:sz="4" w:space="0"/>
              <w:bottom w:val="single" w:color="000000" w:sz="4" w:space="0"/>
              <w:right w:val="single" w:color="000000" w:sz="4" w:space="0"/>
            </w:tcBorders>
            <w:noWrap w:val="0"/>
            <w:vAlign w:val="center"/>
          </w:tcPr>
          <w:p w14:paraId="6FA153E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w:t>
            </w:r>
          </w:p>
        </w:tc>
        <w:tc>
          <w:tcPr>
            <w:tcW w:w="1682" w:type="dxa"/>
            <w:vMerge w:val="continue"/>
            <w:tcBorders>
              <w:left w:val="single" w:color="000000" w:sz="4" w:space="0"/>
              <w:right w:val="single" w:color="000000" w:sz="4" w:space="0"/>
            </w:tcBorders>
            <w:noWrap w:val="0"/>
            <w:vAlign w:val="center"/>
          </w:tcPr>
          <w:p w14:paraId="46A6C044">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p>
        </w:tc>
      </w:tr>
      <w:tr w14:paraId="47047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5" w:hRule="atLeast"/>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92C3725">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14:paraId="580EE5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Times New Roman"/>
                <w:color w:val="auto"/>
                <w:sz w:val="24"/>
                <w:szCs w:val="24"/>
                <w:lang w:val="en-US" w:eastAsia="zh-CN"/>
              </w:rPr>
              <w:t>投影仪</w:t>
            </w:r>
          </w:p>
        </w:tc>
        <w:tc>
          <w:tcPr>
            <w:tcW w:w="5567" w:type="dxa"/>
            <w:tcBorders>
              <w:top w:val="single" w:color="000000" w:sz="4" w:space="0"/>
              <w:left w:val="single" w:color="000000" w:sz="4" w:space="0"/>
              <w:bottom w:val="single" w:color="000000" w:sz="4" w:space="0"/>
              <w:right w:val="single" w:color="000000" w:sz="4" w:space="0"/>
            </w:tcBorders>
            <w:noWrap w:val="0"/>
            <w:vAlign w:val="center"/>
          </w:tcPr>
          <w:p w14:paraId="099DD77B">
            <w:pPr>
              <w:widowControl/>
              <w:spacing w:line="312" w:lineRule="auto"/>
              <w:rPr>
                <w:rFonts w:hint="eastAsia" w:ascii="仿宋" w:hAnsi="仿宋" w:eastAsia="仿宋" w:cs="Times New Roman"/>
                <w:color w:val="auto"/>
                <w:sz w:val="24"/>
                <w:szCs w:val="24"/>
              </w:rPr>
            </w:pPr>
            <w:r>
              <w:rPr>
                <w:rFonts w:hint="eastAsia" w:ascii="仿宋" w:hAnsi="仿宋" w:eastAsia="仿宋" w:cs="Times New Roman"/>
                <w:color w:val="auto"/>
                <w:sz w:val="24"/>
                <w:szCs w:val="24"/>
              </w:rPr>
              <w:t>投影光源</w:t>
            </w:r>
            <w:r>
              <w:rPr>
                <w:rFonts w:hint="eastAsia" w:ascii="仿宋" w:hAnsi="仿宋" w:eastAsia="仿宋" w:cs="Times New Roman"/>
                <w:color w:val="auto"/>
                <w:sz w:val="24"/>
                <w:szCs w:val="24"/>
                <w:lang w:eastAsia="zh-CN"/>
              </w:rPr>
              <w:t>：</w:t>
            </w:r>
            <w:r>
              <w:rPr>
                <w:rFonts w:hint="eastAsia" w:ascii="仿宋" w:hAnsi="仿宋" w:eastAsia="仿宋" w:cs="Times New Roman"/>
                <w:color w:val="auto"/>
                <w:sz w:val="24"/>
                <w:szCs w:val="24"/>
              </w:rPr>
              <w:t>三色激光</w:t>
            </w:r>
          </w:p>
          <w:p w14:paraId="3627CAA4">
            <w:pPr>
              <w:widowControl/>
              <w:spacing w:line="312" w:lineRule="auto"/>
              <w:rPr>
                <w:rFonts w:hint="default" w:ascii="仿宋" w:hAnsi="仿宋" w:eastAsia="仿宋" w:cs="Times New Roman"/>
                <w:color w:val="auto"/>
                <w:sz w:val="24"/>
                <w:szCs w:val="24"/>
                <w:lang w:val="en-US" w:eastAsia="zh-CN"/>
              </w:rPr>
            </w:pPr>
            <w:r>
              <w:rPr>
                <w:rFonts w:hint="default" w:ascii="仿宋" w:hAnsi="仿宋" w:eastAsia="仿宋" w:cs="Times New Roman"/>
                <w:color w:val="auto"/>
                <w:sz w:val="24"/>
                <w:szCs w:val="24"/>
              </w:rPr>
              <w:t>USB接口</w:t>
            </w:r>
            <w:r>
              <w:rPr>
                <w:rFonts w:hint="eastAsia" w:ascii="仿宋" w:hAnsi="仿宋" w:eastAsia="仿宋" w:cs="Times New Roman"/>
                <w:color w:val="auto"/>
                <w:sz w:val="24"/>
                <w:szCs w:val="24"/>
                <w:lang w:eastAsia="zh-CN"/>
              </w:rPr>
              <w:t>：</w:t>
            </w:r>
            <w:r>
              <w:rPr>
                <w:rFonts w:hint="eastAsia" w:ascii="仿宋" w:hAnsi="仿宋" w:eastAsia="仿宋" w:cs="Times New Roman"/>
                <w:color w:val="auto"/>
                <w:sz w:val="24"/>
                <w:szCs w:val="24"/>
                <w:lang w:val="en-US" w:eastAsia="zh-CN"/>
              </w:rPr>
              <w:t>3.0</w:t>
            </w:r>
          </w:p>
          <w:p w14:paraId="04F82A35">
            <w:pPr>
              <w:widowControl/>
              <w:spacing w:line="312" w:lineRule="auto"/>
              <w:rPr>
                <w:rFonts w:hint="eastAsia" w:ascii="仿宋" w:hAnsi="仿宋" w:eastAsia="仿宋" w:cs="Times New Roman"/>
                <w:color w:val="auto"/>
                <w:sz w:val="24"/>
                <w:szCs w:val="24"/>
                <w:lang w:eastAsia="zh-CN"/>
              </w:rPr>
            </w:pPr>
            <w:r>
              <w:rPr>
                <w:rFonts w:hint="eastAsia" w:ascii="仿宋" w:hAnsi="仿宋" w:eastAsia="仿宋" w:cs="Times New Roman"/>
                <w:color w:val="auto"/>
                <w:sz w:val="24"/>
                <w:szCs w:val="24"/>
              </w:rPr>
              <w:t>蓝牙连接</w:t>
            </w:r>
            <w:r>
              <w:rPr>
                <w:rFonts w:hint="eastAsia" w:ascii="仿宋" w:hAnsi="仿宋" w:eastAsia="仿宋" w:cs="Times New Roman"/>
                <w:color w:val="auto"/>
                <w:sz w:val="24"/>
                <w:szCs w:val="24"/>
                <w:lang w:eastAsia="zh-CN"/>
              </w:rPr>
              <w:t>：支持蓝牙</w:t>
            </w:r>
          </w:p>
          <w:p w14:paraId="1F0456A0">
            <w:pPr>
              <w:widowControl/>
              <w:spacing w:line="312" w:lineRule="auto"/>
              <w:rPr>
                <w:rFonts w:hint="eastAsia" w:ascii="仿宋" w:hAnsi="仿宋" w:eastAsia="仿宋" w:cs="Times New Roman"/>
                <w:color w:val="auto"/>
                <w:sz w:val="24"/>
                <w:szCs w:val="24"/>
                <w:lang w:eastAsia="zh-CN"/>
              </w:rPr>
            </w:pPr>
            <w:r>
              <w:rPr>
                <w:rFonts w:hint="default" w:ascii="仿宋" w:hAnsi="仿宋" w:eastAsia="仿宋" w:cs="Times New Roman"/>
                <w:color w:val="auto"/>
                <w:sz w:val="24"/>
                <w:szCs w:val="24"/>
              </w:rPr>
              <w:t>音频输出</w:t>
            </w:r>
            <w:r>
              <w:rPr>
                <w:rFonts w:hint="eastAsia" w:ascii="仿宋" w:hAnsi="仿宋" w:eastAsia="仿宋" w:cs="Times New Roman"/>
                <w:color w:val="auto"/>
                <w:sz w:val="24"/>
                <w:szCs w:val="24"/>
                <w:lang w:eastAsia="zh-CN"/>
              </w:rPr>
              <w:t>：</w:t>
            </w:r>
            <w:r>
              <w:rPr>
                <w:rFonts w:hint="eastAsia" w:ascii="仿宋" w:hAnsi="仿宋" w:eastAsia="仿宋" w:cs="Times New Roman"/>
                <w:color w:val="auto"/>
                <w:sz w:val="24"/>
                <w:szCs w:val="24"/>
              </w:rPr>
              <w:t>HDMI(eARC)</w:t>
            </w:r>
          </w:p>
          <w:p w14:paraId="139E0360">
            <w:pPr>
              <w:widowControl/>
              <w:spacing w:line="312" w:lineRule="auto"/>
              <w:rPr>
                <w:rFonts w:hint="eastAsia" w:ascii="仿宋" w:hAnsi="仿宋" w:eastAsia="仿宋" w:cs="Times New Roman"/>
                <w:color w:val="auto"/>
                <w:sz w:val="24"/>
                <w:szCs w:val="24"/>
              </w:rPr>
            </w:pPr>
            <w:r>
              <w:rPr>
                <w:rFonts w:hint="eastAsia" w:ascii="仿宋" w:hAnsi="仿宋" w:eastAsia="仿宋" w:cs="Times New Roman"/>
                <w:color w:val="auto"/>
                <w:sz w:val="24"/>
                <w:szCs w:val="24"/>
              </w:rPr>
              <w:t>无线同屏</w:t>
            </w:r>
            <w:r>
              <w:rPr>
                <w:rFonts w:hint="eastAsia" w:ascii="仿宋" w:hAnsi="仿宋" w:eastAsia="仿宋" w:cs="Times New Roman"/>
                <w:color w:val="auto"/>
                <w:sz w:val="24"/>
                <w:szCs w:val="24"/>
                <w:lang w:eastAsia="zh-CN"/>
              </w:rPr>
              <w:t>：</w:t>
            </w:r>
            <w:r>
              <w:rPr>
                <w:rFonts w:hint="eastAsia" w:ascii="仿宋" w:hAnsi="仿宋" w:eastAsia="仿宋" w:cs="Times New Roman"/>
                <w:color w:val="auto"/>
                <w:sz w:val="24"/>
                <w:szCs w:val="24"/>
              </w:rPr>
              <w:t>支持无线</w:t>
            </w:r>
          </w:p>
          <w:p w14:paraId="10000B68">
            <w:pPr>
              <w:widowControl/>
              <w:spacing w:line="312" w:lineRule="auto"/>
              <w:rPr>
                <w:rFonts w:hint="eastAsia" w:ascii="仿宋" w:hAnsi="仿宋" w:eastAsia="仿宋" w:cs="Times New Roman"/>
                <w:color w:val="auto"/>
                <w:sz w:val="24"/>
                <w:szCs w:val="24"/>
              </w:rPr>
            </w:pPr>
            <w:r>
              <w:rPr>
                <w:rFonts w:hint="default" w:ascii="仿宋" w:hAnsi="仿宋" w:eastAsia="仿宋" w:cs="Times New Roman"/>
                <w:color w:val="auto"/>
                <w:sz w:val="24"/>
                <w:szCs w:val="24"/>
              </w:rPr>
              <w:t>Wi-Fi连接</w:t>
            </w:r>
            <w:r>
              <w:rPr>
                <w:rFonts w:hint="eastAsia" w:ascii="仿宋" w:hAnsi="仿宋" w:eastAsia="仿宋" w:cs="Times New Roman"/>
                <w:color w:val="auto"/>
                <w:sz w:val="24"/>
                <w:szCs w:val="24"/>
                <w:lang w:eastAsia="zh-CN"/>
              </w:rPr>
              <w:t>：</w:t>
            </w:r>
            <w:r>
              <w:rPr>
                <w:rFonts w:hint="eastAsia" w:ascii="仿宋" w:hAnsi="仿宋" w:eastAsia="仿宋" w:cs="Times New Roman"/>
                <w:color w:val="auto"/>
                <w:sz w:val="24"/>
                <w:szCs w:val="24"/>
              </w:rPr>
              <w:t>支持Wi-Fi连接</w:t>
            </w:r>
          </w:p>
          <w:p w14:paraId="0D343063">
            <w:pPr>
              <w:widowControl/>
              <w:spacing w:line="312" w:lineRule="auto"/>
              <w:rPr>
                <w:rFonts w:hint="eastAsia" w:ascii="仿宋" w:hAnsi="仿宋" w:eastAsia="仿宋" w:cs="Times New Roman"/>
                <w:color w:val="auto"/>
                <w:sz w:val="24"/>
                <w:szCs w:val="24"/>
              </w:rPr>
            </w:pPr>
            <w:r>
              <w:rPr>
                <w:rFonts w:hint="eastAsia" w:ascii="仿宋" w:hAnsi="仿宋" w:eastAsia="仿宋" w:cs="Times New Roman"/>
                <w:color w:val="auto"/>
                <w:sz w:val="24"/>
                <w:szCs w:val="24"/>
              </w:rPr>
              <w:t>长焦/超短焦</w:t>
            </w:r>
            <w:r>
              <w:rPr>
                <w:rFonts w:hint="eastAsia" w:ascii="仿宋" w:hAnsi="仿宋" w:eastAsia="仿宋" w:cs="Times New Roman"/>
                <w:color w:val="auto"/>
                <w:sz w:val="24"/>
                <w:szCs w:val="24"/>
                <w:lang w:eastAsia="zh-CN"/>
              </w:rPr>
              <w:t>：</w:t>
            </w:r>
            <w:r>
              <w:rPr>
                <w:rFonts w:hint="eastAsia" w:ascii="仿宋" w:hAnsi="仿宋" w:eastAsia="仿宋" w:cs="Times New Roman"/>
                <w:color w:val="auto"/>
                <w:sz w:val="24"/>
                <w:szCs w:val="24"/>
              </w:rPr>
              <w:t>长焦</w:t>
            </w:r>
          </w:p>
          <w:p w14:paraId="505F358C">
            <w:pPr>
              <w:widowControl/>
              <w:spacing w:line="312" w:lineRule="auto"/>
              <w:rPr>
                <w:rFonts w:hint="eastAsia" w:ascii="仿宋" w:hAnsi="仿宋" w:eastAsia="仿宋" w:cs="Times New Roman"/>
                <w:color w:val="auto"/>
                <w:sz w:val="24"/>
                <w:szCs w:val="24"/>
              </w:rPr>
            </w:pPr>
            <w:r>
              <w:rPr>
                <w:rFonts w:hint="eastAsia" w:ascii="仿宋" w:hAnsi="仿宋" w:eastAsia="仿宋" w:cs="Times New Roman"/>
                <w:color w:val="auto"/>
                <w:sz w:val="24"/>
                <w:szCs w:val="24"/>
              </w:rPr>
              <w:t>扬声器功率</w:t>
            </w:r>
            <w:r>
              <w:rPr>
                <w:rFonts w:hint="eastAsia" w:ascii="仿宋" w:hAnsi="仿宋" w:eastAsia="仿宋" w:cs="Times New Roman"/>
                <w:color w:val="auto"/>
                <w:sz w:val="24"/>
                <w:szCs w:val="24"/>
                <w:lang w:val="en-US" w:eastAsia="zh-CN"/>
              </w:rPr>
              <w:t>:优于等于</w:t>
            </w:r>
            <w:r>
              <w:rPr>
                <w:rFonts w:hint="eastAsia" w:ascii="仿宋" w:hAnsi="仿宋" w:eastAsia="仿宋" w:cs="Times New Roman"/>
                <w:color w:val="auto"/>
                <w:sz w:val="24"/>
                <w:szCs w:val="24"/>
              </w:rPr>
              <w:t>25W</w:t>
            </w:r>
          </w:p>
          <w:p w14:paraId="47AB103E">
            <w:pPr>
              <w:widowControl/>
              <w:spacing w:line="312" w:lineRule="auto"/>
              <w:rPr>
                <w:rFonts w:hint="eastAsia" w:ascii="仿宋" w:hAnsi="仿宋" w:eastAsia="仿宋" w:cs="Times New Roman"/>
                <w:color w:val="auto"/>
                <w:sz w:val="24"/>
                <w:szCs w:val="24"/>
              </w:rPr>
            </w:pPr>
            <w:r>
              <w:rPr>
                <w:rFonts w:hint="eastAsia" w:ascii="仿宋" w:hAnsi="仿宋" w:eastAsia="仿宋" w:cs="Times New Roman"/>
                <w:color w:val="auto"/>
                <w:sz w:val="24"/>
                <w:szCs w:val="24"/>
              </w:rPr>
              <w:t>显示比例</w:t>
            </w:r>
            <w:r>
              <w:rPr>
                <w:rFonts w:hint="eastAsia" w:ascii="仿宋" w:hAnsi="仿宋" w:eastAsia="仿宋" w:cs="Times New Roman"/>
                <w:color w:val="auto"/>
                <w:sz w:val="24"/>
                <w:szCs w:val="24"/>
                <w:lang w:val="en-US" w:eastAsia="zh-CN"/>
              </w:rPr>
              <w:t>:</w:t>
            </w:r>
            <w:r>
              <w:rPr>
                <w:rFonts w:hint="eastAsia" w:ascii="仿宋" w:hAnsi="仿宋" w:eastAsia="仿宋" w:cs="Times New Roman"/>
                <w:color w:val="auto"/>
                <w:sz w:val="24"/>
                <w:szCs w:val="24"/>
              </w:rPr>
              <w:t>16:9</w:t>
            </w:r>
          </w:p>
          <w:p w14:paraId="2789A832">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rPr>
              <w:t>最大兼容分辨率</w:t>
            </w:r>
            <w:r>
              <w:rPr>
                <w:rFonts w:hint="eastAsia" w:ascii="仿宋" w:hAnsi="仿宋" w:eastAsia="仿宋" w:cs="Times New Roman"/>
                <w:color w:val="auto"/>
                <w:sz w:val="24"/>
                <w:szCs w:val="24"/>
                <w:lang w:val="en-US" w:eastAsia="zh-CN"/>
              </w:rPr>
              <w:t>:优于等于</w:t>
            </w:r>
            <w:r>
              <w:rPr>
                <w:rFonts w:hint="eastAsia" w:ascii="仿宋" w:hAnsi="仿宋" w:eastAsia="仿宋" w:cs="Times New Roman"/>
                <w:color w:val="auto"/>
                <w:sz w:val="24"/>
                <w:szCs w:val="24"/>
              </w:rPr>
              <w:t>4096*2160dpi</w:t>
            </w:r>
          </w:p>
          <w:p w14:paraId="38A11EEC">
            <w:pPr>
              <w:widowControl/>
              <w:spacing w:line="312" w:lineRule="auto"/>
              <w:rPr>
                <w:rFonts w:hint="eastAsia" w:ascii="仿宋" w:hAnsi="仿宋" w:eastAsia="仿宋" w:cs="Times New Roman"/>
                <w:color w:val="auto"/>
                <w:sz w:val="24"/>
                <w:szCs w:val="24"/>
              </w:rPr>
            </w:pPr>
            <w:r>
              <w:rPr>
                <w:rFonts w:hint="default" w:ascii="仿宋" w:hAnsi="仿宋" w:eastAsia="仿宋" w:cs="Times New Roman"/>
                <w:color w:val="auto"/>
                <w:sz w:val="24"/>
                <w:szCs w:val="24"/>
              </w:rPr>
              <w:t>对焦方式</w:t>
            </w:r>
            <w:r>
              <w:rPr>
                <w:rFonts w:hint="eastAsia" w:ascii="仿宋" w:hAnsi="仿宋" w:eastAsia="仿宋" w:cs="Times New Roman"/>
                <w:color w:val="auto"/>
                <w:sz w:val="24"/>
                <w:szCs w:val="24"/>
                <w:lang w:val="en-US" w:eastAsia="zh-CN"/>
              </w:rPr>
              <w:t>:</w:t>
            </w:r>
            <w:r>
              <w:rPr>
                <w:rFonts w:hint="eastAsia" w:ascii="仿宋" w:hAnsi="仿宋" w:eastAsia="仿宋" w:cs="Times New Roman"/>
                <w:color w:val="auto"/>
                <w:sz w:val="24"/>
                <w:szCs w:val="24"/>
              </w:rPr>
              <w:t>自动</w:t>
            </w:r>
          </w:p>
          <w:p w14:paraId="3E7AD9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仿宋" w:hAnsi="仿宋" w:eastAsia="仿宋" w:cs="Times New Roman"/>
                <w:color w:val="auto"/>
                <w:sz w:val="24"/>
                <w:szCs w:val="24"/>
              </w:rPr>
              <w:t>光学变焦</w:t>
            </w:r>
            <w:r>
              <w:rPr>
                <w:rFonts w:hint="eastAsia" w:ascii="仿宋" w:hAnsi="仿宋" w:eastAsia="仿宋" w:cs="Times New Roman"/>
                <w:color w:val="auto"/>
                <w:sz w:val="24"/>
                <w:szCs w:val="24"/>
                <w:lang w:val="en-US" w:eastAsia="zh-CN"/>
              </w:rPr>
              <w:t>:</w:t>
            </w:r>
            <w:r>
              <w:rPr>
                <w:rFonts w:hint="eastAsia" w:ascii="仿宋" w:hAnsi="仿宋" w:eastAsia="仿宋" w:cs="Times New Roman"/>
                <w:color w:val="auto"/>
                <w:sz w:val="24"/>
                <w:szCs w:val="24"/>
              </w:rPr>
              <w:t>支持光学变焦</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24F3B9BE">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台</w:t>
            </w:r>
          </w:p>
        </w:tc>
        <w:tc>
          <w:tcPr>
            <w:tcW w:w="457" w:type="dxa"/>
            <w:tcBorders>
              <w:top w:val="single" w:color="000000" w:sz="4" w:space="0"/>
              <w:left w:val="single" w:color="000000" w:sz="4" w:space="0"/>
              <w:bottom w:val="single" w:color="000000" w:sz="4" w:space="0"/>
              <w:right w:val="single" w:color="000000" w:sz="4" w:space="0"/>
            </w:tcBorders>
            <w:noWrap w:val="0"/>
            <w:vAlign w:val="center"/>
          </w:tcPr>
          <w:p w14:paraId="1CDA9E7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1682" w:type="dxa"/>
            <w:vMerge w:val="continue"/>
            <w:tcBorders>
              <w:left w:val="single" w:color="000000" w:sz="4" w:space="0"/>
              <w:right w:val="single" w:color="000000" w:sz="4" w:space="0"/>
            </w:tcBorders>
            <w:noWrap w:val="0"/>
            <w:vAlign w:val="center"/>
          </w:tcPr>
          <w:p w14:paraId="7B359048">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p>
        </w:tc>
      </w:tr>
      <w:tr w14:paraId="70173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9" w:hRule="atLeast"/>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1234EC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14:paraId="763E8709">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电子宣传屏</w:t>
            </w:r>
          </w:p>
          <w:p w14:paraId="3C911E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567" w:type="dxa"/>
            <w:tcBorders>
              <w:top w:val="single" w:color="000000" w:sz="4" w:space="0"/>
              <w:left w:val="single" w:color="000000" w:sz="4" w:space="0"/>
              <w:bottom w:val="single" w:color="000000" w:sz="4" w:space="0"/>
              <w:right w:val="single" w:color="000000" w:sz="4" w:space="0"/>
            </w:tcBorders>
            <w:noWrap w:val="0"/>
            <w:vAlign w:val="center"/>
          </w:tcPr>
          <w:p w14:paraId="14CD1484">
            <w:pPr>
              <w:widowControl/>
              <w:spacing w:line="312" w:lineRule="auto"/>
              <w:rPr>
                <w:rFonts w:hint="default"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产品规格：优于等于6000mm*48mm室内单色屏</w:t>
            </w:r>
          </w:p>
          <w:p w14:paraId="633EF50F">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单块产品规格 P10点中心距 10mm像素密度 10000点/㎡</w:t>
            </w:r>
          </w:p>
          <w:p w14:paraId="03EA5046">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单元板尺寸优于等于320×160mm显示规格屏体分辨率 32×16</w:t>
            </w:r>
          </w:p>
          <w:p w14:paraId="543A85DE">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显示基色 单色像素组成优于等于1W</w:t>
            </w:r>
          </w:p>
          <w:p w14:paraId="7F0D3A4C">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可视角度水平：≥120° 垂直：≥120°</w:t>
            </w:r>
          </w:p>
          <w:p w14:paraId="6DC3E8BB">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可视距离 ≥10m</w:t>
            </w:r>
          </w:p>
          <w:p w14:paraId="1F93EA1D">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亮度 ≥6000cd/㎡</w:t>
            </w:r>
          </w:p>
          <w:p w14:paraId="56AAA41B">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驱动方式 1/4扫描，恒流驱动</w:t>
            </w:r>
          </w:p>
          <w:p w14:paraId="4E93C2D4">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使用寿命 ＞50000小时</w:t>
            </w:r>
          </w:p>
          <w:p w14:paraId="13B1FE8F">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模组最大功耗：优于等于16W</w:t>
            </w:r>
          </w:p>
          <w:p w14:paraId="0EC3B916">
            <w:pPr>
              <w:widowControl/>
              <w:spacing w:line="312" w:lineRule="auto"/>
              <w:rPr>
                <w:rFonts w:hint="eastAsia" w:ascii="仿宋" w:hAnsi="仿宋" w:eastAsia="仿宋" w:cs="Times New Roman"/>
                <w:color w:val="auto"/>
                <w:sz w:val="24"/>
                <w:szCs w:val="24"/>
              </w:rPr>
            </w:pPr>
            <w:r>
              <w:rPr>
                <w:rFonts w:hint="eastAsia" w:ascii="仿宋" w:hAnsi="仿宋" w:eastAsia="仿宋" w:cs="Times New Roman"/>
                <w:color w:val="auto"/>
                <w:sz w:val="24"/>
                <w:szCs w:val="24"/>
                <w:lang w:val="en-US" w:eastAsia="zh-CN"/>
              </w:rPr>
              <w:t>外壳材质：优于等于PC＋GF</w:t>
            </w:r>
          </w:p>
          <w:p w14:paraId="2F2655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3B495A5C">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val="en-US" w:eastAsia="zh-CN"/>
              </w:rPr>
              <w:t>个</w:t>
            </w:r>
          </w:p>
        </w:tc>
        <w:tc>
          <w:tcPr>
            <w:tcW w:w="457" w:type="dxa"/>
            <w:tcBorders>
              <w:top w:val="single" w:color="000000" w:sz="4" w:space="0"/>
              <w:left w:val="single" w:color="000000" w:sz="4" w:space="0"/>
              <w:bottom w:val="single" w:color="000000" w:sz="4" w:space="0"/>
              <w:right w:val="single" w:color="000000" w:sz="4" w:space="0"/>
            </w:tcBorders>
            <w:noWrap w:val="0"/>
            <w:vAlign w:val="center"/>
          </w:tcPr>
          <w:p w14:paraId="62E9B3AA">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w:t>
            </w:r>
          </w:p>
        </w:tc>
        <w:tc>
          <w:tcPr>
            <w:tcW w:w="1682" w:type="dxa"/>
            <w:vMerge w:val="continue"/>
            <w:tcBorders>
              <w:left w:val="single" w:color="000000" w:sz="4" w:space="0"/>
              <w:bottom w:val="single" w:color="000000" w:sz="4" w:space="0"/>
              <w:right w:val="single" w:color="000000" w:sz="4" w:space="0"/>
            </w:tcBorders>
            <w:noWrap w:val="0"/>
            <w:vAlign w:val="center"/>
          </w:tcPr>
          <w:p w14:paraId="73B838F8">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p>
        </w:tc>
      </w:tr>
    </w:tbl>
    <w:p w14:paraId="011C1BC0">
      <w:pPr>
        <w:widowControl/>
        <w:spacing w:line="312" w:lineRule="auto"/>
        <w:rPr>
          <w:rFonts w:hint="default" w:ascii="仿宋" w:hAnsi="仿宋" w:eastAsia="仿宋" w:cs="Times New Roman"/>
          <w:color w:val="auto"/>
          <w:sz w:val="24"/>
          <w:szCs w:val="24"/>
          <w:lang w:val="en-US" w:eastAsia="zh-CN"/>
        </w:rPr>
      </w:pPr>
      <w:r>
        <w:rPr>
          <w:rFonts w:hint="eastAsia" w:ascii="仿宋" w:hAnsi="仿宋" w:eastAsia="仿宋" w:cs="Times New Roman"/>
          <w:b/>
          <w:bCs/>
          <w:i w:val="0"/>
          <w:iCs w:val="0"/>
          <w:color w:val="auto"/>
          <w:sz w:val="32"/>
          <w:szCs w:val="32"/>
          <w:lang w:val="en-US" w:eastAsia="zh-CN"/>
        </w:rPr>
        <w:t>二、会议室舞台音响话筒系统一套</w:t>
      </w:r>
    </w:p>
    <w:tbl>
      <w:tblPr>
        <w:tblStyle w:val="7"/>
        <w:tblW w:w="9861" w:type="dxa"/>
        <w:tblInd w:w="-18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19"/>
        <w:gridCol w:w="1031"/>
        <w:gridCol w:w="5588"/>
        <w:gridCol w:w="487"/>
        <w:gridCol w:w="468"/>
        <w:gridCol w:w="1668"/>
      </w:tblGrid>
      <w:tr w14:paraId="1AA92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59D4E1">
            <w:pPr>
              <w:keepNext w:val="0"/>
              <w:keepLines w:val="0"/>
              <w:widowControl/>
              <w:suppressLineNumbers w:val="0"/>
              <w:jc w:val="center"/>
              <w:textAlignment w:val="center"/>
              <w:rPr>
                <w:rFonts w:hint="eastAsia" w:ascii="仿宋" w:hAnsi="仿宋" w:eastAsia="仿宋" w:cs="Times New Roman"/>
                <w:color w:val="auto"/>
                <w:sz w:val="24"/>
                <w:szCs w:val="24"/>
              </w:rPr>
            </w:pPr>
            <w:r>
              <w:rPr>
                <w:rFonts w:hint="eastAsia" w:ascii="宋体" w:hAnsi="宋体" w:eastAsia="宋体" w:cs="宋体"/>
                <w:b/>
                <w:bCs/>
                <w:i w:val="0"/>
                <w:iCs w:val="0"/>
                <w:color w:val="000000"/>
                <w:kern w:val="0"/>
                <w:sz w:val="24"/>
                <w:szCs w:val="24"/>
                <w:u w:val="none"/>
                <w:lang w:val="en-US" w:eastAsia="zh-CN" w:bidi="ar"/>
              </w:rPr>
              <w:t>序号</w:t>
            </w: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FEFD0B">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标的</w:t>
            </w:r>
          </w:p>
          <w:p w14:paraId="4D364F2C">
            <w:pPr>
              <w:keepNext w:val="0"/>
              <w:keepLines w:val="0"/>
              <w:widowControl/>
              <w:suppressLineNumbers w:val="0"/>
              <w:jc w:val="center"/>
              <w:textAlignment w:val="center"/>
              <w:rPr>
                <w:rFonts w:hint="eastAsia" w:ascii="仿宋" w:hAnsi="仿宋" w:eastAsia="仿宋" w:cs="Times New Roman"/>
                <w:color w:val="auto"/>
                <w:sz w:val="24"/>
                <w:szCs w:val="24"/>
              </w:rPr>
            </w:pPr>
            <w:r>
              <w:rPr>
                <w:rFonts w:hint="eastAsia" w:ascii="宋体" w:hAnsi="宋体" w:eastAsia="宋体" w:cs="宋体"/>
                <w:b/>
                <w:bCs/>
                <w:i w:val="0"/>
                <w:iCs w:val="0"/>
                <w:color w:val="000000"/>
                <w:kern w:val="0"/>
                <w:sz w:val="24"/>
                <w:szCs w:val="24"/>
                <w:u w:val="none"/>
                <w:lang w:val="en-US" w:eastAsia="zh-CN" w:bidi="ar"/>
              </w:rPr>
              <w:t>名称</w:t>
            </w:r>
          </w:p>
        </w:tc>
        <w:tc>
          <w:tcPr>
            <w:tcW w:w="55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BAD3A5">
            <w:pPr>
              <w:keepNext w:val="0"/>
              <w:keepLines w:val="0"/>
              <w:widowControl/>
              <w:suppressLineNumbers w:val="0"/>
              <w:jc w:val="center"/>
              <w:textAlignment w:val="center"/>
              <w:rPr>
                <w:rFonts w:hint="eastAsia" w:ascii="仿宋" w:hAnsi="仿宋" w:eastAsia="仿宋" w:cs="Times New Roman"/>
                <w:color w:val="auto"/>
                <w:sz w:val="24"/>
                <w:szCs w:val="24"/>
              </w:rPr>
            </w:pPr>
            <w:r>
              <w:rPr>
                <w:rFonts w:hint="eastAsia" w:ascii="宋体" w:hAnsi="宋体" w:eastAsia="宋体" w:cs="宋体"/>
                <w:b/>
                <w:bCs/>
                <w:i w:val="0"/>
                <w:iCs w:val="0"/>
                <w:color w:val="000000"/>
                <w:kern w:val="0"/>
                <w:sz w:val="24"/>
                <w:szCs w:val="24"/>
                <w:u w:val="none"/>
                <w:lang w:val="en-US" w:eastAsia="zh-CN" w:bidi="ar"/>
              </w:rPr>
              <w:t>技术参数</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962A4C">
            <w:pPr>
              <w:keepNext w:val="0"/>
              <w:keepLines w:val="0"/>
              <w:widowControl/>
              <w:suppressLineNumbers w:val="0"/>
              <w:jc w:val="center"/>
              <w:textAlignment w:val="center"/>
              <w:rPr>
                <w:rFonts w:hint="eastAsia" w:ascii="仿宋" w:hAnsi="仿宋" w:eastAsia="仿宋" w:cs="Times New Roman"/>
                <w:color w:val="auto"/>
                <w:sz w:val="24"/>
                <w:szCs w:val="24"/>
              </w:rPr>
            </w:pPr>
            <w:r>
              <w:rPr>
                <w:rFonts w:hint="eastAsia" w:ascii="宋体" w:hAnsi="宋体" w:eastAsia="宋体" w:cs="宋体"/>
                <w:b/>
                <w:bCs/>
                <w:i w:val="0"/>
                <w:iCs w:val="0"/>
                <w:color w:val="000000"/>
                <w:kern w:val="0"/>
                <w:sz w:val="24"/>
                <w:szCs w:val="24"/>
                <w:u w:val="none"/>
                <w:lang w:val="en-US" w:eastAsia="zh-CN" w:bidi="ar"/>
              </w:rPr>
              <w:t>单位</w:t>
            </w:r>
          </w:p>
        </w:tc>
        <w:tc>
          <w:tcPr>
            <w:tcW w:w="4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C3AB62">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数量</w:t>
            </w:r>
          </w:p>
        </w:tc>
        <w:tc>
          <w:tcPr>
            <w:tcW w:w="16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0916A3">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备注</w:t>
            </w:r>
          </w:p>
        </w:tc>
      </w:tr>
      <w:tr w14:paraId="5F521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19" w:type="dxa"/>
            <w:tcBorders>
              <w:top w:val="single" w:color="000000" w:sz="4" w:space="0"/>
              <w:left w:val="single" w:color="000000" w:sz="4" w:space="0"/>
              <w:bottom w:val="single" w:color="000000" w:sz="4" w:space="0"/>
              <w:right w:val="single" w:color="000000" w:sz="4" w:space="0"/>
            </w:tcBorders>
            <w:noWrap w:val="0"/>
            <w:vAlign w:val="center"/>
          </w:tcPr>
          <w:p w14:paraId="2D9AA195">
            <w:pPr>
              <w:widowControl/>
              <w:spacing w:line="312" w:lineRule="auto"/>
              <w:rPr>
                <w:rFonts w:hint="eastAsia" w:ascii="仿宋" w:hAnsi="仿宋" w:eastAsia="仿宋" w:cs="Times New Roman"/>
                <w:color w:val="auto"/>
                <w:sz w:val="24"/>
                <w:szCs w:val="24"/>
              </w:rPr>
            </w:pPr>
            <w:r>
              <w:rPr>
                <w:rFonts w:hint="eastAsia" w:ascii="仿宋" w:hAnsi="仿宋" w:eastAsia="仿宋" w:cs="Times New Roman"/>
                <w:color w:val="auto"/>
                <w:sz w:val="24"/>
                <w:szCs w:val="24"/>
                <w:lang w:val="en-US" w:eastAsia="zh-CN"/>
              </w:rPr>
              <w:t>1</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08A73A1E">
            <w:pPr>
              <w:widowControl/>
              <w:spacing w:line="312" w:lineRule="auto"/>
              <w:rPr>
                <w:rFonts w:hint="eastAsia" w:ascii="仿宋" w:hAnsi="仿宋" w:eastAsia="仿宋" w:cs="Times New Roman"/>
                <w:color w:val="auto"/>
                <w:sz w:val="24"/>
                <w:szCs w:val="24"/>
              </w:rPr>
            </w:pPr>
            <w:r>
              <w:rPr>
                <w:rFonts w:hint="eastAsia" w:ascii="仿宋" w:hAnsi="仿宋" w:eastAsia="仿宋" w:cs="Times New Roman"/>
                <w:color w:val="auto"/>
                <w:sz w:val="24"/>
                <w:szCs w:val="24"/>
                <w:lang w:val="en-US" w:eastAsia="zh-CN"/>
              </w:rPr>
              <w:t xml:space="preserve">55寸液晶拼接屏  </w:t>
            </w:r>
          </w:p>
        </w:tc>
        <w:tc>
          <w:tcPr>
            <w:tcW w:w="5588" w:type="dxa"/>
            <w:tcBorders>
              <w:top w:val="single" w:color="000000" w:sz="4" w:space="0"/>
              <w:left w:val="single" w:color="000000" w:sz="4" w:space="0"/>
              <w:bottom w:val="single" w:color="000000" w:sz="4" w:space="0"/>
              <w:right w:val="single" w:color="000000" w:sz="4" w:space="0"/>
            </w:tcBorders>
            <w:noWrap w:val="0"/>
            <w:vAlign w:val="center"/>
          </w:tcPr>
          <w:p w14:paraId="3D193EFE">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 xml:space="preserve">≥尺寸：55寸 工业级面板，拼接缝隙：3.5mm  </w:t>
            </w:r>
          </w:p>
          <w:p w14:paraId="047C0956">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 xml:space="preserve">分辨率：≥1920x1080 </w:t>
            </w:r>
          </w:p>
          <w:p w14:paraId="542DD1FF">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 xml:space="preserve">屏幕亮度：≥500cd/m2 </w:t>
            </w:r>
          </w:p>
          <w:p w14:paraId="025D36CB">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 xml:space="preserve">接口：支持DVI、HDMI、VGA等信号 </w:t>
            </w:r>
          </w:p>
          <w:p w14:paraId="3B859529">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格式对比度：≥3000:1</w:t>
            </w:r>
          </w:p>
          <w:p w14:paraId="62EDBD11">
            <w:pPr>
              <w:widowControl/>
              <w:spacing w:line="312" w:lineRule="auto"/>
              <w:rPr>
                <w:rFonts w:hint="eastAsia" w:ascii="仿宋" w:hAnsi="仿宋" w:eastAsia="仿宋" w:cs="Times New Roman"/>
                <w:color w:val="auto"/>
                <w:sz w:val="24"/>
                <w:szCs w:val="24"/>
              </w:rPr>
            </w:pPr>
            <w:r>
              <w:rPr>
                <w:rFonts w:hint="eastAsia" w:ascii="仿宋" w:hAnsi="仿宋" w:eastAsia="仿宋" w:cs="Times New Roman"/>
                <w:color w:val="auto"/>
                <w:sz w:val="24"/>
                <w:szCs w:val="24"/>
                <w:lang w:val="en-US" w:eastAsia="zh-CN"/>
              </w:rPr>
              <w:t>可视角度：≥178°（H）/ 178°（V）                      外形尺寸：≥1213（W)*687(H)*118（D）mm                                2、采用3D 数字降噪、3D 数字梳状滤波技术，消除图像细节的杂波干扰、边缘锯齿现象，显示画面更清晰细腻、色彩更鲜艳；</w:t>
            </w:r>
            <w:r>
              <w:rPr>
                <w:rFonts w:hint="eastAsia" w:ascii="仿宋" w:hAnsi="仿宋" w:eastAsia="仿宋" w:cs="Times New Roman"/>
                <w:color w:val="auto"/>
                <w:sz w:val="24"/>
                <w:szCs w:val="24"/>
                <w:lang w:val="en-US" w:eastAsia="zh-CN"/>
              </w:rPr>
              <w:br w:type="textWrapping"/>
            </w:r>
            <w:r>
              <w:rPr>
                <w:rFonts w:hint="eastAsia" w:ascii="仿宋" w:hAnsi="仿宋" w:eastAsia="仿宋" w:cs="Times New Roman"/>
                <w:color w:val="auto"/>
                <w:sz w:val="24"/>
                <w:szCs w:val="24"/>
                <w:lang w:val="en-US" w:eastAsia="zh-CN"/>
              </w:rPr>
              <w:t>3、应用数字高速图像处理技术，彻底解决模/数之间转换带来的锯齿及马赛克现象；</w:t>
            </w:r>
            <w:r>
              <w:rPr>
                <w:rFonts w:hint="eastAsia" w:ascii="仿宋" w:hAnsi="仿宋" w:eastAsia="仿宋" w:cs="Times New Roman"/>
                <w:color w:val="auto"/>
                <w:sz w:val="24"/>
                <w:szCs w:val="24"/>
                <w:lang w:val="en-US" w:eastAsia="zh-CN"/>
              </w:rPr>
              <w:br w:type="textWrapping"/>
            </w:r>
            <w:r>
              <w:rPr>
                <w:rFonts w:hint="eastAsia" w:ascii="仿宋" w:hAnsi="仿宋" w:eastAsia="仿宋" w:cs="Times New Roman"/>
                <w:color w:val="auto"/>
                <w:sz w:val="24"/>
                <w:szCs w:val="24"/>
                <w:lang w:val="en-US" w:eastAsia="zh-CN"/>
              </w:rPr>
              <w:t>4、采用智能自动消残影技术，可以防止液晶屏灼伤，消除在静止画面时液晶分子容易被损伤的情况，延长液晶屏使用寿命，高可靠稳定，使用寿命长；</w:t>
            </w:r>
            <w:r>
              <w:rPr>
                <w:rFonts w:hint="eastAsia" w:ascii="仿宋" w:hAnsi="仿宋" w:eastAsia="仿宋" w:cs="Times New Roman"/>
                <w:color w:val="auto"/>
                <w:sz w:val="24"/>
                <w:szCs w:val="24"/>
                <w:lang w:val="en-US" w:eastAsia="zh-CN"/>
              </w:rPr>
              <w:br w:type="textWrapping"/>
            </w:r>
            <w:r>
              <w:rPr>
                <w:rFonts w:hint="eastAsia" w:ascii="仿宋" w:hAnsi="仿宋" w:eastAsia="仿宋" w:cs="Times New Roman"/>
                <w:color w:val="auto"/>
                <w:sz w:val="24"/>
                <w:szCs w:val="24"/>
                <w:lang w:val="en-US" w:eastAsia="zh-CN"/>
              </w:rPr>
              <w:t>5、采用画面冻结技术，通过控制软件可快速冻结当前状态的图像画面，及时观看现场细节，个性化屏幕参数调教设计；</w:t>
            </w:r>
            <w:r>
              <w:rPr>
                <w:rFonts w:hint="eastAsia" w:ascii="仿宋" w:hAnsi="仿宋" w:eastAsia="仿宋" w:cs="Times New Roman"/>
                <w:color w:val="auto"/>
                <w:sz w:val="24"/>
                <w:szCs w:val="24"/>
                <w:lang w:val="en-US" w:eastAsia="zh-CN"/>
              </w:rPr>
              <w:br w:type="textWrapping"/>
            </w:r>
            <w:r>
              <w:rPr>
                <w:rFonts w:hint="eastAsia" w:ascii="仿宋" w:hAnsi="仿宋" w:eastAsia="仿宋" w:cs="Times New Roman"/>
                <w:color w:val="auto"/>
                <w:sz w:val="24"/>
                <w:szCs w:val="24"/>
                <w:lang w:val="en-US" w:eastAsia="zh-CN"/>
              </w:rPr>
              <w:t>6、通过色彩、色差、对比度、色调、黑白平衡调整功能，调整后参数自动保存，保证整个屏幕色彩一致性和亮度均匀性；</w:t>
            </w:r>
            <w:r>
              <w:rPr>
                <w:rFonts w:hint="eastAsia" w:ascii="仿宋" w:hAnsi="仿宋" w:eastAsia="仿宋" w:cs="Times New Roman"/>
                <w:color w:val="auto"/>
                <w:sz w:val="24"/>
                <w:szCs w:val="24"/>
                <w:lang w:val="en-US" w:eastAsia="zh-CN"/>
              </w:rPr>
              <w:br w:type="textWrapping"/>
            </w:r>
            <w:r>
              <w:rPr>
                <w:rFonts w:hint="eastAsia" w:ascii="仿宋" w:hAnsi="仿宋" w:eastAsia="仿宋" w:cs="Times New Roman"/>
                <w:color w:val="auto"/>
                <w:sz w:val="24"/>
                <w:szCs w:val="24"/>
                <w:lang w:val="en-US" w:eastAsia="zh-CN"/>
              </w:rPr>
              <w:t>7、通过软件协议对接，与市场众多厂家的不同规格矩阵实现联动，一键调用矩阵输入信号源，操作简单；</w:t>
            </w:r>
            <w:r>
              <w:rPr>
                <w:rFonts w:hint="eastAsia" w:ascii="仿宋" w:hAnsi="仿宋" w:eastAsia="仿宋" w:cs="Times New Roman"/>
                <w:color w:val="auto"/>
                <w:sz w:val="24"/>
                <w:szCs w:val="24"/>
                <w:lang w:val="en-US" w:eastAsia="zh-CN"/>
              </w:rPr>
              <w:br w:type="textWrapping"/>
            </w:r>
            <w:r>
              <w:rPr>
                <w:rFonts w:hint="eastAsia" w:ascii="仿宋" w:hAnsi="仿宋" w:eastAsia="仿宋" w:cs="Times New Roman"/>
                <w:color w:val="auto"/>
                <w:sz w:val="24"/>
                <w:szCs w:val="24"/>
                <w:lang w:val="en-US" w:eastAsia="zh-CN"/>
              </w:rPr>
              <w:t xml:space="preserve">8、通过RS232 串口进行远程控制，注册码及地址码选用双设置，控制管理，轻松实现；                </w:t>
            </w:r>
          </w:p>
        </w:tc>
        <w:tc>
          <w:tcPr>
            <w:tcW w:w="487" w:type="dxa"/>
            <w:tcBorders>
              <w:top w:val="single" w:color="000000" w:sz="4" w:space="0"/>
              <w:left w:val="single" w:color="000000" w:sz="4" w:space="0"/>
              <w:bottom w:val="single" w:color="000000" w:sz="4" w:space="0"/>
              <w:right w:val="single" w:color="000000" w:sz="4" w:space="0"/>
            </w:tcBorders>
            <w:noWrap w:val="0"/>
            <w:vAlign w:val="center"/>
          </w:tcPr>
          <w:p w14:paraId="680BEEDF">
            <w:pPr>
              <w:widowControl/>
              <w:spacing w:line="312" w:lineRule="auto"/>
              <w:rPr>
                <w:rFonts w:hint="eastAsia" w:ascii="仿宋" w:hAnsi="仿宋" w:eastAsia="仿宋" w:cs="Times New Roman"/>
                <w:color w:val="auto"/>
                <w:sz w:val="24"/>
                <w:szCs w:val="24"/>
              </w:rPr>
            </w:pPr>
            <w:r>
              <w:rPr>
                <w:rFonts w:hint="eastAsia" w:ascii="仿宋" w:hAnsi="仿宋" w:eastAsia="仿宋" w:cs="Times New Roman"/>
                <w:color w:val="auto"/>
                <w:sz w:val="24"/>
                <w:szCs w:val="24"/>
                <w:lang w:val="en-US" w:eastAsia="zh-CN"/>
              </w:rPr>
              <w:t>台</w:t>
            </w:r>
          </w:p>
        </w:tc>
        <w:tc>
          <w:tcPr>
            <w:tcW w:w="468" w:type="dxa"/>
            <w:tcBorders>
              <w:top w:val="single" w:color="000000" w:sz="4" w:space="0"/>
              <w:left w:val="single" w:color="000000" w:sz="4" w:space="0"/>
              <w:bottom w:val="single" w:color="000000" w:sz="4" w:space="0"/>
              <w:right w:val="single" w:color="000000" w:sz="4" w:space="0"/>
            </w:tcBorders>
            <w:noWrap w:val="0"/>
            <w:vAlign w:val="center"/>
          </w:tcPr>
          <w:p w14:paraId="7FFC59C3">
            <w:pPr>
              <w:widowControl/>
              <w:spacing w:line="312" w:lineRule="auto"/>
              <w:jc w:val="center"/>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12</w:t>
            </w:r>
          </w:p>
        </w:tc>
        <w:tc>
          <w:tcPr>
            <w:tcW w:w="1668" w:type="dxa"/>
            <w:vMerge w:val="restart"/>
            <w:tcBorders>
              <w:top w:val="single" w:color="000000" w:sz="4" w:space="0"/>
              <w:left w:val="single" w:color="000000" w:sz="4" w:space="0"/>
              <w:right w:val="single" w:color="000000" w:sz="4" w:space="0"/>
            </w:tcBorders>
            <w:noWrap w:val="0"/>
            <w:vAlign w:val="center"/>
          </w:tcPr>
          <w:p w14:paraId="3C209F0F">
            <w:pPr>
              <w:keepNext w:val="0"/>
              <w:keepLines w:val="0"/>
              <w:pageBreakBefore w:val="0"/>
              <w:widowControl/>
              <w:suppressLineNumbers w:val="0"/>
              <w:kinsoku/>
              <w:wordWrap/>
              <w:overflowPunct/>
              <w:topLinePunct w:val="0"/>
              <w:autoSpaceDE/>
              <w:autoSpaceDN/>
              <w:bidi w:val="0"/>
              <w:adjustRightInd/>
              <w:snapToGrid/>
              <w:spacing w:line="340" w:lineRule="exact"/>
              <w:jc w:val="left"/>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投标产品若涉及以下安全可靠测评结果公告内容要求的标的，必须满足：</w:t>
            </w:r>
          </w:p>
          <w:p w14:paraId="0B900DAD">
            <w:pPr>
              <w:keepNext w:val="0"/>
              <w:keepLines w:val="0"/>
              <w:pageBreakBefore w:val="0"/>
              <w:widowControl/>
              <w:numPr>
                <w:ilvl w:val="0"/>
                <w:numId w:val="1"/>
              </w:numPr>
              <w:suppressLineNumbers w:val="0"/>
              <w:kinsoku/>
              <w:wordWrap/>
              <w:overflowPunct/>
              <w:topLinePunct w:val="0"/>
              <w:autoSpaceDE/>
              <w:autoSpaceDN/>
              <w:bidi w:val="0"/>
              <w:adjustRightInd/>
              <w:snapToGrid/>
              <w:spacing w:line="340" w:lineRule="exact"/>
              <w:jc w:val="left"/>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安全可靠测评结果公告（2023 年第 1 号）</w:t>
            </w:r>
          </w:p>
          <w:p w14:paraId="09576A26">
            <w:pPr>
              <w:keepNext w:val="0"/>
              <w:keepLines w:val="0"/>
              <w:pageBreakBefore w:val="0"/>
              <w:widowControl/>
              <w:suppressLineNumbers w:val="0"/>
              <w:kinsoku/>
              <w:wordWrap/>
              <w:overflowPunct/>
              <w:topLinePunct w:val="0"/>
              <w:autoSpaceDE/>
              <w:autoSpaceDN/>
              <w:bidi w:val="0"/>
              <w:adjustRightInd/>
              <w:snapToGrid/>
              <w:spacing w:line="340" w:lineRule="exact"/>
              <w:jc w:val="left"/>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2、安全可靠测评结果公告（2024年第1号）</w:t>
            </w:r>
          </w:p>
          <w:p w14:paraId="3049C9AE">
            <w:pPr>
              <w:keepNext w:val="0"/>
              <w:keepLines w:val="0"/>
              <w:pageBreakBefore w:val="0"/>
              <w:widowControl/>
              <w:suppressLineNumbers w:val="0"/>
              <w:kinsoku/>
              <w:wordWrap/>
              <w:overflowPunct/>
              <w:topLinePunct w:val="0"/>
              <w:autoSpaceDE/>
              <w:autoSpaceDN/>
              <w:bidi w:val="0"/>
              <w:adjustRightInd/>
              <w:snapToGrid/>
              <w:spacing w:line="340" w:lineRule="exact"/>
              <w:jc w:val="left"/>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3、安全可靠测评结果公告（2024年第2号）</w:t>
            </w:r>
          </w:p>
          <w:p w14:paraId="623B1688">
            <w:pPr>
              <w:widowControl/>
              <w:spacing w:line="312" w:lineRule="auto"/>
              <w:jc w:val="center"/>
              <w:rPr>
                <w:rFonts w:hint="eastAsia" w:ascii="仿宋" w:hAnsi="仿宋" w:eastAsia="仿宋" w:cs="Times New Roman"/>
                <w:color w:val="auto"/>
                <w:sz w:val="24"/>
                <w:szCs w:val="24"/>
                <w:lang w:val="en-US" w:eastAsia="zh-CN"/>
              </w:rPr>
            </w:pPr>
          </w:p>
        </w:tc>
      </w:tr>
      <w:tr w14:paraId="6F4E7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619" w:type="dxa"/>
            <w:tcBorders>
              <w:top w:val="single" w:color="000000" w:sz="4" w:space="0"/>
              <w:left w:val="single" w:color="000000" w:sz="4" w:space="0"/>
              <w:bottom w:val="single" w:color="000000" w:sz="4" w:space="0"/>
              <w:right w:val="single" w:color="000000" w:sz="4" w:space="0"/>
            </w:tcBorders>
            <w:noWrap w:val="0"/>
            <w:vAlign w:val="center"/>
          </w:tcPr>
          <w:p w14:paraId="77850140">
            <w:pPr>
              <w:widowControl/>
              <w:spacing w:line="312" w:lineRule="auto"/>
              <w:rPr>
                <w:rFonts w:hint="eastAsia" w:ascii="仿宋" w:hAnsi="仿宋" w:eastAsia="仿宋" w:cs="Times New Roman"/>
                <w:color w:val="auto"/>
                <w:sz w:val="24"/>
                <w:szCs w:val="24"/>
              </w:rPr>
            </w:pPr>
            <w:r>
              <w:rPr>
                <w:rFonts w:hint="eastAsia" w:ascii="仿宋" w:hAnsi="仿宋" w:eastAsia="仿宋" w:cs="Times New Roman"/>
                <w:color w:val="auto"/>
                <w:sz w:val="24"/>
                <w:szCs w:val="24"/>
                <w:lang w:val="en-US" w:eastAsia="zh-CN"/>
              </w:rPr>
              <w:t>2</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7169BC62">
            <w:pPr>
              <w:widowControl/>
              <w:spacing w:line="312" w:lineRule="auto"/>
              <w:rPr>
                <w:rFonts w:hint="eastAsia" w:ascii="仿宋" w:hAnsi="仿宋" w:eastAsia="仿宋" w:cs="Times New Roman"/>
                <w:color w:val="auto"/>
                <w:sz w:val="24"/>
                <w:szCs w:val="24"/>
              </w:rPr>
            </w:pPr>
            <w:r>
              <w:rPr>
                <w:rFonts w:hint="eastAsia" w:ascii="仿宋" w:hAnsi="仿宋" w:eastAsia="仿宋" w:cs="Times New Roman"/>
                <w:color w:val="auto"/>
                <w:sz w:val="24"/>
                <w:szCs w:val="24"/>
                <w:lang w:val="en-US" w:eastAsia="zh-CN"/>
              </w:rPr>
              <w:t>前维护支架</w:t>
            </w:r>
          </w:p>
        </w:tc>
        <w:tc>
          <w:tcPr>
            <w:tcW w:w="5588" w:type="dxa"/>
            <w:tcBorders>
              <w:top w:val="single" w:color="000000" w:sz="4" w:space="0"/>
              <w:left w:val="single" w:color="000000" w:sz="4" w:space="0"/>
              <w:bottom w:val="single" w:color="000000" w:sz="4" w:space="0"/>
              <w:right w:val="single" w:color="000000" w:sz="4" w:space="0"/>
            </w:tcBorders>
            <w:noWrap w:val="0"/>
            <w:vAlign w:val="center"/>
          </w:tcPr>
          <w:p w14:paraId="1EB6FCD7">
            <w:pPr>
              <w:widowControl/>
              <w:spacing w:line="312" w:lineRule="auto"/>
              <w:rPr>
                <w:rFonts w:hint="default" w:ascii="仿宋" w:hAnsi="仿宋" w:eastAsia="仿宋" w:cs="Times New Roman"/>
                <w:color w:val="auto"/>
                <w:sz w:val="24"/>
                <w:szCs w:val="24"/>
                <w:lang w:val="en-US"/>
              </w:rPr>
            </w:pPr>
            <w:r>
              <w:rPr>
                <w:rFonts w:hint="eastAsia" w:ascii="仿宋" w:hAnsi="仿宋" w:eastAsia="仿宋" w:cs="Times New Roman"/>
                <w:color w:val="auto"/>
                <w:sz w:val="24"/>
                <w:szCs w:val="24"/>
                <w:lang w:val="en-US" w:eastAsia="zh-CN"/>
              </w:rPr>
              <w:t>1.全钣金款前维护结构，独立单元分别安装。</w:t>
            </w:r>
            <w:r>
              <w:rPr>
                <w:rFonts w:hint="eastAsia" w:ascii="仿宋" w:hAnsi="仿宋" w:eastAsia="仿宋" w:cs="Times New Roman"/>
                <w:color w:val="auto"/>
                <w:sz w:val="24"/>
                <w:szCs w:val="24"/>
                <w:lang w:val="en-US" w:eastAsia="zh-CN"/>
              </w:rPr>
              <w:br w:type="textWrapping"/>
            </w:r>
            <w:r>
              <w:rPr>
                <w:rFonts w:hint="eastAsia" w:ascii="仿宋" w:hAnsi="仿宋" w:eastAsia="仿宋" w:cs="Times New Roman"/>
                <w:color w:val="auto"/>
                <w:sz w:val="24"/>
                <w:szCs w:val="24"/>
                <w:lang w:val="en-US" w:eastAsia="zh-CN"/>
              </w:rPr>
              <w:t>2.钣金+铝材边框结构，按例安装。</w:t>
            </w:r>
            <w:r>
              <w:rPr>
                <w:rFonts w:hint="eastAsia" w:ascii="仿宋" w:hAnsi="仿宋" w:eastAsia="仿宋" w:cs="Times New Roman"/>
                <w:color w:val="auto"/>
                <w:sz w:val="24"/>
                <w:szCs w:val="24"/>
                <w:lang w:val="en-US" w:eastAsia="zh-CN"/>
              </w:rPr>
              <w:br w:type="textWrapping"/>
            </w:r>
            <w:r>
              <w:rPr>
                <w:rFonts w:hint="eastAsia" w:ascii="仿宋" w:hAnsi="仿宋" w:eastAsia="仿宋" w:cs="Times New Roman"/>
                <w:color w:val="auto"/>
                <w:sz w:val="24"/>
                <w:szCs w:val="24"/>
                <w:lang w:val="en-US" w:eastAsia="zh-CN"/>
              </w:rPr>
              <w:t>（可嵌入式墙内安装，后期维护方便，可最大限度避免破坏原有墙面）</w:t>
            </w:r>
          </w:p>
        </w:tc>
        <w:tc>
          <w:tcPr>
            <w:tcW w:w="487" w:type="dxa"/>
            <w:tcBorders>
              <w:top w:val="single" w:color="000000" w:sz="4" w:space="0"/>
              <w:left w:val="single" w:color="000000" w:sz="4" w:space="0"/>
              <w:bottom w:val="single" w:color="000000" w:sz="4" w:space="0"/>
              <w:right w:val="single" w:color="000000" w:sz="4" w:space="0"/>
            </w:tcBorders>
            <w:noWrap w:val="0"/>
            <w:vAlign w:val="center"/>
          </w:tcPr>
          <w:p w14:paraId="74A9A07E">
            <w:pPr>
              <w:widowControl/>
              <w:spacing w:line="312" w:lineRule="auto"/>
              <w:rPr>
                <w:rFonts w:hint="eastAsia" w:ascii="仿宋" w:hAnsi="仿宋" w:eastAsia="仿宋" w:cs="Times New Roman"/>
                <w:color w:val="auto"/>
                <w:sz w:val="24"/>
                <w:szCs w:val="24"/>
              </w:rPr>
            </w:pPr>
            <w:r>
              <w:rPr>
                <w:rFonts w:hint="eastAsia" w:ascii="仿宋" w:hAnsi="仿宋" w:eastAsia="仿宋" w:cs="Times New Roman"/>
                <w:color w:val="auto"/>
                <w:sz w:val="24"/>
                <w:szCs w:val="24"/>
                <w:lang w:val="en-US" w:eastAsia="zh-CN"/>
              </w:rPr>
              <w:t>套</w:t>
            </w:r>
          </w:p>
        </w:tc>
        <w:tc>
          <w:tcPr>
            <w:tcW w:w="468" w:type="dxa"/>
            <w:tcBorders>
              <w:top w:val="single" w:color="000000" w:sz="4" w:space="0"/>
              <w:left w:val="single" w:color="000000" w:sz="4" w:space="0"/>
              <w:bottom w:val="single" w:color="000000" w:sz="4" w:space="0"/>
              <w:right w:val="single" w:color="000000" w:sz="4" w:space="0"/>
            </w:tcBorders>
            <w:noWrap w:val="0"/>
            <w:vAlign w:val="center"/>
          </w:tcPr>
          <w:p w14:paraId="74920A20">
            <w:pPr>
              <w:widowControl/>
              <w:spacing w:line="312" w:lineRule="auto"/>
              <w:jc w:val="center"/>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12</w:t>
            </w:r>
          </w:p>
        </w:tc>
        <w:tc>
          <w:tcPr>
            <w:tcW w:w="1668" w:type="dxa"/>
            <w:vMerge w:val="continue"/>
            <w:tcBorders>
              <w:left w:val="single" w:color="000000" w:sz="4" w:space="0"/>
              <w:right w:val="single" w:color="000000" w:sz="4" w:space="0"/>
            </w:tcBorders>
            <w:noWrap w:val="0"/>
            <w:vAlign w:val="center"/>
          </w:tcPr>
          <w:p w14:paraId="274A8B5F">
            <w:pPr>
              <w:widowControl/>
              <w:spacing w:line="312" w:lineRule="auto"/>
              <w:jc w:val="center"/>
              <w:rPr>
                <w:rFonts w:hint="eastAsia" w:ascii="仿宋" w:hAnsi="仿宋" w:eastAsia="仿宋" w:cs="Times New Roman"/>
                <w:color w:val="auto"/>
                <w:sz w:val="24"/>
                <w:szCs w:val="24"/>
                <w:lang w:val="en-US" w:eastAsia="zh-CN"/>
              </w:rPr>
            </w:pPr>
          </w:p>
        </w:tc>
      </w:tr>
      <w:tr w14:paraId="6878E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619" w:type="dxa"/>
            <w:tcBorders>
              <w:top w:val="single" w:color="000000" w:sz="4" w:space="0"/>
              <w:left w:val="single" w:color="000000" w:sz="4" w:space="0"/>
              <w:bottom w:val="single" w:color="000000" w:sz="4" w:space="0"/>
              <w:right w:val="single" w:color="000000" w:sz="4" w:space="0"/>
            </w:tcBorders>
            <w:noWrap w:val="0"/>
            <w:vAlign w:val="center"/>
          </w:tcPr>
          <w:p w14:paraId="2101D86C">
            <w:pPr>
              <w:widowControl/>
              <w:spacing w:line="312" w:lineRule="auto"/>
              <w:rPr>
                <w:rFonts w:hint="eastAsia" w:ascii="仿宋" w:hAnsi="仿宋" w:eastAsia="仿宋" w:cs="Times New Roman"/>
                <w:color w:val="auto"/>
                <w:sz w:val="24"/>
                <w:szCs w:val="24"/>
              </w:rPr>
            </w:pPr>
            <w:r>
              <w:rPr>
                <w:rFonts w:hint="eastAsia" w:ascii="仿宋" w:hAnsi="仿宋" w:eastAsia="仿宋" w:cs="Times New Roman"/>
                <w:color w:val="auto"/>
                <w:sz w:val="24"/>
                <w:szCs w:val="24"/>
                <w:lang w:val="en-US" w:eastAsia="zh-CN"/>
              </w:rPr>
              <w:t>3</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5EF1D9BA">
            <w:pPr>
              <w:widowControl/>
              <w:spacing w:line="312" w:lineRule="auto"/>
              <w:rPr>
                <w:rFonts w:hint="eastAsia" w:ascii="仿宋" w:hAnsi="仿宋" w:eastAsia="仿宋" w:cs="Times New Roman"/>
                <w:color w:val="auto"/>
                <w:sz w:val="24"/>
                <w:szCs w:val="24"/>
              </w:rPr>
            </w:pPr>
            <w:r>
              <w:rPr>
                <w:rFonts w:hint="eastAsia" w:ascii="仿宋" w:hAnsi="仿宋" w:eastAsia="仿宋" w:cs="Times New Roman"/>
                <w:color w:val="auto"/>
                <w:sz w:val="24"/>
                <w:szCs w:val="24"/>
                <w:lang w:val="en-US" w:eastAsia="zh-CN"/>
              </w:rPr>
              <w:t>HDMI矩阵</w:t>
            </w:r>
          </w:p>
        </w:tc>
        <w:tc>
          <w:tcPr>
            <w:tcW w:w="5588" w:type="dxa"/>
            <w:tcBorders>
              <w:top w:val="single" w:color="000000" w:sz="4" w:space="0"/>
              <w:left w:val="single" w:color="000000" w:sz="4" w:space="0"/>
              <w:bottom w:val="single" w:color="000000" w:sz="4" w:space="0"/>
              <w:right w:val="single" w:color="000000" w:sz="4" w:space="0"/>
            </w:tcBorders>
            <w:noWrap w:val="0"/>
            <w:vAlign w:val="center"/>
          </w:tcPr>
          <w:p w14:paraId="63AC17D4">
            <w:pPr>
              <w:widowControl/>
              <w:spacing w:line="312" w:lineRule="auto"/>
              <w:rPr>
                <w:rFonts w:hint="eastAsia" w:ascii="仿宋" w:hAnsi="仿宋" w:eastAsia="仿宋" w:cs="Times New Roman"/>
                <w:color w:val="auto"/>
                <w:sz w:val="24"/>
                <w:szCs w:val="24"/>
              </w:rPr>
            </w:pPr>
            <w:r>
              <w:rPr>
                <w:rFonts w:hint="eastAsia" w:ascii="仿宋" w:hAnsi="仿宋" w:eastAsia="仿宋" w:cs="Times New Roman"/>
                <w:color w:val="auto"/>
                <w:sz w:val="24"/>
                <w:szCs w:val="24"/>
                <w:lang w:val="en-US" w:eastAsia="zh-CN"/>
              </w:rPr>
              <w:t>1、≥4路高清HDMI信号输入，16路高清HDMI输出，联动拼接屏软件现实大屏整体拼接，单元拼接，采用最新32位内嵌式处理器；</w:t>
            </w:r>
            <w:r>
              <w:rPr>
                <w:rFonts w:hint="eastAsia" w:ascii="仿宋" w:hAnsi="仿宋" w:eastAsia="仿宋" w:cs="Times New Roman"/>
                <w:color w:val="auto"/>
                <w:sz w:val="24"/>
                <w:szCs w:val="24"/>
                <w:lang w:val="en-US" w:eastAsia="zh-CN"/>
              </w:rPr>
              <w:br w:type="textWrapping"/>
            </w:r>
            <w:r>
              <w:rPr>
                <w:rFonts w:hint="eastAsia" w:ascii="仿宋" w:hAnsi="仿宋" w:eastAsia="仿宋" w:cs="Times New Roman"/>
                <w:color w:val="auto"/>
                <w:sz w:val="24"/>
                <w:szCs w:val="24"/>
                <w:lang w:val="en-US" w:eastAsia="zh-CN"/>
              </w:rPr>
              <w:t>2、≥采用大规模高分辨率芯片，具有长线驱动功能输出距离实测60米无拖尾重影；</w:t>
            </w:r>
            <w:r>
              <w:rPr>
                <w:rFonts w:hint="eastAsia" w:ascii="仿宋" w:hAnsi="仿宋" w:eastAsia="仿宋" w:cs="Times New Roman"/>
                <w:color w:val="auto"/>
                <w:sz w:val="24"/>
                <w:szCs w:val="24"/>
                <w:lang w:val="en-US" w:eastAsia="zh-CN"/>
              </w:rPr>
              <w:br w:type="textWrapping"/>
            </w:r>
            <w:r>
              <w:rPr>
                <w:rFonts w:hint="eastAsia" w:ascii="仿宋" w:hAnsi="仿宋" w:eastAsia="仿宋" w:cs="Times New Roman"/>
                <w:color w:val="auto"/>
                <w:sz w:val="24"/>
                <w:szCs w:val="24"/>
                <w:lang w:val="en-US" w:eastAsia="zh-CN"/>
              </w:rPr>
              <w:t>3、采用信号长距离传输失真增益补偿技术；</w:t>
            </w:r>
            <w:r>
              <w:rPr>
                <w:rFonts w:hint="eastAsia" w:ascii="仿宋" w:hAnsi="仿宋" w:eastAsia="仿宋" w:cs="Times New Roman"/>
                <w:color w:val="auto"/>
                <w:sz w:val="24"/>
                <w:szCs w:val="24"/>
                <w:lang w:val="en-US" w:eastAsia="zh-CN"/>
              </w:rPr>
              <w:br w:type="textWrapping"/>
            </w:r>
            <w:r>
              <w:rPr>
                <w:rFonts w:hint="eastAsia" w:ascii="仿宋" w:hAnsi="仿宋" w:eastAsia="仿宋" w:cs="Times New Roman"/>
                <w:color w:val="auto"/>
                <w:sz w:val="24"/>
                <w:szCs w:val="24"/>
                <w:lang w:val="en-US" w:eastAsia="zh-CN"/>
              </w:rPr>
              <w:t>4、采用可编程逻辑阵列电路（CPLD），性能更稳定；</w:t>
            </w:r>
            <w:r>
              <w:rPr>
                <w:rFonts w:hint="eastAsia" w:ascii="仿宋" w:hAnsi="仿宋" w:eastAsia="仿宋" w:cs="Times New Roman"/>
                <w:color w:val="auto"/>
                <w:sz w:val="24"/>
                <w:szCs w:val="24"/>
                <w:lang w:val="en-US" w:eastAsia="zh-CN"/>
              </w:rPr>
              <w:br w:type="textWrapping"/>
            </w:r>
            <w:r>
              <w:rPr>
                <w:rFonts w:hint="eastAsia" w:ascii="仿宋" w:hAnsi="仿宋" w:eastAsia="仿宋" w:cs="Times New Roman"/>
                <w:color w:val="auto"/>
                <w:sz w:val="24"/>
                <w:szCs w:val="24"/>
                <w:lang w:val="en-US" w:eastAsia="zh-CN"/>
              </w:rPr>
              <w:t>5、≥内置可扩展64个场景控制存储模式；</w:t>
            </w:r>
            <w:r>
              <w:rPr>
                <w:rFonts w:hint="eastAsia" w:ascii="仿宋" w:hAnsi="仿宋" w:eastAsia="仿宋" w:cs="Times New Roman"/>
                <w:color w:val="auto"/>
                <w:sz w:val="24"/>
                <w:szCs w:val="24"/>
                <w:lang w:val="en-US" w:eastAsia="zh-CN"/>
              </w:rPr>
              <w:br w:type="textWrapping"/>
            </w:r>
            <w:r>
              <w:rPr>
                <w:rFonts w:hint="eastAsia" w:ascii="仿宋" w:hAnsi="仿宋" w:eastAsia="仿宋" w:cs="Times New Roman"/>
                <w:color w:val="auto"/>
                <w:sz w:val="24"/>
                <w:szCs w:val="24"/>
                <w:lang w:val="en-US" w:eastAsia="zh-CN"/>
              </w:rPr>
              <w:t xml:space="preserve">6、输入和输出接口均采用静电保护电路，性能更稳定； </w:t>
            </w:r>
            <w:r>
              <w:rPr>
                <w:rFonts w:hint="eastAsia" w:ascii="仿宋" w:hAnsi="仿宋" w:eastAsia="仿宋" w:cs="Times New Roman"/>
                <w:color w:val="auto"/>
                <w:sz w:val="24"/>
                <w:szCs w:val="24"/>
                <w:lang w:val="en-US" w:eastAsia="zh-CN"/>
              </w:rPr>
              <w:br w:type="textWrapping"/>
            </w:r>
            <w:r>
              <w:rPr>
                <w:rFonts w:hint="eastAsia" w:ascii="仿宋" w:hAnsi="仿宋" w:eastAsia="仿宋" w:cs="Times New Roman"/>
                <w:color w:val="auto"/>
                <w:sz w:val="24"/>
                <w:szCs w:val="24"/>
                <w:lang w:val="en-US" w:eastAsia="zh-CN"/>
              </w:rPr>
              <w:t>7、兼容市场大多数同类产品的代码和指令；</w:t>
            </w:r>
            <w:r>
              <w:rPr>
                <w:rFonts w:hint="eastAsia" w:ascii="仿宋" w:hAnsi="仿宋" w:eastAsia="仿宋" w:cs="Times New Roman"/>
                <w:color w:val="auto"/>
                <w:sz w:val="24"/>
                <w:szCs w:val="24"/>
                <w:lang w:val="en-US" w:eastAsia="zh-CN"/>
              </w:rPr>
              <w:br w:type="textWrapping"/>
            </w:r>
            <w:r>
              <w:rPr>
                <w:rFonts w:hint="eastAsia" w:ascii="仿宋" w:hAnsi="仿宋" w:eastAsia="仿宋" w:cs="Times New Roman"/>
                <w:color w:val="auto"/>
                <w:sz w:val="24"/>
                <w:szCs w:val="24"/>
                <w:lang w:val="en-US" w:eastAsia="zh-CN"/>
              </w:rPr>
              <w:t>8、全贴片SMD工艺，特有ESD静电保护功能；</w:t>
            </w:r>
            <w:r>
              <w:rPr>
                <w:rFonts w:hint="eastAsia" w:ascii="仿宋" w:hAnsi="仿宋" w:eastAsia="仿宋" w:cs="Times New Roman"/>
                <w:color w:val="auto"/>
                <w:sz w:val="24"/>
                <w:szCs w:val="24"/>
                <w:lang w:val="en-US" w:eastAsia="zh-CN"/>
              </w:rPr>
              <w:br w:type="textWrapping"/>
            </w:r>
            <w:r>
              <w:rPr>
                <w:rFonts w:hint="eastAsia" w:ascii="仿宋" w:hAnsi="仿宋" w:eastAsia="仿宋" w:cs="Times New Roman"/>
                <w:color w:val="auto"/>
                <w:sz w:val="24"/>
                <w:szCs w:val="24"/>
                <w:lang w:val="en-US" w:eastAsia="zh-CN"/>
              </w:rPr>
              <w:t>9、产品带有断电现场切换记忆保护、LCD液晶显示等功能，具备RS232通讯通讯接口，可以方便与电脑、遥控系统或各种中控系统设备（如MV和其他控制系统）配合使用；</w:t>
            </w:r>
            <w:r>
              <w:rPr>
                <w:rFonts w:hint="eastAsia" w:ascii="仿宋" w:hAnsi="仿宋" w:eastAsia="仿宋" w:cs="Times New Roman"/>
                <w:color w:val="auto"/>
                <w:sz w:val="24"/>
                <w:szCs w:val="24"/>
                <w:lang w:val="en-US" w:eastAsia="zh-CN"/>
              </w:rPr>
              <w:br w:type="textWrapping"/>
            </w:r>
            <w:r>
              <w:rPr>
                <w:rFonts w:hint="eastAsia" w:ascii="仿宋" w:hAnsi="仿宋" w:eastAsia="仿宋" w:cs="Times New Roman"/>
                <w:color w:val="auto"/>
                <w:sz w:val="24"/>
                <w:szCs w:val="24"/>
                <w:lang w:val="en-US" w:eastAsia="zh-CN"/>
              </w:rPr>
              <w:t xml:space="preserve">11、通用宽电压开关电源设计，可适应交流86-260V，50/60Hz；  </w:t>
            </w:r>
            <w:r>
              <w:rPr>
                <w:rFonts w:hint="eastAsia" w:ascii="仿宋" w:hAnsi="仿宋" w:eastAsia="仿宋" w:cs="Times New Roman"/>
                <w:color w:val="auto"/>
                <w:sz w:val="24"/>
                <w:szCs w:val="24"/>
                <w:lang w:val="en-US" w:eastAsia="zh-CN"/>
              </w:rPr>
              <w:br w:type="textWrapping"/>
            </w:r>
            <w:r>
              <w:rPr>
                <w:rFonts w:hint="eastAsia" w:ascii="仿宋" w:hAnsi="仿宋" w:eastAsia="仿宋" w:cs="Times New Roman"/>
                <w:color w:val="auto"/>
                <w:sz w:val="24"/>
                <w:szCs w:val="24"/>
                <w:lang w:val="en-US" w:eastAsia="zh-CN"/>
              </w:rPr>
              <w:t>13、支持分辨率≥2048x1536 60hz的刷新频率和≥1024x768 200Hz的刷新频率。</w:t>
            </w:r>
            <w:r>
              <w:rPr>
                <w:rFonts w:hint="eastAsia" w:ascii="仿宋" w:hAnsi="仿宋" w:eastAsia="仿宋" w:cs="Times New Roman"/>
                <w:color w:val="auto"/>
                <w:sz w:val="24"/>
                <w:szCs w:val="24"/>
                <w:lang w:val="en-US" w:eastAsia="zh-CN"/>
              </w:rPr>
              <w:br w:type="textWrapping"/>
            </w:r>
          </w:p>
        </w:tc>
        <w:tc>
          <w:tcPr>
            <w:tcW w:w="487" w:type="dxa"/>
            <w:tcBorders>
              <w:top w:val="single" w:color="000000" w:sz="4" w:space="0"/>
              <w:left w:val="single" w:color="000000" w:sz="4" w:space="0"/>
              <w:bottom w:val="single" w:color="000000" w:sz="4" w:space="0"/>
              <w:right w:val="single" w:color="000000" w:sz="4" w:space="0"/>
            </w:tcBorders>
            <w:noWrap w:val="0"/>
            <w:vAlign w:val="center"/>
          </w:tcPr>
          <w:p w14:paraId="61F1AF03">
            <w:pPr>
              <w:widowControl/>
              <w:spacing w:line="312" w:lineRule="auto"/>
              <w:rPr>
                <w:rFonts w:hint="eastAsia" w:ascii="仿宋" w:hAnsi="仿宋" w:eastAsia="仿宋" w:cs="Times New Roman"/>
                <w:color w:val="auto"/>
                <w:sz w:val="24"/>
                <w:szCs w:val="24"/>
              </w:rPr>
            </w:pPr>
            <w:r>
              <w:rPr>
                <w:rFonts w:hint="eastAsia" w:ascii="仿宋" w:hAnsi="仿宋" w:eastAsia="仿宋" w:cs="Times New Roman"/>
                <w:color w:val="auto"/>
                <w:sz w:val="24"/>
                <w:szCs w:val="24"/>
                <w:lang w:val="en-US" w:eastAsia="zh-CN"/>
              </w:rPr>
              <w:t>台</w:t>
            </w:r>
          </w:p>
        </w:tc>
        <w:tc>
          <w:tcPr>
            <w:tcW w:w="468" w:type="dxa"/>
            <w:tcBorders>
              <w:top w:val="single" w:color="000000" w:sz="4" w:space="0"/>
              <w:left w:val="single" w:color="000000" w:sz="4" w:space="0"/>
              <w:bottom w:val="single" w:color="000000" w:sz="4" w:space="0"/>
              <w:right w:val="single" w:color="000000" w:sz="4" w:space="0"/>
            </w:tcBorders>
            <w:noWrap w:val="0"/>
            <w:vAlign w:val="center"/>
          </w:tcPr>
          <w:p w14:paraId="31418881">
            <w:pPr>
              <w:widowControl/>
              <w:spacing w:line="312" w:lineRule="auto"/>
              <w:jc w:val="center"/>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1</w:t>
            </w:r>
          </w:p>
        </w:tc>
        <w:tc>
          <w:tcPr>
            <w:tcW w:w="1668" w:type="dxa"/>
            <w:vMerge w:val="continue"/>
            <w:tcBorders>
              <w:left w:val="single" w:color="000000" w:sz="4" w:space="0"/>
              <w:right w:val="single" w:color="000000" w:sz="4" w:space="0"/>
            </w:tcBorders>
            <w:noWrap w:val="0"/>
            <w:vAlign w:val="center"/>
          </w:tcPr>
          <w:p w14:paraId="258AD123">
            <w:pPr>
              <w:widowControl/>
              <w:spacing w:line="312" w:lineRule="auto"/>
              <w:jc w:val="center"/>
              <w:rPr>
                <w:rFonts w:hint="eastAsia" w:ascii="仿宋" w:hAnsi="仿宋" w:eastAsia="仿宋" w:cs="Times New Roman"/>
                <w:color w:val="auto"/>
                <w:sz w:val="24"/>
                <w:szCs w:val="24"/>
                <w:lang w:val="en-US" w:eastAsia="zh-CN"/>
              </w:rPr>
            </w:pPr>
          </w:p>
        </w:tc>
      </w:tr>
      <w:tr w14:paraId="7E06D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C9F0E2">
            <w:pPr>
              <w:widowControl/>
              <w:spacing w:line="312" w:lineRule="auto"/>
              <w:rPr>
                <w:rFonts w:hint="eastAsia" w:ascii="仿宋" w:hAnsi="仿宋" w:eastAsia="仿宋" w:cs="Times New Roman"/>
                <w:color w:val="auto"/>
                <w:sz w:val="24"/>
                <w:szCs w:val="24"/>
              </w:rPr>
            </w:pPr>
            <w:r>
              <w:rPr>
                <w:rFonts w:hint="eastAsia" w:ascii="仿宋" w:hAnsi="仿宋" w:eastAsia="仿宋" w:cs="Times New Roman"/>
                <w:color w:val="auto"/>
                <w:sz w:val="24"/>
                <w:szCs w:val="24"/>
                <w:lang w:val="en-US" w:eastAsia="zh-CN"/>
              </w:rPr>
              <w:t>4</w:t>
            </w: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C1CE3E">
            <w:pPr>
              <w:widowControl/>
              <w:spacing w:line="312" w:lineRule="auto"/>
              <w:rPr>
                <w:rFonts w:hint="default" w:ascii="仿宋" w:hAnsi="仿宋" w:eastAsia="仿宋" w:cs="Times New Roman"/>
                <w:color w:val="auto"/>
                <w:sz w:val="24"/>
                <w:szCs w:val="24"/>
                <w:lang w:val="en-US"/>
              </w:rPr>
            </w:pPr>
            <w:r>
              <w:rPr>
                <w:rFonts w:hint="eastAsia" w:ascii="仿宋" w:hAnsi="仿宋" w:eastAsia="仿宋" w:cs="Times New Roman"/>
                <w:color w:val="auto"/>
                <w:sz w:val="24"/>
                <w:szCs w:val="24"/>
                <w:lang w:val="en-US" w:eastAsia="zh-CN"/>
              </w:rPr>
              <w:t>控制单元（便携式计算机）</w:t>
            </w:r>
          </w:p>
        </w:tc>
        <w:tc>
          <w:tcPr>
            <w:tcW w:w="55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F02BE2">
            <w:pPr>
              <w:widowControl/>
              <w:spacing w:line="312" w:lineRule="auto"/>
              <w:rPr>
                <w:rFonts w:hint="default" w:ascii="仿宋" w:hAnsi="仿宋" w:eastAsia="仿宋" w:cs="Times New Roman"/>
                <w:color w:val="auto"/>
                <w:sz w:val="24"/>
                <w:szCs w:val="24"/>
                <w:lang w:val="en-US" w:eastAsia="zh-CN"/>
              </w:rPr>
            </w:pPr>
            <w:r>
              <w:rPr>
                <w:rFonts w:hint="eastAsia" w:ascii="仿宋" w:hAnsi="仿宋" w:eastAsia="仿宋" w:cs="Times New Roman"/>
                <w:color w:val="auto"/>
                <w:sz w:val="24"/>
                <w:szCs w:val="24"/>
                <w:lang w:eastAsia="zh-CN"/>
              </w:rPr>
              <w:t>内存容量：</w:t>
            </w:r>
            <w:r>
              <w:rPr>
                <w:rFonts w:hint="eastAsia" w:ascii="仿宋" w:hAnsi="仿宋" w:eastAsia="仿宋" w:cs="Times New Roman"/>
                <w:color w:val="auto"/>
                <w:sz w:val="24"/>
                <w:szCs w:val="24"/>
                <w:lang w:val="en-US" w:eastAsia="zh-CN"/>
              </w:rPr>
              <w:t>≥</w:t>
            </w:r>
            <w:r>
              <w:rPr>
                <w:rFonts w:hint="eastAsia" w:ascii="仿宋" w:hAnsi="仿宋" w:eastAsia="仿宋" w:cs="Times New Roman"/>
                <w:color w:val="auto"/>
                <w:sz w:val="24"/>
                <w:szCs w:val="24"/>
                <w:lang w:eastAsia="zh-CN"/>
              </w:rPr>
              <w:t>国产8GB</w:t>
            </w:r>
            <w:r>
              <w:rPr>
                <w:rFonts w:hint="eastAsia" w:ascii="仿宋" w:hAnsi="仿宋" w:eastAsia="仿宋" w:cs="Times New Roman"/>
                <w:color w:val="auto"/>
                <w:sz w:val="24"/>
                <w:szCs w:val="24"/>
                <w:lang w:val="en-US" w:eastAsia="zh-CN"/>
              </w:rPr>
              <w:t xml:space="preserve">  DDR4内存</w:t>
            </w:r>
          </w:p>
          <w:p w14:paraId="1BCA837F">
            <w:pPr>
              <w:widowControl/>
              <w:spacing w:line="312" w:lineRule="auto"/>
              <w:rPr>
                <w:rFonts w:hint="eastAsia" w:ascii="仿宋" w:hAnsi="仿宋" w:eastAsia="仿宋" w:cs="Times New Roman"/>
                <w:color w:val="auto"/>
                <w:sz w:val="24"/>
                <w:szCs w:val="24"/>
                <w:lang w:eastAsia="zh-CN"/>
              </w:rPr>
            </w:pPr>
            <w:r>
              <w:rPr>
                <w:rFonts w:hint="default" w:ascii="仿宋" w:hAnsi="仿宋" w:eastAsia="仿宋" w:cs="Times New Roman"/>
                <w:color w:val="auto"/>
                <w:sz w:val="24"/>
                <w:szCs w:val="24"/>
                <w:lang w:eastAsia="zh-CN"/>
              </w:rPr>
              <w:t>显存：</w:t>
            </w:r>
            <w:r>
              <w:rPr>
                <w:rFonts w:hint="eastAsia" w:ascii="仿宋" w:hAnsi="仿宋" w:eastAsia="仿宋" w:cs="Times New Roman"/>
                <w:color w:val="auto"/>
                <w:sz w:val="24"/>
                <w:szCs w:val="24"/>
                <w:lang w:val="en-US" w:eastAsia="zh-CN"/>
              </w:rPr>
              <w:t>≥</w:t>
            </w:r>
            <w:r>
              <w:rPr>
                <w:rFonts w:hint="default" w:ascii="仿宋" w:hAnsi="仿宋" w:eastAsia="仿宋" w:cs="Times New Roman"/>
                <w:color w:val="auto"/>
                <w:sz w:val="24"/>
                <w:szCs w:val="24"/>
                <w:lang w:eastAsia="zh-CN"/>
              </w:rPr>
              <w:t>2GB</w:t>
            </w:r>
            <w:r>
              <w:rPr>
                <w:rFonts w:hint="eastAsia" w:ascii="仿宋" w:hAnsi="仿宋" w:eastAsia="仿宋" w:cs="Times New Roman"/>
                <w:color w:val="auto"/>
                <w:sz w:val="24"/>
                <w:szCs w:val="24"/>
                <w:lang w:eastAsia="zh-CN"/>
              </w:rPr>
              <w:t>独立显卡</w:t>
            </w:r>
          </w:p>
          <w:p w14:paraId="7B6ECC0D">
            <w:pPr>
              <w:widowControl/>
              <w:spacing w:line="312" w:lineRule="auto"/>
              <w:rPr>
                <w:rFonts w:hint="default" w:ascii="仿宋" w:hAnsi="仿宋" w:eastAsia="仿宋" w:cs="Times New Roman"/>
                <w:color w:val="auto"/>
                <w:sz w:val="24"/>
                <w:szCs w:val="24"/>
                <w:lang w:val="en-US" w:eastAsia="zh-CN"/>
              </w:rPr>
            </w:pPr>
            <w:r>
              <w:rPr>
                <w:rFonts w:hint="default" w:ascii="仿宋" w:hAnsi="仿宋" w:eastAsia="仿宋" w:cs="Times New Roman"/>
                <w:color w:val="auto"/>
                <w:sz w:val="24"/>
                <w:szCs w:val="24"/>
                <w:lang w:eastAsia="zh-CN"/>
              </w:rPr>
              <w:t>处理器：</w:t>
            </w:r>
            <w:r>
              <w:rPr>
                <w:rFonts w:hint="eastAsia" w:ascii="仿宋" w:hAnsi="仿宋" w:eastAsia="仿宋" w:cs="Times New Roman"/>
                <w:color w:val="auto"/>
                <w:sz w:val="24"/>
                <w:szCs w:val="24"/>
                <w:lang w:val="en-US" w:eastAsia="zh-CN"/>
              </w:rPr>
              <w:t>8核，2.3GHz</w:t>
            </w:r>
          </w:p>
          <w:p w14:paraId="4FC3CE17">
            <w:pPr>
              <w:widowControl/>
              <w:spacing w:line="312" w:lineRule="auto"/>
              <w:rPr>
                <w:rFonts w:hint="default" w:ascii="仿宋" w:hAnsi="仿宋" w:eastAsia="仿宋" w:cs="Times New Roman"/>
                <w:color w:val="auto"/>
                <w:sz w:val="24"/>
                <w:szCs w:val="24"/>
                <w:lang w:val="en-US" w:eastAsia="zh-CN"/>
              </w:rPr>
            </w:pPr>
            <w:r>
              <w:rPr>
                <w:rFonts w:hint="default" w:ascii="仿宋" w:hAnsi="仿宋" w:eastAsia="仿宋" w:cs="Times New Roman"/>
                <w:color w:val="auto"/>
                <w:sz w:val="24"/>
                <w:szCs w:val="24"/>
                <w:lang w:eastAsia="zh-CN"/>
              </w:rPr>
              <w:t>硬盘容量：</w:t>
            </w:r>
            <w:r>
              <w:rPr>
                <w:rFonts w:hint="eastAsia" w:ascii="仿宋" w:hAnsi="仿宋" w:eastAsia="仿宋" w:cs="Times New Roman"/>
                <w:color w:val="auto"/>
                <w:sz w:val="24"/>
                <w:szCs w:val="24"/>
                <w:lang w:val="en-US" w:eastAsia="zh-CN"/>
              </w:rPr>
              <w:t>≥1TB</w:t>
            </w:r>
          </w:p>
          <w:p w14:paraId="013B500D">
            <w:pPr>
              <w:widowControl/>
              <w:spacing w:line="312" w:lineRule="auto"/>
              <w:rPr>
                <w:rFonts w:hint="eastAsia" w:ascii="仿宋" w:hAnsi="仿宋" w:eastAsia="仿宋" w:cs="Times New Roman"/>
                <w:color w:val="auto"/>
                <w:sz w:val="24"/>
                <w:szCs w:val="24"/>
                <w:lang w:eastAsia="zh-CN"/>
              </w:rPr>
            </w:pPr>
            <w:r>
              <w:rPr>
                <w:rFonts w:hint="default" w:ascii="仿宋" w:hAnsi="仿宋" w:eastAsia="仿宋" w:cs="Times New Roman"/>
                <w:color w:val="auto"/>
                <w:sz w:val="24"/>
                <w:szCs w:val="24"/>
                <w:lang w:eastAsia="zh-CN"/>
              </w:rPr>
              <w:t>硬盘类型：</w:t>
            </w:r>
            <w:r>
              <w:rPr>
                <w:rFonts w:hint="eastAsia" w:ascii="仿宋" w:hAnsi="仿宋" w:eastAsia="仿宋" w:cs="Times New Roman"/>
                <w:color w:val="auto"/>
                <w:sz w:val="24"/>
                <w:szCs w:val="24"/>
                <w:lang w:eastAsia="zh-CN"/>
              </w:rPr>
              <w:t>固态硬盘</w:t>
            </w:r>
          </w:p>
          <w:p w14:paraId="73876CAC">
            <w:pPr>
              <w:widowControl/>
              <w:spacing w:line="312" w:lineRule="auto"/>
              <w:rPr>
                <w:rFonts w:hint="default" w:ascii="仿宋" w:hAnsi="仿宋" w:eastAsia="仿宋" w:cs="Times New Roman"/>
                <w:color w:val="auto"/>
                <w:sz w:val="24"/>
                <w:szCs w:val="24"/>
                <w:lang w:eastAsia="zh-CN"/>
              </w:rPr>
            </w:pPr>
            <w:r>
              <w:rPr>
                <w:rFonts w:hint="default" w:ascii="仿宋" w:hAnsi="仿宋" w:eastAsia="仿宋" w:cs="Times New Roman"/>
                <w:color w:val="auto"/>
                <w:sz w:val="24"/>
                <w:szCs w:val="24"/>
                <w:lang w:eastAsia="zh-CN"/>
              </w:rPr>
              <w:t>支持CPU颗数：1颗</w:t>
            </w:r>
          </w:p>
          <w:p w14:paraId="4CA4E3DF">
            <w:pPr>
              <w:widowControl/>
              <w:spacing w:line="312" w:lineRule="auto"/>
              <w:rPr>
                <w:rFonts w:hint="eastAsia" w:ascii="仿宋" w:hAnsi="仿宋" w:eastAsia="仿宋" w:cs="Times New Roman"/>
                <w:color w:val="auto"/>
                <w:sz w:val="24"/>
                <w:szCs w:val="24"/>
                <w:lang w:eastAsia="zh-CN"/>
              </w:rPr>
            </w:pPr>
            <w:r>
              <w:rPr>
                <w:rFonts w:hint="eastAsia" w:ascii="仿宋" w:hAnsi="仿宋" w:eastAsia="仿宋" w:cs="Times New Roman"/>
                <w:color w:val="auto"/>
                <w:sz w:val="24"/>
                <w:szCs w:val="24"/>
                <w:lang w:eastAsia="zh-CN"/>
              </w:rPr>
              <w:t>网络：标配千兆有线网卡、无线网卡</w:t>
            </w:r>
          </w:p>
          <w:p w14:paraId="2FCCBE8C">
            <w:pPr>
              <w:widowControl/>
              <w:spacing w:line="312" w:lineRule="auto"/>
              <w:rPr>
                <w:rFonts w:hint="eastAsia" w:ascii="仿宋" w:hAnsi="仿宋" w:eastAsia="仿宋" w:cs="Times New Roman"/>
                <w:color w:val="auto"/>
                <w:sz w:val="24"/>
                <w:szCs w:val="24"/>
                <w:lang w:eastAsia="zh-CN"/>
              </w:rPr>
            </w:pPr>
            <w:r>
              <w:rPr>
                <w:rFonts w:hint="eastAsia" w:ascii="仿宋" w:hAnsi="仿宋" w:eastAsia="仿宋" w:cs="Times New Roman"/>
                <w:color w:val="auto"/>
                <w:sz w:val="24"/>
                <w:szCs w:val="24"/>
                <w:lang w:eastAsia="zh-CN"/>
              </w:rPr>
              <w:t>操作系统：国产化桌面操作系统</w:t>
            </w:r>
          </w:p>
          <w:p w14:paraId="1CFD2238">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eastAsia="zh-CN"/>
              </w:rPr>
              <w:t>屏幕</w:t>
            </w:r>
            <w:r>
              <w:rPr>
                <w:rFonts w:hint="eastAsia" w:ascii="仿宋" w:hAnsi="仿宋" w:eastAsia="仿宋" w:cs="Times New Roman"/>
                <w:color w:val="auto"/>
                <w:sz w:val="24"/>
                <w:szCs w:val="24"/>
                <w:lang w:val="en-US" w:eastAsia="zh-CN"/>
              </w:rPr>
              <w:t>：≥14寸，16:10  最大分辨率≥1920*1200</w:t>
            </w:r>
          </w:p>
          <w:p w14:paraId="7ED8C44A">
            <w:pPr>
              <w:widowControl/>
              <w:spacing w:line="312" w:lineRule="auto"/>
              <w:rPr>
                <w:rFonts w:hint="eastAsia" w:ascii="仿宋" w:hAnsi="仿宋" w:eastAsia="仿宋" w:cs="Times New Roman"/>
                <w:color w:val="auto"/>
                <w:sz w:val="24"/>
                <w:szCs w:val="24"/>
              </w:rPr>
            </w:pPr>
            <w:r>
              <w:rPr>
                <w:rFonts w:hint="eastAsia" w:ascii="仿宋" w:hAnsi="仿宋" w:eastAsia="仿宋" w:cs="Times New Roman"/>
                <w:color w:val="auto"/>
                <w:sz w:val="24"/>
                <w:szCs w:val="24"/>
                <w:lang w:val="en-US" w:eastAsia="zh-CN"/>
              </w:rPr>
              <w:t>接口：优于等于支持Type-C、 HDMI2.0、USB3.0、网络RJ45</w:t>
            </w:r>
          </w:p>
        </w:tc>
        <w:tc>
          <w:tcPr>
            <w:tcW w:w="487" w:type="dxa"/>
            <w:tcBorders>
              <w:top w:val="single" w:color="000000" w:sz="4" w:space="0"/>
              <w:left w:val="single" w:color="000000" w:sz="4" w:space="0"/>
              <w:bottom w:val="single" w:color="000000" w:sz="4" w:space="0"/>
              <w:right w:val="single" w:color="000000" w:sz="4" w:space="0"/>
            </w:tcBorders>
            <w:noWrap w:val="0"/>
            <w:vAlign w:val="center"/>
          </w:tcPr>
          <w:p w14:paraId="351D2431">
            <w:pPr>
              <w:widowControl/>
              <w:spacing w:line="312" w:lineRule="auto"/>
              <w:rPr>
                <w:rFonts w:hint="eastAsia" w:ascii="仿宋" w:hAnsi="仿宋" w:eastAsia="仿宋" w:cs="Times New Roman"/>
                <w:color w:val="auto"/>
                <w:sz w:val="24"/>
                <w:szCs w:val="24"/>
              </w:rPr>
            </w:pPr>
            <w:r>
              <w:rPr>
                <w:rFonts w:hint="eastAsia" w:ascii="仿宋" w:hAnsi="仿宋" w:eastAsia="仿宋" w:cs="Times New Roman"/>
                <w:color w:val="auto"/>
                <w:sz w:val="24"/>
                <w:szCs w:val="24"/>
                <w:lang w:val="en-US" w:eastAsia="zh-CN"/>
              </w:rPr>
              <w:t>台</w:t>
            </w:r>
          </w:p>
        </w:tc>
        <w:tc>
          <w:tcPr>
            <w:tcW w:w="468" w:type="dxa"/>
            <w:tcBorders>
              <w:top w:val="single" w:color="000000" w:sz="4" w:space="0"/>
              <w:left w:val="single" w:color="000000" w:sz="4" w:space="0"/>
              <w:bottom w:val="single" w:color="000000" w:sz="4" w:space="0"/>
              <w:right w:val="single" w:color="000000" w:sz="4" w:space="0"/>
            </w:tcBorders>
            <w:noWrap w:val="0"/>
            <w:vAlign w:val="center"/>
          </w:tcPr>
          <w:p w14:paraId="5BA84078">
            <w:pPr>
              <w:widowControl/>
              <w:spacing w:line="312" w:lineRule="auto"/>
              <w:jc w:val="center"/>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1</w:t>
            </w:r>
          </w:p>
        </w:tc>
        <w:tc>
          <w:tcPr>
            <w:tcW w:w="1668" w:type="dxa"/>
            <w:vMerge w:val="continue"/>
            <w:tcBorders>
              <w:left w:val="single" w:color="000000" w:sz="4" w:space="0"/>
              <w:right w:val="single" w:color="000000" w:sz="4" w:space="0"/>
            </w:tcBorders>
            <w:noWrap w:val="0"/>
            <w:vAlign w:val="center"/>
          </w:tcPr>
          <w:p w14:paraId="679B6DAE">
            <w:pPr>
              <w:widowControl/>
              <w:spacing w:line="312" w:lineRule="auto"/>
              <w:jc w:val="center"/>
              <w:rPr>
                <w:rFonts w:hint="eastAsia" w:ascii="仿宋" w:hAnsi="仿宋" w:eastAsia="仿宋" w:cs="Times New Roman"/>
                <w:color w:val="auto"/>
                <w:sz w:val="24"/>
                <w:szCs w:val="24"/>
                <w:lang w:val="en-US" w:eastAsia="zh-CN"/>
              </w:rPr>
            </w:pPr>
          </w:p>
        </w:tc>
      </w:tr>
      <w:tr w14:paraId="02637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19" w:type="dxa"/>
            <w:tcBorders>
              <w:top w:val="single" w:color="000000" w:sz="4" w:space="0"/>
              <w:left w:val="single" w:color="000000" w:sz="4" w:space="0"/>
              <w:bottom w:val="single" w:color="000000" w:sz="4" w:space="0"/>
              <w:right w:val="single" w:color="000000" w:sz="4" w:space="0"/>
            </w:tcBorders>
            <w:noWrap w:val="0"/>
            <w:vAlign w:val="center"/>
          </w:tcPr>
          <w:p w14:paraId="11C9CD27">
            <w:pPr>
              <w:widowControl/>
              <w:spacing w:line="312" w:lineRule="auto"/>
              <w:rPr>
                <w:rFonts w:hint="eastAsia" w:ascii="仿宋" w:hAnsi="仿宋" w:eastAsia="仿宋" w:cs="Times New Roman"/>
                <w:color w:val="auto"/>
                <w:sz w:val="24"/>
                <w:szCs w:val="24"/>
              </w:rPr>
            </w:pPr>
            <w:r>
              <w:rPr>
                <w:rFonts w:hint="eastAsia" w:ascii="仿宋" w:hAnsi="仿宋" w:eastAsia="仿宋" w:cs="Times New Roman"/>
                <w:color w:val="auto"/>
                <w:sz w:val="24"/>
                <w:szCs w:val="24"/>
                <w:lang w:val="en-US" w:eastAsia="zh-CN"/>
              </w:rPr>
              <w:t>5</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53ECD18A">
            <w:pPr>
              <w:widowControl/>
              <w:spacing w:line="312" w:lineRule="auto"/>
              <w:rPr>
                <w:rFonts w:hint="eastAsia" w:ascii="仿宋" w:hAnsi="仿宋" w:eastAsia="仿宋" w:cs="Times New Roman"/>
                <w:color w:val="auto"/>
                <w:sz w:val="24"/>
                <w:szCs w:val="24"/>
              </w:rPr>
            </w:pPr>
            <w:r>
              <w:rPr>
                <w:rFonts w:hint="eastAsia" w:ascii="仿宋" w:hAnsi="仿宋" w:eastAsia="仿宋" w:cs="Times New Roman"/>
                <w:color w:val="auto"/>
                <w:sz w:val="24"/>
                <w:szCs w:val="24"/>
                <w:lang w:val="en-US" w:eastAsia="zh-CN"/>
              </w:rPr>
              <w:t>连接线</w:t>
            </w:r>
          </w:p>
        </w:tc>
        <w:tc>
          <w:tcPr>
            <w:tcW w:w="5588" w:type="dxa"/>
            <w:tcBorders>
              <w:top w:val="single" w:color="000000" w:sz="4" w:space="0"/>
              <w:left w:val="single" w:color="000000" w:sz="4" w:space="0"/>
              <w:bottom w:val="single" w:color="000000" w:sz="4" w:space="0"/>
              <w:right w:val="single" w:color="000000" w:sz="4" w:space="0"/>
            </w:tcBorders>
            <w:noWrap w:val="0"/>
            <w:vAlign w:val="center"/>
          </w:tcPr>
          <w:p w14:paraId="6CEB8004">
            <w:pPr>
              <w:widowControl/>
              <w:spacing w:line="312" w:lineRule="auto"/>
              <w:rPr>
                <w:rFonts w:hint="eastAsia" w:ascii="仿宋" w:hAnsi="仿宋" w:eastAsia="仿宋" w:cs="Times New Roman"/>
                <w:color w:val="auto"/>
                <w:sz w:val="24"/>
                <w:szCs w:val="24"/>
              </w:rPr>
            </w:pPr>
            <w:r>
              <w:rPr>
                <w:rFonts w:hint="eastAsia" w:ascii="仿宋" w:hAnsi="仿宋" w:eastAsia="仿宋" w:cs="Times New Roman"/>
                <w:color w:val="auto"/>
                <w:sz w:val="24"/>
                <w:szCs w:val="24"/>
                <w:lang w:val="en-US" w:eastAsia="zh-CN"/>
              </w:rPr>
              <w:t>大屏之间的数据连接线，含高清HDMI线，网线，大屏电源线，排插，音频线。</w:t>
            </w:r>
          </w:p>
        </w:tc>
        <w:tc>
          <w:tcPr>
            <w:tcW w:w="487" w:type="dxa"/>
            <w:tcBorders>
              <w:top w:val="single" w:color="000000" w:sz="4" w:space="0"/>
              <w:left w:val="single" w:color="000000" w:sz="4" w:space="0"/>
              <w:bottom w:val="single" w:color="000000" w:sz="4" w:space="0"/>
              <w:right w:val="single" w:color="000000" w:sz="4" w:space="0"/>
            </w:tcBorders>
            <w:noWrap w:val="0"/>
            <w:vAlign w:val="center"/>
          </w:tcPr>
          <w:p w14:paraId="6E65A5DD">
            <w:pPr>
              <w:widowControl/>
              <w:spacing w:line="312" w:lineRule="auto"/>
              <w:rPr>
                <w:rFonts w:hint="eastAsia" w:ascii="仿宋" w:hAnsi="仿宋" w:eastAsia="仿宋" w:cs="Times New Roman"/>
                <w:color w:val="auto"/>
                <w:sz w:val="24"/>
                <w:szCs w:val="24"/>
              </w:rPr>
            </w:pPr>
            <w:r>
              <w:rPr>
                <w:rFonts w:hint="eastAsia" w:ascii="仿宋" w:hAnsi="仿宋" w:eastAsia="仿宋" w:cs="Times New Roman"/>
                <w:color w:val="auto"/>
                <w:sz w:val="24"/>
                <w:szCs w:val="24"/>
                <w:lang w:val="en-US" w:eastAsia="zh-CN"/>
              </w:rPr>
              <w:t>批</w:t>
            </w:r>
          </w:p>
        </w:tc>
        <w:tc>
          <w:tcPr>
            <w:tcW w:w="468" w:type="dxa"/>
            <w:tcBorders>
              <w:top w:val="single" w:color="000000" w:sz="4" w:space="0"/>
              <w:left w:val="single" w:color="000000" w:sz="4" w:space="0"/>
              <w:bottom w:val="single" w:color="000000" w:sz="4" w:space="0"/>
              <w:right w:val="single" w:color="000000" w:sz="4" w:space="0"/>
            </w:tcBorders>
            <w:noWrap w:val="0"/>
            <w:vAlign w:val="center"/>
          </w:tcPr>
          <w:p w14:paraId="601B2896">
            <w:pPr>
              <w:widowControl/>
              <w:spacing w:line="312" w:lineRule="auto"/>
              <w:jc w:val="center"/>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1</w:t>
            </w:r>
          </w:p>
        </w:tc>
        <w:tc>
          <w:tcPr>
            <w:tcW w:w="1668" w:type="dxa"/>
            <w:vMerge w:val="continue"/>
            <w:tcBorders>
              <w:left w:val="single" w:color="000000" w:sz="4" w:space="0"/>
              <w:right w:val="single" w:color="000000" w:sz="4" w:space="0"/>
            </w:tcBorders>
            <w:noWrap w:val="0"/>
            <w:vAlign w:val="center"/>
          </w:tcPr>
          <w:p w14:paraId="17B3FC0C">
            <w:pPr>
              <w:widowControl/>
              <w:spacing w:line="312" w:lineRule="auto"/>
              <w:jc w:val="center"/>
              <w:rPr>
                <w:rFonts w:hint="eastAsia" w:ascii="仿宋" w:hAnsi="仿宋" w:eastAsia="仿宋" w:cs="Times New Roman"/>
                <w:color w:val="auto"/>
                <w:sz w:val="24"/>
                <w:szCs w:val="24"/>
                <w:lang w:val="en-US" w:eastAsia="zh-CN"/>
              </w:rPr>
            </w:pPr>
          </w:p>
        </w:tc>
      </w:tr>
      <w:tr w14:paraId="5F2D8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19" w:type="dxa"/>
            <w:tcBorders>
              <w:top w:val="single" w:color="000000" w:sz="4" w:space="0"/>
              <w:left w:val="single" w:color="000000" w:sz="4" w:space="0"/>
              <w:bottom w:val="single" w:color="000000" w:sz="4" w:space="0"/>
              <w:right w:val="single" w:color="000000" w:sz="4" w:space="0"/>
            </w:tcBorders>
            <w:noWrap w:val="0"/>
            <w:vAlign w:val="center"/>
          </w:tcPr>
          <w:p w14:paraId="0AA20B0A">
            <w:pPr>
              <w:widowControl/>
              <w:spacing w:line="312" w:lineRule="auto"/>
              <w:rPr>
                <w:rFonts w:hint="eastAsia" w:ascii="仿宋" w:hAnsi="仿宋" w:eastAsia="仿宋" w:cs="Times New Roman"/>
                <w:color w:val="auto"/>
                <w:sz w:val="24"/>
                <w:szCs w:val="24"/>
              </w:rPr>
            </w:pPr>
            <w:r>
              <w:rPr>
                <w:rFonts w:hint="eastAsia" w:ascii="仿宋" w:hAnsi="仿宋" w:eastAsia="仿宋" w:cs="Times New Roman"/>
                <w:color w:val="auto"/>
                <w:sz w:val="24"/>
                <w:szCs w:val="24"/>
                <w:lang w:val="en-US" w:eastAsia="zh-CN"/>
              </w:rPr>
              <w:t>6</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3FE88B7B">
            <w:pPr>
              <w:widowControl/>
              <w:spacing w:line="312" w:lineRule="auto"/>
              <w:rPr>
                <w:rFonts w:hint="eastAsia" w:ascii="仿宋" w:hAnsi="仿宋" w:eastAsia="仿宋" w:cs="Times New Roman"/>
                <w:color w:val="auto"/>
                <w:sz w:val="24"/>
                <w:szCs w:val="24"/>
              </w:rPr>
            </w:pPr>
            <w:r>
              <w:rPr>
                <w:rFonts w:hint="eastAsia" w:ascii="仿宋" w:hAnsi="仿宋" w:eastAsia="仿宋" w:cs="Times New Roman"/>
                <w:color w:val="auto"/>
                <w:sz w:val="24"/>
                <w:szCs w:val="24"/>
                <w:lang w:val="en-US" w:eastAsia="zh-CN"/>
              </w:rPr>
              <w:t>专业音响系统</w:t>
            </w:r>
          </w:p>
        </w:tc>
        <w:tc>
          <w:tcPr>
            <w:tcW w:w="5588" w:type="dxa"/>
            <w:tcBorders>
              <w:top w:val="single" w:color="000000" w:sz="4" w:space="0"/>
              <w:left w:val="single" w:color="000000" w:sz="4" w:space="0"/>
              <w:bottom w:val="single" w:color="000000" w:sz="4" w:space="0"/>
              <w:right w:val="single" w:color="000000" w:sz="4" w:space="0"/>
            </w:tcBorders>
            <w:noWrap w:val="0"/>
            <w:vAlign w:val="center"/>
          </w:tcPr>
          <w:p w14:paraId="28D67016">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参数及系统类型：12英寸，2分频，低音反射式。</w:t>
            </w:r>
          </w:p>
          <w:p w14:paraId="68D9B81F">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频率范围优于等于48HZ-20KHZ,</w:t>
            </w:r>
          </w:p>
          <w:p w14:paraId="21A48307">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额定阻抗：8欧</w:t>
            </w:r>
          </w:p>
          <w:p w14:paraId="17A834A9">
            <w:pPr>
              <w:widowControl/>
              <w:spacing w:line="312" w:lineRule="auto"/>
              <w:rPr>
                <w:rFonts w:hint="eastAsia" w:ascii="仿宋" w:hAnsi="仿宋" w:eastAsia="仿宋" w:cs="Times New Roman"/>
                <w:color w:val="auto"/>
                <w:sz w:val="24"/>
                <w:szCs w:val="24"/>
              </w:rPr>
            </w:pPr>
            <w:r>
              <w:rPr>
                <w:rFonts w:hint="eastAsia" w:ascii="仿宋" w:hAnsi="仿宋" w:eastAsia="仿宋" w:cs="Times New Roman"/>
                <w:color w:val="auto"/>
                <w:sz w:val="24"/>
                <w:szCs w:val="24"/>
                <w:lang w:val="en-US" w:eastAsia="zh-CN"/>
              </w:rPr>
              <w:t>额定输入功率：优于等于平均功率300w，峰值功率600W 灵敏度105db</w:t>
            </w:r>
          </w:p>
        </w:tc>
        <w:tc>
          <w:tcPr>
            <w:tcW w:w="487" w:type="dxa"/>
            <w:tcBorders>
              <w:top w:val="single" w:color="000000" w:sz="4" w:space="0"/>
              <w:left w:val="single" w:color="000000" w:sz="4" w:space="0"/>
              <w:bottom w:val="single" w:color="000000" w:sz="4" w:space="0"/>
              <w:right w:val="single" w:color="000000" w:sz="4" w:space="0"/>
            </w:tcBorders>
            <w:noWrap/>
            <w:vAlign w:val="center"/>
          </w:tcPr>
          <w:p w14:paraId="5D706EA5">
            <w:pPr>
              <w:widowControl/>
              <w:spacing w:line="312" w:lineRule="auto"/>
              <w:rPr>
                <w:rFonts w:hint="eastAsia" w:ascii="仿宋" w:hAnsi="仿宋" w:eastAsia="仿宋" w:cs="Times New Roman"/>
                <w:color w:val="auto"/>
                <w:sz w:val="24"/>
                <w:szCs w:val="24"/>
              </w:rPr>
            </w:pPr>
            <w:r>
              <w:rPr>
                <w:rFonts w:hint="eastAsia" w:ascii="仿宋" w:hAnsi="仿宋" w:eastAsia="仿宋" w:cs="Times New Roman"/>
                <w:color w:val="auto"/>
                <w:sz w:val="24"/>
                <w:szCs w:val="24"/>
                <w:lang w:val="en-US" w:eastAsia="zh-CN"/>
              </w:rPr>
              <w:t>对</w:t>
            </w:r>
          </w:p>
        </w:tc>
        <w:tc>
          <w:tcPr>
            <w:tcW w:w="468" w:type="dxa"/>
            <w:tcBorders>
              <w:top w:val="single" w:color="000000" w:sz="4" w:space="0"/>
              <w:left w:val="single" w:color="000000" w:sz="4" w:space="0"/>
              <w:bottom w:val="single" w:color="000000" w:sz="4" w:space="0"/>
              <w:right w:val="single" w:color="000000" w:sz="4" w:space="0"/>
            </w:tcBorders>
            <w:noWrap/>
            <w:vAlign w:val="center"/>
          </w:tcPr>
          <w:p w14:paraId="3AFE46CA">
            <w:pPr>
              <w:widowControl/>
              <w:spacing w:line="312" w:lineRule="auto"/>
              <w:jc w:val="center"/>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3</w:t>
            </w:r>
          </w:p>
        </w:tc>
        <w:tc>
          <w:tcPr>
            <w:tcW w:w="1668" w:type="dxa"/>
            <w:vMerge w:val="continue"/>
            <w:tcBorders>
              <w:left w:val="single" w:color="000000" w:sz="4" w:space="0"/>
              <w:right w:val="single" w:color="000000" w:sz="4" w:space="0"/>
            </w:tcBorders>
            <w:noWrap/>
            <w:vAlign w:val="center"/>
          </w:tcPr>
          <w:p w14:paraId="4FCB2F65">
            <w:pPr>
              <w:widowControl/>
              <w:spacing w:line="312" w:lineRule="auto"/>
              <w:jc w:val="center"/>
              <w:rPr>
                <w:rFonts w:hint="eastAsia" w:ascii="仿宋" w:hAnsi="仿宋" w:eastAsia="仿宋" w:cs="Times New Roman"/>
                <w:color w:val="auto"/>
                <w:sz w:val="24"/>
                <w:szCs w:val="24"/>
                <w:lang w:val="en-US" w:eastAsia="zh-CN"/>
              </w:rPr>
            </w:pPr>
          </w:p>
        </w:tc>
      </w:tr>
      <w:tr w14:paraId="07159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19" w:type="dxa"/>
            <w:tcBorders>
              <w:top w:val="single" w:color="000000" w:sz="4" w:space="0"/>
              <w:left w:val="single" w:color="000000" w:sz="4" w:space="0"/>
              <w:bottom w:val="single" w:color="000000" w:sz="4" w:space="0"/>
              <w:right w:val="single" w:color="000000" w:sz="4" w:space="0"/>
            </w:tcBorders>
            <w:noWrap w:val="0"/>
            <w:vAlign w:val="center"/>
          </w:tcPr>
          <w:p w14:paraId="0D96B38E">
            <w:pPr>
              <w:widowControl/>
              <w:spacing w:line="312" w:lineRule="auto"/>
              <w:rPr>
                <w:rFonts w:hint="eastAsia" w:ascii="仿宋" w:hAnsi="仿宋" w:eastAsia="仿宋" w:cs="Times New Roman"/>
                <w:color w:val="auto"/>
                <w:sz w:val="24"/>
                <w:szCs w:val="24"/>
              </w:rPr>
            </w:pPr>
            <w:r>
              <w:rPr>
                <w:rFonts w:hint="eastAsia" w:ascii="仿宋" w:hAnsi="仿宋" w:eastAsia="仿宋" w:cs="Times New Roman"/>
                <w:color w:val="auto"/>
                <w:sz w:val="24"/>
                <w:szCs w:val="24"/>
                <w:lang w:val="en-US" w:eastAsia="zh-CN"/>
              </w:rPr>
              <w:t>7</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3E04B412">
            <w:pPr>
              <w:widowControl/>
              <w:spacing w:line="312" w:lineRule="auto"/>
              <w:rPr>
                <w:rFonts w:hint="eastAsia" w:ascii="仿宋" w:hAnsi="仿宋" w:eastAsia="仿宋" w:cs="Times New Roman"/>
                <w:color w:val="auto"/>
                <w:sz w:val="24"/>
                <w:szCs w:val="24"/>
              </w:rPr>
            </w:pPr>
            <w:r>
              <w:rPr>
                <w:rFonts w:hint="eastAsia" w:ascii="仿宋" w:hAnsi="仿宋" w:eastAsia="仿宋" w:cs="Times New Roman"/>
                <w:color w:val="auto"/>
                <w:sz w:val="24"/>
                <w:szCs w:val="24"/>
                <w:lang w:val="en-US" w:eastAsia="zh-CN"/>
              </w:rPr>
              <w:t>专业功放机</w:t>
            </w:r>
          </w:p>
        </w:tc>
        <w:tc>
          <w:tcPr>
            <w:tcW w:w="5588" w:type="dxa"/>
            <w:tcBorders>
              <w:top w:val="single" w:color="000000" w:sz="4" w:space="0"/>
              <w:left w:val="single" w:color="000000" w:sz="4" w:space="0"/>
              <w:bottom w:val="single" w:color="000000" w:sz="4" w:space="0"/>
              <w:right w:val="single" w:color="000000" w:sz="4" w:space="0"/>
            </w:tcBorders>
            <w:noWrap w:val="0"/>
            <w:vAlign w:val="center"/>
          </w:tcPr>
          <w:p w14:paraId="42D177D4">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 xml:space="preserve">线路类型 : 优于等于 class H                </w:t>
            </w:r>
            <w:r>
              <w:rPr>
                <w:rFonts w:hint="eastAsia" w:ascii="仿宋" w:hAnsi="仿宋" w:eastAsia="仿宋" w:cs="Times New Roman"/>
                <w:color w:val="auto"/>
                <w:sz w:val="24"/>
                <w:szCs w:val="24"/>
                <w:lang w:val="en-US" w:eastAsia="zh-CN"/>
              </w:rPr>
              <w:br w:type="textWrapping"/>
            </w:r>
            <w:r>
              <w:rPr>
                <w:rFonts w:hint="eastAsia" w:ascii="仿宋" w:hAnsi="仿宋" w:eastAsia="仿宋" w:cs="Times New Roman"/>
                <w:color w:val="auto"/>
                <w:sz w:val="24"/>
                <w:szCs w:val="24"/>
                <w:lang w:val="en-US" w:eastAsia="zh-CN"/>
              </w:rPr>
              <w:t>功率输出:（8Ω） 2*1000w</w:t>
            </w:r>
          </w:p>
          <w:p w14:paraId="30A7C1A6">
            <w:pPr>
              <w:widowControl/>
              <w:spacing w:line="312" w:lineRule="auto"/>
              <w:rPr>
                <w:rFonts w:hint="default" w:ascii="仿宋" w:hAnsi="仿宋" w:eastAsia="仿宋" w:cs="Times New Roman"/>
                <w:color w:val="auto"/>
                <w:sz w:val="24"/>
                <w:szCs w:val="24"/>
                <w:lang w:val="en-US"/>
              </w:rPr>
            </w:pPr>
            <w:r>
              <w:rPr>
                <w:rFonts w:hint="eastAsia" w:ascii="仿宋" w:hAnsi="仿宋" w:eastAsia="仿宋" w:cs="Times New Roman"/>
                <w:color w:val="auto"/>
                <w:sz w:val="24"/>
                <w:szCs w:val="24"/>
                <w:lang w:val="en-US" w:eastAsia="zh-CN"/>
              </w:rPr>
              <w:t xml:space="preserve">信噪比：&gt;95DB </w:t>
            </w:r>
            <w:r>
              <w:rPr>
                <w:rFonts w:hint="eastAsia" w:ascii="仿宋" w:hAnsi="仿宋" w:eastAsia="仿宋" w:cs="Times New Roman"/>
                <w:color w:val="auto"/>
                <w:sz w:val="24"/>
                <w:szCs w:val="24"/>
                <w:lang w:val="en-US" w:eastAsia="zh-CN"/>
              </w:rPr>
              <w:br w:type="textWrapping"/>
            </w:r>
            <w:r>
              <w:rPr>
                <w:rFonts w:hint="eastAsia" w:ascii="仿宋" w:hAnsi="仿宋" w:eastAsia="仿宋" w:cs="Times New Roman"/>
                <w:color w:val="auto"/>
                <w:sz w:val="24"/>
                <w:szCs w:val="24"/>
                <w:lang w:val="en-US" w:eastAsia="zh-CN"/>
              </w:rPr>
              <w:t>失真(@8Ω 1KHZ) &lt;0.5%    输入阻抗 ：20KΩ</w:t>
            </w:r>
            <w:r>
              <w:rPr>
                <w:rFonts w:hint="eastAsia" w:ascii="仿宋" w:hAnsi="仿宋" w:eastAsia="仿宋" w:cs="Times New Roman"/>
                <w:color w:val="auto"/>
                <w:sz w:val="24"/>
                <w:szCs w:val="24"/>
                <w:lang w:val="en-US" w:eastAsia="zh-CN"/>
              </w:rPr>
              <w:br w:type="textWrapping"/>
            </w:r>
            <w:r>
              <w:rPr>
                <w:rFonts w:hint="eastAsia" w:ascii="仿宋" w:hAnsi="仿宋" w:eastAsia="仿宋" w:cs="Times New Roman"/>
                <w:color w:val="auto"/>
                <w:sz w:val="24"/>
                <w:szCs w:val="24"/>
                <w:lang w:val="en-US" w:eastAsia="zh-CN"/>
              </w:rPr>
              <w:t>频率响应 ：35HZ-20KHZ  阻尼系数：&gt;500@8Ω</w:t>
            </w:r>
            <w:r>
              <w:rPr>
                <w:rFonts w:hint="eastAsia" w:ascii="仿宋" w:hAnsi="仿宋" w:eastAsia="仿宋" w:cs="Times New Roman"/>
                <w:color w:val="auto"/>
                <w:sz w:val="24"/>
                <w:szCs w:val="24"/>
                <w:lang w:val="en-US" w:eastAsia="zh-CN"/>
              </w:rPr>
              <w:br w:type="textWrapping"/>
            </w:r>
            <w:r>
              <w:rPr>
                <w:rFonts w:hint="eastAsia" w:ascii="仿宋" w:hAnsi="仿宋" w:eastAsia="仿宋" w:cs="Times New Roman"/>
                <w:color w:val="auto"/>
                <w:sz w:val="24"/>
                <w:szCs w:val="24"/>
                <w:lang w:val="en-US" w:eastAsia="zh-CN"/>
              </w:rPr>
              <w:t>电源要求：220V</w:t>
            </w:r>
          </w:p>
        </w:tc>
        <w:tc>
          <w:tcPr>
            <w:tcW w:w="487" w:type="dxa"/>
            <w:tcBorders>
              <w:top w:val="single" w:color="000000" w:sz="4" w:space="0"/>
              <w:left w:val="single" w:color="000000" w:sz="4" w:space="0"/>
              <w:bottom w:val="single" w:color="000000" w:sz="4" w:space="0"/>
              <w:right w:val="single" w:color="000000" w:sz="4" w:space="0"/>
            </w:tcBorders>
            <w:noWrap/>
            <w:vAlign w:val="center"/>
          </w:tcPr>
          <w:p w14:paraId="2B8B3224">
            <w:pPr>
              <w:widowControl/>
              <w:spacing w:line="312" w:lineRule="auto"/>
              <w:rPr>
                <w:rFonts w:hint="eastAsia" w:ascii="仿宋" w:hAnsi="仿宋" w:eastAsia="仿宋" w:cs="Times New Roman"/>
                <w:color w:val="auto"/>
                <w:sz w:val="24"/>
                <w:szCs w:val="24"/>
              </w:rPr>
            </w:pPr>
            <w:r>
              <w:rPr>
                <w:rFonts w:hint="eastAsia" w:ascii="仿宋" w:hAnsi="仿宋" w:eastAsia="仿宋" w:cs="Times New Roman"/>
                <w:color w:val="auto"/>
                <w:sz w:val="24"/>
                <w:szCs w:val="24"/>
                <w:lang w:val="en-US" w:eastAsia="zh-CN"/>
              </w:rPr>
              <w:t>台</w:t>
            </w:r>
          </w:p>
        </w:tc>
        <w:tc>
          <w:tcPr>
            <w:tcW w:w="468" w:type="dxa"/>
            <w:tcBorders>
              <w:top w:val="single" w:color="000000" w:sz="4" w:space="0"/>
              <w:left w:val="single" w:color="000000" w:sz="4" w:space="0"/>
              <w:bottom w:val="single" w:color="000000" w:sz="4" w:space="0"/>
              <w:right w:val="single" w:color="000000" w:sz="4" w:space="0"/>
            </w:tcBorders>
            <w:noWrap/>
            <w:vAlign w:val="center"/>
          </w:tcPr>
          <w:p w14:paraId="5CCBC01A">
            <w:pPr>
              <w:widowControl/>
              <w:spacing w:line="312" w:lineRule="auto"/>
              <w:jc w:val="center"/>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3</w:t>
            </w:r>
          </w:p>
        </w:tc>
        <w:tc>
          <w:tcPr>
            <w:tcW w:w="1668" w:type="dxa"/>
            <w:vMerge w:val="continue"/>
            <w:tcBorders>
              <w:left w:val="single" w:color="000000" w:sz="4" w:space="0"/>
              <w:right w:val="single" w:color="000000" w:sz="4" w:space="0"/>
            </w:tcBorders>
            <w:noWrap/>
            <w:vAlign w:val="center"/>
          </w:tcPr>
          <w:p w14:paraId="016A216A">
            <w:pPr>
              <w:widowControl/>
              <w:spacing w:line="312" w:lineRule="auto"/>
              <w:jc w:val="center"/>
              <w:rPr>
                <w:rFonts w:hint="eastAsia" w:ascii="仿宋" w:hAnsi="仿宋" w:eastAsia="仿宋" w:cs="Times New Roman"/>
                <w:color w:val="auto"/>
                <w:sz w:val="24"/>
                <w:szCs w:val="24"/>
                <w:lang w:val="en-US" w:eastAsia="zh-CN"/>
              </w:rPr>
            </w:pPr>
          </w:p>
        </w:tc>
      </w:tr>
      <w:tr w14:paraId="7AF6A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19" w:type="dxa"/>
            <w:tcBorders>
              <w:top w:val="single" w:color="000000" w:sz="4" w:space="0"/>
              <w:left w:val="single" w:color="000000" w:sz="4" w:space="0"/>
              <w:bottom w:val="single" w:color="000000" w:sz="4" w:space="0"/>
              <w:right w:val="single" w:color="000000" w:sz="4" w:space="0"/>
            </w:tcBorders>
            <w:noWrap w:val="0"/>
            <w:vAlign w:val="center"/>
          </w:tcPr>
          <w:p w14:paraId="70248CDD">
            <w:pPr>
              <w:widowControl/>
              <w:spacing w:line="312" w:lineRule="auto"/>
              <w:rPr>
                <w:rFonts w:hint="eastAsia" w:ascii="仿宋" w:hAnsi="仿宋" w:eastAsia="仿宋" w:cs="Times New Roman"/>
                <w:color w:val="auto"/>
                <w:sz w:val="24"/>
                <w:szCs w:val="24"/>
              </w:rPr>
            </w:pPr>
            <w:r>
              <w:rPr>
                <w:rFonts w:hint="eastAsia" w:ascii="仿宋" w:hAnsi="仿宋" w:eastAsia="仿宋" w:cs="Times New Roman"/>
                <w:color w:val="auto"/>
                <w:sz w:val="24"/>
                <w:szCs w:val="24"/>
                <w:lang w:val="en-US" w:eastAsia="zh-CN"/>
              </w:rPr>
              <w:t>8</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27087EB9">
            <w:pPr>
              <w:widowControl/>
              <w:spacing w:line="312" w:lineRule="auto"/>
              <w:rPr>
                <w:rFonts w:hint="eastAsia" w:ascii="仿宋" w:hAnsi="仿宋" w:eastAsia="仿宋" w:cs="Times New Roman"/>
                <w:color w:val="auto"/>
                <w:sz w:val="24"/>
                <w:szCs w:val="24"/>
              </w:rPr>
            </w:pPr>
            <w:r>
              <w:rPr>
                <w:rFonts w:hint="eastAsia" w:ascii="仿宋" w:hAnsi="仿宋" w:eastAsia="仿宋" w:cs="Times New Roman"/>
                <w:color w:val="auto"/>
                <w:sz w:val="24"/>
                <w:szCs w:val="24"/>
                <w:lang w:val="en-US" w:eastAsia="zh-CN"/>
              </w:rPr>
              <w:t>电源时序管理器</w:t>
            </w:r>
          </w:p>
        </w:tc>
        <w:tc>
          <w:tcPr>
            <w:tcW w:w="5588" w:type="dxa"/>
            <w:tcBorders>
              <w:top w:val="single" w:color="000000" w:sz="4" w:space="0"/>
              <w:left w:val="single" w:color="000000" w:sz="4" w:space="0"/>
              <w:bottom w:val="single" w:color="000000" w:sz="4" w:space="0"/>
              <w:right w:val="single" w:color="000000" w:sz="4" w:space="0"/>
            </w:tcBorders>
            <w:noWrap w:val="0"/>
            <w:vAlign w:val="center"/>
          </w:tcPr>
          <w:p w14:paraId="2860E6C5">
            <w:pPr>
              <w:widowControl/>
              <w:spacing w:line="312" w:lineRule="auto"/>
              <w:rPr>
                <w:rFonts w:hint="eastAsia" w:ascii="仿宋" w:hAnsi="仿宋" w:eastAsia="仿宋" w:cs="Times New Roman"/>
                <w:color w:val="auto"/>
                <w:sz w:val="24"/>
                <w:szCs w:val="24"/>
              </w:rPr>
            </w:pPr>
            <w:r>
              <w:rPr>
                <w:rFonts w:hint="eastAsia" w:ascii="仿宋" w:hAnsi="仿宋" w:eastAsia="仿宋" w:cs="Times New Roman"/>
                <w:color w:val="auto"/>
                <w:sz w:val="24"/>
                <w:szCs w:val="24"/>
                <w:lang w:val="en-US" w:eastAsia="zh-CN"/>
              </w:rPr>
              <w:t>10路设备电源综合管理器</w:t>
            </w:r>
          </w:p>
        </w:tc>
        <w:tc>
          <w:tcPr>
            <w:tcW w:w="487" w:type="dxa"/>
            <w:tcBorders>
              <w:top w:val="single" w:color="000000" w:sz="4" w:space="0"/>
              <w:left w:val="single" w:color="000000" w:sz="4" w:space="0"/>
              <w:bottom w:val="single" w:color="000000" w:sz="4" w:space="0"/>
              <w:right w:val="single" w:color="000000" w:sz="4" w:space="0"/>
            </w:tcBorders>
            <w:noWrap/>
            <w:vAlign w:val="center"/>
          </w:tcPr>
          <w:p w14:paraId="2330C829">
            <w:pPr>
              <w:widowControl/>
              <w:spacing w:line="312" w:lineRule="auto"/>
              <w:rPr>
                <w:rFonts w:hint="eastAsia" w:ascii="仿宋" w:hAnsi="仿宋" w:eastAsia="仿宋" w:cs="Times New Roman"/>
                <w:color w:val="auto"/>
                <w:sz w:val="24"/>
                <w:szCs w:val="24"/>
              </w:rPr>
            </w:pPr>
            <w:r>
              <w:rPr>
                <w:rFonts w:hint="eastAsia" w:ascii="仿宋" w:hAnsi="仿宋" w:eastAsia="仿宋" w:cs="Times New Roman"/>
                <w:color w:val="auto"/>
                <w:sz w:val="24"/>
                <w:szCs w:val="24"/>
                <w:lang w:val="en-US" w:eastAsia="zh-CN"/>
              </w:rPr>
              <w:t>台</w:t>
            </w:r>
          </w:p>
        </w:tc>
        <w:tc>
          <w:tcPr>
            <w:tcW w:w="468" w:type="dxa"/>
            <w:tcBorders>
              <w:top w:val="single" w:color="000000" w:sz="4" w:space="0"/>
              <w:left w:val="single" w:color="000000" w:sz="4" w:space="0"/>
              <w:bottom w:val="single" w:color="000000" w:sz="4" w:space="0"/>
              <w:right w:val="single" w:color="000000" w:sz="4" w:space="0"/>
            </w:tcBorders>
            <w:noWrap/>
            <w:vAlign w:val="center"/>
          </w:tcPr>
          <w:p w14:paraId="18216A91">
            <w:pPr>
              <w:widowControl/>
              <w:spacing w:line="312" w:lineRule="auto"/>
              <w:jc w:val="center"/>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1</w:t>
            </w:r>
          </w:p>
        </w:tc>
        <w:tc>
          <w:tcPr>
            <w:tcW w:w="1668" w:type="dxa"/>
            <w:vMerge w:val="continue"/>
            <w:tcBorders>
              <w:left w:val="single" w:color="000000" w:sz="4" w:space="0"/>
              <w:right w:val="single" w:color="000000" w:sz="4" w:space="0"/>
            </w:tcBorders>
            <w:noWrap/>
            <w:vAlign w:val="center"/>
          </w:tcPr>
          <w:p w14:paraId="72EF3AEB">
            <w:pPr>
              <w:widowControl/>
              <w:spacing w:line="312" w:lineRule="auto"/>
              <w:jc w:val="center"/>
              <w:rPr>
                <w:rFonts w:hint="eastAsia" w:ascii="仿宋" w:hAnsi="仿宋" w:eastAsia="仿宋" w:cs="Times New Roman"/>
                <w:color w:val="auto"/>
                <w:sz w:val="24"/>
                <w:szCs w:val="24"/>
                <w:lang w:val="en-US" w:eastAsia="zh-CN"/>
              </w:rPr>
            </w:pPr>
          </w:p>
        </w:tc>
      </w:tr>
      <w:tr w14:paraId="2CBC8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C30630">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9</w:t>
            </w: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15391F">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专业演出无线话筒</w:t>
            </w:r>
          </w:p>
        </w:tc>
        <w:tc>
          <w:tcPr>
            <w:tcW w:w="55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339B76">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工作频段:左边CHA:640-648MHZ</w:t>
            </w:r>
          </w:p>
          <w:p w14:paraId="73015B80">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右边CHB:665-673MHZ通道隔:250KHz</w:t>
            </w:r>
          </w:p>
          <w:p w14:paraId="061BCF3A">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频率响应：60Hz~15KHz</w:t>
            </w:r>
          </w:p>
        </w:tc>
        <w:tc>
          <w:tcPr>
            <w:tcW w:w="487" w:type="dxa"/>
            <w:tcBorders>
              <w:top w:val="single" w:color="000000" w:sz="4" w:space="0"/>
              <w:left w:val="single" w:color="000000" w:sz="4" w:space="0"/>
              <w:bottom w:val="single" w:color="000000" w:sz="4" w:space="0"/>
              <w:right w:val="single" w:color="000000" w:sz="4" w:space="0"/>
            </w:tcBorders>
            <w:noWrap/>
            <w:vAlign w:val="center"/>
          </w:tcPr>
          <w:p w14:paraId="1EFEF14B">
            <w:pPr>
              <w:widowControl/>
              <w:spacing w:line="312" w:lineRule="auto"/>
              <w:rPr>
                <w:rFonts w:hint="eastAsia" w:ascii="仿宋" w:hAnsi="仿宋" w:eastAsia="仿宋" w:cs="Times New Roman"/>
                <w:color w:val="auto"/>
                <w:sz w:val="24"/>
                <w:szCs w:val="24"/>
              </w:rPr>
            </w:pPr>
            <w:r>
              <w:rPr>
                <w:rFonts w:hint="eastAsia" w:ascii="仿宋" w:hAnsi="仿宋" w:eastAsia="仿宋" w:cs="Times New Roman"/>
                <w:color w:val="auto"/>
                <w:sz w:val="24"/>
                <w:szCs w:val="24"/>
                <w:lang w:val="en-US" w:eastAsia="zh-CN"/>
              </w:rPr>
              <w:t>套</w:t>
            </w:r>
          </w:p>
        </w:tc>
        <w:tc>
          <w:tcPr>
            <w:tcW w:w="468" w:type="dxa"/>
            <w:tcBorders>
              <w:top w:val="single" w:color="000000" w:sz="4" w:space="0"/>
              <w:left w:val="single" w:color="000000" w:sz="4" w:space="0"/>
              <w:bottom w:val="single" w:color="000000" w:sz="4" w:space="0"/>
              <w:right w:val="single" w:color="000000" w:sz="4" w:space="0"/>
            </w:tcBorders>
            <w:noWrap/>
            <w:vAlign w:val="center"/>
          </w:tcPr>
          <w:p w14:paraId="6AF382EC">
            <w:pPr>
              <w:widowControl/>
              <w:spacing w:line="312" w:lineRule="auto"/>
              <w:jc w:val="center"/>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1</w:t>
            </w:r>
          </w:p>
        </w:tc>
        <w:tc>
          <w:tcPr>
            <w:tcW w:w="1668" w:type="dxa"/>
            <w:vMerge w:val="continue"/>
            <w:tcBorders>
              <w:left w:val="single" w:color="000000" w:sz="4" w:space="0"/>
              <w:right w:val="single" w:color="000000" w:sz="4" w:space="0"/>
            </w:tcBorders>
            <w:noWrap/>
            <w:vAlign w:val="center"/>
          </w:tcPr>
          <w:p w14:paraId="21EFDDB2">
            <w:pPr>
              <w:widowControl/>
              <w:spacing w:line="312" w:lineRule="auto"/>
              <w:jc w:val="center"/>
              <w:rPr>
                <w:rFonts w:hint="eastAsia" w:ascii="仿宋" w:hAnsi="仿宋" w:eastAsia="仿宋" w:cs="Times New Roman"/>
                <w:color w:val="auto"/>
                <w:sz w:val="24"/>
                <w:szCs w:val="24"/>
                <w:lang w:val="en-US" w:eastAsia="zh-CN"/>
              </w:rPr>
            </w:pPr>
          </w:p>
        </w:tc>
      </w:tr>
      <w:tr w14:paraId="72176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4D828D">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10</w:t>
            </w: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0F7013">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专业会议无线话筒</w:t>
            </w:r>
          </w:p>
        </w:tc>
        <w:tc>
          <w:tcPr>
            <w:tcW w:w="55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D6832F">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频率范围：630-690 MHz</w:t>
            </w:r>
            <w:r>
              <w:rPr>
                <w:rFonts w:hint="eastAsia" w:ascii="仿宋" w:hAnsi="仿宋" w:eastAsia="仿宋" w:cs="Times New Roman"/>
                <w:color w:val="auto"/>
                <w:sz w:val="24"/>
                <w:szCs w:val="24"/>
                <w:lang w:val="en-US" w:eastAsia="zh-CN"/>
              </w:rPr>
              <w:br w:type="textWrapping"/>
            </w:r>
            <w:r>
              <w:rPr>
                <w:rFonts w:hint="eastAsia" w:ascii="仿宋" w:hAnsi="仿宋" w:eastAsia="仿宋" w:cs="Times New Roman"/>
                <w:color w:val="auto"/>
                <w:sz w:val="24"/>
                <w:szCs w:val="24"/>
                <w:lang w:val="en-US" w:eastAsia="zh-CN"/>
              </w:rPr>
              <w:t>频率准确度：±5KHz</w:t>
            </w:r>
            <w:r>
              <w:rPr>
                <w:rFonts w:hint="eastAsia" w:ascii="仿宋" w:hAnsi="仿宋" w:eastAsia="仿宋" w:cs="Times New Roman"/>
                <w:color w:val="auto"/>
                <w:sz w:val="24"/>
                <w:szCs w:val="24"/>
                <w:lang w:val="en-US" w:eastAsia="zh-CN"/>
              </w:rPr>
              <w:br w:type="textWrapping"/>
            </w:r>
            <w:r>
              <w:rPr>
                <w:rFonts w:hint="eastAsia" w:ascii="仿宋" w:hAnsi="仿宋" w:eastAsia="仿宋" w:cs="Times New Roman"/>
                <w:color w:val="auto"/>
                <w:sz w:val="24"/>
                <w:szCs w:val="24"/>
                <w:lang w:val="en-US" w:eastAsia="zh-CN"/>
              </w:rPr>
              <w:t>信噪比：≥80db</w:t>
            </w:r>
            <w:r>
              <w:rPr>
                <w:rFonts w:hint="eastAsia" w:ascii="仿宋" w:hAnsi="仿宋" w:eastAsia="仿宋" w:cs="Times New Roman"/>
                <w:color w:val="auto"/>
                <w:sz w:val="24"/>
                <w:szCs w:val="24"/>
                <w:lang w:val="en-US" w:eastAsia="zh-CN"/>
              </w:rPr>
              <w:br w:type="textWrapping"/>
            </w:r>
            <w:r>
              <w:rPr>
                <w:rFonts w:hint="eastAsia" w:ascii="仿宋" w:hAnsi="仿宋" w:eastAsia="仿宋" w:cs="Times New Roman"/>
                <w:color w:val="auto"/>
                <w:sz w:val="24"/>
                <w:szCs w:val="24"/>
                <w:lang w:val="en-US" w:eastAsia="zh-CN"/>
              </w:rPr>
              <w:t>操作范围：80-150米</w:t>
            </w:r>
          </w:p>
        </w:tc>
        <w:tc>
          <w:tcPr>
            <w:tcW w:w="487" w:type="dxa"/>
            <w:tcBorders>
              <w:top w:val="single" w:color="000000" w:sz="4" w:space="0"/>
              <w:left w:val="single" w:color="000000" w:sz="4" w:space="0"/>
              <w:bottom w:val="single" w:color="000000" w:sz="4" w:space="0"/>
              <w:right w:val="single" w:color="000000" w:sz="4" w:space="0"/>
            </w:tcBorders>
            <w:noWrap/>
            <w:vAlign w:val="center"/>
          </w:tcPr>
          <w:p w14:paraId="09D5EB0C">
            <w:pPr>
              <w:widowControl/>
              <w:spacing w:line="312" w:lineRule="auto"/>
              <w:rPr>
                <w:rFonts w:hint="eastAsia" w:ascii="仿宋" w:hAnsi="仿宋" w:eastAsia="仿宋" w:cs="Times New Roman"/>
                <w:color w:val="auto"/>
                <w:sz w:val="24"/>
                <w:szCs w:val="24"/>
              </w:rPr>
            </w:pPr>
            <w:r>
              <w:rPr>
                <w:rFonts w:hint="eastAsia" w:ascii="仿宋" w:hAnsi="仿宋" w:eastAsia="仿宋" w:cs="Times New Roman"/>
                <w:color w:val="auto"/>
                <w:sz w:val="24"/>
                <w:szCs w:val="24"/>
                <w:lang w:val="en-US" w:eastAsia="zh-CN"/>
              </w:rPr>
              <w:t>套</w:t>
            </w:r>
          </w:p>
        </w:tc>
        <w:tc>
          <w:tcPr>
            <w:tcW w:w="468" w:type="dxa"/>
            <w:tcBorders>
              <w:top w:val="single" w:color="000000" w:sz="4" w:space="0"/>
              <w:left w:val="single" w:color="000000" w:sz="4" w:space="0"/>
              <w:bottom w:val="single" w:color="000000" w:sz="4" w:space="0"/>
              <w:right w:val="single" w:color="000000" w:sz="4" w:space="0"/>
            </w:tcBorders>
            <w:noWrap/>
            <w:vAlign w:val="center"/>
          </w:tcPr>
          <w:p w14:paraId="19F01E39">
            <w:pPr>
              <w:widowControl/>
              <w:spacing w:line="312" w:lineRule="auto"/>
              <w:jc w:val="center"/>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3</w:t>
            </w:r>
          </w:p>
        </w:tc>
        <w:tc>
          <w:tcPr>
            <w:tcW w:w="1668" w:type="dxa"/>
            <w:vMerge w:val="continue"/>
            <w:tcBorders>
              <w:left w:val="single" w:color="000000" w:sz="4" w:space="0"/>
              <w:right w:val="single" w:color="000000" w:sz="4" w:space="0"/>
            </w:tcBorders>
            <w:noWrap/>
            <w:vAlign w:val="center"/>
          </w:tcPr>
          <w:p w14:paraId="69BB8B4B">
            <w:pPr>
              <w:widowControl/>
              <w:spacing w:line="312" w:lineRule="auto"/>
              <w:jc w:val="center"/>
              <w:rPr>
                <w:rFonts w:hint="eastAsia" w:ascii="仿宋" w:hAnsi="仿宋" w:eastAsia="仿宋" w:cs="Times New Roman"/>
                <w:color w:val="auto"/>
                <w:sz w:val="24"/>
                <w:szCs w:val="24"/>
                <w:lang w:val="en-US" w:eastAsia="zh-CN"/>
              </w:rPr>
            </w:pPr>
          </w:p>
        </w:tc>
      </w:tr>
      <w:tr w14:paraId="2AE1E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729B9A">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11</w:t>
            </w: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8B0034">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四通道全自动反馈抑制器</w:t>
            </w:r>
          </w:p>
        </w:tc>
        <w:tc>
          <w:tcPr>
            <w:tcW w:w="55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75D36C">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1.带液晶显示屏可直观显示当时音频的频谱与工作状态</w:t>
            </w:r>
            <w:r>
              <w:rPr>
                <w:rFonts w:hint="eastAsia" w:ascii="仿宋" w:hAnsi="仿宋" w:eastAsia="仿宋" w:cs="Times New Roman"/>
                <w:color w:val="auto"/>
                <w:sz w:val="24"/>
                <w:szCs w:val="24"/>
                <w:lang w:val="en-US" w:eastAsia="zh-CN"/>
              </w:rPr>
              <w:br w:type="textWrapping"/>
            </w:r>
            <w:r>
              <w:rPr>
                <w:rFonts w:hint="eastAsia" w:ascii="仿宋" w:hAnsi="仿宋" w:eastAsia="仿宋" w:cs="Times New Roman"/>
                <w:color w:val="auto"/>
                <w:sz w:val="24"/>
                <w:szCs w:val="24"/>
                <w:lang w:val="en-US" w:eastAsia="zh-CN"/>
              </w:rPr>
              <w:t>2.自动适应声学环境</w:t>
            </w:r>
            <w:r>
              <w:rPr>
                <w:rFonts w:hint="eastAsia" w:ascii="仿宋" w:hAnsi="仿宋" w:eastAsia="仿宋" w:cs="Times New Roman"/>
                <w:color w:val="auto"/>
                <w:sz w:val="24"/>
                <w:szCs w:val="24"/>
                <w:lang w:val="en-US" w:eastAsia="zh-CN"/>
              </w:rPr>
              <w:br w:type="textWrapping"/>
            </w:r>
            <w:r>
              <w:rPr>
                <w:rFonts w:hint="eastAsia" w:ascii="仿宋" w:hAnsi="仿宋" w:eastAsia="仿宋" w:cs="Times New Roman"/>
                <w:color w:val="auto"/>
                <w:sz w:val="24"/>
                <w:szCs w:val="24"/>
                <w:lang w:val="en-US" w:eastAsia="zh-CN"/>
              </w:rPr>
              <w:t>3. 优于等于12 dB 附加增益</w:t>
            </w:r>
          </w:p>
        </w:tc>
        <w:tc>
          <w:tcPr>
            <w:tcW w:w="487" w:type="dxa"/>
            <w:tcBorders>
              <w:top w:val="single" w:color="000000" w:sz="4" w:space="0"/>
              <w:left w:val="single" w:color="000000" w:sz="4" w:space="0"/>
              <w:bottom w:val="single" w:color="000000" w:sz="4" w:space="0"/>
              <w:right w:val="single" w:color="000000" w:sz="4" w:space="0"/>
            </w:tcBorders>
            <w:noWrap/>
            <w:vAlign w:val="center"/>
          </w:tcPr>
          <w:p w14:paraId="5CFF612A">
            <w:pPr>
              <w:widowControl/>
              <w:spacing w:line="312" w:lineRule="auto"/>
              <w:rPr>
                <w:rFonts w:hint="eastAsia" w:ascii="仿宋" w:hAnsi="仿宋" w:eastAsia="仿宋" w:cs="Times New Roman"/>
                <w:color w:val="auto"/>
                <w:sz w:val="24"/>
                <w:szCs w:val="24"/>
              </w:rPr>
            </w:pPr>
            <w:r>
              <w:rPr>
                <w:rFonts w:hint="eastAsia" w:ascii="仿宋" w:hAnsi="仿宋" w:eastAsia="仿宋" w:cs="Times New Roman"/>
                <w:color w:val="auto"/>
                <w:sz w:val="24"/>
                <w:szCs w:val="24"/>
                <w:lang w:val="en-US" w:eastAsia="zh-CN"/>
              </w:rPr>
              <w:t>台</w:t>
            </w:r>
          </w:p>
        </w:tc>
        <w:tc>
          <w:tcPr>
            <w:tcW w:w="468" w:type="dxa"/>
            <w:tcBorders>
              <w:top w:val="single" w:color="000000" w:sz="4" w:space="0"/>
              <w:left w:val="single" w:color="000000" w:sz="4" w:space="0"/>
              <w:bottom w:val="single" w:color="000000" w:sz="4" w:space="0"/>
              <w:right w:val="single" w:color="000000" w:sz="4" w:space="0"/>
            </w:tcBorders>
            <w:noWrap/>
            <w:vAlign w:val="center"/>
          </w:tcPr>
          <w:p w14:paraId="0502C87E">
            <w:pPr>
              <w:widowControl/>
              <w:spacing w:line="312" w:lineRule="auto"/>
              <w:jc w:val="center"/>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1</w:t>
            </w:r>
          </w:p>
        </w:tc>
        <w:tc>
          <w:tcPr>
            <w:tcW w:w="1668" w:type="dxa"/>
            <w:vMerge w:val="continue"/>
            <w:tcBorders>
              <w:left w:val="single" w:color="000000" w:sz="4" w:space="0"/>
              <w:right w:val="single" w:color="000000" w:sz="4" w:space="0"/>
            </w:tcBorders>
            <w:noWrap/>
            <w:vAlign w:val="center"/>
          </w:tcPr>
          <w:p w14:paraId="4AD4D679">
            <w:pPr>
              <w:widowControl/>
              <w:spacing w:line="312" w:lineRule="auto"/>
              <w:jc w:val="center"/>
              <w:rPr>
                <w:rFonts w:hint="eastAsia" w:ascii="仿宋" w:hAnsi="仿宋" w:eastAsia="仿宋" w:cs="Times New Roman"/>
                <w:color w:val="auto"/>
                <w:sz w:val="24"/>
                <w:szCs w:val="24"/>
                <w:lang w:val="en-US" w:eastAsia="zh-CN"/>
              </w:rPr>
            </w:pPr>
          </w:p>
        </w:tc>
      </w:tr>
      <w:tr w14:paraId="0D4DC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19" w:type="dxa"/>
            <w:tcBorders>
              <w:top w:val="single" w:color="000000" w:sz="4" w:space="0"/>
              <w:left w:val="single" w:color="000000" w:sz="4" w:space="0"/>
              <w:bottom w:val="single" w:color="000000" w:sz="4" w:space="0"/>
              <w:right w:val="single" w:color="000000" w:sz="4" w:space="0"/>
            </w:tcBorders>
            <w:noWrap w:val="0"/>
            <w:vAlign w:val="center"/>
          </w:tcPr>
          <w:p w14:paraId="76D1D8B4">
            <w:pPr>
              <w:widowControl/>
              <w:spacing w:line="312" w:lineRule="auto"/>
              <w:rPr>
                <w:rFonts w:hint="eastAsia" w:ascii="仿宋" w:hAnsi="仿宋" w:eastAsia="仿宋" w:cs="Times New Roman"/>
                <w:color w:val="auto"/>
                <w:sz w:val="24"/>
                <w:szCs w:val="24"/>
              </w:rPr>
            </w:pPr>
            <w:r>
              <w:rPr>
                <w:rFonts w:hint="eastAsia" w:ascii="仿宋" w:hAnsi="仿宋" w:eastAsia="仿宋" w:cs="Times New Roman"/>
                <w:color w:val="auto"/>
                <w:sz w:val="24"/>
                <w:szCs w:val="24"/>
                <w:lang w:val="en-US" w:eastAsia="zh-CN"/>
              </w:rPr>
              <w:t>12</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19688042">
            <w:pPr>
              <w:widowControl/>
              <w:spacing w:line="312" w:lineRule="auto"/>
              <w:rPr>
                <w:rFonts w:hint="eastAsia" w:ascii="仿宋" w:hAnsi="仿宋" w:eastAsia="仿宋" w:cs="Times New Roman"/>
                <w:color w:val="auto"/>
                <w:sz w:val="24"/>
                <w:szCs w:val="24"/>
              </w:rPr>
            </w:pPr>
            <w:r>
              <w:rPr>
                <w:rFonts w:hint="eastAsia" w:ascii="仿宋" w:hAnsi="仿宋" w:eastAsia="仿宋" w:cs="Times New Roman"/>
                <w:color w:val="auto"/>
                <w:sz w:val="24"/>
                <w:szCs w:val="24"/>
                <w:lang w:val="en-US" w:eastAsia="zh-CN"/>
              </w:rPr>
              <w:t>专业调音台</w:t>
            </w:r>
          </w:p>
        </w:tc>
        <w:tc>
          <w:tcPr>
            <w:tcW w:w="5588" w:type="dxa"/>
            <w:tcBorders>
              <w:top w:val="single" w:color="000000" w:sz="4" w:space="0"/>
              <w:left w:val="single" w:color="000000" w:sz="4" w:space="0"/>
              <w:bottom w:val="single" w:color="000000" w:sz="4" w:space="0"/>
              <w:right w:val="single" w:color="000000" w:sz="4" w:space="0"/>
            </w:tcBorders>
            <w:noWrap w:val="0"/>
            <w:vAlign w:val="center"/>
          </w:tcPr>
          <w:p w14:paraId="755CC6D0">
            <w:pPr>
              <w:widowControl/>
              <w:spacing w:line="312" w:lineRule="auto"/>
              <w:rPr>
                <w:rFonts w:hint="eastAsia" w:ascii="仿宋" w:hAnsi="仿宋" w:eastAsia="仿宋" w:cs="Times New Roman"/>
                <w:color w:val="auto"/>
                <w:sz w:val="24"/>
                <w:szCs w:val="24"/>
              </w:rPr>
            </w:pPr>
            <w:r>
              <w:rPr>
                <w:rFonts w:hint="eastAsia" w:ascii="仿宋" w:hAnsi="仿宋" w:eastAsia="仿宋" w:cs="Times New Roman"/>
                <w:color w:val="auto"/>
                <w:sz w:val="24"/>
                <w:szCs w:val="24"/>
                <w:lang w:val="en-US" w:eastAsia="zh-CN"/>
              </w:rPr>
              <w:t>8路专业调音台 4路编组辅助输出                                                                                                           自带优于等于99种DSP效果器.无线蓝牙.</w:t>
            </w:r>
          </w:p>
        </w:tc>
        <w:tc>
          <w:tcPr>
            <w:tcW w:w="487" w:type="dxa"/>
            <w:tcBorders>
              <w:top w:val="single" w:color="000000" w:sz="4" w:space="0"/>
              <w:left w:val="single" w:color="000000" w:sz="4" w:space="0"/>
              <w:bottom w:val="single" w:color="000000" w:sz="4" w:space="0"/>
              <w:right w:val="single" w:color="000000" w:sz="4" w:space="0"/>
            </w:tcBorders>
            <w:noWrap/>
            <w:vAlign w:val="center"/>
          </w:tcPr>
          <w:p w14:paraId="73BF4882">
            <w:pPr>
              <w:widowControl/>
              <w:spacing w:line="312" w:lineRule="auto"/>
              <w:rPr>
                <w:rFonts w:hint="eastAsia" w:ascii="仿宋" w:hAnsi="仿宋" w:eastAsia="仿宋" w:cs="Times New Roman"/>
                <w:color w:val="auto"/>
                <w:sz w:val="24"/>
                <w:szCs w:val="24"/>
              </w:rPr>
            </w:pPr>
            <w:r>
              <w:rPr>
                <w:rFonts w:hint="eastAsia" w:ascii="仿宋" w:hAnsi="仿宋" w:eastAsia="仿宋" w:cs="Times New Roman"/>
                <w:color w:val="auto"/>
                <w:sz w:val="24"/>
                <w:szCs w:val="24"/>
                <w:lang w:val="en-US" w:eastAsia="zh-CN"/>
              </w:rPr>
              <w:t>台</w:t>
            </w:r>
          </w:p>
        </w:tc>
        <w:tc>
          <w:tcPr>
            <w:tcW w:w="468" w:type="dxa"/>
            <w:tcBorders>
              <w:top w:val="single" w:color="000000" w:sz="4" w:space="0"/>
              <w:left w:val="single" w:color="000000" w:sz="4" w:space="0"/>
              <w:bottom w:val="single" w:color="000000" w:sz="4" w:space="0"/>
              <w:right w:val="single" w:color="000000" w:sz="4" w:space="0"/>
            </w:tcBorders>
            <w:noWrap/>
            <w:vAlign w:val="center"/>
          </w:tcPr>
          <w:p w14:paraId="170DFA65">
            <w:pPr>
              <w:widowControl/>
              <w:spacing w:line="312" w:lineRule="auto"/>
              <w:jc w:val="center"/>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1</w:t>
            </w:r>
          </w:p>
        </w:tc>
        <w:tc>
          <w:tcPr>
            <w:tcW w:w="1668" w:type="dxa"/>
            <w:vMerge w:val="continue"/>
            <w:tcBorders>
              <w:left w:val="single" w:color="000000" w:sz="4" w:space="0"/>
              <w:right w:val="single" w:color="000000" w:sz="4" w:space="0"/>
            </w:tcBorders>
            <w:noWrap/>
            <w:vAlign w:val="center"/>
          </w:tcPr>
          <w:p w14:paraId="230365CD">
            <w:pPr>
              <w:widowControl/>
              <w:spacing w:line="312" w:lineRule="auto"/>
              <w:jc w:val="center"/>
              <w:rPr>
                <w:rFonts w:hint="eastAsia" w:ascii="仿宋" w:hAnsi="仿宋" w:eastAsia="仿宋" w:cs="Times New Roman"/>
                <w:color w:val="auto"/>
                <w:sz w:val="24"/>
                <w:szCs w:val="24"/>
                <w:lang w:val="en-US" w:eastAsia="zh-CN"/>
              </w:rPr>
            </w:pPr>
          </w:p>
        </w:tc>
      </w:tr>
      <w:tr w14:paraId="7CC73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19" w:type="dxa"/>
            <w:tcBorders>
              <w:top w:val="single" w:color="000000" w:sz="4" w:space="0"/>
              <w:left w:val="single" w:color="000000" w:sz="4" w:space="0"/>
              <w:bottom w:val="single" w:color="000000" w:sz="4" w:space="0"/>
              <w:right w:val="single" w:color="000000" w:sz="4" w:space="0"/>
            </w:tcBorders>
            <w:noWrap w:val="0"/>
            <w:vAlign w:val="center"/>
          </w:tcPr>
          <w:p w14:paraId="0B0C3F82">
            <w:pPr>
              <w:widowControl/>
              <w:spacing w:line="312" w:lineRule="auto"/>
              <w:rPr>
                <w:rFonts w:hint="eastAsia" w:ascii="仿宋" w:hAnsi="仿宋" w:eastAsia="仿宋" w:cs="Times New Roman"/>
                <w:color w:val="auto"/>
                <w:sz w:val="24"/>
                <w:szCs w:val="24"/>
              </w:rPr>
            </w:pPr>
            <w:r>
              <w:rPr>
                <w:rFonts w:hint="eastAsia" w:ascii="仿宋" w:hAnsi="仿宋" w:eastAsia="仿宋" w:cs="Times New Roman"/>
                <w:color w:val="auto"/>
                <w:sz w:val="24"/>
                <w:szCs w:val="24"/>
                <w:lang w:val="en-US" w:eastAsia="zh-CN"/>
              </w:rPr>
              <w:t>13</w:t>
            </w:r>
          </w:p>
        </w:tc>
        <w:tc>
          <w:tcPr>
            <w:tcW w:w="1031" w:type="dxa"/>
            <w:tcBorders>
              <w:top w:val="single" w:color="000000" w:sz="4" w:space="0"/>
              <w:left w:val="single" w:color="000000" w:sz="4" w:space="0"/>
              <w:bottom w:val="single" w:color="000000" w:sz="4" w:space="0"/>
              <w:right w:val="single" w:color="auto" w:sz="4" w:space="0"/>
            </w:tcBorders>
            <w:noWrap w:val="0"/>
            <w:vAlign w:val="center"/>
          </w:tcPr>
          <w:p w14:paraId="540957CF">
            <w:pPr>
              <w:widowControl/>
              <w:spacing w:line="312" w:lineRule="auto"/>
              <w:rPr>
                <w:rFonts w:hint="eastAsia" w:ascii="仿宋" w:hAnsi="仿宋" w:eastAsia="仿宋" w:cs="Times New Roman"/>
                <w:color w:val="auto"/>
                <w:sz w:val="24"/>
                <w:szCs w:val="24"/>
              </w:rPr>
            </w:pPr>
            <w:r>
              <w:rPr>
                <w:rFonts w:hint="eastAsia" w:ascii="仿宋" w:hAnsi="仿宋" w:eastAsia="仿宋" w:cs="Times New Roman"/>
                <w:color w:val="auto"/>
                <w:sz w:val="24"/>
                <w:szCs w:val="24"/>
                <w:lang w:val="en-US" w:eastAsia="zh-CN"/>
              </w:rPr>
              <w:t>设备综合机柜</w:t>
            </w:r>
          </w:p>
        </w:tc>
        <w:tc>
          <w:tcPr>
            <w:tcW w:w="5588" w:type="dxa"/>
            <w:tcBorders>
              <w:top w:val="single" w:color="000000" w:sz="4" w:space="0"/>
              <w:left w:val="single" w:color="auto" w:sz="4" w:space="0"/>
              <w:bottom w:val="single" w:color="000000" w:sz="4" w:space="0"/>
              <w:right w:val="single" w:color="000000" w:sz="4" w:space="0"/>
            </w:tcBorders>
            <w:noWrap w:val="0"/>
            <w:vAlign w:val="center"/>
          </w:tcPr>
          <w:p w14:paraId="5FC5E3CB">
            <w:pPr>
              <w:widowControl/>
              <w:spacing w:line="312" w:lineRule="auto"/>
              <w:rPr>
                <w:rFonts w:hint="eastAsia" w:ascii="仿宋" w:hAnsi="仿宋" w:eastAsia="仿宋" w:cs="Times New Roman"/>
                <w:color w:val="auto"/>
                <w:sz w:val="24"/>
                <w:szCs w:val="24"/>
              </w:rPr>
            </w:pPr>
            <w:r>
              <w:rPr>
                <w:rFonts w:hint="eastAsia" w:ascii="仿宋" w:hAnsi="仿宋" w:eastAsia="仿宋" w:cs="Times New Roman"/>
                <w:color w:val="auto"/>
                <w:sz w:val="24"/>
                <w:szCs w:val="24"/>
                <w:lang w:val="en-US" w:eastAsia="zh-CN"/>
              </w:rPr>
              <w:t>加厚款</w:t>
            </w:r>
          </w:p>
        </w:tc>
        <w:tc>
          <w:tcPr>
            <w:tcW w:w="487" w:type="dxa"/>
            <w:tcBorders>
              <w:top w:val="single" w:color="000000" w:sz="4" w:space="0"/>
              <w:left w:val="single" w:color="000000" w:sz="4" w:space="0"/>
              <w:bottom w:val="single" w:color="000000" w:sz="4" w:space="0"/>
              <w:right w:val="single" w:color="000000" w:sz="4" w:space="0"/>
            </w:tcBorders>
            <w:noWrap/>
            <w:vAlign w:val="center"/>
          </w:tcPr>
          <w:p w14:paraId="0A5058D6">
            <w:pPr>
              <w:widowControl/>
              <w:spacing w:line="312" w:lineRule="auto"/>
              <w:rPr>
                <w:rFonts w:hint="eastAsia" w:ascii="仿宋" w:hAnsi="仿宋" w:eastAsia="仿宋" w:cs="Times New Roman"/>
                <w:color w:val="auto"/>
                <w:sz w:val="24"/>
                <w:szCs w:val="24"/>
              </w:rPr>
            </w:pPr>
            <w:r>
              <w:rPr>
                <w:rFonts w:hint="eastAsia" w:ascii="仿宋" w:hAnsi="仿宋" w:eastAsia="仿宋" w:cs="Times New Roman"/>
                <w:color w:val="auto"/>
                <w:sz w:val="24"/>
                <w:szCs w:val="24"/>
                <w:lang w:val="en-US" w:eastAsia="zh-CN"/>
              </w:rPr>
              <w:t>套</w:t>
            </w:r>
          </w:p>
        </w:tc>
        <w:tc>
          <w:tcPr>
            <w:tcW w:w="468" w:type="dxa"/>
            <w:tcBorders>
              <w:top w:val="single" w:color="000000" w:sz="4" w:space="0"/>
              <w:left w:val="single" w:color="000000" w:sz="4" w:space="0"/>
              <w:bottom w:val="single" w:color="000000" w:sz="4" w:space="0"/>
              <w:right w:val="single" w:color="000000" w:sz="4" w:space="0"/>
            </w:tcBorders>
            <w:noWrap/>
            <w:vAlign w:val="center"/>
          </w:tcPr>
          <w:p w14:paraId="67D67366">
            <w:pPr>
              <w:widowControl/>
              <w:spacing w:line="312" w:lineRule="auto"/>
              <w:jc w:val="center"/>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1</w:t>
            </w:r>
          </w:p>
        </w:tc>
        <w:tc>
          <w:tcPr>
            <w:tcW w:w="1668" w:type="dxa"/>
            <w:vMerge w:val="continue"/>
            <w:tcBorders>
              <w:left w:val="single" w:color="000000" w:sz="4" w:space="0"/>
              <w:right w:val="single" w:color="000000" w:sz="4" w:space="0"/>
            </w:tcBorders>
            <w:noWrap/>
            <w:vAlign w:val="center"/>
          </w:tcPr>
          <w:p w14:paraId="5D1886A4">
            <w:pPr>
              <w:widowControl/>
              <w:spacing w:line="312" w:lineRule="auto"/>
              <w:jc w:val="center"/>
              <w:rPr>
                <w:rFonts w:hint="eastAsia" w:ascii="仿宋" w:hAnsi="仿宋" w:eastAsia="仿宋" w:cs="Times New Roman"/>
                <w:color w:val="auto"/>
                <w:sz w:val="24"/>
                <w:szCs w:val="24"/>
                <w:lang w:val="en-US" w:eastAsia="zh-CN"/>
              </w:rPr>
            </w:pPr>
          </w:p>
        </w:tc>
      </w:tr>
      <w:tr w14:paraId="6CA48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19" w:type="dxa"/>
            <w:tcBorders>
              <w:top w:val="single" w:color="000000" w:sz="4" w:space="0"/>
              <w:left w:val="single" w:color="000000" w:sz="4" w:space="0"/>
              <w:bottom w:val="single" w:color="000000" w:sz="4" w:space="0"/>
              <w:right w:val="single" w:color="000000" w:sz="4" w:space="0"/>
            </w:tcBorders>
            <w:noWrap w:val="0"/>
            <w:vAlign w:val="center"/>
          </w:tcPr>
          <w:p w14:paraId="6B688BB9">
            <w:pPr>
              <w:widowControl/>
              <w:spacing w:line="312" w:lineRule="auto"/>
              <w:rPr>
                <w:rFonts w:hint="eastAsia" w:ascii="仿宋" w:hAnsi="仿宋" w:eastAsia="仿宋" w:cs="Times New Roman"/>
                <w:color w:val="auto"/>
                <w:sz w:val="24"/>
                <w:szCs w:val="24"/>
              </w:rPr>
            </w:pPr>
            <w:r>
              <w:rPr>
                <w:rFonts w:hint="eastAsia" w:ascii="仿宋" w:hAnsi="仿宋" w:eastAsia="仿宋" w:cs="Times New Roman"/>
                <w:color w:val="auto"/>
                <w:sz w:val="24"/>
                <w:szCs w:val="24"/>
                <w:lang w:val="en-US" w:eastAsia="zh-CN"/>
              </w:rPr>
              <w:t>14</w:t>
            </w:r>
          </w:p>
        </w:tc>
        <w:tc>
          <w:tcPr>
            <w:tcW w:w="1031" w:type="dxa"/>
            <w:vMerge w:val="restart"/>
            <w:tcBorders>
              <w:top w:val="single" w:color="000000" w:sz="4" w:space="0"/>
              <w:left w:val="single" w:color="000000" w:sz="4" w:space="0"/>
              <w:right w:val="single" w:color="auto" w:sz="4" w:space="0"/>
            </w:tcBorders>
            <w:noWrap w:val="0"/>
            <w:vAlign w:val="center"/>
          </w:tcPr>
          <w:p w14:paraId="3622967A">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安装</w:t>
            </w:r>
          </w:p>
          <w:p w14:paraId="34048CB4">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运输</w:t>
            </w:r>
          </w:p>
          <w:p w14:paraId="075EC5F7">
            <w:pPr>
              <w:widowControl/>
              <w:spacing w:line="312" w:lineRule="auto"/>
              <w:rPr>
                <w:rFonts w:hint="default"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服务</w:t>
            </w:r>
          </w:p>
        </w:tc>
        <w:tc>
          <w:tcPr>
            <w:tcW w:w="5588" w:type="dxa"/>
            <w:tcBorders>
              <w:top w:val="single" w:color="000000" w:sz="4" w:space="0"/>
              <w:left w:val="single" w:color="auto" w:sz="4" w:space="0"/>
              <w:bottom w:val="single" w:color="000000" w:sz="4" w:space="0"/>
              <w:right w:val="single" w:color="000000" w:sz="4" w:space="0"/>
            </w:tcBorders>
            <w:noWrap w:val="0"/>
            <w:vAlign w:val="center"/>
          </w:tcPr>
          <w:p w14:paraId="4E2EFCB5">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制作音响吊架、信号线、电源线、各种插件</w:t>
            </w:r>
          </w:p>
        </w:tc>
        <w:tc>
          <w:tcPr>
            <w:tcW w:w="487" w:type="dxa"/>
            <w:tcBorders>
              <w:top w:val="single" w:color="000000" w:sz="4" w:space="0"/>
              <w:left w:val="single" w:color="000000" w:sz="4" w:space="0"/>
              <w:bottom w:val="single" w:color="000000" w:sz="4" w:space="0"/>
              <w:right w:val="single" w:color="000000" w:sz="4" w:space="0"/>
            </w:tcBorders>
            <w:noWrap w:val="0"/>
            <w:vAlign w:val="center"/>
          </w:tcPr>
          <w:p w14:paraId="7D40AAB3">
            <w:pPr>
              <w:widowControl/>
              <w:spacing w:line="312" w:lineRule="auto"/>
              <w:rPr>
                <w:rFonts w:hint="eastAsia" w:ascii="仿宋" w:hAnsi="仿宋" w:eastAsia="仿宋" w:cs="Times New Roman"/>
                <w:color w:val="auto"/>
                <w:sz w:val="24"/>
                <w:szCs w:val="24"/>
              </w:rPr>
            </w:pPr>
            <w:r>
              <w:rPr>
                <w:rFonts w:hint="eastAsia" w:ascii="仿宋" w:hAnsi="仿宋" w:eastAsia="仿宋" w:cs="Times New Roman"/>
                <w:color w:val="auto"/>
                <w:sz w:val="24"/>
                <w:szCs w:val="24"/>
                <w:lang w:val="en-US" w:eastAsia="zh-CN"/>
              </w:rPr>
              <w:t>批</w:t>
            </w:r>
          </w:p>
        </w:tc>
        <w:tc>
          <w:tcPr>
            <w:tcW w:w="468" w:type="dxa"/>
            <w:tcBorders>
              <w:top w:val="single" w:color="000000" w:sz="4" w:space="0"/>
              <w:left w:val="single" w:color="000000" w:sz="4" w:space="0"/>
              <w:bottom w:val="single" w:color="000000" w:sz="4" w:space="0"/>
              <w:right w:val="single" w:color="000000" w:sz="4" w:space="0"/>
            </w:tcBorders>
            <w:noWrap w:val="0"/>
            <w:vAlign w:val="center"/>
          </w:tcPr>
          <w:p w14:paraId="2F72BA1A">
            <w:pPr>
              <w:widowControl/>
              <w:spacing w:line="312" w:lineRule="auto"/>
              <w:jc w:val="center"/>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1</w:t>
            </w:r>
          </w:p>
        </w:tc>
        <w:tc>
          <w:tcPr>
            <w:tcW w:w="1668" w:type="dxa"/>
            <w:vMerge w:val="continue"/>
            <w:tcBorders>
              <w:left w:val="single" w:color="000000" w:sz="4" w:space="0"/>
              <w:right w:val="single" w:color="000000" w:sz="4" w:space="0"/>
            </w:tcBorders>
            <w:noWrap w:val="0"/>
            <w:vAlign w:val="center"/>
          </w:tcPr>
          <w:p w14:paraId="3BD69F21">
            <w:pPr>
              <w:widowControl/>
              <w:spacing w:line="312" w:lineRule="auto"/>
              <w:jc w:val="center"/>
              <w:rPr>
                <w:rFonts w:hint="eastAsia" w:ascii="仿宋" w:hAnsi="仿宋" w:eastAsia="仿宋" w:cs="Times New Roman"/>
                <w:color w:val="auto"/>
                <w:sz w:val="24"/>
                <w:szCs w:val="24"/>
                <w:lang w:val="en-US" w:eastAsia="zh-CN"/>
              </w:rPr>
            </w:pPr>
          </w:p>
        </w:tc>
      </w:tr>
      <w:tr w14:paraId="62E8F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19" w:type="dxa"/>
            <w:tcBorders>
              <w:top w:val="single" w:color="000000" w:sz="4" w:space="0"/>
              <w:left w:val="single" w:color="000000" w:sz="4" w:space="0"/>
              <w:bottom w:val="single" w:color="000000" w:sz="4" w:space="0"/>
              <w:right w:val="single" w:color="000000" w:sz="4" w:space="0"/>
            </w:tcBorders>
            <w:noWrap w:val="0"/>
            <w:vAlign w:val="center"/>
          </w:tcPr>
          <w:p w14:paraId="57EB7EC2">
            <w:pPr>
              <w:widowControl/>
              <w:spacing w:line="312" w:lineRule="auto"/>
              <w:rPr>
                <w:rFonts w:hint="eastAsia" w:ascii="仿宋" w:hAnsi="仿宋" w:eastAsia="仿宋" w:cs="Times New Roman"/>
                <w:color w:val="auto"/>
                <w:sz w:val="24"/>
                <w:szCs w:val="24"/>
              </w:rPr>
            </w:pPr>
            <w:r>
              <w:rPr>
                <w:rFonts w:hint="eastAsia" w:ascii="仿宋" w:hAnsi="仿宋" w:eastAsia="仿宋" w:cs="Times New Roman"/>
                <w:color w:val="auto"/>
                <w:sz w:val="24"/>
                <w:szCs w:val="24"/>
                <w:lang w:val="en-US" w:eastAsia="zh-CN"/>
              </w:rPr>
              <w:t>15</w:t>
            </w:r>
          </w:p>
        </w:tc>
        <w:tc>
          <w:tcPr>
            <w:tcW w:w="1031" w:type="dxa"/>
            <w:vMerge w:val="continue"/>
            <w:tcBorders>
              <w:left w:val="single" w:color="000000" w:sz="4" w:space="0"/>
              <w:right w:val="single" w:color="auto" w:sz="4" w:space="0"/>
            </w:tcBorders>
            <w:noWrap w:val="0"/>
            <w:vAlign w:val="center"/>
          </w:tcPr>
          <w:p w14:paraId="7AAF1B55">
            <w:pPr>
              <w:widowControl/>
              <w:spacing w:line="312" w:lineRule="auto"/>
              <w:rPr>
                <w:rFonts w:hint="default" w:ascii="仿宋" w:hAnsi="仿宋" w:eastAsia="仿宋" w:cs="Times New Roman"/>
                <w:color w:val="auto"/>
                <w:sz w:val="24"/>
                <w:szCs w:val="24"/>
                <w:lang w:val="en-US" w:eastAsia="zh-CN"/>
              </w:rPr>
            </w:pPr>
          </w:p>
        </w:tc>
        <w:tc>
          <w:tcPr>
            <w:tcW w:w="5588" w:type="dxa"/>
            <w:tcBorders>
              <w:top w:val="single" w:color="000000" w:sz="4" w:space="0"/>
              <w:left w:val="single" w:color="auto" w:sz="4" w:space="0"/>
              <w:bottom w:val="single" w:color="000000" w:sz="4" w:space="0"/>
              <w:right w:val="single" w:color="000000" w:sz="4" w:space="0"/>
            </w:tcBorders>
            <w:noWrap w:val="0"/>
            <w:vAlign w:val="center"/>
          </w:tcPr>
          <w:p w14:paraId="61B2849A">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专业木质舞台、灯光系统</w:t>
            </w:r>
          </w:p>
        </w:tc>
        <w:tc>
          <w:tcPr>
            <w:tcW w:w="487" w:type="dxa"/>
            <w:tcBorders>
              <w:top w:val="single" w:color="000000" w:sz="4" w:space="0"/>
              <w:left w:val="single" w:color="000000" w:sz="4" w:space="0"/>
              <w:bottom w:val="single" w:color="000000" w:sz="4" w:space="0"/>
              <w:right w:val="single" w:color="000000" w:sz="4" w:space="0"/>
            </w:tcBorders>
            <w:noWrap w:val="0"/>
            <w:vAlign w:val="center"/>
          </w:tcPr>
          <w:p w14:paraId="0E8B18C9">
            <w:pPr>
              <w:widowControl/>
              <w:spacing w:line="312" w:lineRule="auto"/>
              <w:rPr>
                <w:rFonts w:hint="eastAsia" w:ascii="仿宋" w:hAnsi="仿宋" w:eastAsia="仿宋" w:cs="Times New Roman"/>
                <w:color w:val="auto"/>
                <w:sz w:val="24"/>
                <w:szCs w:val="24"/>
              </w:rPr>
            </w:pPr>
            <w:r>
              <w:rPr>
                <w:rFonts w:hint="eastAsia" w:ascii="仿宋" w:hAnsi="仿宋" w:eastAsia="仿宋" w:cs="Times New Roman"/>
                <w:color w:val="auto"/>
                <w:sz w:val="24"/>
                <w:szCs w:val="24"/>
                <w:lang w:val="en-US" w:eastAsia="zh-CN"/>
              </w:rPr>
              <w:t>套</w:t>
            </w:r>
          </w:p>
        </w:tc>
        <w:tc>
          <w:tcPr>
            <w:tcW w:w="468" w:type="dxa"/>
            <w:tcBorders>
              <w:top w:val="single" w:color="000000" w:sz="4" w:space="0"/>
              <w:left w:val="single" w:color="000000" w:sz="4" w:space="0"/>
              <w:bottom w:val="single" w:color="000000" w:sz="4" w:space="0"/>
              <w:right w:val="single" w:color="000000" w:sz="4" w:space="0"/>
            </w:tcBorders>
            <w:noWrap w:val="0"/>
            <w:vAlign w:val="center"/>
          </w:tcPr>
          <w:p w14:paraId="529AE0C3">
            <w:pPr>
              <w:widowControl/>
              <w:spacing w:line="312" w:lineRule="auto"/>
              <w:jc w:val="center"/>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1</w:t>
            </w:r>
          </w:p>
        </w:tc>
        <w:tc>
          <w:tcPr>
            <w:tcW w:w="1668" w:type="dxa"/>
            <w:vMerge w:val="continue"/>
            <w:tcBorders>
              <w:left w:val="single" w:color="000000" w:sz="4" w:space="0"/>
              <w:right w:val="single" w:color="000000" w:sz="4" w:space="0"/>
            </w:tcBorders>
            <w:noWrap w:val="0"/>
            <w:vAlign w:val="center"/>
          </w:tcPr>
          <w:p w14:paraId="37792B33">
            <w:pPr>
              <w:widowControl/>
              <w:spacing w:line="312" w:lineRule="auto"/>
              <w:jc w:val="center"/>
              <w:rPr>
                <w:rFonts w:hint="eastAsia" w:ascii="仿宋" w:hAnsi="仿宋" w:eastAsia="仿宋" w:cs="Times New Roman"/>
                <w:color w:val="auto"/>
                <w:sz w:val="24"/>
                <w:szCs w:val="24"/>
                <w:lang w:val="en-US" w:eastAsia="zh-CN"/>
              </w:rPr>
            </w:pPr>
          </w:p>
        </w:tc>
      </w:tr>
      <w:tr w14:paraId="71602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19" w:type="dxa"/>
            <w:tcBorders>
              <w:top w:val="single" w:color="000000" w:sz="4" w:space="0"/>
              <w:left w:val="single" w:color="000000" w:sz="4" w:space="0"/>
              <w:bottom w:val="single" w:color="000000" w:sz="4" w:space="0"/>
              <w:right w:val="single" w:color="000000" w:sz="4" w:space="0"/>
            </w:tcBorders>
            <w:noWrap w:val="0"/>
            <w:vAlign w:val="center"/>
          </w:tcPr>
          <w:p w14:paraId="0F635E20">
            <w:pPr>
              <w:widowControl/>
              <w:spacing w:line="312" w:lineRule="auto"/>
              <w:rPr>
                <w:rFonts w:hint="eastAsia" w:ascii="仿宋" w:hAnsi="仿宋" w:eastAsia="仿宋" w:cs="Times New Roman"/>
                <w:color w:val="auto"/>
                <w:sz w:val="24"/>
                <w:szCs w:val="24"/>
              </w:rPr>
            </w:pPr>
            <w:r>
              <w:rPr>
                <w:rFonts w:hint="eastAsia" w:ascii="仿宋" w:hAnsi="仿宋" w:eastAsia="仿宋" w:cs="Times New Roman"/>
                <w:color w:val="auto"/>
                <w:sz w:val="24"/>
                <w:szCs w:val="24"/>
                <w:lang w:val="en-US" w:eastAsia="zh-CN"/>
              </w:rPr>
              <w:t>16</w:t>
            </w:r>
          </w:p>
        </w:tc>
        <w:tc>
          <w:tcPr>
            <w:tcW w:w="1031" w:type="dxa"/>
            <w:vMerge w:val="continue"/>
            <w:tcBorders>
              <w:left w:val="single" w:color="000000" w:sz="4" w:space="0"/>
              <w:bottom w:val="single" w:color="000000" w:sz="4" w:space="0"/>
              <w:right w:val="single" w:color="auto" w:sz="4" w:space="0"/>
            </w:tcBorders>
            <w:noWrap w:val="0"/>
            <w:vAlign w:val="center"/>
          </w:tcPr>
          <w:p w14:paraId="6257405D">
            <w:pPr>
              <w:widowControl/>
              <w:spacing w:line="312" w:lineRule="auto"/>
              <w:rPr>
                <w:rFonts w:hint="default" w:ascii="仿宋" w:hAnsi="仿宋" w:eastAsia="仿宋" w:cs="Times New Roman"/>
                <w:color w:val="auto"/>
                <w:sz w:val="24"/>
                <w:szCs w:val="24"/>
                <w:lang w:val="en-US" w:eastAsia="zh-CN"/>
              </w:rPr>
            </w:pPr>
          </w:p>
        </w:tc>
        <w:tc>
          <w:tcPr>
            <w:tcW w:w="5588" w:type="dxa"/>
            <w:tcBorders>
              <w:top w:val="single" w:color="000000" w:sz="4" w:space="0"/>
              <w:left w:val="single" w:color="auto" w:sz="4" w:space="0"/>
              <w:bottom w:val="single" w:color="000000" w:sz="4" w:space="0"/>
              <w:right w:val="single" w:color="000000" w:sz="4" w:space="0"/>
            </w:tcBorders>
            <w:noWrap w:val="0"/>
            <w:vAlign w:val="center"/>
          </w:tcPr>
          <w:p w14:paraId="51C4B53D">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施工费/调试费/培训/运费</w:t>
            </w:r>
          </w:p>
        </w:tc>
        <w:tc>
          <w:tcPr>
            <w:tcW w:w="487" w:type="dxa"/>
            <w:tcBorders>
              <w:top w:val="single" w:color="000000" w:sz="4" w:space="0"/>
              <w:left w:val="single" w:color="000000" w:sz="4" w:space="0"/>
              <w:bottom w:val="single" w:color="000000" w:sz="4" w:space="0"/>
              <w:right w:val="single" w:color="000000" w:sz="4" w:space="0"/>
            </w:tcBorders>
            <w:noWrap w:val="0"/>
            <w:vAlign w:val="center"/>
          </w:tcPr>
          <w:p w14:paraId="66CB9EBB">
            <w:pPr>
              <w:widowControl/>
              <w:spacing w:line="312" w:lineRule="auto"/>
              <w:rPr>
                <w:rFonts w:hint="eastAsia" w:ascii="仿宋" w:hAnsi="仿宋" w:eastAsia="仿宋" w:cs="Times New Roman"/>
                <w:color w:val="auto"/>
                <w:sz w:val="24"/>
                <w:szCs w:val="24"/>
              </w:rPr>
            </w:pPr>
            <w:r>
              <w:rPr>
                <w:rFonts w:hint="eastAsia" w:ascii="仿宋" w:hAnsi="仿宋" w:eastAsia="仿宋" w:cs="Times New Roman"/>
                <w:color w:val="auto"/>
                <w:sz w:val="24"/>
                <w:szCs w:val="24"/>
                <w:lang w:val="en-US" w:eastAsia="zh-CN"/>
              </w:rPr>
              <w:t>批</w:t>
            </w:r>
          </w:p>
        </w:tc>
        <w:tc>
          <w:tcPr>
            <w:tcW w:w="468" w:type="dxa"/>
            <w:tcBorders>
              <w:top w:val="single" w:color="000000" w:sz="4" w:space="0"/>
              <w:left w:val="single" w:color="000000" w:sz="4" w:space="0"/>
              <w:bottom w:val="single" w:color="000000" w:sz="4" w:space="0"/>
              <w:right w:val="single" w:color="000000" w:sz="4" w:space="0"/>
            </w:tcBorders>
            <w:noWrap w:val="0"/>
            <w:vAlign w:val="center"/>
          </w:tcPr>
          <w:p w14:paraId="39FE7543">
            <w:pPr>
              <w:widowControl/>
              <w:spacing w:line="312" w:lineRule="auto"/>
              <w:jc w:val="center"/>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1</w:t>
            </w:r>
          </w:p>
        </w:tc>
        <w:tc>
          <w:tcPr>
            <w:tcW w:w="1668" w:type="dxa"/>
            <w:vMerge w:val="continue"/>
            <w:tcBorders>
              <w:left w:val="single" w:color="000000" w:sz="4" w:space="0"/>
              <w:bottom w:val="single" w:color="000000" w:sz="4" w:space="0"/>
              <w:right w:val="single" w:color="000000" w:sz="4" w:space="0"/>
            </w:tcBorders>
            <w:noWrap w:val="0"/>
            <w:vAlign w:val="center"/>
          </w:tcPr>
          <w:p w14:paraId="421D2A08">
            <w:pPr>
              <w:widowControl/>
              <w:spacing w:line="312" w:lineRule="auto"/>
              <w:jc w:val="center"/>
              <w:rPr>
                <w:rFonts w:hint="eastAsia" w:ascii="仿宋" w:hAnsi="仿宋" w:eastAsia="仿宋" w:cs="Times New Roman"/>
                <w:color w:val="auto"/>
                <w:sz w:val="24"/>
                <w:szCs w:val="24"/>
                <w:lang w:val="en-US" w:eastAsia="zh-CN"/>
              </w:rPr>
            </w:pPr>
          </w:p>
        </w:tc>
      </w:tr>
    </w:tbl>
    <w:p w14:paraId="48E0BD91">
      <w:pPr>
        <w:widowControl/>
        <w:spacing w:line="312" w:lineRule="auto"/>
        <w:rPr>
          <w:rFonts w:hint="eastAsia" w:ascii="仿宋" w:hAnsi="仿宋" w:eastAsia="仿宋" w:cs="Times New Roman"/>
          <w:color w:val="auto"/>
          <w:sz w:val="24"/>
          <w:szCs w:val="24"/>
          <w:lang w:val="en-US" w:eastAsia="zh-CN"/>
        </w:rPr>
      </w:pPr>
    </w:p>
    <w:p w14:paraId="2B71E0FA">
      <w:pPr>
        <w:widowControl/>
        <w:spacing w:line="312" w:lineRule="auto"/>
        <w:rPr>
          <w:rFonts w:hint="default" w:ascii="仿宋" w:hAnsi="仿宋" w:eastAsia="仿宋" w:cs="Times New Roman"/>
          <w:b/>
          <w:bCs/>
          <w:i w:val="0"/>
          <w:iCs w:val="0"/>
          <w:color w:val="auto"/>
          <w:sz w:val="32"/>
          <w:szCs w:val="32"/>
          <w:lang w:val="en-US" w:eastAsia="zh-CN"/>
        </w:rPr>
      </w:pPr>
      <w:r>
        <w:rPr>
          <w:rFonts w:hint="eastAsia" w:ascii="仿宋" w:hAnsi="仿宋" w:eastAsia="仿宋" w:cs="Times New Roman"/>
          <w:b/>
          <w:bCs/>
          <w:i w:val="0"/>
          <w:iCs w:val="0"/>
          <w:color w:val="auto"/>
          <w:sz w:val="32"/>
          <w:szCs w:val="32"/>
          <w:lang w:val="en-US" w:eastAsia="zh-CN"/>
        </w:rPr>
        <w:t>三、院区监控系统、安防报警系统1套</w:t>
      </w:r>
    </w:p>
    <w:tbl>
      <w:tblPr>
        <w:tblStyle w:val="7"/>
        <w:tblW w:w="9825" w:type="dxa"/>
        <w:tblInd w:w="-14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1"/>
        <w:gridCol w:w="1049"/>
        <w:gridCol w:w="5382"/>
        <w:gridCol w:w="563"/>
        <w:gridCol w:w="600"/>
        <w:gridCol w:w="1650"/>
      </w:tblGrid>
      <w:tr w14:paraId="0759F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1" w:type="dxa"/>
            <w:tcBorders>
              <w:top w:val="single" w:color="000000" w:sz="4" w:space="0"/>
              <w:left w:val="single" w:color="000000" w:sz="4" w:space="0"/>
              <w:bottom w:val="single" w:color="000000" w:sz="4" w:space="0"/>
              <w:right w:val="single" w:color="000000" w:sz="4" w:space="0"/>
            </w:tcBorders>
            <w:noWrap/>
            <w:vAlign w:val="center"/>
          </w:tcPr>
          <w:p w14:paraId="0E2630C9">
            <w:pPr>
              <w:widowControl/>
              <w:spacing w:line="312" w:lineRule="auto"/>
              <w:jc w:val="center"/>
              <w:rPr>
                <w:rFonts w:hint="eastAsia" w:ascii="仿宋" w:hAnsi="仿宋" w:eastAsia="仿宋" w:cs="Times New Roman"/>
                <w:b/>
                <w:bCs/>
                <w:color w:val="auto"/>
                <w:sz w:val="24"/>
                <w:szCs w:val="24"/>
                <w:lang w:val="en-US" w:eastAsia="zh-CN"/>
              </w:rPr>
            </w:pPr>
            <w:r>
              <w:rPr>
                <w:rFonts w:hint="eastAsia" w:ascii="仿宋" w:hAnsi="仿宋" w:eastAsia="仿宋" w:cs="Times New Roman"/>
                <w:b/>
                <w:bCs/>
                <w:color w:val="auto"/>
                <w:sz w:val="24"/>
                <w:szCs w:val="24"/>
                <w:lang w:val="en-US" w:eastAsia="zh-CN"/>
              </w:rPr>
              <w:t>序号</w:t>
            </w:r>
          </w:p>
        </w:tc>
        <w:tc>
          <w:tcPr>
            <w:tcW w:w="1049" w:type="dxa"/>
            <w:tcBorders>
              <w:top w:val="single" w:color="000000" w:sz="4" w:space="0"/>
              <w:left w:val="single" w:color="000000" w:sz="4" w:space="0"/>
              <w:bottom w:val="single" w:color="000000" w:sz="4" w:space="0"/>
              <w:right w:val="single" w:color="000000" w:sz="4" w:space="0"/>
            </w:tcBorders>
            <w:noWrap/>
            <w:vAlign w:val="center"/>
          </w:tcPr>
          <w:p w14:paraId="562C2547">
            <w:pPr>
              <w:widowControl/>
              <w:spacing w:line="312" w:lineRule="auto"/>
              <w:jc w:val="center"/>
              <w:rPr>
                <w:rFonts w:hint="eastAsia" w:ascii="仿宋" w:hAnsi="仿宋" w:eastAsia="仿宋" w:cs="Times New Roman"/>
                <w:b/>
                <w:bCs/>
                <w:color w:val="auto"/>
                <w:sz w:val="24"/>
                <w:szCs w:val="24"/>
                <w:lang w:val="en-US" w:eastAsia="zh-CN"/>
              </w:rPr>
            </w:pPr>
            <w:r>
              <w:rPr>
                <w:rFonts w:hint="eastAsia" w:ascii="仿宋" w:hAnsi="仿宋" w:eastAsia="仿宋" w:cs="Times New Roman"/>
                <w:b/>
                <w:bCs/>
                <w:color w:val="auto"/>
                <w:sz w:val="24"/>
                <w:szCs w:val="24"/>
                <w:lang w:val="en-US" w:eastAsia="zh-CN"/>
              </w:rPr>
              <w:t>标的</w:t>
            </w:r>
          </w:p>
          <w:p w14:paraId="5C6E4C29">
            <w:pPr>
              <w:widowControl/>
              <w:spacing w:line="312" w:lineRule="auto"/>
              <w:jc w:val="center"/>
              <w:rPr>
                <w:rFonts w:hint="eastAsia" w:ascii="仿宋" w:hAnsi="仿宋" w:eastAsia="仿宋" w:cs="Times New Roman"/>
                <w:b/>
                <w:bCs/>
                <w:color w:val="auto"/>
                <w:sz w:val="24"/>
                <w:szCs w:val="24"/>
                <w:lang w:val="en-US" w:eastAsia="zh-CN"/>
              </w:rPr>
            </w:pPr>
            <w:r>
              <w:rPr>
                <w:rFonts w:hint="eastAsia" w:ascii="仿宋" w:hAnsi="仿宋" w:eastAsia="仿宋" w:cs="Times New Roman"/>
                <w:b/>
                <w:bCs/>
                <w:color w:val="auto"/>
                <w:sz w:val="24"/>
                <w:szCs w:val="24"/>
                <w:lang w:val="en-US" w:eastAsia="zh-CN"/>
              </w:rPr>
              <w:t>名称</w:t>
            </w:r>
          </w:p>
        </w:tc>
        <w:tc>
          <w:tcPr>
            <w:tcW w:w="5382" w:type="dxa"/>
            <w:tcBorders>
              <w:top w:val="single" w:color="000000" w:sz="4" w:space="0"/>
              <w:left w:val="single" w:color="000000" w:sz="4" w:space="0"/>
              <w:bottom w:val="single" w:color="000000" w:sz="4" w:space="0"/>
              <w:right w:val="single" w:color="000000" w:sz="4" w:space="0"/>
            </w:tcBorders>
            <w:noWrap/>
            <w:vAlign w:val="center"/>
          </w:tcPr>
          <w:p w14:paraId="375A08AC">
            <w:pPr>
              <w:widowControl/>
              <w:spacing w:line="312" w:lineRule="auto"/>
              <w:jc w:val="center"/>
              <w:rPr>
                <w:rFonts w:hint="eastAsia" w:ascii="仿宋" w:hAnsi="仿宋" w:eastAsia="仿宋" w:cs="Times New Roman"/>
                <w:b/>
                <w:bCs/>
                <w:color w:val="auto"/>
                <w:sz w:val="24"/>
                <w:szCs w:val="24"/>
                <w:lang w:val="en-US" w:eastAsia="zh-CN"/>
              </w:rPr>
            </w:pPr>
            <w:r>
              <w:rPr>
                <w:rFonts w:hint="eastAsia" w:ascii="仿宋" w:hAnsi="仿宋" w:eastAsia="仿宋" w:cs="Times New Roman"/>
                <w:b/>
                <w:bCs/>
                <w:color w:val="auto"/>
                <w:sz w:val="24"/>
                <w:szCs w:val="24"/>
                <w:lang w:val="en-US" w:eastAsia="zh-CN"/>
              </w:rPr>
              <w:t>参数</w:t>
            </w:r>
          </w:p>
        </w:tc>
        <w:tc>
          <w:tcPr>
            <w:tcW w:w="563" w:type="dxa"/>
            <w:tcBorders>
              <w:top w:val="single" w:color="000000" w:sz="4" w:space="0"/>
              <w:left w:val="single" w:color="000000" w:sz="4" w:space="0"/>
              <w:bottom w:val="single" w:color="000000" w:sz="4" w:space="0"/>
              <w:right w:val="single" w:color="000000" w:sz="4" w:space="0"/>
            </w:tcBorders>
            <w:noWrap/>
            <w:vAlign w:val="center"/>
          </w:tcPr>
          <w:p w14:paraId="23B77CAD">
            <w:pPr>
              <w:widowControl/>
              <w:spacing w:line="312" w:lineRule="auto"/>
              <w:jc w:val="center"/>
              <w:rPr>
                <w:rFonts w:hint="eastAsia" w:ascii="仿宋" w:hAnsi="仿宋" w:eastAsia="仿宋" w:cs="Times New Roman"/>
                <w:b/>
                <w:bCs/>
                <w:color w:val="auto"/>
                <w:sz w:val="24"/>
                <w:szCs w:val="24"/>
                <w:lang w:val="en-US" w:eastAsia="zh-CN"/>
              </w:rPr>
            </w:pPr>
            <w:r>
              <w:rPr>
                <w:rFonts w:hint="eastAsia" w:ascii="仿宋" w:hAnsi="仿宋" w:eastAsia="仿宋" w:cs="Times New Roman"/>
                <w:b/>
                <w:bCs/>
                <w:color w:val="auto"/>
                <w:sz w:val="24"/>
                <w:szCs w:val="24"/>
                <w:lang w:val="en-US" w:eastAsia="zh-CN"/>
              </w:rPr>
              <w:t>单位</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3E830D20">
            <w:pPr>
              <w:widowControl/>
              <w:spacing w:line="312" w:lineRule="auto"/>
              <w:jc w:val="center"/>
              <w:rPr>
                <w:rFonts w:hint="eastAsia" w:ascii="仿宋" w:hAnsi="仿宋" w:eastAsia="仿宋" w:cs="Times New Roman"/>
                <w:b/>
                <w:bCs/>
                <w:color w:val="auto"/>
                <w:sz w:val="24"/>
                <w:szCs w:val="24"/>
                <w:lang w:val="en-US" w:eastAsia="zh-CN"/>
              </w:rPr>
            </w:pPr>
            <w:r>
              <w:rPr>
                <w:rFonts w:hint="eastAsia" w:ascii="仿宋" w:hAnsi="仿宋" w:eastAsia="仿宋" w:cs="Times New Roman"/>
                <w:b/>
                <w:bCs/>
                <w:color w:val="auto"/>
                <w:sz w:val="24"/>
                <w:szCs w:val="24"/>
                <w:lang w:val="en-US" w:eastAsia="zh-CN"/>
              </w:rPr>
              <w:t>数量</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1E2042FE">
            <w:pPr>
              <w:widowControl/>
              <w:spacing w:line="312" w:lineRule="auto"/>
              <w:jc w:val="center"/>
              <w:rPr>
                <w:rFonts w:hint="eastAsia" w:ascii="仿宋" w:hAnsi="仿宋" w:eastAsia="仿宋" w:cs="Times New Roman"/>
                <w:b/>
                <w:bCs/>
                <w:color w:val="auto"/>
                <w:sz w:val="24"/>
                <w:szCs w:val="24"/>
                <w:lang w:val="en-US" w:eastAsia="zh-CN"/>
              </w:rPr>
            </w:pPr>
            <w:r>
              <w:rPr>
                <w:rFonts w:hint="eastAsia" w:ascii="仿宋" w:hAnsi="仿宋" w:eastAsia="仿宋" w:cs="Times New Roman"/>
                <w:b/>
                <w:bCs/>
                <w:color w:val="auto"/>
                <w:sz w:val="24"/>
                <w:szCs w:val="24"/>
                <w:lang w:val="en-US" w:eastAsia="zh-CN"/>
              </w:rPr>
              <w:t>备</w:t>
            </w:r>
          </w:p>
          <w:p w14:paraId="31A441CE">
            <w:pPr>
              <w:widowControl/>
              <w:spacing w:line="312" w:lineRule="auto"/>
              <w:jc w:val="center"/>
              <w:rPr>
                <w:rFonts w:hint="default" w:ascii="仿宋" w:hAnsi="仿宋" w:eastAsia="仿宋" w:cs="Times New Roman"/>
                <w:b/>
                <w:bCs/>
                <w:color w:val="auto"/>
                <w:sz w:val="24"/>
                <w:szCs w:val="24"/>
                <w:lang w:val="en-US" w:eastAsia="zh-CN"/>
              </w:rPr>
            </w:pPr>
            <w:r>
              <w:rPr>
                <w:rFonts w:hint="eastAsia" w:ascii="仿宋" w:hAnsi="仿宋" w:eastAsia="仿宋" w:cs="Times New Roman"/>
                <w:b/>
                <w:bCs/>
                <w:color w:val="auto"/>
                <w:sz w:val="24"/>
                <w:szCs w:val="24"/>
                <w:lang w:val="en-US" w:eastAsia="zh-CN"/>
              </w:rPr>
              <w:t>注</w:t>
            </w:r>
          </w:p>
        </w:tc>
      </w:tr>
      <w:tr w14:paraId="6EFFC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0" w:hRule="atLeast"/>
        </w:trPr>
        <w:tc>
          <w:tcPr>
            <w:tcW w:w="581" w:type="dxa"/>
            <w:tcBorders>
              <w:top w:val="single" w:color="000000" w:sz="4" w:space="0"/>
              <w:left w:val="single" w:color="000000" w:sz="4" w:space="0"/>
              <w:bottom w:val="single" w:color="000000" w:sz="4" w:space="0"/>
              <w:right w:val="single" w:color="000000" w:sz="4" w:space="0"/>
            </w:tcBorders>
            <w:noWrap/>
            <w:vAlign w:val="center"/>
          </w:tcPr>
          <w:p w14:paraId="0425ED2D">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1</w:t>
            </w:r>
          </w:p>
        </w:tc>
        <w:tc>
          <w:tcPr>
            <w:tcW w:w="1049" w:type="dxa"/>
            <w:tcBorders>
              <w:top w:val="single" w:color="000000" w:sz="4" w:space="0"/>
              <w:left w:val="single" w:color="000000" w:sz="4" w:space="0"/>
              <w:bottom w:val="single" w:color="000000" w:sz="4" w:space="0"/>
              <w:right w:val="single" w:color="000000" w:sz="4" w:space="0"/>
            </w:tcBorders>
            <w:noWrap/>
            <w:vAlign w:val="center"/>
          </w:tcPr>
          <w:p w14:paraId="702CC0DD">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400万定焦红外枪机</w:t>
            </w:r>
          </w:p>
        </w:tc>
        <w:tc>
          <w:tcPr>
            <w:tcW w:w="5382" w:type="dxa"/>
            <w:tcBorders>
              <w:top w:val="single" w:color="000000" w:sz="4" w:space="0"/>
              <w:left w:val="single" w:color="000000" w:sz="4" w:space="0"/>
              <w:bottom w:val="single" w:color="000000" w:sz="4" w:space="0"/>
              <w:right w:val="single" w:color="000000" w:sz="4" w:space="0"/>
            </w:tcBorders>
            <w:noWrap w:val="0"/>
            <w:vAlign w:val="center"/>
          </w:tcPr>
          <w:p w14:paraId="402FEF7C">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性能优于等于： 400万像素，1440P@25fps@H.265编码，星光，单灯，30m红外，智能编码、智能图像、智能报警，2.8/4/6mm镜头可选，内置mic、IP66防护</w:t>
            </w:r>
          </w:p>
        </w:tc>
        <w:tc>
          <w:tcPr>
            <w:tcW w:w="563" w:type="dxa"/>
            <w:tcBorders>
              <w:top w:val="single" w:color="000000" w:sz="4" w:space="0"/>
              <w:left w:val="single" w:color="000000" w:sz="4" w:space="0"/>
              <w:bottom w:val="single" w:color="000000" w:sz="4" w:space="0"/>
              <w:right w:val="single" w:color="000000" w:sz="4" w:space="0"/>
            </w:tcBorders>
            <w:noWrap/>
            <w:vAlign w:val="center"/>
          </w:tcPr>
          <w:p w14:paraId="6CFD9643">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台</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0DB9C162">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11</w:t>
            </w:r>
          </w:p>
        </w:tc>
        <w:tc>
          <w:tcPr>
            <w:tcW w:w="1650" w:type="dxa"/>
            <w:vMerge w:val="restart"/>
            <w:tcBorders>
              <w:top w:val="single" w:color="000000" w:sz="4" w:space="0"/>
              <w:left w:val="single" w:color="000000" w:sz="4" w:space="0"/>
              <w:right w:val="single" w:color="000000" w:sz="4" w:space="0"/>
            </w:tcBorders>
            <w:noWrap/>
            <w:vAlign w:val="center"/>
          </w:tcPr>
          <w:p w14:paraId="1F67E970">
            <w:pPr>
              <w:keepNext w:val="0"/>
              <w:keepLines w:val="0"/>
              <w:pageBreakBefore w:val="0"/>
              <w:widowControl/>
              <w:suppressLineNumbers w:val="0"/>
              <w:kinsoku/>
              <w:wordWrap/>
              <w:overflowPunct/>
              <w:topLinePunct w:val="0"/>
              <w:autoSpaceDE/>
              <w:autoSpaceDN/>
              <w:bidi w:val="0"/>
              <w:adjustRightInd/>
              <w:snapToGrid/>
              <w:spacing w:line="340" w:lineRule="exact"/>
              <w:jc w:val="left"/>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投标产品若涉及以下安全可靠测评结果公告内容要求的标的，必须满足：</w:t>
            </w:r>
          </w:p>
          <w:p w14:paraId="04C99D97">
            <w:pPr>
              <w:keepNext w:val="0"/>
              <w:keepLines w:val="0"/>
              <w:pageBreakBefore w:val="0"/>
              <w:widowControl/>
              <w:numPr>
                <w:ilvl w:val="0"/>
                <w:numId w:val="1"/>
              </w:numPr>
              <w:suppressLineNumbers w:val="0"/>
              <w:kinsoku/>
              <w:wordWrap/>
              <w:overflowPunct/>
              <w:topLinePunct w:val="0"/>
              <w:autoSpaceDE/>
              <w:autoSpaceDN/>
              <w:bidi w:val="0"/>
              <w:adjustRightInd/>
              <w:snapToGrid/>
              <w:spacing w:line="340" w:lineRule="exact"/>
              <w:jc w:val="left"/>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安全可靠测评结果公告（2023 年第 1 号）</w:t>
            </w:r>
          </w:p>
          <w:p w14:paraId="24532E0B">
            <w:pPr>
              <w:keepNext w:val="0"/>
              <w:keepLines w:val="0"/>
              <w:pageBreakBefore w:val="0"/>
              <w:widowControl/>
              <w:suppressLineNumbers w:val="0"/>
              <w:kinsoku/>
              <w:wordWrap/>
              <w:overflowPunct/>
              <w:topLinePunct w:val="0"/>
              <w:autoSpaceDE/>
              <w:autoSpaceDN/>
              <w:bidi w:val="0"/>
              <w:adjustRightInd/>
              <w:snapToGrid/>
              <w:spacing w:line="340" w:lineRule="exact"/>
              <w:jc w:val="left"/>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2、安全可靠测评结果公告（2024年第1号）</w:t>
            </w:r>
          </w:p>
          <w:p w14:paraId="318B5308">
            <w:pPr>
              <w:keepNext w:val="0"/>
              <w:keepLines w:val="0"/>
              <w:pageBreakBefore w:val="0"/>
              <w:widowControl/>
              <w:suppressLineNumbers w:val="0"/>
              <w:kinsoku/>
              <w:wordWrap/>
              <w:overflowPunct/>
              <w:topLinePunct w:val="0"/>
              <w:autoSpaceDE/>
              <w:autoSpaceDN/>
              <w:bidi w:val="0"/>
              <w:adjustRightInd/>
              <w:snapToGrid/>
              <w:spacing w:line="340" w:lineRule="exact"/>
              <w:jc w:val="left"/>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3、安全可靠测评结果公告（2024年第2号）</w:t>
            </w:r>
          </w:p>
          <w:p w14:paraId="25876F92">
            <w:pPr>
              <w:widowControl/>
              <w:spacing w:line="312" w:lineRule="auto"/>
              <w:rPr>
                <w:rFonts w:hint="eastAsia" w:ascii="仿宋" w:hAnsi="仿宋" w:eastAsia="仿宋" w:cs="Times New Roman"/>
                <w:color w:val="auto"/>
                <w:sz w:val="24"/>
                <w:szCs w:val="24"/>
                <w:lang w:val="en-US" w:eastAsia="zh-CN"/>
              </w:rPr>
            </w:pPr>
          </w:p>
        </w:tc>
      </w:tr>
      <w:tr w14:paraId="32AC5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1" w:type="dxa"/>
            <w:tcBorders>
              <w:top w:val="single" w:color="000000" w:sz="4" w:space="0"/>
              <w:left w:val="single" w:color="000000" w:sz="4" w:space="0"/>
              <w:bottom w:val="single" w:color="000000" w:sz="4" w:space="0"/>
              <w:right w:val="single" w:color="000000" w:sz="4" w:space="0"/>
            </w:tcBorders>
            <w:noWrap/>
            <w:vAlign w:val="center"/>
          </w:tcPr>
          <w:p w14:paraId="07EB6488">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2</w:t>
            </w:r>
          </w:p>
        </w:tc>
        <w:tc>
          <w:tcPr>
            <w:tcW w:w="1049" w:type="dxa"/>
            <w:tcBorders>
              <w:top w:val="single" w:color="000000" w:sz="4" w:space="0"/>
              <w:left w:val="single" w:color="000000" w:sz="4" w:space="0"/>
              <w:bottom w:val="single" w:color="000000" w:sz="4" w:space="0"/>
              <w:right w:val="single" w:color="000000" w:sz="4" w:space="0"/>
            </w:tcBorders>
            <w:noWrap/>
            <w:vAlign w:val="center"/>
          </w:tcPr>
          <w:p w14:paraId="66445E9F">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400万定焦红外半球</w:t>
            </w:r>
          </w:p>
        </w:tc>
        <w:tc>
          <w:tcPr>
            <w:tcW w:w="5382" w:type="dxa"/>
            <w:tcBorders>
              <w:top w:val="single" w:color="000000" w:sz="4" w:space="0"/>
              <w:left w:val="single" w:color="000000" w:sz="4" w:space="0"/>
              <w:bottom w:val="single" w:color="000000" w:sz="4" w:space="0"/>
              <w:right w:val="single" w:color="000000" w:sz="4" w:space="0"/>
            </w:tcBorders>
            <w:noWrap w:val="0"/>
            <w:vAlign w:val="center"/>
          </w:tcPr>
          <w:p w14:paraId="386C5B0C">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性能优于等于： 400万像素，1440P@25fps@H.265编码，星光，单灯，30m红外，智能编码、智能图像、智能报警，2.8/4/6mm镜头可选，内置mic、IP66防护</w:t>
            </w:r>
          </w:p>
        </w:tc>
        <w:tc>
          <w:tcPr>
            <w:tcW w:w="563" w:type="dxa"/>
            <w:tcBorders>
              <w:top w:val="single" w:color="000000" w:sz="4" w:space="0"/>
              <w:left w:val="single" w:color="000000" w:sz="4" w:space="0"/>
              <w:bottom w:val="single" w:color="000000" w:sz="4" w:space="0"/>
              <w:right w:val="single" w:color="000000" w:sz="4" w:space="0"/>
            </w:tcBorders>
            <w:noWrap/>
            <w:vAlign w:val="center"/>
          </w:tcPr>
          <w:p w14:paraId="7D61765B">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台</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62478CCD">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72</w:t>
            </w:r>
          </w:p>
        </w:tc>
        <w:tc>
          <w:tcPr>
            <w:tcW w:w="1650" w:type="dxa"/>
            <w:vMerge w:val="continue"/>
            <w:tcBorders>
              <w:left w:val="single" w:color="000000" w:sz="4" w:space="0"/>
              <w:right w:val="single" w:color="000000" w:sz="4" w:space="0"/>
            </w:tcBorders>
            <w:noWrap/>
            <w:vAlign w:val="center"/>
          </w:tcPr>
          <w:p w14:paraId="6D2963AD">
            <w:pPr>
              <w:widowControl/>
              <w:spacing w:line="312" w:lineRule="auto"/>
              <w:rPr>
                <w:rFonts w:hint="eastAsia" w:ascii="仿宋" w:hAnsi="仿宋" w:eastAsia="仿宋" w:cs="Times New Roman"/>
                <w:color w:val="auto"/>
                <w:sz w:val="24"/>
                <w:szCs w:val="24"/>
                <w:lang w:val="en-US" w:eastAsia="zh-CN"/>
              </w:rPr>
            </w:pPr>
          </w:p>
        </w:tc>
      </w:tr>
      <w:tr w14:paraId="3B8BF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7C585">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3</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D5E4C">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400万定焦飞碟摄像机</w:t>
            </w:r>
          </w:p>
        </w:tc>
        <w:tc>
          <w:tcPr>
            <w:tcW w:w="53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65236B">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性能优于等于： 1/2.7英寸400万像素CMOS传感器</w:t>
            </w:r>
            <w:r>
              <w:rPr>
                <w:rFonts w:hint="eastAsia" w:ascii="仿宋" w:hAnsi="仿宋" w:eastAsia="仿宋" w:cs="Times New Roman"/>
                <w:color w:val="auto"/>
                <w:sz w:val="24"/>
                <w:szCs w:val="24"/>
                <w:lang w:val="en-US" w:eastAsia="zh-CN"/>
              </w:rPr>
              <w:br w:type="textWrapping"/>
            </w:r>
            <w:r>
              <w:rPr>
                <w:rFonts w:hint="eastAsia" w:ascii="仿宋" w:hAnsi="仿宋" w:eastAsia="仿宋" w:cs="Times New Roman"/>
                <w:color w:val="auto"/>
                <w:sz w:val="24"/>
                <w:szCs w:val="24"/>
                <w:lang w:val="en-US" w:eastAsia="zh-CN"/>
              </w:rPr>
              <w:t>2.8mm高清定焦镜头，IR-cut切换滤光片</w:t>
            </w:r>
            <w:r>
              <w:rPr>
                <w:rFonts w:hint="eastAsia" w:ascii="仿宋" w:hAnsi="仿宋" w:eastAsia="仿宋" w:cs="Times New Roman"/>
                <w:color w:val="auto"/>
                <w:sz w:val="24"/>
                <w:szCs w:val="24"/>
                <w:lang w:val="en-US" w:eastAsia="zh-CN"/>
              </w:rPr>
              <w:br w:type="textWrapping"/>
            </w:r>
            <w:r>
              <w:rPr>
                <w:rFonts w:hint="eastAsia" w:ascii="仿宋" w:hAnsi="仿宋" w:eastAsia="仿宋" w:cs="Times New Roman"/>
                <w:color w:val="auto"/>
                <w:sz w:val="24"/>
                <w:szCs w:val="24"/>
                <w:lang w:val="en-US" w:eastAsia="zh-CN"/>
              </w:rPr>
              <w:t>支持主副码流同时输出，主码流最高分辨率1440P@25fps</w:t>
            </w:r>
            <w:r>
              <w:rPr>
                <w:rFonts w:hint="eastAsia" w:ascii="仿宋" w:hAnsi="仿宋" w:eastAsia="仿宋" w:cs="Times New Roman"/>
                <w:color w:val="auto"/>
                <w:sz w:val="24"/>
                <w:szCs w:val="24"/>
                <w:lang w:val="en-US" w:eastAsia="zh-CN"/>
              </w:rPr>
              <w:br w:type="textWrapping"/>
            </w:r>
            <w:r>
              <w:rPr>
                <w:rFonts w:hint="eastAsia" w:ascii="仿宋" w:hAnsi="仿宋" w:eastAsia="仿宋" w:cs="Times New Roman"/>
                <w:color w:val="auto"/>
                <w:sz w:val="24"/>
                <w:szCs w:val="24"/>
                <w:lang w:val="en-US" w:eastAsia="zh-CN"/>
              </w:rPr>
              <w:t>支持宽动态、强光抑制和图像翻转</w:t>
            </w:r>
            <w:r>
              <w:rPr>
                <w:rFonts w:hint="eastAsia" w:ascii="仿宋" w:hAnsi="仿宋" w:eastAsia="仿宋" w:cs="Times New Roman"/>
                <w:color w:val="auto"/>
                <w:sz w:val="24"/>
                <w:szCs w:val="24"/>
                <w:lang w:val="en-US" w:eastAsia="zh-CN"/>
              </w:rPr>
              <w:br w:type="textWrapping"/>
            </w:r>
            <w:r>
              <w:rPr>
                <w:rFonts w:hint="eastAsia" w:ascii="仿宋" w:hAnsi="仿宋" w:eastAsia="仿宋" w:cs="Times New Roman"/>
                <w:color w:val="auto"/>
                <w:sz w:val="24"/>
                <w:szCs w:val="24"/>
                <w:lang w:val="en-US" w:eastAsia="zh-CN"/>
              </w:rPr>
              <w:t>支持透雾、场景模式设置</w:t>
            </w:r>
            <w:r>
              <w:rPr>
                <w:rFonts w:hint="eastAsia" w:ascii="仿宋" w:hAnsi="仿宋" w:eastAsia="仿宋" w:cs="Times New Roman"/>
                <w:color w:val="auto"/>
                <w:sz w:val="24"/>
                <w:szCs w:val="24"/>
                <w:lang w:val="en-US" w:eastAsia="zh-CN"/>
              </w:rPr>
              <w:br w:type="textWrapping"/>
            </w:r>
            <w:r>
              <w:rPr>
                <w:rFonts w:hint="eastAsia" w:ascii="仿宋" w:hAnsi="仿宋" w:eastAsia="仿宋" w:cs="Times New Roman"/>
                <w:color w:val="auto"/>
                <w:sz w:val="24"/>
                <w:szCs w:val="24"/>
                <w:lang w:val="en-US" w:eastAsia="zh-CN"/>
              </w:rPr>
              <w:t>支持日夜模版设置</w:t>
            </w:r>
            <w:r>
              <w:rPr>
                <w:rFonts w:hint="eastAsia" w:ascii="仿宋" w:hAnsi="仿宋" w:eastAsia="仿宋" w:cs="Times New Roman"/>
                <w:color w:val="auto"/>
                <w:sz w:val="24"/>
                <w:szCs w:val="24"/>
                <w:lang w:val="en-US" w:eastAsia="zh-CN"/>
              </w:rPr>
              <w:br w:type="textWrapping"/>
            </w:r>
            <w:r>
              <w:rPr>
                <w:rFonts w:hint="eastAsia" w:ascii="仿宋" w:hAnsi="仿宋" w:eastAsia="仿宋" w:cs="Times New Roman"/>
                <w:color w:val="auto"/>
                <w:sz w:val="24"/>
                <w:szCs w:val="24"/>
                <w:lang w:val="en-US" w:eastAsia="zh-CN"/>
              </w:rPr>
              <w:t>支持S+265视频编码</w:t>
            </w:r>
          </w:p>
        </w:tc>
        <w:tc>
          <w:tcPr>
            <w:tcW w:w="563" w:type="dxa"/>
            <w:tcBorders>
              <w:top w:val="single" w:color="000000" w:sz="4" w:space="0"/>
              <w:left w:val="single" w:color="000000" w:sz="4" w:space="0"/>
              <w:bottom w:val="single" w:color="000000" w:sz="4" w:space="0"/>
              <w:right w:val="single" w:color="000000" w:sz="4" w:space="0"/>
            </w:tcBorders>
            <w:noWrap/>
            <w:vAlign w:val="center"/>
          </w:tcPr>
          <w:p w14:paraId="2D41639A">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台</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102099B8">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1</w:t>
            </w:r>
          </w:p>
        </w:tc>
        <w:tc>
          <w:tcPr>
            <w:tcW w:w="1650" w:type="dxa"/>
            <w:vMerge w:val="continue"/>
            <w:tcBorders>
              <w:left w:val="single" w:color="000000" w:sz="4" w:space="0"/>
              <w:right w:val="single" w:color="000000" w:sz="4" w:space="0"/>
            </w:tcBorders>
            <w:noWrap/>
            <w:vAlign w:val="center"/>
          </w:tcPr>
          <w:p w14:paraId="29BA63F9">
            <w:pPr>
              <w:widowControl/>
              <w:spacing w:line="312" w:lineRule="auto"/>
              <w:rPr>
                <w:rFonts w:hint="eastAsia" w:ascii="仿宋" w:hAnsi="仿宋" w:eastAsia="仿宋" w:cs="Times New Roman"/>
                <w:color w:val="auto"/>
                <w:sz w:val="24"/>
                <w:szCs w:val="24"/>
                <w:lang w:val="en-US" w:eastAsia="zh-CN"/>
              </w:rPr>
            </w:pPr>
          </w:p>
        </w:tc>
      </w:tr>
      <w:tr w14:paraId="03A66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1" w:type="dxa"/>
            <w:tcBorders>
              <w:top w:val="single" w:color="000000" w:sz="4" w:space="0"/>
              <w:left w:val="single" w:color="000000" w:sz="4" w:space="0"/>
              <w:bottom w:val="single" w:color="000000" w:sz="4" w:space="0"/>
              <w:right w:val="single" w:color="000000" w:sz="4" w:space="0"/>
            </w:tcBorders>
            <w:noWrap/>
            <w:vAlign w:val="center"/>
          </w:tcPr>
          <w:p w14:paraId="225CAF11">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4</w:t>
            </w:r>
          </w:p>
        </w:tc>
        <w:tc>
          <w:tcPr>
            <w:tcW w:w="1049" w:type="dxa"/>
            <w:tcBorders>
              <w:top w:val="single" w:color="000000" w:sz="4" w:space="0"/>
              <w:left w:val="single" w:color="000000" w:sz="4" w:space="0"/>
              <w:bottom w:val="single" w:color="000000" w:sz="4" w:space="0"/>
              <w:right w:val="single" w:color="000000" w:sz="4" w:space="0"/>
            </w:tcBorders>
            <w:noWrap/>
            <w:vAlign w:val="center"/>
          </w:tcPr>
          <w:p w14:paraId="495113E2">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枪机</w:t>
            </w:r>
          </w:p>
          <w:p w14:paraId="3CDF5518">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支架</w:t>
            </w:r>
          </w:p>
        </w:tc>
        <w:tc>
          <w:tcPr>
            <w:tcW w:w="5382" w:type="dxa"/>
            <w:tcBorders>
              <w:top w:val="single" w:color="000000" w:sz="4" w:space="0"/>
              <w:left w:val="single" w:color="000000" w:sz="4" w:space="0"/>
              <w:bottom w:val="single" w:color="000000" w:sz="4" w:space="0"/>
              <w:right w:val="single" w:color="000000" w:sz="4" w:space="0"/>
            </w:tcBorders>
            <w:noWrap/>
            <w:vAlign w:val="center"/>
          </w:tcPr>
          <w:p w14:paraId="3A4B7107">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材料：铝合金</w:t>
            </w:r>
          </w:p>
          <w:p w14:paraId="46C2E752">
            <w:pPr>
              <w:widowControl/>
              <w:spacing w:line="312" w:lineRule="auto"/>
              <w:rPr>
                <w:rFonts w:hint="default"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产品尺寸：优于等于188.5*50*95mm</w:t>
            </w:r>
          </w:p>
        </w:tc>
        <w:tc>
          <w:tcPr>
            <w:tcW w:w="563" w:type="dxa"/>
            <w:tcBorders>
              <w:top w:val="single" w:color="000000" w:sz="4" w:space="0"/>
              <w:left w:val="single" w:color="000000" w:sz="4" w:space="0"/>
              <w:bottom w:val="single" w:color="000000" w:sz="4" w:space="0"/>
              <w:right w:val="single" w:color="000000" w:sz="4" w:space="0"/>
            </w:tcBorders>
            <w:noWrap/>
            <w:vAlign w:val="center"/>
          </w:tcPr>
          <w:p w14:paraId="1DC906C2">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个</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7608923E">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11</w:t>
            </w:r>
          </w:p>
        </w:tc>
        <w:tc>
          <w:tcPr>
            <w:tcW w:w="1650" w:type="dxa"/>
            <w:vMerge w:val="continue"/>
            <w:tcBorders>
              <w:left w:val="single" w:color="000000" w:sz="4" w:space="0"/>
              <w:right w:val="single" w:color="000000" w:sz="4" w:space="0"/>
            </w:tcBorders>
            <w:noWrap/>
            <w:vAlign w:val="center"/>
          </w:tcPr>
          <w:p w14:paraId="7B1DA7D8">
            <w:pPr>
              <w:widowControl/>
              <w:spacing w:line="312" w:lineRule="auto"/>
              <w:rPr>
                <w:rFonts w:hint="eastAsia" w:ascii="仿宋" w:hAnsi="仿宋" w:eastAsia="仿宋" w:cs="Times New Roman"/>
                <w:color w:val="auto"/>
                <w:sz w:val="24"/>
                <w:szCs w:val="24"/>
                <w:lang w:val="en-US" w:eastAsia="zh-CN"/>
              </w:rPr>
            </w:pPr>
          </w:p>
        </w:tc>
      </w:tr>
      <w:tr w14:paraId="42C16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1" w:type="dxa"/>
            <w:tcBorders>
              <w:top w:val="single" w:color="000000" w:sz="4" w:space="0"/>
              <w:left w:val="single" w:color="000000" w:sz="4" w:space="0"/>
              <w:bottom w:val="single" w:color="000000" w:sz="4" w:space="0"/>
              <w:right w:val="single" w:color="000000" w:sz="4" w:space="0"/>
            </w:tcBorders>
            <w:noWrap/>
            <w:vAlign w:val="center"/>
          </w:tcPr>
          <w:p w14:paraId="0C6B39A8">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5</w:t>
            </w:r>
          </w:p>
        </w:tc>
        <w:tc>
          <w:tcPr>
            <w:tcW w:w="1049" w:type="dxa"/>
            <w:tcBorders>
              <w:top w:val="single" w:color="000000" w:sz="4" w:space="0"/>
              <w:left w:val="single" w:color="000000" w:sz="4" w:space="0"/>
              <w:bottom w:val="single" w:color="000000" w:sz="4" w:space="0"/>
              <w:right w:val="single" w:color="000000" w:sz="4" w:space="0"/>
            </w:tcBorders>
            <w:noWrap/>
            <w:vAlign w:val="center"/>
          </w:tcPr>
          <w:p w14:paraId="70CBD9DB">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网桥</w:t>
            </w:r>
          </w:p>
        </w:tc>
        <w:tc>
          <w:tcPr>
            <w:tcW w:w="5382" w:type="dxa"/>
            <w:tcBorders>
              <w:top w:val="single" w:color="000000" w:sz="4" w:space="0"/>
              <w:left w:val="single" w:color="000000" w:sz="4" w:space="0"/>
              <w:bottom w:val="single" w:color="000000" w:sz="4" w:space="0"/>
              <w:right w:val="single" w:color="000000" w:sz="4" w:space="0"/>
            </w:tcBorders>
            <w:noWrap/>
            <w:vAlign w:val="center"/>
          </w:tcPr>
          <w:p w14:paraId="1E669A6A">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材料：铝合金</w:t>
            </w:r>
          </w:p>
          <w:p w14:paraId="24ED680D">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产品尺寸：优于等于188.5*50*95mm</w:t>
            </w:r>
          </w:p>
        </w:tc>
        <w:tc>
          <w:tcPr>
            <w:tcW w:w="563" w:type="dxa"/>
            <w:tcBorders>
              <w:top w:val="single" w:color="000000" w:sz="4" w:space="0"/>
              <w:left w:val="single" w:color="000000" w:sz="4" w:space="0"/>
              <w:bottom w:val="single" w:color="000000" w:sz="4" w:space="0"/>
              <w:right w:val="single" w:color="000000" w:sz="4" w:space="0"/>
            </w:tcBorders>
            <w:noWrap/>
            <w:vAlign w:val="center"/>
          </w:tcPr>
          <w:p w14:paraId="3AC50DD6">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个</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7A406AA5">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4</w:t>
            </w:r>
          </w:p>
        </w:tc>
        <w:tc>
          <w:tcPr>
            <w:tcW w:w="1650" w:type="dxa"/>
            <w:vMerge w:val="continue"/>
            <w:tcBorders>
              <w:left w:val="single" w:color="000000" w:sz="4" w:space="0"/>
              <w:right w:val="single" w:color="000000" w:sz="4" w:space="0"/>
            </w:tcBorders>
            <w:noWrap/>
            <w:vAlign w:val="center"/>
          </w:tcPr>
          <w:p w14:paraId="7EECE3F6">
            <w:pPr>
              <w:widowControl/>
              <w:spacing w:line="312" w:lineRule="auto"/>
              <w:rPr>
                <w:rFonts w:hint="eastAsia" w:ascii="仿宋" w:hAnsi="仿宋" w:eastAsia="仿宋" w:cs="Times New Roman"/>
                <w:color w:val="auto"/>
                <w:sz w:val="24"/>
                <w:szCs w:val="24"/>
                <w:lang w:val="en-US" w:eastAsia="zh-CN"/>
              </w:rPr>
            </w:pPr>
          </w:p>
        </w:tc>
      </w:tr>
      <w:tr w14:paraId="2619A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1" w:type="dxa"/>
            <w:tcBorders>
              <w:top w:val="single" w:color="000000" w:sz="4" w:space="0"/>
              <w:left w:val="single" w:color="000000" w:sz="4" w:space="0"/>
              <w:bottom w:val="single" w:color="000000" w:sz="4" w:space="0"/>
              <w:right w:val="single" w:color="000000" w:sz="4" w:space="0"/>
            </w:tcBorders>
            <w:noWrap/>
            <w:vAlign w:val="center"/>
          </w:tcPr>
          <w:p w14:paraId="2CE6CED5">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6</w:t>
            </w:r>
          </w:p>
        </w:tc>
        <w:tc>
          <w:tcPr>
            <w:tcW w:w="1049" w:type="dxa"/>
            <w:tcBorders>
              <w:top w:val="single" w:color="000000" w:sz="4" w:space="0"/>
              <w:left w:val="single" w:color="000000" w:sz="4" w:space="0"/>
              <w:bottom w:val="single" w:color="000000" w:sz="4" w:space="0"/>
              <w:right w:val="single" w:color="000000" w:sz="4" w:space="0"/>
            </w:tcBorders>
            <w:noWrap/>
            <w:vAlign w:val="center"/>
          </w:tcPr>
          <w:p w14:paraId="03144EAF">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电源线</w:t>
            </w:r>
          </w:p>
        </w:tc>
        <w:tc>
          <w:tcPr>
            <w:tcW w:w="5382" w:type="dxa"/>
            <w:tcBorders>
              <w:top w:val="single" w:color="000000" w:sz="4" w:space="0"/>
              <w:left w:val="single" w:color="000000" w:sz="4" w:space="0"/>
              <w:bottom w:val="single" w:color="000000" w:sz="4" w:space="0"/>
              <w:right w:val="single" w:color="000000" w:sz="4" w:space="0"/>
            </w:tcBorders>
            <w:noWrap w:val="0"/>
            <w:vAlign w:val="center"/>
          </w:tcPr>
          <w:p w14:paraId="7368DEC2">
            <w:pPr>
              <w:widowControl/>
              <w:spacing w:line="312" w:lineRule="auto"/>
              <w:rPr>
                <w:rFonts w:hint="default"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护套材质铜≥2芯</w:t>
            </w:r>
            <w:r>
              <w:rPr>
                <w:rFonts w:hint="eastAsia" w:ascii="仿宋" w:hAnsi="仿宋" w:eastAsia="仿宋" w:cs="Times New Roman"/>
                <w:color w:val="auto"/>
                <w:sz w:val="24"/>
                <w:szCs w:val="24"/>
                <w:lang w:val="en-US" w:eastAsia="zh-CN"/>
              </w:rPr>
              <w:br w:type="textWrapping"/>
            </w:r>
            <w:r>
              <w:rPr>
                <w:rFonts w:hint="eastAsia" w:ascii="仿宋" w:hAnsi="仿宋" w:eastAsia="仿宋" w:cs="Times New Roman"/>
                <w:color w:val="auto"/>
                <w:sz w:val="24"/>
                <w:szCs w:val="24"/>
                <w:lang w:val="en-US" w:eastAsia="zh-CN"/>
              </w:rPr>
              <w:t>产品认证 CCC</w:t>
            </w:r>
            <w:r>
              <w:rPr>
                <w:rFonts w:hint="eastAsia" w:ascii="仿宋" w:hAnsi="仿宋" w:eastAsia="仿宋" w:cs="Times New Roman"/>
                <w:color w:val="auto"/>
                <w:sz w:val="24"/>
                <w:szCs w:val="24"/>
                <w:lang w:val="en-US" w:eastAsia="zh-CN"/>
              </w:rPr>
              <w:br w:type="textWrapping"/>
            </w:r>
            <w:r>
              <w:rPr>
                <w:rFonts w:hint="eastAsia" w:ascii="仿宋" w:hAnsi="仿宋" w:eastAsia="仿宋" w:cs="Times New Roman"/>
                <w:color w:val="auto"/>
                <w:sz w:val="24"/>
                <w:szCs w:val="24"/>
                <w:lang w:val="en-US" w:eastAsia="zh-CN"/>
              </w:rPr>
              <w:t>长度 ≥200（m）</w:t>
            </w:r>
          </w:p>
        </w:tc>
        <w:tc>
          <w:tcPr>
            <w:tcW w:w="563" w:type="dxa"/>
            <w:tcBorders>
              <w:top w:val="single" w:color="000000" w:sz="4" w:space="0"/>
              <w:left w:val="single" w:color="000000" w:sz="4" w:space="0"/>
              <w:bottom w:val="single" w:color="000000" w:sz="4" w:space="0"/>
              <w:right w:val="single" w:color="000000" w:sz="4" w:space="0"/>
            </w:tcBorders>
            <w:noWrap/>
            <w:vAlign w:val="center"/>
          </w:tcPr>
          <w:p w14:paraId="28D2C84B">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卷</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11E871D6">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2</w:t>
            </w:r>
          </w:p>
        </w:tc>
        <w:tc>
          <w:tcPr>
            <w:tcW w:w="1650" w:type="dxa"/>
            <w:vMerge w:val="continue"/>
            <w:tcBorders>
              <w:left w:val="single" w:color="000000" w:sz="4" w:space="0"/>
              <w:right w:val="single" w:color="000000" w:sz="4" w:space="0"/>
            </w:tcBorders>
            <w:noWrap/>
            <w:vAlign w:val="center"/>
          </w:tcPr>
          <w:p w14:paraId="427A77B3">
            <w:pPr>
              <w:widowControl/>
              <w:spacing w:line="312" w:lineRule="auto"/>
              <w:rPr>
                <w:rFonts w:hint="eastAsia" w:ascii="仿宋" w:hAnsi="仿宋" w:eastAsia="仿宋" w:cs="Times New Roman"/>
                <w:color w:val="auto"/>
                <w:sz w:val="24"/>
                <w:szCs w:val="24"/>
                <w:lang w:val="en-US" w:eastAsia="zh-CN"/>
              </w:rPr>
            </w:pPr>
          </w:p>
        </w:tc>
      </w:tr>
      <w:tr w14:paraId="7272C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1" w:type="dxa"/>
            <w:tcBorders>
              <w:top w:val="single" w:color="000000" w:sz="4" w:space="0"/>
              <w:left w:val="single" w:color="000000" w:sz="4" w:space="0"/>
              <w:bottom w:val="single" w:color="000000" w:sz="4" w:space="0"/>
              <w:right w:val="single" w:color="000000" w:sz="4" w:space="0"/>
            </w:tcBorders>
            <w:noWrap/>
            <w:vAlign w:val="center"/>
          </w:tcPr>
          <w:p w14:paraId="1A3D1A0E">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7</w:t>
            </w:r>
          </w:p>
        </w:tc>
        <w:tc>
          <w:tcPr>
            <w:tcW w:w="1049" w:type="dxa"/>
            <w:tcBorders>
              <w:top w:val="single" w:color="000000" w:sz="4" w:space="0"/>
              <w:left w:val="single" w:color="000000" w:sz="4" w:space="0"/>
              <w:bottom w:val="single" w:color="000000" w:sz="4" w:space="0"/>
              <w:right w:val="single" w:color="000000" w:sz="4" w:space="0"/>
            </w:tcBorders>
            <w:noWrap/>
            <w:vAlign w:val="center"/>
          </w:tcPr>
          <w:p w14:paraId="06AEF290">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网线</w:t>
            </w:r>
          </w:p>
        </w:tc>
        <w:tc>
          <w:tcPr>
            <w:tcW w:w="5382" w:type="dxa"/>
            <w:tcBorders>
              <w:top w:val="single" w:color="000000" w:sz="4" w:space="0"/>
              <w:left w:val="single" w:color="000000" w:sz="4" w:space="0"/>
              <w:bottom w:val="single" w:color="000000" w:sz="4" w:space="0"/>
              <w:right w:val="single" w:color="000000" w:sz="4" w:space="0"/>
            </w:tcBorders>
            <w:noWrap w:val="0"/>
            <w:vAlign w:val="center"/>
          </w:tcPr>
          <w:p w14:paraId="16218057">
            <w:pPr>
              <w:widowControl/>
              <w:spacing w:line="312" w:lineRule="auto"/>
              <w:rPr>
                <w:rFonts w:hint="eastAsia" w:ascii="仿宋" w:hAnsi="仿宋" w:eastAsia="仿宋" w:cs="Times New Roman"/>
                <w:color w:val="auto"/>
                <w:sz w:val="24"/>
                <w:szCs w:val="24"/>
                <w:lang w:val="en-US" w:eastAsia="zh-CN"/>
              </w:rPr>
            </w:pPr>
          </w:p>
          <w:p w14:paraId="3FBB28AA">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≥超五类</w:t>
            </w:r>
            <w:r>
              <w:rPr>
                <w:rFonts w:hint="eastAsia" w:ascii="仿宋" w:hAnsi="仿宋" w:eastAsia="仿宋" w:cs="Times New Roman"/>
                <w:color w:val="auto"/>
                <w:sz w:val="24"/>
                <w:szCs w:val="24"/>
                <w:lang w:val="en-US" w:eastAsia="zh-CN"/>
              </w:rPr>
              <w:br w:type="textWrapping"/>
            </w:r>
          </w:p>
        </w:tc>
        <w:tc>
          <w:tcPr>
            <w:tcW w:w="563" w:type="dxa"/>
            <w:tcBorders>
              <w:top w:val="single" w:color="000000" w:sz="4" w:space="0"/>
              <w:left w:val="single" w:color="000000" w:sz="4" w:space="0"/>
              <w:bottom w:val="single" w:color="000000" w:sz="4" w:space="0"/>
              <w:right w:val="single" w:color="000000" w:sz="4" w:space="0"/>
            </w:tcBorders>
            <w:noWrap/>
            <w:vAlign w:val="center"/>
          </w:tcPr>
          <w:p w14:paraId="086C608B">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米</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546521E8">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5050</w:t>
            </w:r>
          </w:p>
        </w:tc>
        <w:tc>
          <w:tcPr>
            <w:tcW w:w="1650" w:type="dxa"/>
            <w:vMerge w:val="continue"/>
            <w:tcBorders>
              <w:left w:val="single" w:color="000000" w:sz="4" w:space="0"/>
              <w:right w:val="single" w:color="000000" w:sz="4" w:space="0"/>
            </w:tcBorders>
            <w:noWrap/>
            <w:vAlign w:val="center"/>
          </w:tcPr>
          <w:p w14:paraId="7BEFDF4B">
            <w:pPr>
              <w:widowControl/>
              <w:spacing w:line="312" w:lineRule="auto"/>
              <w:rPr>
                <w:rFonts w:hint="eastAsia" w:ascii="仿宋" w:hAnsi="仿宋" w:eastAsia="仿宋" w:cs="Times New Roman"/>
                <w:color w:val="auto"/>
                <w:sz w:val="24"/>
                <w:szCs w:val="24"/>
                <w:lang w:val="en-US" w:eastAsia="zh-CN"/>
              </w:rPr>
            </w:pPr>
          </w:p>
        </w:tc>
      </w:tr>
      <w:tr w14:paraId="22420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1" w:type="dxa"/>
            <w:tcBorders>
              <w:top w:val="single" w:color="000000" w:sz="4" w:space="0"/>
              <w:left w:val="single" w:color="000000" w:sz="4" w:space="0"/>
              <w:bottom w:val="single" w:color="000000" w:sz="4" w:space="0"/>
              <w:right w:val="single" w:color="000000" w:sz="4" w:space="0"/>
            </w:tcBorders>
            <w:noWrap/>
            <w:vAlign w:val="center"/>
          </w:tcPr>
          <w:p w14:paraId="4BD18BF3">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8</w:t>
            </w:r>
          </w:p>
        </w:tc>
        <w:tc>
          <w:tcPr>
            <w:tcW w:w="1049" w:type="dxa"/>
            <w:tcBorders>
              <w:top w:val="single" w:color="000000" w:sz="4" w:space="0"/>
              <w:left w:val="single" w:color="000000" w:sz="4" w:space="0"/>
              <w:bottom w:val="single" w:color="000000" w:sz="4" w:space="0"/>
              <w:right w:val="single" w:color="000000" w:sz="4" w:space="0"/>
            </w:tcBorders>
            <w:noWrap/>
            <w:vAlign w:val="center"/>
          </w:tcPr>
          <w:p w14:paraId="1A837E64">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监控管理平台</w:t>
            </w:r>
          </w:p>
        </w:tc>
        <w:tc>
          <w:tcPr>
            <w:tcW w:w="5382" w:type="dxa"/>
            <w:tcBorders>
              <w:top w:val="single" w:color="000000" w:sz="4" w:space="0"/>
              <w:left w:val="single" w:color="000000" w:sz="4" w:space="0"/>
              <w:bottom w:val="single" w:color="000000" w:sz="4" w:space="0"/>
              <w:right w:val="single" w:color="000000" w:sz="4" w:space="0"/>
            </w:tcBorders>
            <w:noWrap w:val="0"/>
            <w:vAlign w:val="center"/>
          </w:tcPr>
          <w:p w14:paraId="4CE62B81">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支持人脸、车辆图片统一存储管理，支持IPC分辨率12MP/8MP/6MP/5MP/4MP/3MP/1080P/UXGA/720P/VGA/4CIF/DCIF/2CIF/CIF/QCIF 48路720P/24路1080P/16路3MP/12路4MP/9路5MP/8路6MP/6路4K/4路12MP同时预览 16路720P/16路1080P/16路3MP/12路4MP/9路5MP/8路6MP/6路4K/4路12MP同步回放，1/16到512倍速，支持1/3/4/5/6/7/8/9/10/13/16/20A/20B/25/36/40/64/80画面预览，支持16个前置硬盘接口，单块不低于10TB ，支持RAID0/1/5/6/10，JBOD模式 支持2个HDMI/2个VGA视频输出（非同源）。</w:t>
            </w:r>
          </w:p>
          <w:p w14:paraId="1BA6FE00">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带宽：≥接入：640Mbps，转发：320Mbps 支持S+265、H.265、H.264压缩标准 支持驳接Onvif、RTSP标准协议网络前端，GB/T28181对接平台，GA/T1400对接平台 支持H.265 Onvif 功率≤100W（不含硬盘）</w:t>
            </w:r>
          </w:p>
        </w:tc>
        <w:tc>
          <w:tcPr>
            <w:tcW w:w="563" w:type="dxa"/>
            <w:tcBorders>
              <w:top w:val="single" w:color="000000" w:sz="4" w:space="0"/>
              <w:left w:val="single" w:color="000000" w:sz="4" w:space="0"/>
              <w:bottom w:val="single" w:color="000000" w:sz="4" w:space="0"/>
              <w:right w:val="single" w:color="000000" w:sz="4" w:space="0"/>
            </w:tcBorders>
            <w:noWrap/>
            <w:vAlign w:val="center"/>
          </w:tcPr>
          <w:p w14:paraId="63234BAD">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台</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0001AD93">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1</w:t>
            </w:r>
          </w:p>
        </w:tc>
        <w:tc>
          <w:tcPr>
            <w:tcW w:w="1650" w:type="dxa"/>
            <w:vMerge w:val="continue"/>
            <w:tcBorders>
              <w:left w:val="single" w:color="000000" w:sz="4" w:space="0"/>
              <w:right w:val="single" w:color="000000" w:sz="4" w:space="0"/>
            </w:tcBorders>
            <w:noWrap/>
            <w:vAlign w:val="center"/>
          </w:tcPr>
          <w:p w14:paraId="5B088E9A">
            <w:pPr>
              <w:widowControl/>
              <w:spacing w:line="312" w:lineRule="auto"/>
              <w:rPr>
                <w:rFonts w:hint="eastAsia" w:ascii="仿宋" w:hAnsi="仿宋" w:eastAsia="仿宋" w:cs="Times New Roman"/>
                <w:color w:val="auto"/>
                <w:sz w:val="24"/>
                <w:szCs w:val="24"/>
                <w:lang w:val="en-US" w:eastAsia="zh-CN"/>
              </w:rPr>
            </w:pPr>
          </w:p>
        </w:tc>
      </w:tr>
      <w:tr w14:paraId="03D99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1" w:type="dxa"/>
            <w:tcBorders>
              <w:top w:val="single" w:color="000000" w:sz="4" w:space="0"/>
              <w:left w:val="single" w:color="000000" w:sz="4" w:space="0"/>
              <w:bottom w:val="single" w:color="000000" w:sz="4" w:space="0"/>
              <w:right w:val="single" w:color="000000" w:sz="4" w:space="0"/>
            </w:tcBorders>
            <w:noWrap/>
            <w:vAlign w:val="center"/>
          </w:tcPr>
          <w:p w14:paraId="30B2D315">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9</w:t>
            </w:r>
          </w:p>
        </w:tc>
        <w:tc>
          <w:tcPr>
            <w:tcW w:w="1049" w:type="dxa"/>
            <w:tcBorders>
              <w:top w:val="single" w:color="000000" w:sz="4" w:space="0"/>
              <w:left w:val="single" w:color="000000" w:sz="4" w:space="0"/>
              <w:bottom w:val="single" w:color="000000" w:sz="4" w:space="0"/>
              <w:right w:val="single" w:color="000000" w:sz="4" w:space="0"/>
            </w:tcBorders>
            <w:noWrap/>
            <w:vAlign w:val="center"/>
          </w:tcPr>
          <w:p w14:paraId="38AE3C2D">
            <w:pPr>
              <w:widowControl/>
              <w:spacing w:line="312" w:lineRule="auto"/>
              <w:rPr>
                <w:rFonts w:hint="default"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监控硬盘</w:t>
            </w:r>
          </w:p>
        </w:tc>
        <w:tc>
          <w:tcPr>
            <w:tcW w:w="5382" w:type="dxa"/>
            <w:tcBorders>
              <w:top w:val="single" w:color="000000" w:sz="4" w:space="0"/>
              <w:left w:val="single" w:color="000000" w:sz="4" w:space="0"/>
              <w:bottom w:val="single" w:color="000000" w:sz="4" w:space="0"/>
              <w:right w:val="single" w:color="000000" w:sz="4" w:space="0"/>
            </w:tcBorders>
            <w:noWrap/>
            <w:vAlign w:val="center"/>
          </w:tcPr>
          <w:p w14:paraId="6CC11ED0">
            <w:pPr>
              <w:widowControl/>
              <w:spacing w:line="312" w:lineRule="auto"/>
              <w:rPr>
                <w:rFonts w:hint="default"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硬盘容量≥8TB，性能优于等于：转速5900rpm；接口：SATA 6Gb/s；最大持续传输速率190MB/s；64MB缓存；</w:t>
            </w:r>
          </w:p>
        </w:tc>
        <w:tc>
          <w:tcPr>
            <w:tcW w:w="563" w:type="dxa"/>
            <w:tcBorders>
              <w:top w:val="single" w:color="000000" w:sz="4" w:space="0"/>
              <w:left w:val="single" w:color="000000" w:sz="4" w:space="0"/>
              <w:bottom w:val="single" w:color="000000" w:sz="4" w:space="0"/>
              <w:right w:val="single" w:color="000000" w:sz="4" w:space="0"/>
            </w:tcBorders>
            <w:noWrap/>
            <w:vAlign w:val="center"/>
          </w:tcPr>
          <w:p w14:paraId="5CB4CDA5">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块</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3ED8383A">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16</w:t>
            </w:r>
          </w:p>
        </w:tc>
        <w:tc>
          <w:tcPr>
            <w:tcW w:w="1650" w:type="dxa"/>
            <w:vMerge w:val="continue"/>
            <w:tcBorders>
              <w:left w:val="single" w:color="000000" w:sz="4" w:space="0"/>
              <w:right w:val="single" w:color="000000" w:sz="4" w:space="0"/>
            </w:tcBorders>
            <w:noWrap/>
            <w:vAlign w:val="center"/>
          </w:tcPr>
          <w:p w14:paraId="04F262CE">
            <w:pPr>
              <w:widowControl/>
              <w:spacing w:line="312" w:lineRule="auto"/>
              <w:rPr>
                <w:rFonts w:hint="eastAsia" w:ascii="仿宋" w:hAnsi="仿宋" w:eastAsia="仿宋" w:cs="Times New Roman"/>
                <w:color w:val="auto"/>
                <w:sz w:val="24"/>
                <w:szCs w:val="24"/>
                <w:lang w:val="en-US" w:eastAsia="zh-CN"/>
              </w:rPr>
            </w:pPr>
          </w:p>
        </w:tc>
      </w:tr>
      <w:tr w14:paraId="79BF8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16DF7">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10</w:t>
            </w:r>
          </w:p>
        </w:tc>
        <w:tc>
          <w:tcPr>
            <w:tcW w:w="10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77AB08">
            <w:pPr>
              <w:widowControl/>
              <w:spacing w:line="312" w:lineRule="auto"/>
              <w:rPr>
                <w:rFonts w:hint="default"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 xml:space="preserve">控制电脑  </w:t>
            </w:r>
          </w:p>
        </w:tc>
        <w:tc>
          <w:tcPr>
            <w:tcW w:w="53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CCA192">
            <w:pPr>
              <w:widowControl/>
              <w:spacing w:line="312" w:lineRule="auto"/>
              <w:rPr>
                <w:rFonts w:hint="default"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内存容量：≥国产8GB  DDR4内存</w:t>
            </w:r>
          </w:p>
          <w:p w14:paraId="42D8C1FB">
            <w:pPr>
              <w:widowControl/>
              <w:spacing w:line="312" w:lineRule="auto"/>
              <w:rPr>
                <w:rFonts w:hint="eastAsia" w:ascii="仿宋" w:hAnsi="仿宋" w:eastAsia="仿宋" w:cs="Times New Roman"/>
                <w:color w:val="auto"/>
                <w:sz w:val="24"/>
                <w:szCs w:val="24"/>
                <w:lang w:val="en-US" w:eastAsia="zh-CN"/>
              </w:rPr>
            </w:pPr>
            <w:r>
              <w:rPr>
                <w:rFonts w:hint="default" w:ascii="仿宋" w:hAnsi="仿宋" w:eastAsia="仿宋" w:cs="Times New Roman"/>
                <w:color w:val="auto"/>
                <w:sz w:val="24"/>
                <w:szCs w:val="24"/>
                <w:lang w:val="en-US" w:eastAsia="zh-CN"/>
              </w:rPr>
              <w:t>显存：</w:t>
            </w:r>
            <w:r>
              <w:rPr>
                <w:rFonts w:hint="eastAsia" w:ascii="仿宋" w:hAnsi="仿宋" w:eastAsia="仿宋" w:cs="Times New Roman"/>
                <w:color w:val="auto"/>
                <w:sz w:val="24"/>
                <w:szCs w:val="24"/>
                <w:lang w:val="en-US" w:eastAsia="zh-CN"/>
              </w:rPr>
              <w:t>≥</w:t>
            </w:r>
            <w:r>
              <w:rPr>
                <w:rFonts w:hint="default" w:ascii="仿宋" w:hAnsi="仿宋" w:eastAsia="仿宋" w:cs="Times New Roman"/>
                <w:color w:val="auto"/>
                <w:sz w:val="24"/>
                <w:szCs w:val="24"/>
                <w:lang w:val="en-US" w:eastAsia="zh-CN"/>
              </w:rPr>
              <w:t>2GB</w:t>
            </w:r>
            <w:r>
              <w:rPr>
                <w:rFonts w:hint="eastAsia" w:ascii="仿宋" w:hAnsi="仿宋" w:eastAsia="仿宋" w:cs="Times New Roman"/>
                <w:color w:val="auto"/>
                <w:sz w:val="24"/>
                <w:szCs w:val="24"/>
                <w:lang w:val="en-US" w:eastAsia="zh-CN"/>
              </w:rPr>
              <w:t>独立显卡</w:t>
            </w:r>
          </w:p>
          <w:p w14:paraId="6D804F03">
            <w:pPr>
              <w:widowControl/>
              <w:spacing w:line="312" w:lineRule="auto"/>
              <w:rPr>
                <w:rFonts w:hint="default" w:ascii="仿宋" w:hAnsi="仿宋" w:eastAsia="仿宋" w:cs="Times New Roman"/>
                <w:color w:val="auto"/>
                <w:sz w:val="24"/>
                <w:szCs w:val="24"/>
                <w:lang w:val="en-US" w:eastAsia="zh-CN"/>
              </w:rPr>
            </w:pPr>
            <w:r>
              <w:rPr>
                <w:rFonts w:hint="default" w:ascii="仿宋" w:hAnsi="仿宋" w:eastAsia="仿宋" w:cs="Times New Roman"/>
                <w:color w:val="auto"/>
                <w:sz w:val="24"/>
                <w:szCs w:val="24"/>
                <w:lang w:val="en-US" w:eastAsia="zh-CN"/>
              </w:rPr>
              <w:t>处理器：</w:t>
            </w:r>
            <w:r>
              <w:rPr>
                <w:rFonts w:hint="eastAsia" w:ascii="仿宋" w:hAnsi="仿宋" w:eastAsia="仿宋" w:cs="Times New Roman"/>
                <w:color w:val="auto"/>
                <w:sz w:val="24"/>
                <w:szCs w:val="24"/>
                <w:lang w:val="en-US" w:eastAsia="zh-CN"/>
              </w:rPr>
              <w:t>≥8核，2.3GHz</w:t>
            </w:r>
          </w:p>
          <w:p w14:paraId="3D77F963">
            <w:pPr>
              <w:widowControl/>
              <w:spacing w:line="312" w:lineRule="auto"/>
              <w:rPr>
                <w:rFonts w:hint="default" w:ascii="仿宋" w:hAnsi="仿宋" w:eastAsia="仿宋" w:cs="Times New Roman"/>
                <w:color w:val="auto"/>
                <w:sz w:val="24"/>
                <w:szCs w:val="24"/>
                <w:lang w:val="en-US" w:eastAsia="zh-CN"/>
              </w:rPr>
            </w:pPr>
            <w:r>
              <w:rPr>
                <w:rFonts w:hint="default" w:ascii="仿宋" w:hAnsi="仿宋" w:eastAsia="仿宋" w:cs="Times New Roman"/>
                <w:color w:val="auto"/>
                <w:sz w:val="24"/>
                <w:szCs w:val="24"/>
                <w:lang w:val="en-US" w:eastAsia="zh-CN"/>
              </w:rPr>
              <w:t>硬盘容量：</w:t>
            </w:r>
            <w:r>
              <w:rPr>
                <w:rFonts w:hint="eastAsia" w:ascii="仿宋" w:hAnsi="仿宋" w:eastAsia="仿宋" w:cs="Times New Roman"/>
                <w:color w:val="auto"/>
                <w:sz w:val="24"/>
                <w:szCs w:val="24"/>
                <w:lang w:val="en-US" w:eastAsia="zh-CN"/>
              </w:rPr>
              <w:t>≥1TB</w:t>
            </w:r>
          </w:p>
          <w:p w14:paraId="378CFE9D">
            <w:pPr>
              <w:widowControl/>
              <w:spacing w:line="312" w:lineRule="auto"/>
              <w:rPr>
                <w:rFonts w:hint="eastAsia" w:ascii="仿宋" w:hAnsi="仿宋" w:eastAsia="仿宋" w:cs="Times New Roman"/>
                <w:color w:val="auto"/>
                <w:sz w:val="24"/>
                <w:szCs w:val="24"/>
                <w:lang w:val="en-US" w:eastAsia="zh-CN"/>
              </w:rPr>
            </w:pPr>
            <w:r>
              <w:rPr>
                <w:rFonts w:hint="default" w:ascii="仿宋" w:hAnsi="仿宋" w:eastAsia="仿宋" w:cs="Times New Roman"/>
                <w:color w:val="auto"/>
                <w:sz w:val="24"/>
                <w:szCs w:val="24"/>
                <w:lang w:val="en-US" w:eastAsia="zh-CN"/>
              </w:rPr>
              <w:t>硬盘类型：</w:t>
            </w:r>
            <w:r>
              <w:rPr>
                <w:rFonts w:hint="eastAsia" w:ascii="仿宋" w:hAnsi="仿宋" w:eastAsia="仿宋" w:cs="Times New Roman"/>
                <w:color w:val="auto"/>
                <w:sz w:val="24"/>
                <w:szCs w:val="24"/>
                <w:lang w:val="en-US" w:eastAsia="zh-CN"/>
              </w:rPr>
              <w:t>优于等于 固态硬盘</w:t>
            </w:r>
          </w:p>
          <w:p w14:paraId="7DAED778">
            <w:pPr>
              <w:widowControl/>
              <w:spacing w:line="312" w:lineRule="auto"/>
              <w:rPr>
                <w:rFonts w:hint="default" w:ascii="仿宋" w:hAnsi="仿宋" w:eastAsia="仿宋" w:cs="Times New Roman"/>
                <w:color w:val="auto"/>
                <w:sz w:val="24"/>
                <w:szCs w:val="24"/>
                <w:lang w:val="en-US" w:eastAsia="zh-CN"/>
              </w:rPr>
            </w:pPr>
            <w:r>
              <w:rPr>
                <w:rFonts w:hint="default" w:ascii="仿宋" w:hAnsi="仿宋" w:eastAsia="仿宋" w:cs="Times New Roman"/>
                <w:color w:val="auto"/>
                <w:sz w:val="24"/>
                <w:szCs w:val="24"/>
                <w:lang w:val="en-US" w:eastAsia="zh-CN"/>
              </w:rPr>
              <w:t>支持CPU颗数：</w:t>
            </w:r>
            <w:r>
              <w:rPr>
                <w:rFonts w:hint="eastAsia" w:ascii="仿宋" w:hAnsi="仿宋" w:eastAsia="仿宋" w:cs="Times New Roman"/>
                <w:color w:val="auto"/>
                <w:sz w:val="24"/>
                <w:szCs w:val="24"/>
                <w:lang w:val="en-US" w:eastAsia="zh-CN"/>
              </w:rPr>
              <w:t>≥</w:t>
            </w:r>
            <w:r>
              <w:rPr>
                <w:rFonts w:hint="default" w:ascii="仿宋" w:hAnsi="仿宋" w:eastAsia="仿宋" w:cs="Times New Roman"/>
                <w:color w:val="auto"/>
                <w:sz w:val="24"/>
                <w:szCs w:val="24"/>
                <w:lang w:val="en-US" w:eastAsia="zh-CN"/>
              </w:rPr>
              <w:t>1颗</w:t>
            </w:r>
          </w:p>
          <w:p w14:paraId="750C88BA">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网络：≥标配千兆有线网卡、无线网卡</w:t>
            </w:r>
          </w:p>
          <w:p w14:paraId="412940ED">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操作系统：国产化桌面操作系统</w:t>
            </w:r>
          </w:p>
          <w:p w14:paraId="6D83C7B6">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 xml:space="preserve">屏幕：≥14寸，16:10  </w:t>
            </w:r>
          </w:p>
          <w:p w14:paraId="5A5962CA">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最大分辨率≥1920*1200</w:t>
            </w:r>
          </w:p>
          <w:p w14:paraId="76C4ED7C">
            <w:pPr>
              <w:widowControl/>
              <w:spacing w:line="312" w:lineRule="auto"/>
              <w:rPr>
                <w:rFonts w:hint="default"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接口：≥支持Type-C、 HDMI2.0、USB3.0、网络RJ45</w:t>
            </w:r>
          </w:p>
        </w:tc>
        <w:tc>
          <w:tcPr>
            <w:tcW w:w="563" w:type="dxa"/>
            <w:tcBorders>
              <w:top w:val="single" w:color="000000" w:sz="4" w:space="0"/>
              <w:left w:val="single" w:color="000000" w:sz="4" w:space="0"/>
              <w:bottom w:val="single" w:color="000000" w:sz="4" w:space="0"/>
              <w:right w:val="single" w:color="000000" w:sz="4" w:space="0"/>
            </w:tcBorders>
            <w:noWrap/>
            <w:vAlign w:val="center"/>
          </w:tcPr>
          <w:p w14:paraId="527D5BD5">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套</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59BD1052">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1</w:t>
            </w:r>
          </w:p>
        </w:tc>
        <w:tc>
          <w:tcPr>
            <w:tcW w:w="1650" w:type="dxa"/>
            <w:vMerge w:val="continue"/>
            <w:tcBorders>
              <w:left w:val="single" w:color="000000" w:sz="4" w:space="0"/>
              <w:right w:val="single" w:color="000000" w:sz="4" w:space="0"/>
            </w:tcBorders>
            <w:noWrap/>
            <w:vAlign w:val="center"/>
          </w:tcPr>
          <w:p w14:paraId="4D72FADC">
            <w:pPr>
              <w:widowControl/>
              <w:spacing w:line="312" w:lineRule="auto"/>
              <w:rPr>
                <w:rFonts w:hint="eastAsia" w:ascii="仿宋" w:hAnsi="仿宋" w:eastAsia="仿宋" w:cs="Times New Roman"/>
                <w:color w:val="auto"/>
                <w:sz w:val="24"/>
                <w:szCs w:val="24"/>
                <w:lang w:val="en-US" w:eastAsia="zh-CN"/>
              </w:rPr>
            </w:pPr>
          </w:p>
        </w:tc>
      </w:tr>
      <w:tr w14:paraId="2098E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1" w:type="dxa"/>
            <w:tcBorders>
              <w:top w:val="single" w:color="000000" w:sz="4" w:space="0"/>
              <w:left w:val="single" w:color="000000" w:sz="4" w:space="0"/>
              <w:bottom w:val="single" w:color="000000" w:sz="4" w:space="0"/>
              <w:right w:val="single" w:color="000000" w:sz="4" w:space="0"/>
            </w:tcBorders>
            <w:noWrap/>
            <w:vAlign w:val="center"/>
          </w:tcPr>
          <w:p w14:paraId="075B4003">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11</w:t>
            </w:r>
          </w:p>
        </w:tc>
        <w:tc>
          <w:tcPr>
            <w:tcW w:w="1049" w:type="dxa"/>
            <w:tcBorders>
              <w:top w:val="single" w:color="000000" w:sz="4" w:space="0"/>
              <w:left w:val="single" w:color="000000" w:sz="4" w:space="0"/>
              <w:bottom w:val="single" w:color="000000" w:sz="4" w:space="0"/>
              <w:right w:val="single" w:color="000000" w:sz="4" w:space="0"/>
            </w:tcBorders>
            <w:noWrap/>
            <w:vAlign w:val="center"/>
          </w:tcPr>
          <w:p w14:paraId="3EAE7DFE">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监控显示器</w:t>
            </w:r>
          </w:p>
        </w:tc>
        <w:tc>
          <w:tcPr>
            <w:tcW w:w="5382" w:type="dxa"/>
            <w:tcBorders>
              <w:top w:val="single" w:color="000000" w:sz="4" w:space="0"/>
              <w:left w:val="single" w:color="000000" w:sz="4" w:space="0"/>
              <w:bottom w:val="single" w:color="000000" w:sz="4" w:space="0"/>
              <w:right w:val="single" w:color="000000" w:sz="4" w:space="0"/>
            </w:tcBorders>
            <w:noWrap w:val="0"/>
            <w:vAlign w:val="center"/>
          </w:tcPr>
          <w:p w14:paraId="63493D44">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≥55寸面板，双边拼缝优于等于3.5mm;VGA输入X1、DVI输入X1、HDMI输入X1、CVBS（BNC接口）输入X1、USBX1;可视角度（水平/垂直）178/178；平均无故障时间优于等于（MTBF）60000小时；</w:t>
            </w:r>
          </w:p>
        </w:tc>
        <w:tc>
          <w:tcPr>
            <w:tcW w:w="563" w:type="dxa"/>
            <w:tcBorders>
              <w:top w:val="single" w:color="000000" w:sz="4" w:space="0"/>
              <w:left w:val="single" w:color="000000" w:sz="4" w:space="0"/>
              <w:bottom w:val="single" w:color="000000" w:sz="4" w:space="0"/>
              <w:right w:val="single" w:color="000000" w:sz="4" w:space="0"/>
            </w:tcBorders>
            <w:noWrap/>
            <w:vAlign w:val="center"/>
          </w:tcPr>
          <w:p w14:paraId="660746FB">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台</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5A0D528A">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1</w:t>
            </w:r>
          </w:p>
        </w:tc>
        <w:tc>
          <w:tcPr>
            <w:tcW w:w="1650" w:type="dxa"/>
            <w:vMerge w:val="continue"/>
            <w:tcBorders>
              <w:left w:val="single" w:color="000000" w:sz="4" w:space="0"/>
              <w:right w:val="single" w:color="000000" w:sz="4" w:space="0"/>
            </w:tcBorders>
            <w:noWrap/>
            <w:vAlign w:val="center"/>
          </w:tcPr>
          <w:p w14:paraId="7D5D919E">
            <w:pPr>
              <w:widowControl/>
              <w:spacing w:line="312" w:lineRule="auto"/>
              <w:rPr>
                <w:rFonts w:hint="eastAsia" w:ascii="仿宋" w:hAnsi="仿宋" w:eastAsia="仿宋" w:cs="Times New Roman"/>
                <w:color w:val="auto"/>
                <w:sz w:val="24"/>
                <w:szCs w:val="24"/>
                <w:lang w:val="en-US" w:eastAsia="zh-CN"/>
              </w:rPr>
            </w:pPr>
          </w:p>
        </w:tc>
      </w:tr>
      <w:tr w14:paraId="08FAF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1" w:type="dxa"/>
            <w:tcBorders>
              <w:top w:val="single" w:color="000000" w:sz="4" w:space="0"/>
              <w:left w:val="single" w:color="000000" w:sz="4" w:space="0"/>
              <w:bottom w:val="single" w:color="000000" w:sz="4" w:space="0"/>
              <w:right w:val="single" w:color="000000" w:sz="4" w:space="0"/>
            </w:tcBorders>
            <w:noWrap/>
            <w:vAlign w:val="center"/>
          </w:tcPr>
          <w:p w14:paraId="0220B6CF">
            <w:pPr>
              <w:widowControl/>
              <w:spacing w:line="312" w:lineRule="auto"/>
              <w:rPr>
                <w:rFonts w:hint="default"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14:paraId="7D877A9D">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解码器</w:t>
            </w:r>
          </w:p>
        </w:tc>
        <w:tc>
          <w:tcPr>
            <w:tcW w:w="5382" w:type="dxa"/>
            <w:tcBorders>
              <w:top w:val="single" w:color="000000" w:sz="4" w:space="0"/>
              <w:left w:val="single" w:color="000000" w:sz="4" w:space="0"/>
              <w:bottom w:val="single" w:color="000000" w:sz="4" w:space="0"/>
              <w:right w:val="single" w:color="000000" w:sz="4" w:space="0"/>
            </w:tcBorders>
            <w:noWrap w:val="0"/>
            <w:vAlign w:val="center"/>
          </w:tcPr>
          <w:p w14:paraId="68194199">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性能优于等于：</w:t>
            </w:r>
          </w:p>
          <w:p w14:paraId="6B3C8CF2">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1、4路高清HDMI信号输入，16路高清HDMI输出，联动拼接屏软件现实大屏整体拼接，单元拼接，采用最新32位内嵌式处理器；</w:t>
            </w:r>
          </w:p>
          <w:p w14:paraId="713D1551">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2、采用大规模高分辨率芯片，具有长线驱动功能输出距离实测60米无拖尾重影；</w:t>
            </w:r>
          </w:p>
          <w:p w14:paraId="6620569B">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3、采用信号长距离传输失真增益补偿技术；</w:t>
            </w:r>
          </w:p>
          <w:p w14:paraId="7C952DD8">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4、采用可编程逻辑阵列电路（CPLD），性能更稳定；</w:t>
            </w:r>
          </w:p>
          <w:p w14:paraId="3BC9D8B8">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5、内置可扩展64个场景控制存储模式；</w:t>
            </w:r>
          </w:p>
          <w:p w14:paraId="115CB2EE">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 xml:space="preserve">6、输入和输出接口均采用静电保护电路，性能更稳定； </w:t>
            </w:r>
          </w:p>
          <w:p w14:paraId="5F4F479C">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7、兼容市场所有同类产品的代码和指令；</w:t>
            </w:r>
          </w:p>
          <w:p w14:paraId="211FF7CE">
            <w:pPr>
              <w:widowControl/>
              <w:spacing w:line="312" w:lineRule="auto"/>
              <w:rPr>
                <w:rFonts w:hint="default"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8、全贴片SMD工艺，特有ESD静电保护功能；</w:t>
            </w:r>
          </w:p>
        </w:tc>
        <w:tc>
          <w:tcPr>
            <w:tcW w:w="563" w:type="dxa"/>
            <w:tcBorders>
              <w:top w:val="single" w:color="000000" w:sz="4" w:space="0"/>
              <w:left w:val="single" w:color="000000" w:sz="4" w:space="0"/>
              <w:bottom w:val="single" w:color="000000" w:sz="4" w:space="0"/>
              <w:right w:val="single" w:color="000000" w:sz="4" w:space="0"/>
            </w:tcBorders>
            <w:noWrap/>
            <w:vAlign w:val="center"/>
          </w:tcPr>
          <w:p w14:paraId="16840EAE">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台</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54638FD1">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1</w:t>
            </w:r>
          </w:p>
        </w:tc>
        <w:tc>
          <w:tcPr>
            <w:tcW w:w="1650" w:type="dxa"/>
            <w:vMerge w:val="continue"/>
            <w:tcBorders>
              <w:left w:val="single" w:color="000000" w:sz="4" w:space="0"/>
              <w:right w:val="single" w:color="000000" w:sz="4" w:space="0"/>
            </w:tcBorders>
            <w:noWrap/>
            <w:vAlign w:val="center"/>
          </w:tcPr>
          <w:p w14:paraId="414672A7">
            <w:pPr>
              <w:widowControl/>
              <w:spacing w:line="312" w:lineRule="auto"/>
              <w:rPr>
                <w:rFonts w:hint="eastAsia" w:ascii="仿宋" w:hAnsi="仿宋" w:eastAsia="仿宋" w:cs="Times New Roman"/>
                <w:color w:val="auto"/>
                <w:sz w:val="24"/>
                <w:szCs w:val="24"/>
                <w:lang w:val="en-US" w:eastAsia="zh-CN"/>
              </w:rPr>
            </w:pPr>
          </w:p>
        </w:tc>
      </w:tr>
      <w:tr w14:paraId="31FF0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1" w:type="dxa"/>
            <w:tcBorders>
              <w:top w:val="single" w:color="000000" w:sz="4" w:space="0"/>
              <w:left w:val="single" w:color="000000" w:sz="4" w:space="0"/>
              <w:bottom w:val="single" w:color="000000" w:sz="4" w:space="0"/>
              <w:right w:val="single" w:color="000000" w:sz="4" w:space="0"/>
            </w:tcBorders>
            <w:noWrap/>
            <w:vAlign w:val="center"/>
          </w:tcPr>
          <w:p w14:paraId="1DCF5E5F">
            <w:pPr>
              <w:widowControl/>
              <w:spacing w:line="312" w:lineRule="auto"/>
              <w:rPr>
                <w:rFonts w:hint="default"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13</w:t>
            </w:r>
          </w:p>
        </w:tc>
        <w:tc>
          <w:tcPr>
            <w:tcW w:w="1049" w:type="dxa"/>
            <w:tcBorders>
              <w:top w:val="single" w:color="000000" w:sz="4" w:space="0"/>
              <w:left w:val="single" w:color="000000" w:sz="4" w:space="0"/>
              <w:bottom w:val="single" w:color="000000" w:sz="4" w:space="0"/>
              <w:right w:val="single" w:color="000000" w:sz="4" w:space="0"/>
            </w:tcBorders>
            <w:noWrap/>
            <w:vAlign w:val="center"/>
          </w:tcPr>
          <w:p w14:paraId="76DD384E">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机柜</w:t>
            </w:r>
          </w:p>
        </w:tc>
        <w:tc>
          <w:tcPr>
            <w:tcW w:w="5382" w:type="dxa"/>
            <w:tcBorders>
              <w:top w:val="single" w:color="000000" w:sz="4" w:space="0"/>
              <w:left w:val="single" w:color="000000" w:sz="4" w:space="0"/>
              <w:bottom w:val="single" w:color="000000" w:sz="4" w:space="0"/>
              <w:right w:val="single" w:color="000000" w:sz="4" w:space="0"/>
            </w:tcBorders>
            <w:noWrap/>
            <w:vAlign w:val="center"/>
          </w:tcPr>
          <w:p w14:paraId="6773FB93">
            <w:pPr>
              <w:widowControl/>
              <w:spacing w:line="312" w:lineRule="auto"/>
              <w:rPr>
                <w:rFonts w:hint="default"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材质：冷轧钢</w:t>
            </w:r>
          </w:p>
          <w:p w14:paraId="1C2AA6BA">
            <w:pPr>
              <w:widowControl/>
              <w:spacing w:line="312" w:lineRule="auto"/>
              <w:rPr>
                <w:rFonts w:hint="default"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 xml:space="preserve">规格：≥600*800*1800mm  </w:t>
            </w:r>
          </w:p>
        </w:tc>
        <w:tc>
          <w:tcPr>
            <w:tcW w:w="563" w:type="dxa"/>
            <w:tcBorders>
              <w:top w:val="single" w:color="000000" w:sz="4" w:space="0"/>
              <w:left w:val="single" w:color="000000" w:sz="4" w:space="0"/>
              <w:bottom w:val="single" w:color="000000" w:sz="4" w:space="0"/>
              <w:right w:val="single" w:color="000000" w:sz="4" w:space="0"/>
            </w:tcBorders>
            <w:noWrap/>
            <w:vAlign w:val="center"/>
          </w:tcPr>
          <w:p w14:paraId="5C2D0DB6">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台</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2C2ABCD5">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1</w:t>
            </w:r>
          </w:p>
        </w:tc>
        <w:tc>
          <w:tcPr>
            <w:tcW w:w="1650" w:type="dxa"/>
            <w:vMerge w:val="continue"/>
            <w:tcBorders>
              <w:left w:val="single" w:color="000000" w:sz="4" w:space="0"/>
              <w:right w:val="single" w:color="000000" w:sz="4" w:space="0"/>
            </w:tcBorders>
            <w:noWrap/>
            <w:vAlign w:val="center"/>
          </w:tcPr>
          <w:p w14:paraId="59530C38">
            <w:pPr>
              <w:widowControl/>
              <w:spacing w:line="312" w:lineRule="auto"/>
              <w:rPr>
                <w:rFonts w:hint="eastAsia" w:ascii="仿宋" w:hAnsi="仿宋" w:eastAsia="仿宋" w:cs="Times New Roman"/>
                <w:color w:val="auto"/>
                <w:sz w:val="24"/>
                <w:szCs w:val="24"/>
                <w:lang w:val="en-US" w:eastAsia="zh-CN"/>
              </w:rPr>
            </w:pPr>
          </w:p>
        </w:tc>
      </w:tr>
      <w:tr w14:paraId="16F58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1" w:type="dxa"/>
            <w:tcBorders>
              <w:top w:val="single" w:color="000000" w:sz="4" w:space="0"/>
              <w:left w:val="single" w:color="000000" w:sz="4" w:space="0"/>
              <w:bottom w:val="single" w:color="000000" w:sz="4" w:space="0"/>
              <w:right w:val="single" w:color="000000" w:sz="4" w:space="0"/>
            </w:tcBorders>
            <w:noWrap/>
            <w:vAlign w:val="center"/>
          </w:tcPr>
          <w:p w14:paraId="49101089">
            <w:pPr>
              <w:widowControl/>
              <w:spacing w:line="312" w:lineRule="auto"/>
              <w:rPr>
                <w:rFonts w:hint="default"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14</w:t>
            </w:r>
          </w:p>
        </w:tc>
        <w:tc>
          <w:tcPr>
            <w:tcW w:w="1049" w:type="dxa"/>
            <w:tcBorders>
              <w:top w:val="single" w:color="000000" w:sz="4" w:space="0"/>
              <w:left w:val="single" w:color="000000" w:sz="4" w:space="0"/>
              <w:bottom w:val="single" w:color="000000" w:sz="4" w:space="0"/>
              <w:right w:val="single" w:color="000000" w:sz="4" w:space="0"/>
            </w:tcBorders>
            <w:noWrap/>
            <w:vAlign w:val="center"/>
          </w:tcPr>
          <w:p w14:paraId="4CAA975A">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24口核心交换机</w:t>
            </w:r>
          </w:p>
        </w:tc>
        <w:tc>
          <w:tcPr>
            <w:tcW w:w="5382" w:type="dxa"/>
            <w:tcBorders>
              <w:top w:val="single" w:color="000000" w:sz="4" w:space="0"/>
              <w:left w:val="single" w:color="000000" w:sz="4" w:space="0"/>
              <w:bottom w:val="single" w:color="000000" w:sz="4" w:space="0"/>
              <w:right w:val="single" w:color="000000" w:sz="4" w:space="0"/>
            </w:tcBorders>
            <w:noWrap w:val="0"/>
            <w:vAlign w:val="center"/>
          </w:tcPr>
          <w:p w14:paraId="40CB58D8">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产品类型 企业级交换机</w:t>
            </w:r>
            <w:r>
              <w:rPr>
                <w:rFonts w:hint="eastAsia" w:ascii="仿宋" w:hAnsi="仿宋" w:eastAsia="仿宋" w:cs="Times New Roman"/>
                <w:color w:val="auto"/>
                <w:sz w:val="24"/>
                <w:szCs w:val="24"/>
                <w:lang w:val="en-US" w:eastAsia="zh-CN"/>
              </w:rPr>
              <w:br w:type="textWrapping"/>
            </w:r>
            <w:r>
              <w:rPr>
                <w:rFonts w:hint="eastAsia" w:ascii="仿宋" w:hAnsi="仿宋" w:eastAsia="仿宋" w:cs="Times New Roman"/>
                <w:color w:val="auto"/>
                <w:sz w:val="24"/>
                <w:szCs w:val="24"/>
                <w:lang w:val="en-US" w:eastAsia="zh-CN"/>
              </w:rPr>
              <w:t>应用层级 三层</w:t>
            </w:r>
            <w:r>
              <w:rPr>
                <w:rFonts w:hint="eastAsia" w:ascii="仿宋" w:hAnsi="仿宋" w:eastAsia="仿宋" w:cs="Times New Roman"/>
                <w:color w:val="auto"/>
                <w:sz w:val="24"/>
                <w:szCs w:val="24"/>
                <w:lang w:val="en-US" w:eastAsia="zh-CN"/>
              </w:rPr>
              <w:br w:type="textWrapping"/>
            </w:r>
            <w:r>
              <w:rPr>
                <w:rFonts w:hint="eastAsia" w:ascii="仿宋" w:hAnsi="仿宋" w:eastAsia="仿宋" w:cs="Times New Roman"/>
                <w:color w:val="auto"/>
                <w:sz w:val="24"/>
                <w:szCs w:val="24"/>
                <w:lang w:val="en-US" w:eastAsia="zh-CN"/>
              </w:rPr>
              <w:t>传输速率优于等于 10/100/1000Mbps</w:t>
            </w:r>
            <w:r>
              <w:rPr>
                <w:rFonts w:hint="eastAsia" w:ascii="仿宋" w:hAnsi="仿宋" w:eastAsia="仿宋" w:cs="Times New Roman"/>
                <w:color w:val="auto"/>
                <w:sz w:val="24"/>
                <w:szCs w:val="24"/>
                <w:lang w:val="en-US" w:eastAsia="zh-CN"/>
              </w:rPr>
              <w:br w:type="textWrapping"/>
            </w:r>
            <w:r>
              <w:rPr>
                <w:rFonts w:hint="eastAsia" w:ascii="仿宋" w:hAnsi="仿宋" w:eastAsia="仿宋" w:cs="Times New Roman"/>
                <w:color w:val="auto"/>
                <w:sz w:val="24"/>
                <w:szCs w:val="24"/>
                <w:lang w:val="en-US" w:eastAsia="zh-CN"/>
              </w:rPr>
              <w:t>交换方式 存储-转发</w:t>
            </w:r>
            <w:r>
              <w:rPr>
                <w:rFonts w:hint="eastAsia" w:ascii="仿宋" w:hAnsi="仿宋" w:eastAsia="仿宋" w:cs="Times New Roman"/>
                <w:color w:val="auto"/>
                <w:sz w:val="24"/>
                <w:szCs w:val="24"/>
                <w:lang w:val="en-US" w:eastAsia="zh-CN"/>
              </w:rPr>
              <w:br w:type="textWrapping"/>
            </w:r>
            <w:r>
              <w:rPr>
                <w:rFonts w:hint="eastAsia" w:ascii="仿宋" w:hAnsi="仿宋" w:eastAsia="仿宋" w:cs="Times New Roman"/>
                <w:color w:val="auto"/>
                <w:sz w:val="24"/>
                <w:szCs w:val="24"/>
                <w:lang w:val="en-US" w:eastAsia="zh-CN"/>
              </w:rPr>
              <w:t>包转发率 优于等于27Mpps:102Mpps</w:t>
            </w:r>
            <w:r>
              <w:rPr>
                <w:rFonts w:hint="eastAsia" w:ascii="仿宋" w:hAnsi="仿宋" w:eastAsia="仿宋" w:cs="Times New Roman"/>
                <w:color w:val="auto"/>
                <w:sz w:val="24"/>
                <w:szCs w:val="24"/>
                <w:lang w:val="en-US" w:eastAsia="zh-CN"/>
              </w:rPr>
              <w:br w:type="textWrapping"/>
            </w:r>
            <w:r>
              <w:rPr>
                <w:rFonts w:hint="eastAsia" w:ascii="仿宋" w:hAnsi="仿宋" w:eastAsia="仿宋" w:cs="Times New Roman"/>
                <w:color w:val="auto"/>
                <w:sz w:val="24"/>
                <w:szCs w:val="24"/>
                <w:lang w:val="en-US" w:eastAsia="zh-CN"/>
              </w:rPr>
              <w:t>MAC地址表 16K</w:t>
            </w:r>
            <w:r>
              <w:rPr>
                <w:rFonts w:hint="eastAsia" w:ascii="仿宋" w:hAnsi="仿宋" w:eastAsia="仿宋" w:cs="Times New Roman"/>
                <w:color w:val="auto"/>
                <w:sz w:val="24"/>
                <w:szCs w:val="24"/>
                <w:lang w:val="en-US" w:eastAsia="zh-CN"/>
              </w:rPr>
              <w:br w:type="textWrapping"/>
            </w:r>
            <w:r>
              <w:rPr>
                <w:rFonts w:hint="eastAsia" w:ascii="仿宋" w:hAnsi="仿宋" w:eastAsia="仿宋" w:cs="Times New Roman"/>
                <w:color w:val="auto"/>
                <w:sz w:val="24"/>
                <w:szCs w:val="24"/>
                <w:lang w:val="en-US" w:eastAsia="zh-CN"/>
              </w:rPr>
              <w:t>端口参数</w:t>
            </w:r>
            <w:r>
              <w:rPr>
                <w:rFonts w:hint="eastAsia" w:ascii="仿宋" w:hAnsi="仿宋" w:eastAsia="仿宋" w:cs="Times New Roman"/>
                <w:color w:val="auto"/>
                <w:sz w:val="24"/>
                <w:szCs w:val="24"/>
                <w:lang w:val="en-US" w:eastAsia="zh-CN"/>
              </w:rPr>
              <w:br w:type="textWrapping"/>
            </w:r>
            <w:r>
              <w:rPr>
                <w:rFonts w:hint="eastAsia" w:ascii="仿宋" w:hAnsi="仿宋" w:eastAsia="仿宋" w:cs="Times New Roman"/>
                <w:color w:val="auto"/>
                <w:sz w:val="24"/>
                <w:szCs w:val="24"/>
                <w:lang w:val="en-US" w:eastAsia="zh-CN"/>
              </w:rPr>
              <w:t>端口结构 非模块化</w:t>
            </w:r>
            <w:r>
              <w:rPr>
                <w:rFonts w:hint="eastAsia" w:ascii="仿宋" w:hAnsi="仿宋" w:eastAsia="仿宋" w:cs="Times New Roman"/>
                <w:color w:val="auto"/>
                <w:sz w:val="24"/>
                <w:szCs w:val="24"/>
                <w:lang w:val="en-US" w:eastAsia="zh-CN"/>
              </w:rPr>
              <w:br w:type="textWrapping"/>
            </w:r>
            <w:r>
              <w:rPr>
                <w:rFonts w:hint="eastAsia" w:ascii="仿宋" w:hAnsi="仿宋" w:eastAsia="仿宋" w:cs="Times New Roman"/>
                <w:color w:val="auto"/>
                <w:sz w:val="24"/>
                <w:szCs w:val="24"/>
                <w:lang w:val="en-US" w:eastAsia="zh-CN"/>
              </w:rPr>
              <w:t>端口数量优于等于 28个</w:t>
            </w:r>
            <w:r>
              <w:rPr>
                <w:rFonts w:hint="eastAsia" w:ascii="仿宋" w:hAnsi="仿宋" w:eastAsia="仿宋" w:cs="Times New Roman"/>
                <w:color w:val="auto"/>
                <w:sz w:val="24"/>
                <w:szCs w:val="24"/>
                <w:lang w:val="en-US" w:eastAsia="zh-CN"/>
              </w:rPr>
              <w:br w:type="textWrapping"/>
            </w:r>
            <w:r>
              <w:rPr>
                <w:rFonts w:hint="eastAsia" w:ascii="仿宋" w:hAnsi="仿宋" w:eastAsia="仿宋" w:cs="Times New Roman"/>
                <w:color w:val="auto"/>
                <w:sz w:val="24"/>
                <w:szCs w:val="24"/>
                <w:lang w:val="en-US" w:eastAsia="zh-CN"/>
              </w:rPr>
              <w:t>端口描述 优于等于24个10/100/1000Base-T以太网端口，优于等于4个千兆SFP</w:t>
            </w:r>
          </w:p>
        </w:tc>
        <w:tc>
          <w:tcPr>
            <w:tcW w:w="563" w:type="dxa"/>
            <w:tcBorders>
              <w:top w:val="single" w:color="000000" w:sz="4" w:space="0"/>
              <w:left w:val="single" w:color="000000" w:sz="4" w:space="0"/>
              <w:bottom w:val="single" w:color="000000" w:sz="4" w:space="0"/>
              <w:right w:val="single" w:color="000000" w:sz="4" w:space="0"/>
            </w:tcBorders>
            <w:noWrap/>
            <w:vAlign w:val="center"/>
          </w:tcPr>
          <w:p w14:paraId="7DA55228">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台</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4D0C3074">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1</w:t>
            </w:r>
          </w:p>
        </w:tc>
        <w:tc>
          <w:tcPr>
            <w:tcW w:w="1650" w:type="dxa"/>
            <w:vMerge w:val="continue"/>
            <w:tcBorders>
              <w:left w:val="single" w:color="000000" w:sz="4" w:space="0"/>
              <w:right w:val="single" w:color="000000" w:sz="4" w:space="0"/>
            </w:tcBorders>
            <w:noWrap/>
            <w:vAlign w:val="center"/>
          </w:tcPr>
          <w:p w14:paraId="78BD70D5">
            <w:pPr>
              <w:widowControl/>
              <w:spacing w:line="312" w:lineRule="auto"/>
              <w:rPr>
                <w:rFonts w:hint="eastAsia" w:ascii="仿宋" w:hAnsi="仿宋" w:eastAsia="仿宋" w:cs="Times New Roman"/>
                <w:color w:val="auto"/>
                <w:sz w:val="24"/>
                <w:szCs w:val="24"/>
                <w:lang w:val="en-US" w:eastAsia="zh-CN"/>
              </w:rPr>
            </w:pPr>
          </w:p>
        </w:tc>
      </w:tr>
      <w:tr w14:paraId="4A617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1" w:type="dxa"/>
            <w:tcBorders>
              <w:top w:val="single" w:color="000000" w:sz="4" w:space="0"/>
              <w:left w:val="single" w:color="000000" w:sz="4" w:space="0"/>
              <w:bottom w:val="single" w:color="000000" w:sz="4" w:space="0"/>
              <w:right w:val="single" w:color="000000" w:sz="4" w:space="0"/>
            </w:tcBorders>
            <w:noWrap/>
            <w:vAlign w:val="center"/>
          </w:tcPr>
          <w:p w14:paraId="1B7B3014">
            <w:pPr>
              <w:widowControl/>
              <w:spacing w:line="312" w:lineRule="auto"/>
              <w:rPr>
                <w:rFonts w:hint="default"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15</w:t>
            </w:r>
          </w:p>
        </w:tc>
        <w:tc>
          <w:tcPr>
            <w:tcW w:w="1049" w:type="dxa"/>
            <w:tcBorders>
              <w:top w:val="single" w:color="000000" w:sz="4" w:space="0"/>
              <w:left w:val="single" w:color="000000" w:sz="4" w:space="0"/>
              <w:bottom w:val="single" w:color="000000" w:sz="4" w:space="0"/>
              <w:right w:val="single" w:color="000000" w:sz="4" w:space="0"/>
            </w:tcBorders>
            <w:noWrap/>
            <w:vAlign w:val="center"/>
          </w:tcPr>
          <w:p w14:paraId="0EBE8C06">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24poe口交换机</w:t>
            </w:r>
          </w:p>
        </w:tc>
        <w:tc>
          <w:tcPr>
            <w:tcW w:w="5382" w:type="dxa"/>
            <w:tcBorders>
              <w:top w:val="single" w:color="000000" w:sz="4" w:space="0"/>
              <w:left w:val="single" w:color="000000" w:sz="4" w:space="0"/>
              <w:bottom w:val="single" w:color="000000" w:sz="4" w:space="0"/>
              <w:right w:val="single" w:color="000000" w:sz="4" w:space="0"/>
            </w:tcBorders>
            <w:noWrap w:val="0"/>
            <w:vAlign w:val="center"/>
          </w:tcPr>
          <w:p w14:paraId="773DB2A9">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千兆以太网交换机</w:t>
            </w:r>
            <w:r>
              <w:rPr>
                <w:rFonts w:hint="eastAsia" w:ascii="仿宋" w:hAnsi="仿宋" w:eastAsia="仿宋" w:cs="Times New Roman"/>
                <w:color w:val="auto"/>
                <w:sz w:val="24"/>
                <w:szCs w:val="24"/>
                <w:lang w:val="en-US" w:eastAsia="zh-CN"/>
              </w:rPr>
              <w:br w:type="textWrapping"/>
            </w:r>
            <w:r>
              <w:rPr>
                <w:rFonts w:hint="eastAsia" w:ascii="仿宋" w:hAnsi="仿宋" w:eastAsia="仿宋" w:cs="Times New Roman"/>
                <w:color w:val="auto"/>
                <w:sz w:val="24"/>
                <w:szCs w:val="24"/>
                <w:lang w:val="en-US" w:eastAsia="zh-CN"/>
              </w:rPr>
              <w:t>传输速率 优于等于10/100/1000Mbps</w:t>
            </w:r>
            <w:r>
              <w:rPr>
                <w:rFonts w:hint="eastAsia" w:ascii="仿宋" w:hAnsi="仿宋" w:eastAsia="仿宋" w:cs="Times New Roman"/>
                <w:color w:val="auto"/>
                <w:sz w:val="24"/>
                <w:szCs w:val="24"/>
                <w:lang w:val="en-US" w:eastAsia="zh-CN"/>
              </w:rPr>
              <w:br w:type="textWrapping"/>
            </w:r>
            <w:r>
              <w:rPr>
                <w:rFonts w:hint="eastAsia" w:ascii="仿宋" w:hAnsi="仿宋" w:eastAsia="仿宋" w:cs="Times New Roman"/>
                <w:color w:val="auto"/>
                <w:sz w:val="24"/>
                <w:szCs w:val="24"/>
                <w:lang w:val="en-US" w:eastAsia="zh-CN"/>
              </w:rPr>
              <w:t>包转发率优于等于 38.69Mpps</w:t>
            </w:r>
            <w:r>
              <w:rPr>
                <w:rFonts w:hint="eastAsia" w:ascii="仿宋" w:hAnsi="仿宋" w:eastAsia="仿宋" w:cs="Times New Roman"/>
                <w:color w:val="auto"/>
                <w:sz w:val="24"/>
                <w:szCs w:val="24"/>
                <w:lang w:val="en-US" w:eastAsia="zh-CN"/>
              </w:rPr>
              <w:br w:type="textWrapping"/>
            </w:r>
            <w:r>
              <w:rPr>
                <w:rFonts w:hint="eastAsia" w:ascii="仿宋" w:hAnsi="仿宋" w:eastAsia="仿宋" w:cs="Times New Roman"/>
                <w:color w:val="auto"/>
                <w:sz w:val="24"/>
                <w:szCs w:val="24"/>
                <w:lang w:val="en-US" w:eastAsia="zh-CN"/>
              </w:rPr>
              <w:t>MAC地址表 8K MAC</w:t>
            </w:r>
            <w:r>
              <w:rPr>
                <w:rFonts w:hint="eastAsia" w:ascii="仿宋" w:hAnsi="仿宋" w:eastAsia="仿宋" w:cs="Times New Roman"/>
                <w:color w:val="auto"/>
                <w:sz w:val="24"/>
                <w:szCs w:val="24"/>
                <w:lang w:val="en-US" w:eastAsia="zh-CN"/>
              </w:rPr>
              <w:br w:type="textWrapping"/>
            </w:r>
            <w:r>
              <w:rPr>
                <w:rFonts w:hint="eastAsia" w:ascii="仿宋" w:hAnsi="仿宋" w:eastAsia="仿宋" w:cs="Times New Roman"/>
                <w:color w:val="auto"/>
                <w:sz w:val="24"/>
                <w:szCs w:val="24"/>
                <w:lang w:val="en-US" w:eastAsia="zh-CN"/>
              </w:rPr>
              <w:t>端口数量 优于等于24</w:t>
            </w:r>
            <w:r>
              <w:rPr>
                <w:rFonts w:hint="eastAsia" w:ascii="仿宋" w:hAnsi="仿宋" w:eastAsia="仿宋" w:cs="Times New Roman"/>
                <w:color w:val="auto"/>
                <w:sz w:val="24"/>
                <w:szCs w:val="24"/>
                <w:lang w:val="en-US" w:eastAsia="zh-CN"/>
              </w:rPr>
              <w:br w:type="textWrapping"/>
            </w:r>
            <w:r>
              <w:rPr>
                <w:rFonts w:hint="eastAsia" w:ascii="仿宋" w:hAnsi="仿宋" w:eastAsia="仿宋" w:cs="Times New Roman"/>
                <w:color w:val="auto"/>
                <w:sz w:val="24"/>
                <w:szCs w:val="24"/>
                <w:lang w:val="en-US" w:eastAsia="zh-CN"/>
              </w:rPr>
              <w:t>电源电压 优于等于100V-240V AC，50~60Hz</w:t>
            </w:r>
            <w:r>
              <w:rPr>
                <w:rFonts w:hint="eastAsia" w:ascii="仿宋" w:hAnsi="仿宋" w:eastAsia="仿宋" w:cs="Times New Roman"/>
                <w:color w:val="auto"/>
                <w:sz w:val="24"/>
                <w:szCs w:val="24"/>
                <w:lang w:val="en-US" w:eastAsia="zh-CN"/>
              </w:rPr>
              <w:br w:type="textWrapping"/>
            </w:r>
            <w:r>
              <w:rPr>
                <w:rFonts w:hint="eastAsia" w:ascii="仿宋" w:hAnsi="仿宋" w:eastAsia="仿宋" w:cs="Times New Roman"/>
                <w:color w:val="auto"/>
                <w:sz w:val="24"/>
                <w:szCs w:val="24"/>
                <w:lang w:val="en-US" w:eastAsia="zh-CN"/>
              </w:rPr>
              <w:t>电源功率 优于等于16.28W</w:t>
            </w:r>
            <w:r>
              <w:rPr>
                <w:rFonts w:hint="eastAsia" w:ascii="仿宋" w:hAnsi="仿宋" w:eastAsia="仿宋" w:cs="Times New Roman"/>
                <w:color w:val="auto"/>
                <w:sz w:val="24"/>
                <w:szCs w:val="24"/>
                <w:lang w:val="en-US" w:eastAsia="zh-CN"/>
              </w:rPr>
              <w:br w:type="textWrapping"/>
            </w:r>
            <w:r>
              <w:rPr>
                <w:rFonts w:hint="eastAsia" w:ascii="仿宋" w:hAnsi="仿宋" w:eastAsia="仿宋" w:cs="Times New Roman"/>
                <w:color w:val="auto"/>
                <w:sz w:val="24"/>
                <w:szCs w:val="24"/>
                <w:lang w:val="en-US" w:eastAsia="zh-CN"/>
              </w:rPr>
              <w:t>产品尺寸 ≥440×160×43.6mm</w:t>
            </w:r>
            <w:r>
              <w:rPr>
                <w:rFonts w:hint="eastAsia" w:ascii="仿宋" w:hAnsi="仿宋" w:eastAsia="仿宋" w:cs="Times New Roman"/>
                <w:color w:val="auto"/>
                <w:sz w:val="24"/>
                <w:szCs w:val="24"/>
                <w:lang w:val="en-US" w:eastAsia="zh-CN"/>
              </w:rPr>
              <w:br w:type="textWrapping"/>
            </w:r>
            <w:r>
              <w:rPr>
                <w:rFonts w:hint="eastAsia" w:ascii="仿宋" w:hAnsi="仿宋" w:eastAsia="仿宋" w:cs="Times New Roman"/>
                <w:color w:val="auto"/>
                <w:sz w:val="24"/>
                <w:szCs w:val="24"/>
                <w:lang w:val="en-US" w:eastAsia="zh-CN"/>
              </w:rPr>
              <w:t>其它参数 交换容量：优于等于52Gbps</w:t>
            </w:r>
          </w:p>
        </w:tc>
        <w:tc>
          <w:tcPr>
            <w:tcW w:w="563" w:type="dxa"/>
            <w:tcBorders>
              <w:top w:val="single" w:color="000000" w:sz="4" w:space="0"/>
              <w:left w:val="single" w:color="000000" w:sz="4" w:space="0"/>
              <w:bottom w:val="single" w:color="000000" w:sz="4" w:space="0"/>
              <w:right w:val="single" w:color="000000" w:sz="4" w:space="0"/>
            </w:tcBorders>
            <w:noWrap/>
            <w:vAlign w:val="center"/>
          </w:tcPr>
          <w:p w14:paraId="007A5F2F">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台</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4855E7BD">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5</w:t>
            </w:r>
          </w:p>
        </w:tc>
        <w:tc>
          <w:tcPr>
            <w:tcW w:w="1650" w:type="dxa"/>
            <w:vMerge w:val="continue"/>
            <w:tcBorders>
              <w:left w:val="single" w:color="000000" w:sz="4" w:space="0"/>
              <w:right w:val="single" w:color="000000" w:sz="4" w:space="0"/>
            </w:tcBorders>
            <w:noWrap/>
            <w:vAlign w:val="center"/>
          </w:tcPr>
          <w:p w14:paraId="6A133CBF">
            <w:pPr>
              <w:widowControl/>
              <w:spacing w:line="312" w:lineRule="auto"/>
              <w:rPr>
                <w:rFonts w:hint="eastAsia" w:ascii="仿宋" w:hAnsi="仿宋" w:eastAsia="仿宋" w:cs="Times New Roman"/>
                <w:color w:val="auto"/>
                <w:sz w:val="24"/>
                <w:szCs w:val="24"/>
                <w:lang w:val="en-US" w:eastAsia="zh-CN"/>
              </w:rPr>
            </w:pPr>
          </w:p>
        </w:tc>
      </w:tr>
      <w:tr w14:paraId="5B88D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1" w:type="dxa"/>
            <w:tcBorders>
              <w:top w:val="single" w:color="000000" w:sz="4" w:space="0"/>
              <w:left w:val="single" w:color="000000" w:sz="4" w:space="0"/>
              <w:bottom w:val="single" w:color="000000" w:sz="4" w:space="0"/>
              <w:right w:val="single" w:color="000000" w:sz="4" w:space="0"/>
            </w:tcBorders>
            <w:noWrap/>
            <w:vAlign w:val="center"/>
          </w:tcPr>
          <w:p w14:paraId="094C1CC6">
            <w:pPr>
              <w:widowControl/>
              <w:spacing w:line="312" w:lineRule="auto"/>
              <w:rPr>
                <w:rFonts w:hint="default"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16</w:t>
            </w:r>
          </w:p>
        </w:tc>
        <w:tc>
          <w:tcPr>
            <w:tcW w:w="1049" w:type="dxa"/>
            <w:tcBorders>
              <w:top w:val="single" w:color="000000" w:sz="4" w:space="0"/>
              <w:left w:val="single" w:color="000000" w:sz="4" w:space="0"/>
              <w:bottom w:val="single" w:color="000000" w:sz="4" w:space="0"/>
              <w:right w:val="single" w:color="000000" w:sz="4" w:space="0"/>
            </w:tcBorders>
            <w:noWrap/>
            <w:vAlign w:val="center"/>
          </w:tcPr>
          <w:p w14:paraId="5B7EEF94">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8口poe交换机</w:t>
            </w:r>
          </w:p>
        </w:tc>
        <w:tc>
          <w:tcPr>
            <w:tcW w:w="5382" w:type="dxa"/>
            <w:tcBorders>
              <w:top w:val="single" w:color="000000" w:sz="4" w:space="0"/>
              <w:left w:val="single" w:color="000000" w:sz="4" w:space="0"/>
              <w:bottom w:val="single" w:color="000000" w:sz="4" w:space="0"/>
              <w:right w:val="single" w:color="000000" w:sz="4" w:space="0"/>
            </w:tcBorders>
            <w:noWrap w:val="0"/>
            <w:vAlign w:val="center"/>
          </w:tcPr>
          <w:p w14:paraId="17AC7C64">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千兆以太网交换机</w:t>
            </w:r>
            <w:r>
              <w:rPr>
                <w:rFonts w:hint="eastAsia" w:ascii="仿宋" w:hAnsi="仿宋" w:eastAsia="仿宋" w:cs="Times New Roman"/>
                <w:color w:val="auto"/>
                <w:sz w:val="24"/>
                <w:szCs w:val="24"/>
                <w:lang w:val="en-US" w:eastAsia="zh-CN"/>
              </w:rPr>
              <w:br w:type="textWrapping"/>
            </w:r>
            <w:r>
              <w:rPr>
                <w:rFonts w:hint="eastAsia" w:ascii="仿宋" w:hAnsi="仿宋" w:eastAsia="仿宋" w:cs="Times New Roman"/>
                <w:color w:val="auto"/>
                <w:sz w:val="24"/>
                <w:szCs w:val="24"/>
                <w:lang w:val="en-US" w:eastAsia="zh-CN"/>
              </w:rPr>
              <w:t>传输速率优于等于 10/100/1000Mbps</w:t>
            </w:r>
            <w:r>
              <w:rPr>
                <w:rFonts w:hint="eastAsia" w:ascii="仿宋" w:hAnsi="仿宋" w:eastAsia="仿宋" w:cs="Times New Roman"/>
                <w:color w:val="auto"/>
                <w:sz w:val="24"/>
                <w:szCs w:val="24"/>
                <w:lang w:val="en-US" w:eastAsia="zh-CN"/>
              </w:rPr>
              <w:br w:type="textWrapping"/>
            </w:r>
            <w:r>
              <w:rPr>
                <w:rFonts w:hint="eastAsia" w:ascii="仿宋" w:hAnsi="仿宋" w:eastAsia="仿宋" w:cs="Times New Roman"/>
                <w:color w:val="auto"/>
                <w:sz w:val="24"/>
                <w:szCs w:val="24"/>
                <w:lang w:val="en-US" w:eastAsia="zh-CN"/>
              </w:rPr>
              <w:t>交换方式 存储-转发，线速过滤和转发</w:t>
            </w:r>
            <w:r>
              <w:rPr>
                <w:rFonts w:hint="eastAsia" w:ascii="仿宋" w:hAnsi="仿宋" w:eastAsia="仿宋" w:cs="Times New Roman"/>
                <w:color w:val="auto"/>
                <w:sz w:val="24"/>
                <w:szCs w:val="24"/>
                <w:lang w:val="en-US" w:eastAsia="zh-CN"/>
              </w:rPr>
              <w:br w:type="textWrapping"/>
            </w:r>
            <w:r>
              <w:rPr>
                <w:rFonts w:hint="eastAsia" w:ascii="仿宋" w:hAnsi="仿宋" w:eastAsia="仿宋" w:cs="Times New Roman"/>
                <w:color w:val="auto"/>
                <w:sz w:val="24"/>
                <w:szCs w:val="24"/>
                <w:lang w:val="en-US" w:eastAsia="zh-CN"/>
              </w:rPr>
              <w:t>包转发率优于等于 10Mbps：14880pps</w:t>
            </w:r>
            <w:r>
              <w:rPr>
                <w:rFonts w:hint="eastAsia" w:ascii="仿宋" w:hAnsi="仿宋" w:eastAsia="仿宋" w:cs="Times New Roman"/>
                <w:color w:val="auto"/>
                <w:sz w:val="24"/>
                <w:szCs w:val="24"/>
                <w:lang w:val="en-US" w:eastAsia="zh-CN"/>
              </w:rPr>
              <w:br w:type="textWrapping"/>
            </w:r>
            <w:r>
              <w:rPr>
                <w:rFonts w:hint="eastAsia" w:ascii="仿宋" w:hAnsi="仿宋" w:eastAsia="仿宋" w:cs="Times New Roman"/>
                <w:color w:val="auto"/>
                <w:sz w:val="24"/>
                <w:szCs w:val="24"/>
                <w:lang w:val="en-US" w:eastAsia="zh-CN"/>
              </w:rPr>
              <w:t>端口数量优于等于 8个</w:t>
            </w:r>
            <w:r>
              <w:rPr>
                <w:rFonts w:hint="eastAsia" w:ascii="仿宋" w:hAnsi="仿宋" w:eastAsia="仿宋" w:cs="Times New Roman"/>
                <w:color w:val="auto"/>
                <w:sz w:val="24"/>
                <w:szCs w:val="24"/>
                <w:lang w:val="en-US" w:eastAsia="zh-CN"/>
              </w:rPr>
              <w:br w:type="textWrapping"/>
            </w:r>
            <w:r>
              <w:rPr>
                <w:rFonts w:hint="eastAsia" w:ascii="仿宋" w:hAnsi="仿宋" w:eastAsia="仿宋" w:cs="Times New Roman"/>
                <w:color w:val="auto"/>
                <w:sz w:val="24"/>
                <w:szCs w:val="24"/>
                <w:lang w:val="en-US" w:eastAsia="zh-CN"/>
              </w:rPr>
              <w:t>端口描述优于等于 8个10/100/1000M自适应RJ45端口（2个优先保障端口）</w:t>
            </w:r>
            <w:r>
              <w:rPr>
                <w:rFonts w:hint="eastAsia" w:ascii="仿宋" w:hAnsi="仿宋" w:eastAsia="仿宋" w:cs="Times New Roman"/>
                <w:color w:val="auto"/>
                <w:sz w:val="24"/>
                <w:szCs w:val="24"/>
                <w:lang w:val="en-US" w:eastAsia="zh-CN"/>
              </w:rPr>
              <w:br w:type="textWrapping"/>
            </w:r>
            <w:r>
              <w:rPr>
                <w:rFonts w:hint="eastAsia" w:ascii="仿宋" w:hAnsi="仿宋" w:eastAsia="仿宋" w:cs="Times New Roman"/>
                <w:color w:val="auto"/>
                <w:sz w:val="24"/>
                <w:szCs w:val="24"/>
                <w:lang w:val="en-US" w:eastAsia="zh-CN"/>
              </w:rPr>
              <w:t>接口介质 优于等于10Base-T：3类或3类以上UTP</w:t>
            </w:r>
            <w:r>
              <w:rPr>
                <w:rFonts w:hint="eastAsia" w:ascii="仿宋" w:hAnsi="仿宋" w:eastAsia="仿宋" w:cs="Times New Roman"/>
                <w:color w:val="auto"/>
                <w:sz w:val="24"/>
                <w:szCs w:val="24"/>
                <w:lang w:val="en-US" w:eastAsia="zh-CN"/>
              </w:rPr>
              <w:br w:type="textWrapping"/>
            </w:r>
            <w:r>
              <w:rPr>
                <w:rFonts w:hint="eastAsia" w:ascii="仿宋" w:hAnsi="仿宋" w:eastAsia="仿宋" w:cs="Times New Roman"/>
                <w:color w:val="auto"/>
                <w:sz w:val="24"/>
                <w:szCs w:val="24"/>
                <w:lang w:val="en-US" w:eastAsia="zh-CN"/>
              </w:rPr>
              <w:t>传输模式优于等于 全双工/半双工自适应</w:t>
            </w:r>
            <w:r>
              <w:rPr>
                <w:rFonts w:hint="eastAsia" w:ascii="仿宋" w:hAnsi="仿宋" w:eastAsia="仿宋" w:cs="Times New Roman"/>
                <w:color w:val="auto"/>
                <w:sz w:val="24"/>
                <w:szCs w:val="24"/>
                <w:lang w:val="en-US" w:eastAsia="zh-CN"/>
              </w:rPr>
              <w:br w:type="textWrapping"/>
            </w:r>
            <w:r>
              <w:rPr>
                <w:rFonts w:hint="eastAsia" w:ascii="仿宋" w:hAnsi="仿宋" w:eastAsia="仿宋" w:cs="Times New Roman"/>
                <w:color w:val="auto"/>
                <w:sz w:val="24"/>
                <w:szCs w:val="24"/>
                <w:lang w:val="en-US" w:eastAsia="zh-CN"/>
              </w:rPr>
              <w:t>网络标准 优于等于IEEE 802.3，IEEE 802.3u，IEEE 802.3x，IEEE802.3ab</w:t>
            </w:r>
            <w:r>
              <w:rPr>
                <w:rFonts w:hint="eastAsia" w:ascii="仿宋" w:hAnsi="仿宋" w:eastAsia="仿宋" w:cs="Times New Roman"/>
                <w:color w:val="auto"/>
                <w:sz w:val="24"/>
                <w:szCs w:val="24"/>
                <w:lang w:val="en-US" w:eastAsia="zh-CN"/>
              </w:rPr>
              <w:br w:type="textWrapping"/>
            </w:r>
            <w:r>
              <w:rPr>
                <w:rFonts w:hint="eastAsia" w:ascii="仿宋" w:hAnsi="仿宋" w:eastAsia="仿宋" w:cs="Times New Roman"/>
                <w:color w:val="auto"/>
                <w:sz w:val="24"/>
                <w:szCs w:val="24"/>
                <w:lang w:val="en-US" w:eastAsia="zh-CN"/>
              </w:rPr>
              <w:t>网络协议 CSMA/CD</w:t>
            </w:r>
            <w:r>
              <w:rPr>
                <w:rFonts w:hint="eastAsia" w:ascii="仿宋" w:hAnsi="仿宋" w:eastAsia="仿宋" w:cs="Times New Roman"/>
                <w:color w:val="auto"/>
                <w:sz w:val="24"/>
                <w:szCs w:val="24"/>
                <w:lang w:val="en-US" w:eastAsia="zh-CN"/>
              </w:rPr>
              <w:br w:type="textWrapping"/>
            </w:r>
            <w:r>
              <w:rPr>
                <w:rFonts w:hint="eastAsia" w:ascii="仿宋" w:hAnsi="仿宋" w:eastAsia="仿宋" w:cs="Times New Roman"/>
                <w:color w:val="auto"/>
                <w:sz w:val="24"/>
                <w:szCs w:val="24"/>
                <w:lang w:val="en-US" w:eastAsia="zh-CN"/>
              </w:rPr>
              <w:t>其它参数 MAC地址自学习</w:t>
            </w:r>
          </w:p>
        </w:tc>
        <w:tc>
          <w:tcPr>
            <w:tcW w:w="563" w:type="dxa"/>
            <w:tcBorders>
              <w:top w:val="single" w:color="000000" w:sz="4" w:space="0"/>
              <w:left w:val="single" w:color="000000" w:sz="4" w:space="0"/>
              <w:bottom w:val="single" w:color="000000" w:sz="4" w:space="0"/>
              <w:right w:val="single" w:color="000000" w:sz="4" w:space="0"/>
            </w:tcBorders>
            <w:noWrap/>
            <w:vAlign w:val="center"/>
          </w:tcPr>
          <w:p w14:paraId="76BF7C80">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台</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4614977D">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6</w:t>
            </w:r>
          </w:p>
        </w:tc>
        <w:tc>
          <w:tcPr>
            <w:tcW w:w="1650" w:type="dxa"/>
            <w:vMerge w:val="continue"/>
            <w:tcBorders>
              <w:left w:val="single" w:color="000000" w:sz="4" w:space="0"/>
              <w:right w:val="single" w:color="000000" w:sz="4" w:space="0"/>
            </w:tcBorders>
            <w:noWrap/>
            <w:vAlign w:val="center"/>
          </w:tcPr>
          <w:p w14:paraId="41A848A8">
            <w:pPr>
              <w:widowControl/>
              <w:spacing w:line="312" w:lineRule="auto"/>
              <w:rPr>
                <w:rFonts w:hint="eastAsia" w:ascii="仿宋" w:hAnsi="仿宋" w:eastAsia="仿宋" w:cs="Times New Roman"/>
                <w:color w:val="auto"/>
                <w:sz w:val="24"/>
                <w:szCs w:val="24"/>
                <w:lang w:val="en-US" w:eastAsia="zh-CN"/>
              </w:rPr>
            </w:pPr>
          </w:p>
        </w:tc>
      </w:tr>
      <w:tr w14:paraId="196BE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1" w:type="dxa"/>
            <w:tcBorders>
              <w:top w:val="single" w:color="000000" w:sz="4" w:space="0"/>
              <w:left w:val="single" w:color="000000" w:sz="4" w:space="0"/>
              <w:bottom w:val="single" w:color="000000" w:sz="4" w:space="0"/>
              <w:right w:val="single" w:color="000000" w:sz="4" w:space="0"/>
            </w:tcBorders>
            <w:noWrap/>
            <w:vAlign w:val="center"/>
          </w:tcPr>
          <w:p w14:paraId="252B34A9">
            <w:pPr>
              <w:widowControl/>
              <w:spacing w:line="312" w:lineRule="auto"/>
              <w:rPr>
                <w:rFonts w:hint="default"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17</w:t>
            </w:r>
          </w:p>
        </w:tc>
        <w:tc>
          <w:tcPr>
            <w:tcW w:w="1049" w:type="dxa"/>
            <w:tcBorders>
              <w:top w:val="single" w:color="000000" w:sz="4" w:space="0"/>
              <w:left w:val="single" w:color="000000" w:sz="4" w:space="0"/>
              <w:bottom w:val="single" w:color="000000" w:sz="4" w:space="0"/>
              <w:right w:val="single" w:color="000000" w:sz="4" w:space="0"/>
            </w:tcBorders>
            <w:noWrap/>
            <w:vAlign w:val="center"/>
          </w:tcPr>
          <w:p w14:paraId="1FF918DD">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9U壁挂机柜</w:t>
            </w:r>
          </w:p>
        </w:tc>
        <w:tc>
          <w:tcPr>
            <w:tcW w:w="5382" w:type="dxa"/>
            <w:tcBorders>
              <w:top w:val="single" w:color="000000" w:sz="4" w:space="0"/>
              <w:left w:val="single" w:color="000000" w:sz="4" w:space="0"/>
              <w:bottom w:val="single" w:color="000000" w:sz="4" w:space="0"/>
              <w:right w:val="single" w:color="000000" w:sz="4" w:space="0"/>
            </w:tcBorders>
            <w:noWrap w:val="0"/>
            <w:vAlign w:val="center"/>
          </w:tcPr>
          <w:p w14:paraId="10BDA13D">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类型 壁挂型机柜</w:t>
            </w:r>
            <w:r>
              <w:rPr>
                <w:rFonts w:hint="eastAsia" w:ascii="仿宋" w:hAnsi="仿宋" w:eastAsia="仿宋" w:cs="Times New Roman"/>
                <w:color w:val="auto"/>
                <w:sz w:val="24"/>
                <w:szCs w:val="24"/>
                <w:lang w:val="en-US" w:eastAsia="zh-CN"/>
              </w:rPr>
              <w:br w:type="textWrapping"/>
            </w:r>
            <w:r>
              <w:rPr>
                <w:rFonts w:hint="eastAsia" w:ascii="仿宋" w:hAnsi="仿宋" w:eastAsia="仿宋" w:cs="Times New Roman"/>
                <w:color w:val="auto"/>
                <w:sz w:val="24"/>
                <w:szCs w:val="24"/>
                <w:lang w:val="en-US" w:eastAsia="zh-CN"/>
              </w:rPr>
              <w:t>容量≥ 9U</w:t>
            </w:r>
            <w:r>
              <w:rPr>
                <w:rFonts w:hint="eastAsia" w:ascii="仿宋" w:hAnsi="仿宋" w:eastAsia="仿宋" w:cs="Times New Roman"/>
                <w:color w:val="auto"/>
                <w:sz w:val="24"/>
                <w:szCs w:val="24"/>
                <w:lang w:val="en-US" w:eastAsia="zh-CN"/>
              </w:rPr>
              <w:br w:type="textWrapping"/>
            </w:r>
            <w:r>
              <w:rPr>
                <w:rFonts w:hint="eastAsia" w:ascii="仿宋" w:hAnsi="仿宋" w:eastAsia="仿宋" w:cs="Times New Roman"/>
                <w:color w:val="auto"/>
                <w:sz w:val="24"/>
                <w:szCs w:val="24"/>
                <w:lang w:val="en-US" w:eastAsia="zh-CN"/>
              </w:rPr>
              <w:t>标准 ≥19"国标标准</w:t>
            </w:r>
            <w:r>
              <w:rPr>
                <w:rFonts w:hint="eastAsia" w:ascii="仿宋" w:hAnsi="仿宋" w:eastAsia="仿宋" w:cs="Times New Roman"/>
                <w:color w:val="auto"/>
                <w:sz w:val="24"/>
                <w:szCs w:val="24"/>
                <w:lang w:val="en-US" w:eastAsia="zh-CN"/>
              </w:rPr>
              <w:br w:type="textWrapping"/>
            </w:r>
            <w:r>
              <w:rPr>
                <w:rFonts w:hint="eastAsia" w:ascii="仿宋" w:hAnsi="仿宋" w:eastAsia="仿宋" w:cs="Times New Roman"/>
                <w:color w:val="auto"/>
                <w:sz w:val="24"/>
                <w:szCs w:val="24"/>
                <w:lang w:val="en-US" w:eastAsia="zh-CN"/>
              </w:rPr>
              <w:t>门及门锁 网孔前后门</w:t>
            </w:r>
            <w:r>
              <w:rPr>
                <w:rFonts w:hint="eastAsia" w:ascii="仿宋" w:hAnsi="仿宋" w:eastAsia="仿宋" w:cs="Times New Roman"/>
                <w:color w:val="auto"/>
                <w:sz w:val="24"/>
                <w:szCs w:val="24"/>
                <w:lang w:val="en-US" w:eastAsia="zh-CN"/>
              </w:rPr>
              <w:br w:type="textWrapping"/>
            </w:r>
            <w:r>
              <w:rPr>
                <w:rFonts w:hint="eastAsia" w:ascii="仿宋" w:hAnsi="仿宋" w:eastAsia="仿宋" w:cs="Times New Roman"/>
                <w:color w:val="auto"/>
                <w:sz w:val="24"/>
                <w:szCs w:val="24"/>
                <w:lang w:val="en-US" w:eastAsia="zh-CN"/>
              </w:rPr>
              <w:t>尺寸：≥高度 400mmX宽度 600mmX深度 450mm</w:t>
            </w:r>
          </w:p>
        </w:tc>
        <w:tc>
          <w:tcPr>
            <w:tcW w:w="563" w:type="dxa"/>
            <w:tcBorders>
              <w:top w:val="single" w:color="000000" w:sz="4" w:space="0"/>
              <w:left w:val="single" w:color="000000" w:sz="4" w:space="0"/>
              <w:bottom w:val="single" w:color="000000" w:sz="4" w:space="0"/>
              <w:right w:val="single" w:color="000000" w:sz="4" w:space="0"/>
            </w:tcBorders>
            <w:noWrap/>
            <w:vAlign w:val="center"/>
          </w:tcPr>
          <w:p w14:paraId="5597363D">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台</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785C4011">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3</w:t>
            </w:r>
          </w:p>
        </w:tc>
        <w:tc>
          <w:tcPr>
            <w:tcW w:w="1650" w:type="dxa"/>
            <w:vMerge w:val="continue"/>
            <w:tcBorders>
              <w:left w:val="single" w:color="000000" w:sz="4" w:space="0"/>
              <w:right w:val="single" w:color="000000" w:sz="4" w:space="0"/>
            </w:tcBorders>
            <w:noWrap/>
            <w:vAlign w:val="center"/>
          </w:tcPr>
          <w:p w14:paraId="7F52B401">
            <w:pPr>
              <w:widowControl/>
              <w:spacing w:line="312" w:lineRule="auto"/>
              <w:rPr>
                <w:rFonts w:hint="eastAsia" w:ascii="仿宋" w:hAnsi="仿宋" w:eastAsia="仿宋" w:cs="Times New Roman"/>
                <w:color w:val="auto"/>
                <w:sz w:val="24"/>
                <w:szCs w:val="24"/>
                <w:lang w:val="en-US" w:eastAsia="zh-CN"/>
              </w:rPr>
            </w:pPr>
          </w:p>
        </w:tc>
      </w:tr>
      <w:tr w14:paraId="70E96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1" w:type="dxa"/>
            <w:tcBorders>
              <w:top w:val="single" w:color="000000" w:sz="4" w:space="0"/>
              <w:left w:val="single" w:color="000000" w:sz="4" w:space="0"/>
              <w:bottom w:val="single" w:color="000000" w:sz="4" w:space="0"/>
              <w:right w:val="single" w:color="000000" w:sz="4" w:space="0"/>
            </w:tcBorders>
            <w:noWrap/>
            <w:vAlign w:val="center"/>
          </w:tcPr>
          <w:p w14:paraId="44E1FD5F">
            <w:pPr>
              <w:widowControl/>
              <w:spacing w:line="312" w:lineRule="auto"/>
              <w:rPr>
                <w:rFonts w:hint="default"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18</w:t>
            </w:r>
          </w:p>
        </w:tc>
        <w:tc>
          <w:tcPr>
            <w:tcW w:w="1049" w:type="dxa"/>
            <w:tcBorders>
              <w:top w:val="single" w:color="000000" w:sz="4" w:space="0"/>
              <w:left w:val="single" w:color="000000" w:sz="4" w:space="0"/>
              <w:bottom w:val="single" w:color="000000" w:sz="4" w:space="0"/>
              <w:right w:val="single" w:color="000000" w:sz="4" w:space="0"/>
            </w:tcBorders>
            <w:noWrap/>
            <w:vAlign w:val="center"/>
          </w:tcPr>
          <w:p w14:paraId="76072DA7">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防水箱</w:t>
            </w:r>
          </w:p>
        </w:tc>
        <w:tc>
          <w:tcPr>
            <w:tcW w:w="5382" w:type="dxa"/>
            <w:tcBorders>
              <w:top w:val="single" w:color="000000" w:sz="4" w:space="0"/>
              <w:left w:val="single" w:color="000000" w:sz="4" w:space="0"/>
              <w:bottom w:val="single" w:color="000000" w:sz="4" w:space="0"/>
              <w:right w:val="single" w:color="000000" w:sz="4" w:space="0"/>
            </w:tcBorders>
            <w:noWrap/>
            <w:vAlign w:val="center"/>
          </w:tcPr>
          <w:p w14:paraId="33840898">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国标</w:t>
            </w:r>
          </w:p>
        </w:tc>
        <w:tc>
          <w:tcPr>
            <w:tcW w:w="563" w:type="dxa"/>
            <w:tcBorders>
              <w:top w:val="single" w:color="000000" w:sz="4" w:space="0"/>
              <w:left w:val="single" w:color="000000" w:sz="4" w:space="0"/>
              <w:bottom w:val="single" w:color="000000" w:sz="4" w:space="0"/>
              <w:right w:val="single" w:color="000000" w:sz="4" w:space="0"/>
            </w:tcBorders>
            <w:noWrap/>
            <w:vAlign w:val="center"/>
          </w:tcPr>
          <w:p w14:paraId="1D7782E9">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台</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52DA330C">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3</w:t>
            </w:r>
          </w:p>
        </w:tc>
        <w:tc>
          <w:tcPr>
            <w:tcW w:w="1650" w:type="dxa"/>
            <w:vMerge w:val="continue"/>
            <w:tcBorders>
              <w:left w:val="single" w:color="000000" w:sz="4" w:space="0"/>
              <w:right w:val="single" w:color="000000" w:sz="4" w:space="0"/>
            </w:tcBorders>
            <w:noWrap/>
            <w:vAlign w:val="center"/>
          </w:tcPr>
          <w:p w14:paraId="4B3302FD">
            <w:pPr>
              <w:widowControl/>
              <w:spacing w:line="312" w:lineRule="auto"/>
              <w:rPr>
                <w:rFonts w:hint="eastAsia" w:ascii="仿宋" w:hAnsi="仿宋" w:eastAsia="仿宋" w:cs="Times New Roman"/>
                <w:color w:val="auto"/>
                <w:sz w:val="24"/>
                <w:szCs w:val="24"/>
                <w:lang w:val="en-US" w:eastAsia="zh-CN"/>
              </w:rPr>
            </w:pPr>
          </w:p>
        </w:tc>
      </w:tr>
      <w:tr w14:paraId="7F9F4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581" w:type="dxa"/>
            <w:tcBorders>
              <w:top w:val="single" w:color="000000" w:sz="4" w:space="0"/>
              <w:left w:val="single" w:color="000000" w:sz="4" w:space="0"/>
              <w:bottom w:val="single" w:color="000000" w:sz="4" w:space="0"/>
              <w:right w:val="single" w:color="000000" w:sz="4" w:space="0"/>
            </w:tcBorders>
            <w:noWrap/>
            <w:vAlign w:val="center"/>
          </w:tcPr>
          <w:p w14:paraId="6296269D">
            <w:pPr>
              <w:widowControl/>
              <w:spacing w:line="312" w:lineRule="auto"/>
              <w:rPr>
                <w:rFonts w:hint="default"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19</w:t>
            </w:r>
          </w:p>
        </w:tc>
        <w:tc>
          <w:tcPr>
            <w:tcW w:w="1049" w:type="dxa"/>
            <w:tcBorders>
              <w:top w:val="single" w:color="000000" w:sz="4" w:space="0"/>
              <w:left w:val="single" w:color="000000" w:sz="4" w:space="0"/>
              <w:bottom w:val="single" w:color="000000" w:sz="4" w:space="0"/>
              <w:right w:val="single" w:color="000000" w:sz="4" w:space="0"/>
            </w:tcBorders>
            <w:noWrap/>
            <w:vAlign w:val="center"/>
          </w:tcPr>
          <w:p w14:paraId="01F73BCF">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辅材</w:t>
            </w:r>
          </w:p>
        </w:tc>
        <w:tc>
          <w:tcPr>
            <w:tcW w:w="5382" w:type="dxa"/>
            <w:tcBorders>
              <w:top w:val="single" w:color="000000" w:sz="4" w:space="0"/>
              <w:left w:val="single" w:color="000000" w:sz="4" w:space="0"/>
              <w:bottom w:val="single" w:color="000000" w:sz="4" w:space="0"/>
              <w:right w:val="single" w:color="000000" w:sz="4" w:space="0"/>
            </w:tcBorders>
            <w:noWrap w:val="0"/>
            <w:vAlign w:val="center"/>
          </w:tcPr>
          <w:p w14:paraId="39FCBF63">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水晶头/插座/线槽/线管/膨胀螺丝/插头/空开</w:t>
            </w:r>
          </w:p>
        </w:tc>
        <w:tc>
          <w:tcPr>
            <w:tcW w:w="563" w:type="dxa"/>
            <w:tcBorders>
              <w:top w:val="single" w:color="000000" w:sz="4" w:space="0"/>
              <w:left w:val="single" w:color="000000" w:sz="4" w:space="0"/>
              <w:bottom w:val="single" w:color="000000" w:sz="4" w:space="0"/>
              <w:right w:val="single" w:color="000000" w:sz="4" w:space="0"/>
            </w:tcBorders>
            <w:noWrap/>
            <w:vAlign w:val="center"/>
          </w:tcPr>
          <w:p w14:paraId="03C15E39">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批</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100A8282">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1</w:t>
            </w:r>
          </w:p>
        </w:tc>
        <w:tc>
          <w:tcPr>
            <w:tcW w:w="1650" w:type="dxa"/>
            <w:vMerge w:val="continue"/>
            <w:tcBorders>
              <w:left w:val="single" w:color="000000" w:sz="4" w:space="0"/>
              <w:right w:val="single" w:color="000000" w:sz="4" w:space="0"/>
            </w:tcBorders>
            <w:noWrap/>
            <w:vAlign w:val="center"/>
          </w:tcPr>
          <w:p w14:paraId="5B4933F0">
            <w:pPr>
              <w:widowControl/>
              <w:spacing w:line="312" w:lineRule="auto"/>
              <w:rPr>
                <w:rFonts w:hint="eastAsia" w:ascii="仿宋" w:hAnsi="仿宋" w:eastAsia="仿宋" w:cs="Times New Roman"/>
                <w:color w:val="auto"/>
                <w:sz w:val="24"/>
                <w:szCs w:val="24"/>
                <w:lang w:val="en-US" w:eastAsia="zh-CN"/>
              </w:rPr>
            </w:pPr>
          </w:p>
        </w:tc>
      </w:tr>
      <w:tr w14:paraId="28F4C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1" w:type="dxa"/>
            <w:tcBorders>
              <w:top w:val="single" w:color="000000" w:sz="4" w:space="0"/>
              <w:left w:val="single" w:color="000000" w:sz="4" w:space="0"/>
              <w:bottom w:val="single" w:color="000000" w:sz="4" w:space="0"/>
              <w:right w:val="single" w:color="000000" w:sz="4" w:space="0"/>
            </w:tcBorders>
            <w:noWrap/>
            <w:vAlign w:val="center"/>
          </w:tcPr>
          <w:p w14:paraId="24CAD978">
            <w:pPr>
              <w:widowControl/>
              <w:spacing w:line="312" w:lineRule="auto"/>
              <w:rPr>
                <w:rFonts w:hint="default"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20</w:t>
            </w:r>
          </w:p>
        </w:tc>
        <w:tc>
          <w:tcPr>
            <w:tcW w:w="1049" w:type="dxa"/>
            <w:tcBorders>
              <w:top w:val="single" w:color="000000" w:sz="4" w:space="0"/>
              <w:left w:val="single" w:color="000000" w:sz="4" w:space="0"/>
              <w:bottom w:val="single" w:color="000000" w:sz="4" w:space="0"/>
              <w:right w:val="single" w:color="000000" w:sz="4" w:space="0"/>
            </w:tcBorders>
            <w:noWrap/>
            <w:vAlign w:val="center"/>
          </w:tcPr>
          <w:p w14:paraId="2F02E2AF">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施工安装调试服务</w:t>
            </w:r>
          </w:p>
        </w:tc>
        <w:tc>
          <w:tcPr>
            <w:tcW w:w="5382" w:type="dxa"/>
            <w:tcBorders>
              <w:top w:val="single" w:color="000000" w:sz="4" w:space="0"/>
              <w:left w:val="single" w:color="000000" w:sz="4" w:space="0"/>
              <w:bottom w:val="single" w:color="000000" w:sz="4" w:space="0"/>
              <w:right w:val="single" w:color="000000" w:sz="4" w:space="0"/>
            </w:tcBorders>
            <w:noWrap/>
            <w:vAlign w:val="center"/>
          </w:tcPr>
          <w:p w14:paraId="262DF59E">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施工安装调试服务</w:t>
            </w:r>
          </w:p>
        </w:tc>
        <w:tc>
          <w:tcPr>
            <w:tcW w:w="563" w:type="dxa"/>
            <w:tcBorders>
              <w:top w:val="single" w:color="000000" w:sz="4" w:space="0"/>
              <w:left w:val="single" w:color="000000" w:sz="4" w:space="0"/>
              <w:bottom w:val="single" w:color="000000" w:sz="4" w:space="0"/>
              <w:right w:val="single" w:color="000000" w:sz="4" w:space="0"/>
            </w:tcBorders>
            <w:noWrap/>
            <w:vAlign w:val="center"/>
          </w:tcPr>
          <w:p w14:paraId="5941EA62">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项</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4EBC274D">
            <w:pPr>
              <w:widowControl/>
              <w:spacing w:line="312" w:lineRule="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1</w:t>
            </w:r>
          </w:p>
        </w:tc>
        <w:tc>
          <w:tcPr>
            <w:tcW w:w="1650" w:type="dxa"/>
            <w:vMerge w:val="continue"/>
            <w:tcBorders>
              <w:left w:val="single" w:color="000000" w:sz="4" w:space="0"/>
              <w:bottom w:val="single" w:color="000000" w:sz="4" w:space="0"/>
              <w:right w:val="single" w:color="000000" w:sz="4" w:space="0"/>
            </w:tcBorders>
            <w:noWrap/>
            <w:vAlign w:val="center"/>
          </w:tcPr>
          <w:p w14:paraId="56F171B7">
            <w:pPr>
              <w:widowControl/>
              <w:spacing w:line="312" w:lineRule="auto"/>
              <w:rPr>
                <w:rFonts w:hint="eastAsia" w:ascii="仿宋" w:hAnsi="仿宋" w:eastAsia="仿宋" w:cs="Times New Roman"/>
                <w:color w:val="auto"/>
                <w:sz w:val="24"/>
                <w:szCs w:val="24"/>
                <w:lang w:val="en-US" w:eastAsia="zh-CN"/>
              </w:rPr>
            </w:pPr>
          </w:p>
        </w:tc>
      </w:tr>
    </w:tbl>
    <w:p w14:paraId="5A91F9C5">
      <w:pPr>
        <w:pStyle w:val="6"/>
        <w:ind w:left="0" w:leftChars="0" w:firstLine="0" w:firstLineChars="0"/>
        <w:rPr>
          <w:rFonts w:hint="default" w:ascii="仿宋" w:hAnsi="仿宋" w:eastAsia="仿宋" w:cs="仿宋"/>
          <w:b/>
          <w:bCs/>
          <w:color w:val="FF0000"/>
          <w:sz w:val="30"/>
          <w:szCs w:val="30"/>
          <w:lang w:val="en-US" w:eastAsia="zh-CN"/>
        </w:rPr>
      </w:pPr>
      <w:r>
        <w:rPr>
          <w:b/>
          <w:bCs/>
          <w:color w:val="FF0000"/>
        </w:rPr>
        <mc:AlternateContent>
          <mc:Choice Requires="wps">
            <w:drawing>
              <wp:anchor distT="0" distB="0" distL="114300" distR="114300" simplePos="0" relativeHeight="251659264" behindDoc="0" locked="0" layoutInCell="1" allowOverlap="1">
                <wp:simplePos x="0" y="0"/>
                <wp:positionH relativeFrom="page">
                  <wp:posOffset>5386070</wp:posOffset>
                </wp:positionH>
                <wp:positionV relativeFrom="page">
                  <wp:posOffset>5997575</wp:posOffset>
                </wp:positionV>
                <wp:extent cx="207645" cy="226060"/>
                <wp:effectExtent l="0" t="0" r="0" b="0"/>
                <wp:wrapNone/>
                <wp:docPr id="11" name="文本框 11"/>
                <wp:cNvGraphicFramePr/>
                <a:graphic xmlns:a="http://schemas.openxmlformats.org/drawingml/2006/main">
                  <a:graphicData uri="http://schemas.microsoft.com/office/word/2010/wordprocessingShape">
                    <wps:wsp>
                      <wps:cNvSpPr txBox="1"/>
                      <wps:spPr>
                        <a:xfrm flipH="1">
                          <a:off x="0" y="0"/>
                          <a:ext cx="207645" cy="226060"/>
                        </a:xfrm>
                        <a:prstGeom prst="rect">
                          <a:avLst/>
                        </a:prstGeom>
                        <a:noFill/>
                        <a:ln>
                          <a:noFill/>
                        </a:ln>
                        <a:effectLst/>
                      </wps:spPr>
                      <wps:txbx>
                        <w:txbxContent>
                          <w:p w14:paraId="64D02828">
                            <w:pPr>
                              <w:spacing w:before="20" w:line="234" w:lineRule="auto"/>
                              <w:ind w:left="20" w:right="20"/>
                              <w:rPr>
                                <w:rFonts w:ascii="宋体" w:hAnsi="宋体" w:eastAsia="宋体" w:cs="宋体"/>
                                <w:sz w:val="19"/>
                                <w:szCs w:val="19"/>
                              </w:rPr>
                            </w:pPr>
                            <w:r>
                              <w:rPr>
                                <w:rFonts w:ascii="宋体" w:hAnsi="宋体" w:eastAsia="宋体" w:cs="宋体"/>
                                <w:spacing w:val="8"/>
                                <w:sz w:val="19"/>
                                <w:szCs w:val="19"/>
                              </w:rPr>
                              <w:t xml:space="preserve"> 为了保证本次配置设备的统一性，兼容性，方便日后的维护</w:t>
                            </w:r>
                            <w:r>
                              <w:rPr>
                                <w:rFonts w:ascii="宋体" w:hAnsi="宋体" w:eastAsia="宋体" w:cs="宋体"/>
                                <w:sz w:val="19"/>
                                <w:szCs w:val="19"/>
                              </w:rPr>
                              <w:t xml:space="preserve"> </w:t>
                            </w:r>
                            <w:r>
                              <w:rPr>
                                <w:rFonts w:ascii="宋体" w:hAnsi="宋体" w:eastAsia="宋体" w:cs="宋体"/>
                                <w:spacing w:val="12"/>
                                <w:sz w:val="19"/>
                                <w:szCs w:val="19"/>
                              </w:rPr>
                              <w:t>管</w:t>
                            </w:r>
                            <w:r>
                              <w:rPr>
                                <w:rFonts w:ascii="宋体" w:hAnsi="宋体" w:eastAsia="宋体" w:cs="宋体"/>
                                <w:spacing w:val="7"/>
                                <w:sz w:val="19"/>
                                <w:szCs w:val="19"/>
                              </w:rPr>
                              <w:t>理 要求与云服务器同  品牌</w:t>
                            </w:r>
                          </w:p>
                        </w:txbxContent>
                      </wps:txbx>
                      <wps:bodyPr lIns="0" tIns="0" rIns="0" bIns="0" upright="1"/>
                    </wps:wsp>
                  </a:graphicData>
                </a:graphic>
              </wp:anchor>
            </w:drawing>
          </mc:Choice>
          <mc:Fallback>
            <w:pict>
              <v:shape id="_x0000_s1026" o:spid="_x0000_s1026" o:spt="202" type="#_x0000_t202" style="position:absolute;left:0pt;flip:x;margin-left:424.1pt;margin-top:472.25pt;height:17.8pt;width:16.35pt;mso-position-horizontal-relative:page;mso-position-vertical-relative:page;z-index:251659264;mso-width-relative:page;mso-height-relative:page;" filled="f" stroked="f" coordsize="21600,21600" o:gfxdata="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wvR1K2QAAAAsBAAAPAAAAAAAAAAEAIAAAACIAAABkcnMvZG93&#10;bnJldi54bWxQSwECFAAUAAAACACHTuJALAeAucYBAACLAwAADgAAAAAAAAABACAAAAAoAQAAZHJz&#10;L2Uyb0RvYy54bWxQSwUGAAAAAAYABgBZAQAAYAUAAAAA&#10;">
                <v:path/>
                <v:fill on="f" focussize="0,0"/>
                <v:stroke on="f"/>
                <v:imagedata o:title=""/>
                <o:lock v:ext="edit" aspectratio="f"/>
                <v:textbox inset="0mm,0mm,0mm,0mm">
                  <w:txbxContent>
                    <w:p w14:paraId="64D02828">
                      <w:pPr>
                        <w:spacing w:before="20" w:line="234" w:lineRule="auto"/>
                        <w:ind w:left="20" w:right="20"/>
                        <w:rPr>
                          <w:rFonts w:ascii="宋体" w:hAnsi="宋体" w:eastAsia="宋体" w:cs="宋体"/>
                          <w:sz w:val="19"/>
                          <w:szCs w:val="19"/>
                        </w:rPr>
                      </w:pPr>
                      <w:r>
                        <w:rPr>
                          <w:rFonts w:ascii="宋体" w:hAnsi="宋体" w:eastAsia="宋体" w:cs="宋体"/>
                          <w:spacing w:val="8"/>
                          <w:sz w:val="19"/>
                          <w:szCs w:val="19"/>
                        </w:rPr>
                        <w:t xml:space="preserve"> 为了保证本次配置设备的统一性，兼容性，方便日后的维护</w:t>
                      </w:r>
                      <w:r>
                        <w:rPr>
                          <w:rFonts w:ascii="宋体" w:hAnsi="宋体" w:eastAsia="宋体" w:cs="宋体"/>
                          <w:sz w:val="19"/>
                          <w:szCs w:val="19"/>
                        </w:rPr>
                        <w:t xml:space="preserve"> </w:t>
                      </w:r>
                      <w:r>
                        <w:rPr>
                          <w:rFonts w:ascii="宋体" w:hAnsi="宋体" w:eastAsia="宋体" w:cs="宋体"/>
                          <w:spacing w:val="12"/>
                          <w:sz w:val="19"/>
                          <w:szCs w:val="19"/>
                        </w:rPr>
                        <w:t>管</w:t>
                      </w:r>
                      <w:r>
                        <w:rPr>
                          <w:rFonts w:ascii="宋体" w:hAnsi="宋体" w:eastAsia="宋体" w:cs="宋体"/>
                          <w:spacing w:val="7"/>
                          <w:sz w:val="19"/>
                          <w:szCs w:val="19"/>
                        </w:rPr>
                        <w:t>理 要求与云服务器同  品牌</w:t>
                      </w:r>
                    </w:p>
                  </w:txbxContent>
                </v:textbox>
              </v:shape>
            </w:pict>
          </mc:Fallback>
        </mc:AlternateContent>
      </w:r>
      <w:r>
        <w:rPr>
          <w:rFonts w:hint="eastAsia"/>
          <w:b/>
          <w:bCs/>
          <w:color w:val="FF0000"/>
          <w:lang w:eastAsia="zh-CN"/>
        </w:rPr>
        <w:t>注：</w:t>
      </w:r>
      <w:r>
        <w:rPr>
          <w:rFonts w:hint="eastAsia" w:ascii="仿宋" w:hAnsi="仿宋" w:eastAsia="仿宋" w:cs="仿宋"/>
          <w:b/>
          <w:bCs/>
          <w:color w:val="FF0000"/>
          <w:sz w:val="30"/>
          <w:szCs w:val="30"/>
          <w:lang w:val="en-US" w:eastAsia="zh-CN"/>
        </w:rPr>
        <w:t>1、</w:t>
      </w:r>
      <w:r>
        <w:rPr>
          <w:rFonts w:hint="eastAsia" w:ascii="仿宋" w:hAnsi="仿宋" w:eastAsia="仿宋" w:cs="仿宋"/>
          <w:b/>
          <w:bCs/>
          <w:color w:val="FF0000"/>
          <w:sz w:val="30"/>
          <w:szCs w:val="30"/>
          <w:lang w:eastAsia="zh-CN"/>
        </w:rPr>
        <w:t>本项目核心产品为</w:t>
      </w:r>
      <w:r>
        <w:rPr>
          <w:rFonts w:hint="eastAsia" w:ascii="仿宋" w:hAnsi="仿宋" w:eastAsia="仿宋" w:cs="仿宋"/>
          <w:b/>
          <w:bCs/>
          <w:color w:val="FF0000"/>
          <w:sz w:val="30"/>
          <w:szCs w:val="30"/>
          <w:lang w:val="en-US" w:eastAsia="zh-CN"/>
        </w:rPr>
        <w:t>台式计算机；</w:t>
      </w:r>
    </w:p>
    <w:p w14:paraId="7DF0C3CA">
      <w:pPr>
        <w:pStyle w:val="6"/>
        <w:ind w:left="0" w:leftChars="0" w:firstLine="602" w:firstLineChars="200"/>
        <w:rPr>
          <w:rFonts w:hint="eastAsia" w:ascii="仿宋" w:hAnsi="仿宋" w:eastAsia="仿宋" w:cs="仿宋"/>
          <w:b/>
          <w:bCs/>
          <w:i w:val="0"/>
          <w:iCs w:val="0"/>
          <w:color w:val="FF0000"/>
          <w:kern w:val="0"/>
          <w:sz w:val="30"/>
          <w:szCs w:val="30"/>
          <w:u w:val="none"/>
          <w:lang w:val="en-US" w:eastAsia="zh-CN" w:bidi="ar"/>
        </w:rPr>
      </w:pPr>
      <w:r>
        <w:rPr>
          <w:rFonts w:hint="eastAsia" w:ascii="仿宋" w:hAnsi="仿宋" w:eastAsia="仿宋" w:cs="仿宋"/>
          <w:b/>
          <w:bCs/>
          <w:color w:val="FF0000"/>
          <w:sz w:val="30"/>
          <w:szCs w:val="30"/>
          <w:lang w:val="en-US" w:eastAsia="zh-CN"/>
        </w:rPr>
        <w:t>2、本项目所属行业为工业。</w:t>
      </w:r>
    </w:p>
    <w:p w14:paraId="7C5CAB3D">
      <w:pPr>
        <w:pStyle w:val="5"/>
        <w:spacing w:line="500" w:lineRule="exact"/>
        <w:ind w:firstLine="562" w:firstLineChars="200"/>
        <w:outlineLvl w:val="1"/>
        <w:rPr>
          <w:rFonts w:hint="eastAsia" w:ascii="仿宋" w:hAnsi="仿宋" w:eastAsia="仿宋" w:cs="Times New Roman"/>
          <w:b/>
          <w:sz w:val="28"/>
          <w:szCs w:val="28"/>
        </w:rPr>
      </w:pPr>
      <w:r>
        <w:rPr>
          <w:rFonts w:hint="eastAsia" w:ascii="仿宋" w:hAnsi="仿宋" w:eastAsia="仿宋" w:cs="Times New Roman"/>
          <w:b/>
          <w:sz w:val="28"/>
          <w:szCs w:val="28"/>
        </w:rPr>
        <w:t>二、综合要求</w:t>
      </w:r>
    </w:p>
    <w:p w14:paraId="273C35B9">
      <w:pPr>
        <w:keepNext w:val="0"/>
        <w:keepLines w:val="0"/>
        <w:pageBreakBefore w:val="0"/>
        <w:widowControl/>
        <w:tabs>
          <w:tab w:val="left" w:pos="210"/>
        </w:tabs>
        <w:kinsoku/>
        <w:wordWrap/>
        <w:overflowPunct/>
        <w:topLinePunct w:val="0"/>
        <w:bidi w:val="0"/>
        <w:snapToGrid/>
        <w:spacing w:line="440" w:lineRule="exact"/>
        <w:ind w:firstLine="560" w:firstLineChars="200"/>
        <w:rPr>
          <w:rFonts w:hint="eastAsia"/>
          <w:lang w:eastAsia="zh-CN"/>
        </w:rPr>
      </w:pPr>
      <w:r>
        <w:rPr>
          <w:rFonts w:hint="eastAsia" w:ascii="仿宋_GB2312" w:hAnsi="仿宋" w:eastAsia="仿宋_GB2312"/>
          <w:sz w:val="28"/>
          <w:szCs w:val="28"/>
          <w:lang w:val="en-US" w:eastAsia="zh-CN"/>
        </w:rPr>
        <w:t>1、加“★”部分为实质性要求，必须满足，否则视为无效投标文件。</w:t>
      </w:r>
    </w:p>
    <w:p w14:paraId="2F5C3F86">
      <w:pPr>
        <w:keepNext w:val="0"/>
        <w:keepLines w:val="0"/>
        <w:pageBreakBefore w:val="0"/>
        <w:widowControl/>
        <w:tabs>
          <w:tab w:val="left" w:pos="210"/>
        </w:tabs>
        <w:kinsoku/>
        <w:wordWrap/>
        <w:overflowPunct/>
        <w:topLinePunct w:val="0"/>
        <w:bidi w:val="0"/>
        <w:snapToGrid/>
        <w:spacing w:line="440" w:lineRule="exact"/>
        <w:ind w:firstLine="560" w:firstLineChars="200"/>
        <w:rPr>
          <w:rFonts w:hint="eastAsia" w:ascii="仿宋_GB2312" w:hAnsi="仿宋" w:eastAsia="仿宋_GB2312"/>
          <w:kern w:val="0"/>
          <w:sz w:val="28"/>
          <w:szCs w:val="28"/>
        </w:rPr>
      </w:pPr>
      <w:r>
        <w:rPr>
          <w:rFonts w:hint="eastAsia" w:ascii="仿宋_GB2312" w:hAnsi="仿宋" w:eastAsia="仿宋_GB2312"/>
          <w:sz w:val="28"/>
          <w:szCs w:val="28"/>
          <w:lang w:val="en-US" w:eastAsia="zh-CN"/>
        </w:rPr>
        <w:t>2</w:t>
      </w:r>
      <w:r>
        <w:rPr>
          <w:rFonts w:hint="eastAsia" w:ascii="仿宋_GB2312" w:hAnsi="仿宋" w:eastAsia="仿宋_GB2312"/>
          <w:sz w:val="28"/>
          <w:szCs w:val="28"/>
        </w:rPr>
        <w:t>、</w:t>
      </w:r>
      <w:r>
        <w:rPr>
          <w:rFonts w:hint="eastAsia" w:ascii="仿宋_GB2312" w:hAnsi="仿宋" w:eastAsia="仿宋_GB2312"/>
          <w:sz w:val="28"/>
          <w:szCs w:val="28"/>
          <w:lang w:eastAsia="zh-CN"/>
        </w:rPr>
        <w:t>谈判供应商</w:t>
      </w:r>
      <w:r>
        <w:rPr>
          <w:rFonts w:hint="eastAsia" w:ascii="仿宋_GB2312" w:hAnsi="仿宋" w:eastAsia="仿宋_GB2312"/>
          <w:sz w:val="28"/>
          <w:szCs w:val="28"/>
        </w:rPr>
        <w:t>所投货物各项指标符合或优于本次货物</w:t>
      </w:r>
      <w:r>
        <w:rPr>
          <w:rFonts w:hint="eastAsia" w:ascii="仿宋_GB2312" w:hAnsi="仿宋" w:eastAsia="仿宋_GB2312"/>
          <w:sz w:val="28"/>
          <w:szCs w:val="28"/>
          <w:lang w:eastAsia="zh-CN"/>
        </w:rPr>
        <w:t>谈判</w:t>
      </w:r>
      <w:r>
        <w:rPr>
          <w:rFonts w:hint="eastAsia" w:ascii="仿宋_GB2312" w:hAnsi="仿宋" w:eastAsia="仿宋_GB2312"/>
          <w:sz w:val="28"/>
          <w:szCs w:val="28"/>
        </w:rPr>
        <w:t>的技术条件要求、国家标准、行业标准及规范。</w:t>
      </w:r>
    </w:p>
    <w:p w14:paraId="0E867471">
      <w:pPr>
        <w:keepNext w:val="0"/>
        <w:keepLines w:val="0"/>
        <w:pageBreakBefore w:val="0"/>
        <w:widowControl/>
        <w:tabs>
          <w:tab w:val="left" w:pos="210"/>
        </w:tabs>
        <w:kinsoku/>
        <w:wordWrap/>
        <w:overflowPunct/>
        <w:topLinePunct w:val="0"/>
        <w:bidi w:val="0"/>
        <w:snapToGrid/>
        <w:spacing w:line="440" w:lineRule="exact"/>
        <w:ind w:firstLine="560" w:firstLineChars="200"/>
        <w:rPr>
          <w:rFonts w:hint="eastAsia" w:ascii="仿宋_GB2312" w:hAnsi="仿宋" w:eastAsia="仿宋_GB2312"/>
          <w:kern w:val="0"/>
          <w:sz w:val="28"/>
          <w:szCs w:val="28"/>
        </w:rPr>
      </w:pPr>
      <w:r>
        <w:rPr>
          <w:rFonts w:hint="eastAsia" w:ascii="仿宋_GB2312" w:hAnsi="华文仿宋" w:eastAsia="仿宋_GB2312" w:cs="Tahoma"/>
          <w:color w:val="000000"/>
          <w:sz w:val="28"/>
          <w:szCs w:val="28"/>
          <w:lang w:val="en-US" w:eastAsia="zh-CN"/>
        </w:rPr>
        <w:t>3</w:t>
      </w:r>
      <w:r>
        <w:rPr>
          <w:rFonts w:hint="eastAsia" w:ascii="仿宋_GB2312" w:hAnsi="华文仿宋" w:eastAsia="仿宋_GB2312" w:cs="Tahoma"/>
          <w:color w:val="000000"/>
          <w:sz w:val="28"/>
          <w:szCs w:val="28"/>
          <w:lang w:val="zh-CN"/>
        </w:rPr>
        <w:t>、</w:t>
      </w:r>
      <w:r>
        <w:rPr>
          <w:rFonts w:hint="eastAsia" w:ascii="仿宋_GB2312" w:hAnsi="仿宋" w:eastAsia="仿宋_GB2312"/>
          <w:sz w:val="28"/>
          <w:szCs w:val="28"/>
          <w:lang w:eastAsia="zh-CN"/>
        </w:rPr>
        <w:t>谈判供应商</w:t>
      </w:r>
      <w:r>
        <w:rPr>
          <w:rFonts w:hint="eastAsia" w:ascii="仿宋_GB2312" w:hAnsi="仿宋" w:eastAsia="仿宋_GB2312"/>
          <w:kern w:val="0"/>
          <w:sz w:val="28"/>
          <w:szCs w:val="28"/>
        </w:rPr>
        <w:t>必须按</w:t>
      </w:r>
      <w:r>
        <w:rPr>
          <w:rFonts w:hint="eastAsia" w:ascii="仿宋_GB2312" w:hAnsi="仿宋" w:eastAsia="仿宋_GB2312"/>
          <w:kern w:val="0"/>
          <w:sz w:val="28"/>
          <w:szCs w:val="28"/>
          <w:lang w:eastAsia="zh-CN"/>
        </w:rPr>
        <w:t>谈判</w:t>
      </w:r>
      <w:r>
        <w:rPr>
          <w:rFonts w:hint="eastAsia" w:ascii="仿宋_GB2312" w:hAnsi="仿宋" w:eastAsia="仿宋_GB2312"/>
          <w:kern w:val="0"/>
          <w:sz w:val="28"/>
          <w:szCs w:val="28"/>
        </w:rPr>
        <w:t>文件各章节条款的内容和顺序逐项作出实质性应答。无论</w:t>
      </w:r>
      <w:r>
        <w:rPr>
          <w:rFonts w:hint="eastAsia" w:ascii="仿宋_GB2312" w:hAnsi="仿宋" w:eastAsia="仿宋_GB2312"/>
          <w:kern w:val="0"/>
          <w:sz w:val="28"/>
          <w:szCs w:val="28"/>
          <w:lang w:eastAsia="zh-CN"/>
        </w:rPr>
        <w:t>谈判</w:t>
      </w:r>
      <w:r>
        <w:rPr>
          <w:rFonts w:hint="eastAsia" w:ascii="仿宋_GB2312" w:hAnsi="仿宋" w:eastAsia="仿宋_GB2312"/>
          <w:kern w:val="0"/>
          <w:sz w:val="28"/>
          <w:szCs w:val="28"/>
        </w:rPr>
        <w:t>文件如何表述，</w:t>
      </w:r>
      <w:r>
        <w:rPr>
          <w:rFonts w:hint="eastAsia" w:ascii="仿宋_GB2312" w:hAnsi="仿宋" w:eastAsia="仿宋_GB2312"/>
          <w:kern w:val="0"/>
          <w:sz w:val="28"/>
          <w:szCs w:val="28"/>
          <w:lang w:eastAsia="zh-CN"/>
        </w:rPr>
        <w:t>谈判小组</w:t>
      </w:r>
      <w:r>
        <w:rPr>
          <w:rFonts w:hint="eastAsia" w:ascii="仿宋_GB2312" w:hAnsi="仿宋" w:eastAsia="仿宋_GB2312"/>
          <w:kern w:val="0"/>
          <w:sz w:val="28"/>
          <w:szCs w:val="28"/>
        </w:rPr>
        <w:t>欢迎</w:t>
      </w:r>
      <w:r>
        <w:rPr>
          <w:rFonts w:hint="eastAsia" w:ascii="仿宋_GB2312" w:hAnsi="仿宋" w:eastAsia="仿宋_GB2312"/>
          <w:sz w:val="28"/>
          <w:szCs w:val="28"/>
          <w:lang w:eastAsia="zh-CN"/>
        </w:rPr>
        <w:t>谈判供应商</w:t>
      </w:r>
      <w:r>
        <w:rPr>
          <w:rFonts w:hint="eastAsia" w:ascii="仿宋_GB2312" w:hAnsi="仿宋" w:eastAsia="仿宋_GB2312"/>
          <w:kern w:val="0"/>
          <w:sz w:val="28"/>
          <w:szCs w:val="28"/>
        </w:rPr>
        <w:t>尽可能用数据响应技术要求。所投产品的技术要求与所规定货物技术要求的任何偏离都必</w:t>
      </w:r>
      <w:r>
        <w:rPr>
          <w:rFonts w:hint="eastAsia" w:ascii="仿宋_GB2312" w:hAnsi="仿宋" w:eastAsia="仿宋_GB2312"/>
          <w:color w:val="000000"/>
          <w:kern w:val="0"/>
          <w:sz w:val="28"/>
          <w:szCs w:val="28"/>
        </w:rPr>
        <w:t>须逐条列</w:t>
      </w:r>
      <w:r>
        <w:rPr>
          <w:rFonts w:hint="eastAsia" w:ascii="仿宋_GB2312" w:hAnsi="仿宋" w:eastAsia="仿宋_GB2312"/>
          <w:kern w:val="0"/>
          <w:sz w:val="28"/>
          <w:szCs w:val="28"/>
        </w:rPr>
        <w:t>入投标文件中的技术规格偏离表中，任何不按此要求的</w:t>
      </w:r>
      <w:r>
        <w:rPr>
          <w:rFonts w:hint="eastAsia" w:ascii="仿宋_GB2312" w:hAnsi="仿宋" w:eastAsia="仿宋_GB2312"/>
          <w:kern w:val="0"/>
          <w:sz w:val="28"/>
          <w:szCs w:val="28"/>
          <w:lang w:eastAsia="zh-CN"/>
        </w:rPr>
        <w:t>谈判</w:t>
      </w:r>
      <w:r>
        <w:rPr>
          <w:rFonts w:hint="eastAsia" w:ascii="仿宋_GB2312" w:hAnsi="仿宋" w:eastAsia="仿宋_GB2312"/>
          <w:kern w:val="0"/>
          <w:sz w:val="28"/>
          <w:szCs w:val="28"/>
        </w:rPr>
        <w:t>文件将承担被拒绝接受的风险。</w:t>
      </w:r>
      <w:r>
        <w:rPr>
          <w:rFonts w:hint="eastAsia" w:ascii="仿宋_GB2312" w:hAnsi="仿宋" w:eastAsia="仿宋_GB2312"/>
          <w:kern w:val="0"/>
          <w:sz w:val="28"/>
          <w:szCs w:val="28"/>
          <w:lang w:eastAsia="zh-CN"/>
        </w:rPr>
        <w:t>成交</w:t>
      </w:r>
      <w:r>
        <w:rPr>
          <w:rFonts w:hint="eastAsia" w:ascii="仿宋_GB2312" w:hAnsi="仿宋" w:eastAsia="仿宋_GB2312"/>
          <w:kern w:val="0"/>
          <w:sz w:val="28"/>
          <w:szCs w:val="28"/>
        </w:rPr>
        <w:t>后，</w:t>
      </w:r>
      <w:r>
        <w:rPr>
          <w:rFonts w:hint="eastAsia" w:ascii="仿宋_GB2312" w:hAnsi="仿宋" w:eastAsia="仿宋_GB2312"/>
          <w:kern w:val="0"/>
          <w:sz w:val="28"/>
          <w:szCs w:val="28"/>
          <w:lang w:eastAsia="zh-CN"/>
        </w:rPr>
        <w:t>谈判供应商</w:t>
      </w:r>
      <w:r>
        <w:rPr>
          <w:rFonts w:hint="eastAsia" w:ascii="仿宋_GB2312" w:hAnsi="仿宋" w:eastAsia="仿宋_GB2312"/>
          <w:kern w:val="0"/>
          <w:sz w:val="28"/>
          <w:szCs w:val="28"/>
        </w:rPr>
        <w:t>在合同谈判中的任何偏离都不得超越此偏离表中已被采购人确认的条款。</w:t>
      </w:r>
    </w:p>
    <w:p w14:paraId="4008B4E1">
      <w:pPr>
        <w:keepNext w:val="0"/>
        <w:keepLines w:val="0"/>
        <w:pageBreakBefore w:val="0"/>
        <w:widowControl/>
        <w:tabs>
          <w:tab w:val="left" w:pos="210"/>
          <w:tab w:val="left" w:pos="473"/>
        </w:tabs>
        <w:kinsoku/>
        <w:wordWrap/>
        <w:overflowPunct/>
        <w:topLinePunct w:val="0"/>
        <w:autoSpaceDE w:val="0"/>
        <w:autoSpaceDN w:val="0"/>
        <w:bidi w:val="0"/>
        <w:adjustRightInd w:val="0"/>
        <w:snapToGrid/>
        <w:spacing w:line="440" w:lineRule="exact"/>
        <w:ind w:firstLine="560" w:firstLineChars="200"/>
        <w:rPr>
          <w:rFonts w:hint="eastAsia" w:ascii="仿宋_GB2312" w:hAnsi="仿宋" w:eastAsia="仿宋_GB2312"/>
          <w:kern w:val="0"/>
          <w:sz w:val="28"/>
          <w:szCs w:val="28"/>
        </w:rPr>
      </w:pPr>
      <w:r>
        <w:rPr>
          <w:rFonts w:hint="eastAsia" w:ascii="仿宋_GB2312" w:hAnsi="仿宋" w:eastAsia="仿宋_GB2312"/>
          <w:sz w:val="28"/>
          <w:szCs w:val="28"/>
          <w:lang w:val="en-US" w:eastAsia="zh-CN"/>
        </w:rPr>
        <w:t>4、</w:t>
      </w:r>
      <w:r>
        <w:rPr>
          <w:rFonts w:hint="eastAsia" w:ascii="仿宋_GB2312" w:hAnsi="仿宋" w:eastAsia="仿宋_GB2312"/>
          <w:b/>
          <w:bCs/>
          <w:spacing w:val="8"/>
          <w:sz w:val="28"/>
          <w:szCs w:val="28"/>
          <w:lang w:val="en-US" w:eastAsia="zh-CN"/>
        </w:rPr>
        <w:t>投标人所投办公设备及办公家具类货物（指满足行政事业单位办公基本需要的设备、家具，不含专业性、涉密性的办公设备、家具）报价须执行神财发【2024】9号关于印发《神木市行政事业单位通用办公设备及家具配置标准（2024版）》通知的规定，清单详见附件。</w:t>
      </w:r>
    </w:p>
    <w:p w14:paraId="6A4F2F5A">
      <w:pPr>
        <w:keepNext w:val="0"/>
        <w:keepLines w:val="0"/>
        <w:pageBreakBefore w:val="0"/>
        <w:widowControl/>
        <w:kinsoku/>
        <w:wordWrap/>
        <w:overflowPunct/>
        <w:topLinePunct w:val="0"/>
        <w:bidi w:val="0"/>
        <w:snapToGrid/>
        <w:spacing w:line="440" w:lineRule="exact"/>
        <w:ind w:right="73" w:rightChars="26" w:firstLine="560" w:firstLineChars="200"/>
        <w:rPr>
          <w:rFonts w:hint="eastAsia" w:ascii="仿宋_GB2312" w:hAnsi="仿宋" w:eastAsia="仿宋_GB2312"/>
          <w:color w:val="FF0000"/>
          <w:kern w:val="0"/>
          <w:sz w:val="28"/>
          <w:szCs w:val="28"/>
        </w:rPr>
      </w:pPr>
      <w:r>
        <w:rPr>
          <w:rFonts w:hint="eastAsia" w:ascii="仿宋_GB2312" w:hAnsi="仿宋" w:eastAsia="仿宋_GB2312"/>
          <w:color w:val="000000"/>
          <w:kern w:val="0"/>
          <w:sz w:val="28"/>
          <w:szCs w:val="28"/>
          <w:lang w:val="en-US" w:eastAsia="zh-CN"/>
        </w:rPr>
        <w:t>5</w:t>
      </w:r>
      <w:r>
        <w:rPr>
          <w:rFonts w:hint="eastAsia" w:ascii="仿宋_GB2312" w:hAnsi="仿宋" w:eastAsia="仿宋_GB2312"/>
          <w:color w:val="000000"/>
          <w:kern w:val="0"/>
          <w:sz w:val="28"/>
          <w:szCs w:val="28"/>
        </w:rPr>
        <w:t>、</w:t>
      </w:r>
      <w:r>
        <w:rPr>
          <w:rFonts w:hint="eastAsia" w:ascii="仿宋_GB2312" w:hAnsi="仿宋" w:eastAsia="仿宋_GB2312"/>
          <w:kern w:val="0"/>
          <w:sz w:val="28"/>
          <w:szCs w:val="28"/>
          <w:lang w:eastAsia="zh-CN"/>
        </w:rPr>
        <w:t>谈判供应商</w:t>
      </w:r>
      <w:r>
        <w:rPr>
          <w:rFonts w:hint="eastAsia" w:ascii="仿宋_GB2312" w:hAnsi="仿宋" w:eastAsia="仿宋_GB2312"/>
          <w:kern w:val="0"/>
          <w:sz w:val="28"/>
          <w:szCs w:val="28"/>
        </w:rPr>
        <w:t>人应在</w:t>
      </w:r>
      <w:r>
        <w:rPr>
          <w:rFonts w:hint="eastAsia" w:ascii="仿宋_GB2312" w:hAnsi="仿宋" w:eastAsia="仿宋_GB2312"/>
          <w:kern w:val="0"/>
          <w:sz w:val="28"/>
          <w:szCs w:val="28"/>
          <w:lang w:eastAsia="zh-CN"/>
        </w:rPr>
        <w:t>谈判</w:t>
      </w:r>
      <w:r>
        <w:rPr>
          <w:rFonts w:hint="eastAsia" w:ascii="仿宋_GB2312" w:hAnsi="仿宋" w:eastAsia="仿宋_GB2312"/>
          <w:kern w:val="0"/>
          <w:sz w:val="28"/>
          <w:szCs w:val="28"/>
        </w:rPr>
        <w:t>文件中指明所投产品</w:t>
      </w:r>
      <w:r>
        <w:rPr>
          <w:rFonts w:hint="eastAsia" w:ascii="仿宋_GB2312" w:hAnsi="仿宋" w:eastAsia="仿宋_GB2312"/>
          <w:kern w:val="0"/>
          <w:sz w:val="28"/>
          <w:szCs w:val="28"/>
          <w:lang w:val="zh-CN"/>
        </w:rPr>
        <w:t>主要技术指标和性能及</w:t>
      </w:r>
      <w:r>
        <w:rPr>
          <w:rFonts w:hint="eastAsia" w:ascii="仿宋_GB2312" w:hAnsi="仿宋" w:eastAsia="仿宋_GB2312"/>
          <w:kern w:val="0"/>
          <w:sz w:val="28"/>
          <w:szCs w:val="28"/>
        </w:rPr>
        <w:t>品牌、规格、型号、制造商</w:t>
      </w:r>
      <w:r>
        <w:rPr>
          <w:rFonts w:hint="eastAsia" w:ascii="仿宋_GB2312" w:hAnsi="仿宋" w:eastAsia="仿宋_GB2312"/>
          <w:kern w:val="0"/>
          <w:sz w:val="28"/>
          <w:szCs w:val="28"/>
          <w:lang w:eastAsia="zh-CN"/>
        </w:rPr>
        <w:t>的详细说明、</w:t>
      </w:r>
      <w:r>
        <w:rPr>
          <w:rFonts w:hint="eastAsia" w:ascii="仿宋_GB2312" w:hAnsi="仿宋" w:eastAsia="仿宋_GB2312"/>
          <w:kern w:val="0"/>
          <w:sz w:val="28"/>
          <w:szCs w:val="28"/>
          <w:lang w:val="zh-CN" w:eastAsia="zh-CN"/>
        </w:rPr>
        <w:t>详细的交货清单、验收标准、技术资料以及必须的备件。</w:t>
      </w:r>
    </w:p>
    <w:p w14:paraId="63832BDE">
      <w:pPr>
        <w:keepNext w:val="0"/>
        <w:keepLines w:val="0"/>
        <w:pageBreakBefore w:val="0"/>
        <w:widowControl/>
        <w:kinsoku/>
        <w:wordWrap/>
        <w:overflowPunct/>
        <w:topLinePunct w:val="0"/>
        <w:bidi w:val="0"/>
        <w:snapToGrid/>
        <w:spacing w:line="440" w:lineRule="exact"/>
        <w:ind w:firstLine="560" w:firstLineChars="200"/>
        <w:rPr>
          <w:rFonts w:hint="eastAsia" w:ascii="仿宋_GB2312" w:hAnsi="仿宋" w:eastAsia="仿宋_GB2312"/>
          <w:sz w:val="28"/>
          <w:szCs w:val="28"/>
        </w:rPr>
      </w:pPr>
      <w:r>
        <w:rPr>
          <w:rFonts w:hint="eastAsia" w:ascii="仿宋_GB2312" w:hAnsi="仿宋" w:eastAsia="仿宋_GB2312"/>
          <w:kern w:val="0"/>
          <w:sz w:val="28"/>
          <w:szCs w:val="28"/>
          <w:lang w:val="en-US" w:eastAsia="zh-CN"/>
        </w:rPr>
        <w:t>6</w:t>
      </w:r>
      <w:r>
        <w:rPr>
          <w:rFonts w:hint="eastAsia" w:ascii="仿宋_GB2312" w:hAnsi="仿宋" w:eastAsia="仿宋_GB2312"/>
          <w:kern w:val="0"/>
          <w:sz w:val="28"/>
          <w:szCs w:val="28"/>
        </w:rPr>
        <w:t>、所供货物必须为原装品牌产品。</w:t>
      </w:r>
    </w:p>
    <w:p w14:paraId="47DABCF8">
      <w:pPr>
        <w:keepNext w:val="0"/>
        <w:keepLines w:val="0"/>
        <w:pageBreakBefore w:val="0"/>
        <w:widowControl/>
        <w:tabs>
          <w:tab w:val="left" w:pos="210"/>
        </w:tabs>
        <w:kinsoku/>
        <w:wordWrap/>
        <w:overflowPunct/>
        <w:topLinePunct w:val="0"/>
        <w:autoSpaceDE w:val="0"/>
        <w:autoSpaceDN w:val="0"/>
        <w:bidi w:val="0"/>
        <w:adjustRightInd w:val="0"/>
        <w:snapToGrid/>
        <w:spacing w:line="440" w:lineRule="exact"/>
        <w:ind w:firstLine="560" w:firstLineChars="200"/>
        <w:rPr>
          <w:rFonts w:hint="eastAsia" w:ascii="仿宋_GB2312" w:hAnsi="仿宋" w:eastAsia="仿宋_GB2312"/>
          <w:color w:val="000000"/>
          <w:kern w:val="0"/>
          <w:sz w:val="28"/>
          <w:szCs w:val="28"/>
        </w:rPr>
      </w:pPr>
      <w:r>
        <w:rPr>
          <w:rFonts w:hint="eastAsia" w:ascii="仿宋_GB2312" w:hAnsi="仿宋" w:eastAsia="仿宋_GB2312"/>
          <w:color w:val="000000"/>
          <w:kern w:val="0"/>
          <w:sz w:val="28"/>
          <w:szCs w:val="28"/>
          <w:lang w:val="en-US" w:eastAsia="zh-CN"/>
        </w:rPr>
        <w:t>7</w:t>
      </w:r>
      <w:r>
        <w:rPr>
          <w:rFonts w:hint="eastAsia" w:ascii="仿宋_GB2312" w:hAnsi="仿宋" w:eastAsia="仿宋_GB2312"/>
          <w:color w:val="000000"/>
          <w:kern w:val="0"/>
          <w:sz w:val="28"/>
          <w:szCs w:val="28"/>
        </w:rPr>
        <w:t>、货物到场经</w:t>
      </w:r>
      <w:r>
        <w:rPr>
          <w:rFonts w:hint="eastAsia" w:ascii="仿宋_GB2312" w:hAnsi="仿宋" w:eastAsia="仿宋_GB2312"/>
          <w:color w:val="000000"/>
          <w:kern w:val="0"/>
          <w:sz w:val="28"/>
          <w:szCs w:val="28"/>
          <w:lang w:val="en-US" w:eastAsia="zh-CN"/>
        </w:rPr>
        <w:t>采购人</w:t>
      </w:r>
      <w:r>
        <w:rPr>
          <w:rFonts w:hint="eastAsia" w:ascii="仿宋_GB2312" w:hAnsi="仿宋" w:eastAsia="仿宋_GB2312"/>
          <w:color w:val="000000"/>
          <w:kern w:val="0"/>
          <w:sz w:val="28"/>
          <w:szCs w:val="28"/>
        </w:rPr>
        <w:t>初验合格后方可</w:t>
      </w:r>
      <w:r>
        <w:rPr>
          <w:rFonts w:hint="eastAsia" w:ascii="仿宋_GB2312" w:hAnsi="仿宋" w:eastAsia="仿宋_GB2312"/>
          <w:color w:val="000000"/>
          <w:kern w:val="0"/>
          <w:sz w:val="28"/>
          <w:szCs w:val="28"/>
          <w:lang w:eastAsia="zh-CN"/>
        </w:rPr>
        <w:t>交验</w:t>
      </w:r>
      <w:r>
        <w:rPr>
          <w:rFonts w:hint="eastAsia" w:ascii="仿宋_GB2312" w:hAnsi="仿宋" w:eastAsia="仿宋_GB2312"/>
          <w:color w:val="000000"/>
          <w:kern w:val="0"/>
          <w:sz w:val="28"/>
          <w:szCs w:val="28"/>
        </w:rPr>
        <w:t>。</w:t>
      </w:r>
    </w:p>
    <w:p w14:paraId="456E73AC">
      <w:pPr>
        <w:keepNext w:val="0"/>
        <w:keepLines w:val="0"/>
        <w:pageBreakBefore w:val="0"/>
        <w:widowControl/>
        <w:tabs>
          <w:tab w:val="left" w:pos="210"/>
        </w:tabs>
        <w:kinsoku/>
        <w:wordWrap/>
        <w:overflowPunct/>
        <w:topLinePunct w:val="0"/>
        <w:autoSpaceDE w:val="0"/>
        <w:autoSpaceDN w:val="0"/>
        <w:bidi w:val="0"/>
        <w:adjustRightInd w:val="0"/>
        <w:snapToGrid/>
        <w:spacing w:line="440" w:lineRule="exact"/>
        <w:ind w:firstLine="560" w:firstLineChars="200"/>
        <w:rPr>
          <w:rFonts w:hint="eastAsia" w:ascii="仿宋_GB2312" w:hAnsi="仿宋" w:eastAsia="仿宋_GB2312"/>
          <w:kern w:val="0"/>
          <w:sz w:val="28"/>
          <w:szCs w:val="28"/>
        </w:rPr>
      </w:pPr>
      <w:r>
        <w:rPr>
          <w:rFonts w:hint="eastAsia" w:ascii="仿宋_GB2312" w:hAnsi="仿宋" w:eastAsia="仿宋_GB2312"/>
          <w:kern w:val="0"/>
          <w:sz w:val="28"/>
          <w:szCs w:val="28"/>
          <w:lang w:val="en-US" w:eastAsia="zh-CN"/>
        </w:rPr>
        <w:t>8</w:t>
      </w:r>
      <w:r>
        <w:rPr>
          <w:rFonts w:hint="eastAsia" w:ascii="仿宋_GB2312" w:hAnsi="仿宋" w:eastAsia="仿宋_GB2312"/>
          <w:kern w:val="0"/>
          <w:sz w:val="28"/>
          <w:szCs w:val="28"/>
        </w:rPr>
        <w:t>、供货时资料要求：</w:t>
      </w:r>
    </w:p>
    <w:p w14:paraId="79BF5396">
      <w:pPr>
        <w:keepNext w:val="0"/>
        <w:keepLines w:val="0"/>
        <w:pageBreakBefore w:val="0"/>
        <w:widowControl/>
        <w:tabs>
          <w:tab w:val="left" w:pos="210"/>
          <w:tab w:val="left" w:pos="473"/>
        </w:tabs>
        <w:kinsoku/>
        <w:wordWrap/>
        <w:overflowPunct/>
        <w:topLinePunct w:val="0"/>
        <w:autoSpaceDE w:val="0"/>
        <w:autoSpaceDN w:val="0"/>
        <w:bidi w:val="0"/>
        <w:adjustRightInd w:val="0"/>
        <w:snapToGrid/>
        <w:spacing w:line="440" w:lineRule="exact"/>
        <w:ind w:firstLine="592" w:firstLineChars="200"/>
        <w:rPr>
          <w:rFonts w:hint="eastAsia" w:ascii="仿宋_GB2312" w:hAnsi="仿宋" w:eastAsia="仿宋_GB2312"/>
          <w:spacing w:val="8"/>
          <w:sz w:val="28"/>
          <w:szCs w:val="28"/>
        </w:rPr>
      </w:pPr>
      <w:r>
        <w:rPr>
          <w:rFonts w:hint="eastAsia" w:ascii="仿宋_GB2312" w:hAnsi="仿宋" w:eastAsia="仿宋_GB2312"/>
          <w:spacing w:val="8"/>
          <w:sz w:val="28"/>
          <w:szCs w:val="28"/>
        </w:rPr>
        <w:t>（1）提供货物、清单、技术资料和货物制造、执行的标准、规范的名称和代号。</w:t>
      </w:r>
    </w:p>
    <w:p w14:paraId="6132C26A">
      <w:pPr>
        <w:keepNext w:val="0"/>
        <w:keepLines w:val="0"/>
        <w:pageBreakBefore w:val="0"/>
        <w:widowControl/>
        <w:tabs>
          <w:tab w:val="left" w:pos="210"/>
          <w:tab w:val="left" w:pos="473"/>
        </w:tabs>
        <w:kinsoku/>
        <w:wordWrap/>
        <w:overflowPunct/>
        <w:topLinePunct w:val="0"/>
        <w:autoSpaceDE w:val="0"/>
        <w:autoSpaceDN w:val="0"/>
        <w:bidi w:val="0"/>
        <w:adjustRightInd w:val="0"/>
        <w:snapToGrid/>
        <w:spacing w:line="440" w:lineRule="exact"/>
        <w:ind w:firstLine="592" w:firstLineChars="200"/>
        <w:rPr>
          <w:rFonts w:hint="eastAsia" w:ascii="仿宋_GB2312" w:hAnsi="仿宋" w:eastAsia="仿宋_GB2312"/>
          <w:spacing w:val="8"/>
          <w:sz w:val="28"/>
          <w:szCs w:val="28"/>
        </w:rPr>
      </w:pPr>
      <w:r>
        <w:rPr>
          <w:rFonts w:hint="eastAsia" w:ascii="仿宋_GB2312" w:hAnsi="仿宋" w:eastAsia="仿宋_GB2312"/>
          <w:spacing w:val="8"/>
          <w:sz w:val="28"/>
          <w:szCs w:val="28"/>
        </w:rPr>
        <w:t>（2）提供货物的出厂合格证。</w:t>
      </w:r>
    </w:p>
    <w:p w14:paraId="532B458E">
      <w:pPr>
        <w:pStyle w:val="5"/>
        <w:spacing w:line="500" w:lineRule="exact"/>
        <w:ind w:firstLine="562" w:firstLineChars="200"/>
        <w:outlineLvl w:val="1"/>
        <w:rPr>
          <w:rFonts w:hint="eastAsia" w:ascii="仿宋" w:hAnsi="仿宋" w:eastAsia="仿宋" w:cs="Times New Roman"/>
          <w:b/>
          <w:sz w:val="28"/>
          <w:szCs w:val="28"/>
        </w:rPr>
      </w:pPr>
      <w:r>
        <w:rPr>
          <w:rFonts w:hint="eastAsia" w:ascii="仿宋" w:hAnsi="仿宋" w:eastAsia="仿宋" w:cs="Times New Roman"/>
          <w:b/>
          <w:sz w:val="28"/>
          <w:szCs w:val="28"/>
          <w:lang w:eastAsia="zh-CN"/>
        </w:rPr>
        <w:t>三</w:t>
      </w:r>
      <w:r>
        <w:rPr>
          <w:rFonts w:hint="eastAsia" w:ascii="仿宋" w:hAnsi="仿宋" w:eastAsia="仿宋" w:cs="Times New Roman"/>
          <w:b/>
          <w:sz w:val="28"/>
          <w:szCs w:val="28"/>
        </w:rPr>
        <w:t>、</w:t>
      </w:r>
      <w:r>
        <w:rPr>
          <w:rFonts w:hint="eastAsia" w:ascii="仿宋" w:hAnsi="仿宋" w:eastAsia="仿宋" w:cs="Times New Roman"/>
          <w:b/>
          <w:sz w:val="28"/>
          <w:szCs w:val="28"/>
          <w:lang w:val="en-US" w:eastAsia="zh-CN"/>
        </w:rPr>
        <w:t>质保</w:t>
      </w:r>
    </w:p>
    <w:p w14:paraId="5C75E950">
      <w:pPr>
        <w:keepNext w:val="0"/>
        <w:keepLines w:val="0"/>
        <w:pageBreakBefore w:val="0"/>
        <w:widowControl/>
        <w:tabs>
          <w:tab w:val="left" w:pos="567"/>
          <w:tab w:val="left" w:pos="2694"/>
          <w:tab w:val="left" w:pos="5103"/>
          <w:tab w:val="left" w:pos="7513"/>
        </w:tabs>
        <w:kinsoku/>
        <w:wordWrap/>
        <w:overflowPunct/>
        <w:topLinePunct w:val="0"/>
        <w:bidi w:val="0"/>
        <w:adjustRightInd w:val="0"/>
        <w:snapToGrid w:val="0"/>
        <w:spacing w:line="440" w:lineRule="exact"/>
        <w:ind w:firstLine="560" w:firstLineChars="200"/>
        <w:rPr>
          <w:rFonts w:hint="eastAsia" w:ascii="仿宋_GB2312" w:hAnsi="仿宋" w:eastAsia="仿宋_GB2312"/>
          <w:color w:val="auto"/>
          <w:sz w:val="28"/>
          <w:szCs w:val="28"/>
        </w:rPr>
      </w:pPr>
      <w:r>
        <w:rPr>
          <w:rFonts w:hint="eastAsia" w:ascii="仿宋_GB2312" w:hAnsi="仿宋" w:eastAsia="仿宋_GB2312"/>
          <w:color w:val="auto"/>
          <w:sz w:val="28"/>
          <w:szCs w:val="28"/>
          <w:lang w:eastAsia="zh-CN"/>
        </w:rPr>
        <w:t>成交</w:t>
      </w:r>
      <w:r>
        <w:rPr>
          <w:rFonts w:hint="eastAsia" w:ascii="仿宋_GB2312" w:hAnsi="仿宋" w:eastAsia="仿宋_GB2312"/>
          <w:color w:val="auto"/>
          <w:sz w:val="28"/>
          <w:szCs w:val="28"/>
        </w:rPr>
        <w:t>人须提供为期</w:t>
      </w:r>
      <w:r>
        <w:rPr>
          <w:rFonts w:hint="eastAsia" w:ascii="仿宋_GB2312" w:hAnsi="仿宋" w:eastAsia="仿宋_GB2312"/>
          <w:color w:val="auto"/>
          <w:sz w:val="28"/>
          <w:szCs w:val="28"/>
          <w:lang w:val="en-US" w:eastAsia="zh-CN"/>
        </w:rPr>
        <w:t>3</w:t>
      </w:r>
      <w:r>
        <w:rPr>
          <w:rFonts w:hint="eastAsia" w:ascii="仿宋_GB2312" w:hAnsi="仿宋" w:eastAsia="仿宋_GB2312"/>
          <w:color w:val="auto"/>
          <w:sz w:val="28"/>
          <w:szCs w:val="28"/>
        </w:rPr>
        <w:t>年的</w:t>
      </w:r>
      <w:r>
        <w:rPr>
          <w:rFonts w:hint="eastAsia" w:ascii="仿宋_GB2312" w:hAnsi="仿宋" w:eastAsia="仿宋_GB2312"/>
          <w:color w:val="auto"/>
          <w:sz w:val="28"/>
          <w:szCs w:val="28"/>
          <w:lang w:val="en-US" w:eastAsia="zh-CN"/>
        </w:rPr>
        <w:t>质保</w:t>
      </w:r>
      <w:r>
        <w:rPr>
          <w:rFonts w:hint="eastAsia" w:ascii="仿宋_GB2312" w:hAnsi="仿宋" w:eastAsia="仿宋_GB2312"/>
          <w:color w:val="auto"/>
          <w:sz w:val="28"/>
          <w:szCs w:val="28"/>
        </w:rPr>
        <w:t>（该期限自货物、安装调试完成经采购人正式验收合格后起算）并提供相应维保内容及协议。</w:t>
      </w:r>
    </w:p>
    <w:p w14:paraId="0C6B070C">
      <w:pPr>
        <w:pStyle w:val="5"/>
        <w:spacing w:line="500" w:lineRule="exact"/>
        <w:ind w:firstLine="562" w:firstLineChars="200"/>
        <w:outlineLvl w:val="1"/>
        <w:rPr>
          <w:rFonts w:hint="eastAsia" w:ascii="仿宋" w:hAnsi="仿宋" w:eastAsia="仿宋" w:cs="Times New Roman"/>
          <w:b/>
          <w:sz w:val="28"/>
          <w:szCs w:val="28"/>
        </w:rPr>
      </w:pPr>
      <w:r>
        <w:rPr>
          <w:rFonts w:hint="eastAsia" w:ascii="仿宋" w:hAnsi="仿宋" w:eastAsia="仿宋" w:cs="Times New Roman"/>
          <w:b/>
          <w:sz w:val="28"/>
          <w:szCs w:val="28"/>
        </w:rPr>
        <w:t xml:space="preserve"> </w:t>
      </w:r>
      <w:r>
        <w:rPr>
          <w:rFonts w:hint="eastAsia" w:ascii="仿宋" w:hAnsi="仿宋" w:eastAsia="仿宋" w:cs="Times New Roman"/>
          <w:b/>
          <w:sz w:val="28"/>
          <w:szCs w:val="28"/>
          <w:lang w:eastAsia="zh-CN"/>
        </w:rPr>
        <w:t>四</w:t>
      </w:r>
      <w:r>
        <w:rPr>
          <w:rFonts w:hint="eastAsia" w:ascii="仿宋" w:hAnsi="仿宋" w:eastAsia="仿宋" w:cs="Times New Roman"/>
          <w:b/>
          <w:sz w:val="28"/>
          <w:szCs w:val="28"/>
        </w:rPr>
        <w:t>、</w:t>
      </w:r>
      <w:r>
        <w:rPr>
          <w:rFonts w:hint="eastAsia" w:ascii="仿宋" w:hAnsi="仿宋" w:eastAsia="仿宋" w:cs="Times New Roman"/>
          <w:b/>
          <w:sz w:val="28"/>
          <w:szCs w:val="28"/>
          <w:lang w:eastAsia="zh-CN"/>
        </w:rPr>
        <w:t>成交供应商</w:t>
      </w:r>
      <w:r>
        <w:rPr>
          <w:rFonts w:hint="eastAsia" w:ascii="仿宋" w:hAnsi="仿宋" w:eastAsia="仿宋" w:cs="Times New Roman"/>
          <w:b/>
          <w:sz w:val="28"/>
          <w:szCs w:val="28"/>
        </w:rPr>
        <w:t>的职责</w:t>
      </w:r>
    </w:p>
    <w:p w14:paraId="7459121D">
      <w:pPr>
        <w:keepNext w:val="0"/>
        <w:keepLines w:val="0"/>
        <w:pageBreakBefore w:val="0"/>
        <w:widowControl/>
        <w:kinsoku/>
        <w:wordWrap/>
        <w:overflowPunct/>
        <w:topLinePunct w:val="0"/>
        <w:bidi w:val="0"/>
        <w:spacing w:line="440" w:lineRule="exact"/>
        <w:ind w:left="134" w:leftChars="48" w:firstLine="560" w:firstLineChars="200"/>
        <w:rPr>
          <w:rFonts w:hint="eastAsia" w:ascii="仿宋_GB2312" w:hAnsi="仿宋" w:eastAsia="仿宋_GB2312"/>
          <w:sz w:val="28"/>
          <w:szCs w:val="28"/>
        </w:rPr>
      </w:pPr>
      <w:r>
        <w:rPr>
          <w:rFonts w:hint="eastAsia" w:ascii="仿宋_GB2312" w:hAnsi="仿宋" w:eastAsia="仿宋_GB2312"/>
          <w:sz w:val="28"/>
          <w:szCs w:val="28"/>
        </w:rPr>
        <w:t>1、</w:t>
      </w:r>
      <w:r>
        <w:rPr>
          <w:rFonts w:hint="eastAsia" w:ascii="仿宋_GB2312" w:hAnsi="仿宋" w:eastAsia="仿宋_GB2312"/>
          <w:sz w:val="28"/>
          <w:szCs w:val="28"/>
          <w:lang w:eastAsia="zh-CN"/>
        </w:rPr>
        <w:t>成交供应商</w:t>
      </w:r>
      <w:r>
        <w:rPr>
          <w:rFonts w:hint="eastAsia" w:ascii="仿宋_GB2312" w:hAnsi="仿宋" w:eastAsia="仿宋_GB2312"/>
          <w:sz w:val="28"/>
          <w:szCs w:val="28"/>
        </w:rPr>
        <w:t>在</w:t>
      </w:r>
      <w:r>
        <w:rPr>
          <w:rFonts w:hint="eastAsia" w:ascii="仿宋_GB2312" w:hAnsi="仿宋" w:eastAsia="仿宋_GB2312"/>
          <w:sz w:val="28"/>
          <w:szCs w:val="28"/>
          <w:lang w:eastAsia="zh-CN"/>
        </w:rPr>
        <w:t>谈判</w:t>
      </w:r>
      <w:r>
        <w:rPr>
          <w:rFonts w:hint="eastAsia" w:ascii="仿宋_GB2312" w:hAnsi="仿宋" w:eastAsia="仿宋_GB2312"/>
          <w:sz w:val="28"/>
          <w:szCs w:val="28"/>
        </w:rPr>
        <w:t>文件中提供的货物、品牌和类型及主要部件必须与实际提供给采购人的产品一致，否则采购人有权利拒收并追究</w:t>
      </w:r>
      <w:r>
        <w:rPr>
          <w:rFonts w:hint="eastAsia" w:ascii="仿宋_GB2312" w:hAnsi="仿宋" w:eastAsia="仿宋_GB2312"/>
          <w:sz w:val="28"/>
          <w:szCs w:val="28"/>
          <w:lang w:eastAsia="zh-CN"/>
        </w:rPr>
        <w:t>成交供应商</w:t>
      </w:r>
      <w:r>
        <w:rPr>
          <w:rFonts w:hint="eastAsia" w:ascii="仿宋_GB2312" w:hAnsi="仿宋" w:eastAsia="仿宋_GB2312"/>
          <w:sz w:val="28"/>
          <w:szCs w:val="28"/>
        </w:rPr>
        <w:t>因此而给采购人造成的损失和相应的责任。</w:t>
      </w:r>
    </w:p>
    <w:p w14:paraId="68653F66">
      <w:pPr>
        <w:keepNext w:val="0"/>
        <w:keepLines w:val="0"/>
        <w:pageBreakBefore w:val="0"/>
        <w:widowControl/>
        <w:kinsoku/>
        <w:wordWrap/>
        <w:overflowPunct/>
        <w:topLinePunct w:val="0"/>
        <w:bidi w:val="0"/>
        <w:snapToGrid w:val="0"/>
        <w:spacing w:line="440" w:lineRule="exact"/>
        <w:rPr>
          <w:rFonts w:hint="eastAsia" w:ascii="仿宋_GB2312" w:hAnsi="仿宋" w:eastAsia="仿宋_GB2312"/>
          <w:sz w:val="28"/>
          <w:szCs w:val="28"/>
        </w:rPr>
      </w:pPr>
      <w:r>
        <w:rPr>
          <w:rFonts w:hint="eastAsia" w:ascii="仿宋_GB2312" w:hAnsi="仿宋" w:eastAsia="仿宋_GB2312"/>
          <w:sz w:val="28"/>
          <w:szCs w:val="28"/>
        </w:rPr>
        <w:t xml:space="preserve">     2、</w:t>
      </w:r>
      <w:r>
        <w:rPr>
          <w:rFonts w:hint="eastAsia" w:ascii="仿宋_GB2312" w:hAnsi="仿宋" w:eastAsia="仿宋_GB2312"/>
          <w:sz w:val="28"/>
          <w:szCs w:val="28"/>
          <w:lang w:eastAsia="zh-CN"/>
        </w:rPr>
        <w:t>成交供应商</w:t>
      </w:r>
      <w:r>
        <w:rPr>
          <w:rFonts w:hint="eastAsia" w:ascii="仿宋_GB2312" w:hAnsi="仿宋" w:eastAsia="仿宋_GB2312"/>
          <w:sz w:val="28"/>
          <w:szCs w:val="28"/>
        </w:rPr>
        <w:t>应提供供货产品的全套技术资料。</w:t>
      </w:r>
    </w:p>
    <w:p w14:paraId="31AF990B">
      <w:pPr>
        <w:keepNext w:val="0"/>
        <w:keepLines w:val="0"/>
        <w:pageBreakBefore w:val="0"/>
        <w:widowControl/>
        <w:kinsoku/>
        <w:wordWrap/>
        <w:overflowPunct/>
        <w:topLinePunct w:val="0"/>
        <w:bidi w:val="0"/>
        <w:snapToGrid w:val="0"/>
        <w:spacing w:line="440" w:lineRule="exact"/>
        <w:ind w:firstLine="700" w:firstLineChars="250"/>
        <w:rPr>
          <w:rFonts w:hint="eastAsia" w:ascii="仿宋_GB2312" w:hAnsi="仿宋" w:eastAsia="仿宋_GB2312"/>
          <w:color w:val="auto"/>
          <w:sz w:val="28"/>
          <w:szCs w:val="28"/>
        </w:rPr>
      </w:pPr>
      <w:r>
        <w:rPr>
          <w:rFonts w:hint="eastAsia" w:ascii="仿宋_GB2312" w:hAnsi="仿宋" w:eastAsia="仿宋_GB2312"/>
          <w:sz w:val="28"/>
          <w:szCs w:val="28"/>
        </w:rPr>
        <w:t>3、</w:t>
      </w:r>
      <w:r>
        <w:rPr>
          <w:rFonts w:hint="eastAsia" w:ascii="仿宋_GB2312" w:hAnsi="仿宋" w:eastAsia="仿宋_GB2312"/>
          <w:sz w:val="28"/>
          <w:szCs w:val="28"/>
          <w:lang w:eastAsia="zh-CN"/>
        </w:rPr>
        <w:t>成交供应商</w:t>
      </w:r>
      <w:r>
        <w:rPr>
          <w:rFonts w:hint="eastAsia" w:ascii="仿宋_GB2312" w:hAnsi="仿宋" w:eastAsia="仿宋_GB2312"/>
          <w:sz w:val="28"/>
          <w:szCs w:val="28"/>
        </w:rPr>
        <w:t>在项目验收时需提供详细</w:t>
      </w:r>
      <w:r>
        <w:rPr>
          <w:rFonts w:hint="eastAsia" w:ascii="仿宋_GB2312" w:hAnsi="仿宋" w:eastAsia="仿宋_GB2312"/>
          <w:color w:val="auto"/>
          <w:sz w:val="28"/>
          <w:szCs w:val="28"/>
        </w:rPr>
        <w:t>完整的验收报告书。</w:t>
      </w:r>
    </w:p>
    <w:p w14:paraId="18953D70">
      <w:pPr>
        <w:keepNext w:val="0"/>
        <w:keepLines w:val="0"/>
        <w:pageBreakBefore w:val="0"/>
        <w:widowControl/>
        <w:kinsoku/>
        <w:wordWrap/>
        <w:overflowPunct/>
        <w:topLinePunct w:val="0"/>
        <w:bidi w:val="0"/>
        <w:snapToGrid w:val="0"/>
        <w:spacing w:line="440" w:lineRule="exact"/>
        <w:ind w:firstLine="422" w:firstLineChars="150"/>
        <w:rPr>
          <w:rFonts w:hint="eastAsia" w:ascii="仿宋_GB2312" w:hAnsi="仿宋" w:eastAsia="仿宋_GB2312"/>
          <w:color w:val="auto"/>
          <w:sz w:val="28"/>
          <w:szCs w:val="28"/>
          <w:lang w:val="zh-CN"/>
        </w:rPr>
      </w:pPr>
      <w:r>
        <w:rPr>
          <w:rFonts w:hint="eastAsia" w:ascii="仿宋" w:hAnsi="仿宋" w:eastAsia="仿宋" w:cs="Times New Roman"/>
          <w:b/>
          <w:color w:val="auto"/>
          <w:kern w:val="2"/>
          <w:sz w:val="28"/>
          <w:szCs w:val="28"/>
          <w:lang w:val="zh-CN" w:eastAsia="zh-CN" w:bidi="ar-SA"/>
        </w:rPr>
        <w:t xml:space="preserve"> 五、工期要求：</w:t>
      </w:r>
      <w:r>
        <w:rPr>
          <w:rFonts w:hint="eastAsia" w:ascii="仿宋_GB2312" w:hAnsi="仿宋" w:eastAsia="仿宋_GB2312"/>
          <w:color w:val="auto"/>
          <w:sz w:val="28"/>
          <w:szCs w:val="28"/>
          <w:lang w:val="zh-CN"/>
        </w:rPr>
        <w:t>成交供应商于合同签订后于</w:t>
      </w:r>
      <w:r>
        <w:rPr>
          <w:rFonts w:hint="eastAsia" w:ascii="仿宋_GB2312" w:hAnsi="仿宋" w:eastAsia="仿宋_GB2312"/>
          <w:b w:val="0"/>
          <w:bCs w:val="0"/>
          <w:color w:val="auto"/>
          <w:sz w:val="28"/>
          <w:szCs w:val="28"/>
          <w:lang w:val="en-US" w:eastAsia="zh-CN"/>
        </w:rPr>
        <w:t>30日内</w:t>
      </w:r>
      <w:r>
        <w:rPr>
          <w:rFonts w:hint="eastAsia" w:ascii="仿宋_GB2312" w:hAnsi="仿宋" w:eastAsia="仿宋_GB2312"/>
          <w:color w:val="auto"/>
          <w:sz w:val="28"/>
          <w:szCs w:val="28"/>
          <w:lang w:val="zh-CN"/>
        </w:rPr>
        <w:t>安装、调试完毕向采购人交验，不满足工期要求按无效标处理。</w:t>
      </w:r>
    </w:p>
    <w:p w14:paraId="42C22EBD">
      <w:pPr>
        <w:pStyle w:val="5"/>
        <w:spacing w:line="500" w:lineRule="exact"/>
        <w:ind w:firstLine="562" w:firstLineChars="200"/>
        <w:outlineLvl w:val="1"/>
        <w:rPr>
          <w:rFonts w:hint="eastAsia" w:ascii="仿宋" w:hAnsi="仿宋" w:eastAsia="仿宋" w:cs="Times New Roman"/>
          <w:b/>
          <w:sz w:val="28"/>
          <w:szCs w:val="28"/>
          <w:lang w:val="zh-CN" w:eastAsia="zh-CN"/>
        </w:rPr>
      </w:pPr>
      <w:r>
        <w:rPr>
          <w:rFonts w:hint="eastAsia" w:ascii="仿宋" w:hAnsi="仿宋" w:eastAsia="仿宋" w:cs="Times New Roman"/>
          <w:b/>
          <w:sz w:val="28"/>
          <w:szCs w:val="28"/>
          <w:lang w:val="zh-CN"/>
        </w:rPr>
        <w:t>六、付款办法：</w:t>
      </w:r>
    </w:p>
    <w:p w14:paraId="720BAFC6">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color w:val="auto"/>
          <w:lang w:val="zh-CN" w:eastAsia="zh-CN"/>
        </w:rPr>
      </w:pPr>
      <w:r>
        <w:rPr>
          <w:rFonts w:hint="eastAsia" w:ascii="仿宋" w:hAnsi="仿宋" w:eastAsia="仿宋" w:cs="Times New Roman"/>
          <w:color w:val="auto"/>
          <w:lang w:val="zh-CN" w:eastAsia="zh-CN"/>
        </w:rPr>
        <w:t>1、若中标人为非中小企业，所有货物安装到位经采购单位组织验收合格后，乙方向甲方提供相应的增值税发票，甲方一次性付清合同价款。</w:t>
      </w:r>
    </w:p>
    <w:p w14:paraId="38F2F1CA">
      <w:pPr>
        <w:rPr>
          <w:rFonts w:hint="eastAsia"/>
        </w:rPr>
      </w:pPr>
      <w:r>
        <w:rPr>
          <w:rFonts w:hint="eastAsia" w:ascii="仿宋" w:hAnsi="仿宋" w:eastAsia="仿宋" w:cs="Times New Roman"/>
          <w:color w:val="auto"/>
          <w:lang w:val="zh-CN" w:eastAsia="zh-CN"/>
        </w:rPr>
        <w:t>2、若中标人为中小企业，采购人支付合同价款40%的预付款，所有货物安装到位经采购单位组织验收合格后支付剩余款项。不满足付款要求按无效标处理。</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BEF374"/>
    <w:multiLevelType w:val="singleLevel"/>
    <w:tmpl w:val="C5BEF374"/>
    <w:lvl w:ilvl="0" w:tentative="0">
      <w:start w:val="1"/>
      <w:numFmt w:val="decimal"/>
      <w:lvlText w:val="%1."/>
      <w:lvlJc w:val="left"/>
      <w:pPr>
        <w:tabs>
          <w:tab w:val="left" w:pos="312"/>
        </w:tabs>
      </w:pPr>
    </w:lvl>
  </w:abstractNum>
  <w:abstractNum w:abstractNumId="1">
    <w:nsid w:val="F04CDC83"/>
    <w:multiLevelType w:val="singleLevel"/>
    <w:tmpl w:val="F04CDC83"/>
    <w:lvl w:ilvl="0" w:tentative="0">
      <w:start w:val="1"/>
      <w:numFmt w:val="decimal"/>
      <w:suff w:val="nothing"/>
      <w:lvlText w:val="%1、"/>
      <w:lvlJc w:val="left"/>
    </w:lvl>
  </w:abstractNum>
  <w:abstractNum w:abstractNumId="2">
    <w:nsid w:val="FC3C815E"/>
    <w:multiLevelType w:val="singleLevel"/>
    <w:tmpl w:val="FC3C815E"/>
    <w:lvl w:ilvl="0" w:tentative="0">
      <w:start w:val="1"/>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kYTQyMDlhNWZhOWVlNWI0YTRiODhhNjZlMzcxNjYifQ=="/>
  </w:docVars>
  <w:rsids>
    <w:rsidRoot w:val="74736B45"/>
    <w:rsid w:val="01C40F50"/>
    <w:rsid w:val="026648EF"/>
    <w:rsid w:val="05526700"/>
    <w:rsid w:val="056F72B2"/>
    <w:rsid w:val="08EB30F3"/>
    <w:rsid w:val="09602B1B"/>
    <w:rsid w:val="099E4326"/>
    <w:rsid w:val="0C3E353A"/>
    <w:rsid w:val="0E0D48B8"/>
    <w:rsid w:val="10233173"/>
    <w:rsid w:val="106F63B8"/>
    <w:rsid w:val="132F62D2"/>
    <w:rsid w:val="17F87BAE"/>
    <w:rsid w:val="1A732F49"/>
    <w:rsid w:val="1BBF0167"/>
    <w:rsid w:val="1C6439C0"/>
    <w:rsid w:val="1DB909E6"/>
    <w:rsid w:val="23B56380"/>
    <w:rsid w:val="244857E2"/>
    <w:rsid w:val="26AB75C6"/>
    <w:rsid w:val="298264A3"/>
    <w:rsid w:val="2B1D0CB0"/>
    <w:rsid w:val="2BD07808"/>
    <w:rsid w:val="2D12039F"/>
    <w:rsid w:val="2DB31B82"/>
    <w:rsid w:val="302208F9"/>
    <w:rsid w:val="30355113"/>
    <w:rsid w:val="322F3062"/>
    <w:rsid w:val="3264344B"/>
    <w:rsid w:val="33811DDB"/>
    <w:rsid w:val="36D668E1"/>
    <w:rsid w:val="37D1291E"/>
    <w:rsid w:val="3AE45DD3"/>
    <w:rsid w:val="3D4478FA"/>
    <w:rsid w:val="3E3E7246"/>
    <w:rsid w:val="3E822E48"/>
    <w:rsid w:val="3F0C38E5"/>
    <w:rsid w:val="3FCC7236"/>
    <w:rsid w:val="43F55179"/>
    <w:rsid w:val="45124596"/>
    <w:rsid w:val="45F9581A"/>
    <w:rsid w:val="48733F90"/>
    <w:rsid w:val="4B09204D"/>
    <w:rsid w:val="4CF84716"/>
    <w:rsid w:val="4F587F1E"/>
    <w:rsid w:val="527C6137"/>
    <w:rsid w:val="57E62B94"/>
    <w:rsid w:val="59C8345A"/>
    <w:rsid w:val="5B0E5771"/>
    <w:rsid w:val="5C537F09"/>
    <w:rsid w:val="5CDB701B"/>
    <w:rsid w:val="5E235EB5"/>
    <w:rsid w:val="62787CD6"/>
    <w:rsid w:val="636746FB"/>
    <w:rsid w:val="66BB33BA"/>
    <w:rsid w:val="6760172C"/>
    <w:rsid w:val="6A6257BB"/>
    <w:rsid w:val="6BA77929"/>
    <w:rsid w:val="6BCC2E41"/>
    <w:rsid w:val="6C7812C6"/>
    <w:rsid w:val="6D3F616B"/>
    <w:rsid w:val="6EE6517D"/>
    <w:rsid w:val="6F3A0AB4"/>
    <w:rsid w:val="70DC1E23"/>
    <w:rsid w:val="72023B0B"/>
    <w:rsid w:val="724573D2"/>
    <w:rsid w:val="74736B45"/>
    <w:rsid w:val="74CE23CA"/>
    <w:rsid w:val="767017F5"/>
    <w:rsid w:val="78886D34"/>
    <w:rsid w:val="78915BE9"/>
    <w:rsid w:val="78C81777"/>
    <w:rsid w:val="796C624D"/>
    <w:rsid w:val="79E31A82"/>
    <w:rsid w:val="7B6E6270"/>
    <w:rsid w:val="7F2F3A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line="400" w:lineRule="exact"/>
      <w:jc w:val="both"/>
    </w:pPr>
    <w:rPr>
      <w:rFonts w:ascii="Calibri Light" w:hAnsi="Calibri Light" w:eastAsia="华文仿宋" w:cs="Calibri Light"/>
      <w:kern w:val="2"/>
      <w:sz w:val="28"/>
      <w:szCs w:val="28"/>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Lines="50" w:line="360" w:lineRule="auto"/>
    </w:pPr>
    <w:rPr>
      <w:rFonts w:ascii="宋体" w:hAnsi="宋体"/>
      <w:color w:val="000000"/>
      <w:sz w:val="24"/>
    </w:rPr>
  </w:style>
  <w:style w:type="paragraph" w:styleId="3">
    <w:name w:val="Body Text Indent"/>
    <w:basedOn w:val="1"/>
    <w:autoRedefine/>
    <w:unhideWhenUsed/>
    <w:qFormat/>
    <w:uiPriority w:val="99"/>
    <w:pPr>
      <w:spacing w:after="120"/>
      <w:ind w:left="420" w:leftChars="200"/>
    </w:pPr>
  </w:style>
  <w:style w:type="paragraph" w:styleId="4">
    <w:name w:val="Normal (Web)"/>
    <w:basedOn w:val="1"/>
    <w:unhideWhenUsed/>
    <w:qFormat/>
    <w:uiPriority w:val="0"/>
    <w:pPr>
      <w:spacing w:beforeAutospacing="1" w:afterAutospacing="1"/>
      <w:jc w:val="left"/>
    </w:pPr>
    <w:rPr>
      <w:rFonts w:cs="Times New Roman"/>
      <w:kern w:val="0"/>
      <w:sz w:val="24"/>
    </w:rPr>
  </w:style>
  <w:style w:type="paragraph" w:styleId="5">
    <w:name w:val="Body Text First Indent"/>
    <w:basedOn w:val="2"/>
    <w:next w:val="6"/>
    <w:autoRedefine/>
    <w:unhideWhenUsed/>
    <w:qFormat/>
    <w:uiPriority w:val="0"/>
    <w:pPr>
      <w:spacing w:afterLines="0" w:line="240" w:lineRule="auto"/>
      <w:ind w:firstLine="420" w:firstLineChars="100"/>
    </w:pPr>
    <w:rPr>
      <w:rFonts w:ascii="Times New Roman" w:hAnsi="Times New Roman"/>
      <w:color w:val="auto"/>
      <w:sz w:val="18"/>
      <w:szCs w:val="18"/>
    </w:rPr>
  </w:style>
  <w:style w:type="paragraph" w:styleId="6">
    <w:name w:val="Body Text First Indent 2"/>
    <w:basedOn w:val="3"/>
    <w:autoRedefine/>
    <w:unhideWhenUsed/>
    <w:qFormat/>
    <w:uiPriority w:val="99"/>
    <w:pPr>
      <w:spacing w:before="100" w:beforeAutospacing="1"/>
      <w:ind w:firstLine="420" w:firstLineChars="200"/>
    </w:pPr>
  </w:style>
  <w:style w:type="paragraph" w:customStyle="1" w:styleId="9">
    <w:name w:val="正文（缩进 2 字符）"/>
    <w:basedOn w:val="1"/>
    <w:autoRedefine/>
    <w:qFormat/>
    <w:uiPriority w:val="0"/>
    <w:pPr>
      <w:ind w:firstLine="20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6674</Words>
  <Characters>8331</Characters>
  <Lines>0</Lines>
  <Paragraphs>0</Paragraphs>
  <TotalTime>0</TotalTime>
  <ScaleCrop>false</ScaleCrop>
  <LinksUpToDate>false</LinksUpToDate>
  <CharactersWithSpaces>8686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2023-09-08T07:28:00Z</dcterms:created>
  <dc:creator>HJIO</dc:creator>
  <cp:lastModifiedBy>HJIO</cp:lastModifiedBy>
  <dcterms:modified xsi:type="dcterms:W3CDTF">2025-05-14T09:45:21Z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D09F5E69D9F74D6FB14A498CBFC509B2_11</vt:lpwstr>
  </property>
  <property fmtid="{D5CDD505-2E9C-101B-9397-08002B2CF9AE}" pid="4" name="KSOTemplateDocerSaveRecord">
    <vt:lpwstr>eyJoZGlkIjoiODMyMmU2Mjk2ZmI5MTE3NWYwNjdjNTQ4MGJiMDM5MTgiLCJ1c2VySWQiOiI4NzA2NzcyMjgifQ==</vt:lpwstr>
  </property>
</Properties>
</file>