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5AB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80" w:lineRule="atLeast"/>
        <w:jc w:val="center"/>
        <w:rPr>
          <w:b/>
          <w:bCs/>
          <w:color w:val="auto"/>
          <w:sz w:val="36"/>
          <w:szCs w:val="36"/>
        </w:rPr>
      </w:pPr>
      <w:bookmarkStart w:id="0" w:name="_GoBack"/>
      <w:r>
        <w:rPr>
          <w:rFonts w:ascii="宋体" w:hAnsi="宋体" w:eastAsia="宋体" w:cs="宋体"/>
          <w:b/>
          <w:bCs/>
          <w:color w:val="auto"/>
          <w:kern w:val="0"/>
          <w:sz w:val="36"/>
          <w:szCs w:val="36"/>
          <w:bdr w:val="none" w:color="auto" w:sz="0" w:space="0"/>
          <w:lang w:val="en-US" w:eastAsia="zh-CN" w:bidi="ar"/>
        </w:rPr>
        <w:t>安康市中心医院电子支气管镜等设备采购项目采购更正公告（第一次）</w:t>
      </w:r>
    </w:p>
    <w:bookmarkEnd w:id="0"/>
    <w:p w14:paraId="75EA76A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一、项目基本情况</w:t>
      </w:r>
    </w:p>
    <w:p w14:paraId="26412E3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原公告的采购项目编号：AKSH2025-ZGK-038</w:t>
      </w:r>
    </w:p>
    <w:p w14:paraId="45E492E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原公告的采购项目名称：电子支气管镜等设备采购项目</w:t>
      </w:r>
    </w:p>
    <w:p w14:paraId="4D42202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首次公告日期：2025年04月17日</w:t>
      </w:r>
    </w:p>
    <w:p w14:paraId="5F5277D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二、更正信息：</w:t>
      </w:r>
    </w:p>
    <w:p w14:paraId="0AECF23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更正事项：采购文件和采购公告</w:t>
      </w:r>
    </w:p>
    <w:p w14:paraId="1CF375C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更正原因：招标文件第四章采购内容作以下更正</w:t>
      </w:r>
    </w:p>
    <w:p w14:paraId="7787AD8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更正内容：</w:t>
      </w:r>
    </w:p>
    <w:p w14:paraId="7307743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原公告的投标文件提交截止时间：2025-05-09 09:00:00，更正为：2025-05-16 09:00:00。</w:t>
      </w:r>
    </w:p>
    <w:p w14:paraId="17AAE62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原公告的开标时间：2025-05-09 09:00:00，更正为：2025-05-16 09:00:00。</w:t>
      </w:r>
    </w:p>
    <w:p w14:paraId="6F87A36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一、原“投标文件递交截止时间、开标时间：2025年5月9日09:00时”更正为“投标文件递交截止时间：2025年5月16日09:00时；开标时间：2025年5月16日09:00时”。</w:t>
      </w:r>
    </w:p>
    <w:p w14:paraId="0BA431A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二、招标文件第四章采购内容作以下更正：</w:t>
      </w:r>
    </w:p>
    <w:p w14:paraId="724393B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包1：电子支气管内窥镜系统</w:t>
      </w:r>
    </w:p>
    <w:p w14:paraId="4C96807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1.删除“二、电子图像处理器 ：17.气泵：横膈膜式气泵。18.送气压力：≥4档。19.送水方式：加压送水。”</w:t>
      </w:r>
    </w:p>
    <w:p w14:paraId="091195E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2.删除“七、配置清单：9.配套气泵 1台，10.配套水泵1台”</w:t>
      </w:r>
    </w:p>
    <w:p w14:paraId="754251F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包2：三维电生理标测系统技术参数</w:t>
      </w:r>
    </w:p>
    <w:p w14:paraId="320D0DE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1.现将1.三维电生理标测系统配置及指标参数中原“★1.3.18具有心内超声影像与三维导航整合模块”更正为“★1.3.18具有心内超声影像与三维导航整合功能”</w:t>
      </w:r>
    </w:p>
    <w:p w14:paraId="0A12603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2.现将2.射频消融系统配置及参数指标中原“2.1.7温度感知范围：0-95°C，调节幅度≤1°C。可设置的目标温度范围：0-90°C。”更正为“2.1.7温度感知范围：10-95°C, 调节幅度≤1°C 。可设置的目标温度范围：25-90°C 。”</w:t>
      </w:r>
    </w:p>
    <w:p w14:paraId="6A63101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3.现将2.射频消融系统配置及参数指标中原“2.1.8 阻抗感知范围：0-500Ω”更正为“2.1.8 阻抗感知范围：50-500Ω”。</w:t>
      </w:r>
    </w:p>
    <w:p w14:paraId="2BC2A7C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4.现将2.射频消融系统配置及参数指标中原“2.1.13 消融过程中实时数据以曲线形式Ʊ直观显示，任何时候每个参数都可直接在消融界面上更改”更正为“2.1.13 消融过程中实时数据以曲线形式直观显示，任何时候每个参数都可直接在消融界面上更改”。</w:t>
      </w:r>
    </w:p>
    <w:p w14:paraId="295B750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5.现将2.射频消融系统配置及参数指标中原“★2.2.2流速精确度：1-100mL/min:-20%至+20%。”更正为“★2.2.2冲洗流速≥80L/min。流速精确度为1mL/min”。</w:t>
      </w:r>
    </w:p>
    <w:p w14:paraId="6FD4C3B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6.现将2.射频消融系统配置及参数指标中原“2.2.4流速调节范围1-100mL/min,单位调节量≤1mL/min”更正为“2.2.4低流速模式：1mL/min-5mL/min；高流速模式：6mL/min-40mL/min。最大可产生压力：≤140psi。”</w:t>
      </w:r>
    </w:p>
    <w:p w14:paraId="5F94205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其他内容不变</w:t>
      </w:r>
    </w:p>
    <w:p w14:paraId="42C2B1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更正日期：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2025年4月30日</w:t>
      </w:r>
    </w:p>
    <w:p w14:paraId="0B9DDAE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三、其他补充事项</w:t>
      </w:r>
      <w:r>
        <w:rPr>
          <w:rStyle w:val="7"/>
          <w:rFonts w:hint="eastAsia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：</w:t>
      </w:r>
      <w:r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无</w:t>
      </w:r>
    </w:p>
    <w:p w14:paraId="31E5CB8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四、凡对本次公告内容提出询问，请按以下方式联系。</w:t>
      </w:r>
    </w:p>
    <w:p w14:paraId="46B00E4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1.采购人信息</w:t>
      </w:r>
    </w:p>
    <w:p w14:paraId="7BC2E7F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安康市中心医院</w:t>
      </w:r>
    </w:p>
    <w:p w14:paraId="25D8392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地址：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陕西省安康市汉滨区金州南路85号</w:t>
      </w:r>
    </w:p>
    <w:p w14:paraId="5556540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19909150521</w:t>
      </w:r>
    </w:p>
    <w:p w14:paraId="0B795D6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2.采购代理机构信息</w:t>
      </w:r>
    </w:p>
    <w:p w14:paraId="55EB2F2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安康尚昊招标代理有限公司</w:t>
      </w:r>
    </w:p>
    <w:p w14:paraId="54E5BDC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地址：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陕西省安康市高新区高新观澜8栋二单元801室</w:t>
      </w:r>
    </w:p>
    <w:p w14:paraId="495D1C6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15991480332</w:t>
      </w:r>
    </w:p>
    <w:p w14:paraId="732B79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3.项目联系方式</w:t>
      </w:r>
    </w:p>
    <w:p w14:paraId="235D39A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项目联系人：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陈工</w:t>
      </w:r>
    </w:p>
    <w:p w14:paraId="5EE8C06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15991480332</w:t>
      </w:r>
    </w:p>
    <w:p w14:paraId="7B895B4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安康尚昊招标代理有限公司</w:t>
      </w:r>
    </w:p>
    <w:p w14:paraId="65062BC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2025年4月30日</w:t>
      </w:r>
    </w:p>
    <w:p w14:paraId="52BB94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04C6C"/>
    <w:rsid w:val="7BA0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2025-04-30T03:21:00Z</dcterms:created>
  <dc:creator>WPS_1528011989</dc:creator>
  <cp:lastModifiedBy>WPS_1528011989</cp:lastModifiedBy>
  <dcterms:modified xsi:type="dcterms:W3CDTF">2025-04-30T03:25:13Z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34F3F5ABE8454C4F90363D79D93B7FD8_11</vt:lpwstr>
  </property>
  <property fmtid="{D5CDD505-2E9C-101B-9397-08002B2CF9AE}" pid="4" name="KSOTemplateDocerSaveRecord">
    <vt:lpwstr>eyJoZGlkIjoiYWM5ZTdmYzk3ZDczMTEyZmNiMTgzYzFlOWU3MmQyYzYiLCJ1c2VySWQiOiIzNzU3MTM1MjkifQ==</vt:lpwstr>
  </property>
</Properties>
</file>