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99266"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采购内容</w:t>
      </w:r>
    </w:p>
    <w:tbl>
      <w:tblPr>
        <w:tblStyle w:val="4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55"/>
        <w:gridCol w:w="1035"/>
        <w:gridCol w:w="4320"/>
        <w:gridCol w:w="842"/>
        <w:gridCol w:w="1360"/>
      </w:tblGrid>
      <w:tr w14:paraId="2B5C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79" w:type="dxa"/>
            <w:noWrap w:val="0"/>
            <w:vAlign w:val="center"/>
          </w:tcPr>
          <w:p w14:paraId="5AFB38D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D9DD74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服务名称</w:t>
            </w:r>
          </w:p>
        </w:tc>
        <w:tc>
          <w:tcPr>
            <w:tcW w:w="4320" w:type="dxa"/>
            <w:noWrap w:val="0"/>
            <w:vAlign w:val="center"/>
          </w:tcPr>
          <w:p w14:paraId="646363A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服务要求及配置</w:t>
            </w:r>
          </w:p>
        </w:tc>
        <w:tc>
          <w:tcPr>
            <w:tcW w:w="842" w:type="dxa"/>
            <w:noWrap w:val="0"/>
            <w:vAlign w:val="center"/>
          </w:tcPr>
          <w:p w14:paraId="02C6D2F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1360" w:type="dxa"/>
            <w:noWrap w:val="0"/>
            <w:vAlign w:val="center"/>
          </w:tcPr>
          <w:p w14:paraId="7688D1D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29EA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3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6E59088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457C80E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户厕智能管护软件系统开发服务</w:t>
            </w:r>
          </w:p>
        </w:tc>
        <w:tc>
          <w:tcPr>
            <w:tcW w:w="1035" w:type="dxa"/>
            <w:noWrap w:val="0"/>
            <w:vAlign w:val="center"/>
          </w:tcPr>
          <w:p w14:paraId="23858A3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村管端</w:t>
            </w:r>
          </w:p>
        </w:tc>
        <w:tc>
          <w:tcPr>
            <w:tcW w:w="4320" w:type="dxa"/>
            <w:noWrap w:val="0"/>
            <w:vAlign w:val="center"/>
          </w:tcPr>
          <w:p w14:paraId="03ED563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村管理员通过手机APP或小程序的方式，至少实现以下功能：</w:t>
            </w:r>
          </w:p>
          <w:p w14:paraId="2ED7D9F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1.具有改厕档案维护功能；</w:t>
            </w:r>
          </w:p>
          <w:p w14:paraId="6DB0264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2.具有用户信息维护功能；</w:t>
            </w:r>
          </w:p>
          <w:p w14:paraId="4FF5C33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3.具有报抽、报修功能；</w:t>
            </w:r>
          </w:p>
          <w:p w14:paraId="666959A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4.具有对未处理作业超时提醒功能；</w:t>
            </w:r>
          </w:p>
          <w:p w14:paraId="546645F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5.具有对已经完成的抽厕、维修信息进行评价功能；</w:t>
            </w:r>
          </w:p>
          <w:p w14:paraId="6F033BF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6.具有显示管理员所进行报抽、报修的作业记录功能；</w:t>
            </w:r>
          </w:p>
          <w:p w14:paraId="09F04B5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7.具有对报抽、报修信息智能统计功能；</w:t>
            </w:r>
          </w:p>
          <w:p w14:paraId="75694C8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8.具有对报抽、报修信息查询功能；</w:t>
            </w:r>
          </w:p>
          <w:p w14:paraId="1619288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9.具有通过通讯录查询清运、维修人员联系方式，一键拨打电话等功能。</w:t>
            </w:r>
          </w:p>
        </w:tc>
        <w:tc>
          <w:tcPr>
            <w:tcW w:w="842" w:type="dxa"/>
            <w:noWrap w:val="0"/>
            <w:vAlign w:val="center"/>
          </w:tcPr>
          <w:p w14:paraId="2704AA1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2AC255B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全县平台系统部署、系统升级、二次开发、无限期技术支持。</w:t>
            </w:r>
          </w:p>
          <w:p w14:paraId="1D43447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一次性收费，终身使用</w:t>
            </w:r>
          </w:p>
        </w:tc>
      </w:tr>
      <w:tr w14:paraId="3098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07751A0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27093CA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vMerge w:val="restart"/>
            <w:noWrap w:val="0"/>
            <w:vAlign w:val="center"/>
          </w:tcPr>
          <w:p w14:paraId="27A8F8D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作业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端</w:t>
            </w:r>
          </w:p>
        </w:tc>
        <w:tc>
          <w:tcPr>
            <w:tcW w:w="4320" w:type="dxa"/>
            <w:noWrap w:val="0"/>
            <w:vAlign w:val="center"/>
          </w:tcPr>
          <w:p w14:paraId="2B754C1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抽厕员通过APP或小程序的方式，至少实现以下功能：</w:t>
            </w:r>
          </w:p>
          <w:p w14:paraId="5857923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1.具有抽厕员自动接收报抽信息，对任务进行处理功能；</w:t>
            </w:r>
          </w:p>
          <w:p w14:paraId="57945AF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2.具有将抽厕任务自主转交给其他车辆功能；</w:t>
            </w:r>
          </w:p>
          <w:p w14:paraId="5D9D60C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3.具有对报抽位置进行导航功能；</w:t>
            </w:r>
          </w:p>
          <w:p w14:paraId="3B327DD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4.具有对超时未处理作业提醒功能；</w:t>
            </w:r>
          </w:p>
          <w:p w14:paraId="51385C8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5.具有对完成作业进行智能统计功能； 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 w14:paraId="6D2BA60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0E10586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688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13C8F53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17ADAC3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 w14:paraId="52E0278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noWrap w:val="0"/>
            <w:vAlign w:val="center"/>
          </w:tcPr>
          <w:p w14:paraId="4C2AB12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维修厕所人员使用APP或小程序的方式，至少实现以下功能：</w:t>
            </w:r>
          </w:p>
          <w:p w14:paraId="18AC7E1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1.具有维修员自动接收村民、村级管理员提交的报修信息；</w:t>
            </w:r>
          </w:p>
          <w:p w14:paraId="215D5A2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2.具有对任务进行处理功能；</w:t>
            </w:r>
          </w:p>
          <w:p w14:paraId="5067EC6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3.具有对报修位置的导航功能；</w:t>
            </w:r>
          </w:p>
          <w:p w14:paraId="4032C87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4.具有超时未处理作业提醒功能；</w:t>
            </w:r>
          </w:p>
          <w:p w14:paraId="19B5FCC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5.具有对作业数据智能统计功能； 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 w14:paraId="76ADDBE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7082116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7E0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23A242A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61EAF56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10C9B6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县级监管端</w:t>
            </w:r>
          </w:p>
        </w:tc>
        <w:tc>
          <w:tcPr>
            <w:tcW w:w="4320" w:type="dxa"/>
            <w:noWrap w:val="0"/>
            <w:vAlign w:val="center"/>
          </w:tcPr>
          <w:p w14:paraId="54A5EB6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县级厕主管部门使用PC端，可掌握管辖区域农村卫生厕所的管护情况，至少实现以下功能：</w:t>
            </w:r>
          </w:p>
          <w:p w14:paraId="15DCCBF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1.具有查看管护数据、镇级抽厕、维修数据汇总情况功能；</w:t>
            </w:r>
          </w:p>
          <w:p w14:paraId="51BAC60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2.具有查看村级抽厕、维修数据明细功能；</w:t>
            </w:r>
          </w:p>
          <w:p w14:paraId="7731909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3.具有查看镇级满意度功能；</w:t>
            </w:r>
          </w:p>
          <w:p w14:paraId="4BAE7A3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4.具有抽厕、维修信息以可视化地图、柱状图等直观形式显示功能；</w:t>
            </w:r>
          </w:p>
          <w:p w14:paraId="5D45C5D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5.具有改厕用户信息管理功能；</w:t>
            </w:r>
          </w:p>
          <w:p w14:paraId="2E1D4B4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6.具有查看抽粪车作业信息、作业明细功能；</w:t>
            </w:r>
          </w:p>
          <w:p w14:paraId="07DBA96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7.具有在统计各项数据的基础上进行数据分析功能；</w:t>
            </w:r>
          </w:p>
          <w:p w14:paraId="33565FD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8.具有镇/街信息管理维护功能；</w:t>
            </w:r>
          </w:p>
          <w:p w14:paraId="1C2ED8B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9.具有村庄信息管理维护功能；</w:t>
            </w:r>
          </w:p>
          <w:p w14:paraId="314FC1C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10.具有车辆信息管理维护功能；</w:t>
            </w:r>
          </w:p>
          <w:p w14:paraId="2F86799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11.具有对司机信息管理维护功能；</w:t>
            </w:r>
          </w:p>
          <w:p w14:paraId="4B0ACD5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12.具有对维修员信息管理维护功能；</w:t>
            </w:r>
          </w:p>
          <w:p w14:paraId="2EADB60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13.具有用户反馈管理功能；</w:t>
            </w:r>
          </w:p>
          <w:p w14:paraId="0F47003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14.具有通知公告管理功能；</w:t>
            </w:r>
          </w:p>
        </w:tc>
        <w:tc>
          <w:tcPr>
            <w:tcW w:w="842" w:type="dxa"/>
            <w:noWrap w:val="0"/>
            <w:vAlign w:val="center"/>
          </w:tcPr>
          <w:p w14:paraId="20988E2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1E52616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F87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  <w:jc w:val="center"/>
        </w:trPr>
        <w:tc>
          <w:tcPr>
            <w:tcW w:w="879" w:type="dxa"/>
            <w:noWrap w:val="0"/>
            <w:vAlign w:val="center"/>
          </w:tcPr>
          <w:p w14:paraId="1D33746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E56133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5ABE95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管理端</w:t>
            </w:r>
          </w:p>
        </w:tc>
        <w:tc>
          <w:tcPr>
            <w:tcW w:w="4320" w:type="dxa"/>
            <w:noWrap w:val="0"/>
            <w:vAlign w:val="center"/>
          </w:tcPr>
          <w:p w14:paraId="50700FB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县级管理员手机端使用APP或小程序的方式，至少实现以下功能：</w:t>
            </w:r>
          </w:p>
          <w:p w14:paraId="62E3F53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1.具有改厕用户维护功能；</w:t>
            </w:r>
          </w:p>
          <w:p w14:paraId="6AC8F2E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2.具有汇总统计镇报抽数据；</w:t>
            </w:r>
          </w:p>
          <w:p w14:paraId="0A47246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3.具有汇总统计镇报修数据；</w:t>
            </w:r>
          </w:p>
          <w:p w14:paraId="32D6760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4.具有村民反馈回复功能；</w:t>
            </w:r>
          </w:p>
          <w:p w14:paraId="2B30903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5.具有发布公告信息功能；</w:t>
            </w:r>
          </w:p>
        </w:tc>
        <w:tc>
          <w:tcPr>
            <w:tcW w:w="842" w:type="dxa"/>
            <w:noWrap w:val="0"/>
            <w:vAlign w:val="center"/>
          </w:tcPr>
          <w:p w14:paraId="1B87BE8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4B6080E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F80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5D6836A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 w14:paraId="3E4BD65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147C1F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noWrap w:val="0"/>
            <w:vAlign w:val="center"/>
          </w:tcPr>
          <w:p w14:paraId="0088EEA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镇级管理员手机端使用APP或小程序的方式，至少实现以下功能：</w:t>
            </w:r>
          </w:p>
          <w:p w14:paraId="6924FF3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1.具有改厕档案维护功能；</w:t>
            </w:r>
          </w:p>
          <w:p w14:paraId="671D53C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2.具有用户信息维护功能；</w:t>
            </w:r>
          </w:p>
          <w:p w14:paraId="71E3EE6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3.具有改厕档案审核功能；</w:t>
            </w:r>
          </w:p>
          <w:p w14:paraId="1AACDED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4.具有对司机进行作业调度功能；</w:t>
            </w:r>
          </w:p>
          <w:p w14:paraId="5455405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5.具有作业数据智能统计功能；</w:t>
            </w:r>
          </w:p>
          <w:p w14:paraId="6F4BEC2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6.具有村民反馈回复功能；</w:t>
            </w:r>
          </w:p>
        </w:tc>
        <w:tc>
          <w:tcPr>
            <w:tcW w:w="842" w:type="dxa"/>
            <w:noWrap w:val="0"/>
            <w:vAlign w:val="center"/>
          </w:tcPr>
          <w:p w14:paraId="4F16D87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043DA12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666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7527A62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38B3E0F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D4BBFB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数据管理系统</w:t>
            </w:r>
          </w:p>
        </w:tc>
        <w:tc>
          <w:tcPr>
            <w:tcW w:w="4320" w:type="dxa"/>
            <w:noWrap w:val="0"/>
            <w:vAlign w:val="center"/>
          </w:tcPr>
          <w:p w14:paraId="346CD00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数据管理系统由县改厕主管部门和镇/街办级改厕主管部门使用，负责农村卫生厕所的基础数据管理，需实现功能：</w:t>
            </w:r>
          </w:p>
          <w:p w14:paraId="7CE037F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可查看管护单位信息、镇/街办信息、村庄信息、改厕档案信息、改厕档案审核、用户信息、村管理员信息、车辆信息、维修员信息、处理站信息、改厕报抽、改厕报修、改厕告警、车辆作业统计、维修作业统计、任务来源统计、司机作业统计、村管理人员作业统计、镇/街办作业统计、通知公告发布等</w:t>
            </w:r>
          </w:p>
        </w:tc>
        <w:tc>
          <w:tcPr>
            <w:tcW w:w="842" w:type="dxa"/>
            <w:noWrap w:val="0"/>
            <w:vAlign w:val="center"/>
          </w:tcPr>
          <w:p w14:paraId="7165935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3A6AECB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2DA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40A9916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485FADD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296CC0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智能电话服务</w:t>
            </w:r>
          </w:p>
        </w:tc>
        <w:tc>
          <w:tcPr>
            <w:tcW w:w="4320" w:type="dxa"/>
            <w:noWrap w:val="0"/>
            <w:vAlign w:val="center"/>
          </w:tcPr>
          <w:p w14:paraId="760BFCA9">
            <w:pPr>
              <w:pageBreakBefore w:val="0"/>
              <w:widowControl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30000户改厕村民使用智能电话服务，进行上报抽厕维修及反馈需求。</w:t>
            </w:r>
          </w:p>
          <w:p w14:paraId="3C5F5B71">
            <w:pPr>
              <w:pageBreakBefore w:val="0"/>
              <w:widowControl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报抽报修及反馈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：提供改厕村民拨打智能服务电话，通过自动获取用户拨打电话时的号码或者手动输入用户身份证，获取系统中的用户身份信息，根据智能服务电话语音提示进行报抽、报修、投诉或建议功能。</w:t>
            </w:r>
          </w:p>
        </w:tc>
        <w:tc>
          <w:tcPr>
            <w:tcW w:w="842" w:type="dxa"/>
            <w:noWrap w:val="0"/>
            <w:vAlign w:val="center"/>
          </w:tcPr>
          <w:p w14:paraId="4612711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3年</w:t>
            </w:r>
          </w:p>
        </w:tc>
        <w:tc>
          <w:tcPr>
            <w:tcW w:w="1360" w:type="dxa"/>
            <w:noWrap w:val="0"/>
            <w:vAlign w:val="center"/>
          </w:tcPr>
          <w:p w14:paraId="51B8CDE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AF8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879" w:type="dxa"/>
            <w:noWrap w:val="0"/>
            <w:vAlign w:val="center"/>
          </w:tcPr>
          <w:p w14:paraId="3BBFEC9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 w14:paraId="08FFCB5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云计算服务</w:t>
            </w:r>
          </w:p>
        </w:tc>
        <w:tc>
          <w:tcPr>
            <w:tcW w:w="1035" w:type="dxa"/>
            <w:noWrap w:val="0"/>
            <w:vAlign w:val="center"/>
          </w:tcPr>
          <w:p w14:paraId="2054949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云服务器</w:t>
            </w:r>
          </w:p>
        </w:tc>
        <w:tc>
          <w:tcPr>
            <w:tcW w:w="4320" w:type="dxa"/>
            <w:noWrap w:val="0"/>
            <w:vAlign w:val="center"/>
          </w:tcPr>
          <w:p w14:paraId="15AACE7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提供CPU：≥8核，内存：≥32G，存储：≥2TB，≥5M专线带宽的云服务能力，用于软件系统的部署、数据云存储和分析计算</w:t>
            </w:r>
          </w:p>
        </w:tc>
        <w:tc>
          <w:tcPr>
            <w:tcW w:w="842" w:type="dxa"/>
            <w:noWrap w:val="0"/>
            <w:vAlign w:val="center"/>
          </w:tcPr>
          <w:p w14:paraId="0479BD3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3年</w:t>
            </w:r>
          </w:p>
        </w:tc>
        <w:tc>
          <w:tcPr>
            <w:tcW w:w="1360" w:type="dxa"/>
            <w:noWrap w:val="0"/>
            <w:vAlign w:val="center"/>
          </w:tcPr>
          <w:p w14:paraId="6085B53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8E7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879" w:type="dxa"/>
            <w:noWrap w:val="0"/>
            <w:vAlign w:val="center"/>
          </w:tcPr>
          <w:p w14:paraId="69BAB5B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05FCA1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7D0576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云计算运行维护</w:t>
            </w:r>
          </w:p>
        </w:tc>
        <w:tc>
          <w:tcPr>
            <w:tcW w:w="4320" w:type="dxa"/>
            <w:noWrap w:val="0"/>
            <w:vAlign w:val="center"/>
          </w:tcPr>
          <w:p w14:paraId="43CC286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日常巡检：检查数据库备份情况，检查数据库运行状况，错误日志分析，数据库空间的情况使用及规划管理等；服务器、网络、应用系统的日常监控、报警，故障排除、故障优化等。</w:t>
            </w:r>
          </w:p>
        </w:tc>
        <w:tc>
          <w:tcPr>
            <w:tcW w:w="842" w:type="dxa"/>
            <w:noWrap w:val="0"/>
            <w:vAlign w:val="center"/>
          </w:tcPr>
          <w:p w14:paraId="5C5CB23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3年</w:t>
            </w:r>
          </w:p>
        </w:tc>
        <w:tc>
          <w:tcPr>
            <w:tcW w:w="1360" w:type="dxa"/>
            <w:noWrap w:val="0"/>
            <w:vAlign w:val="center"/>
          </w:tcPr>
          <w:p w14:paraId="0053050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7431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09AD5E5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549731D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现场宣传培训服务</w:t>
            </w:r>
          </w:p>
        </w:tc>
        <w:tc>
          <w:tcPr>
            <w:tcW w:w="1035" w:type="dxa"/>
            <w:noWrap w:val="0"/>
            <w:vAlign w:val="center"/>
          </w:tcPr>
          <w:p w14:paraId="06829B7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明白贴设计印刷</w:t>
            </w:r>
          </w:p>
        </w:tc>
        <w:tc>
          <w:tcPr>
            <w:tcW w:w="4320" w:type="dxa"/>
            <w:noWrap w:val="0"/>
            <w:vAlign w:val="center"/>
          </w:tcPr>
          <w:p w14:paraId="4906082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1、明白贴设计要求:含版面设计；</w:t>
            </w:r>
          </w:p>
          <w:p w14:paraId="1C9C3BF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2、明白贴尺寸要求:约 21cm*15cm;</w:t>
            </w:r>
          </w:p>
          <w:p w14:paraId="58E8C4D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3、明白贴质量标准:材质采用反光膜贴纸；</w:t>
            </w:r>
          </w:p>
        </w:tc>
        <w:tc>
          <w:tcPr>
            <w:tcW w:w="842" w:type="dxa"/>
            <w:noWrap w:val="0"/>
            <w:vAlign w:val="center"/>
          </w:tcPr>
          <w:p w14:paraId="04D5105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30000户</w:t>
            </w:r>
          </w:p>
        </w:tc>
        <w:tc>
          <w:tcPr>
            <w:tcW w:w="1360" w:type="dxa"/>
            <w:noWrap w:val="0"/>
            <w:vAlign w:val="center"/>
          </w:tcPr>
          <w:p w14:paraId="4437281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76E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07A7982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76D5886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078CC4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现场宣传培训</w:t>
            </w:r>
          </w:p>
        </w:tc>
        <w:tc>
          <w:tcPr>
            <w:tcW w:w="4320" w:type="dxa"/>
            <w:noWrap w:val="0"/>
            <w:vAlign w:val="center"/>
          </w:tcPr>
          <w:p w14:paraId="4079DF8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包含县级、所有镇街级管理员、作业司机、维修员系统使用培训、入村现场宣传推广服务。</w:t>
            </w:r>
          </w:p>
        </w:tc>
        <w:tc>
          <w:tcPr>
            <w:tcW w:w="842" w:type="dxa"/>
            <w:noWrap w:val="0"/>
            <w:vAlign w:val="center"/>
          </w:tcPr>
          <w:p w14:paraId="4206EF2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8个/镇办</w:t>
            </w:r>
          </w:p>
        </w:tc>
        <w:tc>
          <w:tcPr>
            <w:tcW w:w="1360" w:type="dxa"/>
            <w:noWrap w:val="0"/>
            <w:vAlign w:val="center"/>
          </w:tcPr>
          <w:p w14:paraId="7E1FDDE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783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68A28CE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34A0313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数据录入服务</w:t>
            </w:r>
          </w:p>
        </w:tc>
        <w:tc>
          <w:tcPr>
            <w:tcW w:w="1035" w:type="dxa"/>
            <w:noWrap w:val="0"/>
            <w:vAlign w:val="center"/>
          </w:tcPr>
          <w:p w14:paraId="2493D84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数据采集整理</w:t>
            </w:r>
          </w:p>
        </w:tc>
        <w:tc>
          <w:tcPr>
            <w:tcW w:w="4320" w:type="dxa"/>
            <w:noWrap w:val="0"/>
            <w:vAlign w:val="center"/>
          </w:tcPr>
          <w:p w14:paraId="09FE34F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村民基础信息数据采集服务如姓名、电话、改厕类型、改厕年份等，编制每户档案资料，如农户改厕调查表、户厕提升改造竣工验收表，户厕提升改造所配套的照片资料等。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 w14:paraId="7F34BD5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30000户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4947D23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352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74F0867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48B4A57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89762C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纸质资料扫描</w:t>
            </w:r>
          </w:p>
        </w:tc>
        <w:tc>
          <w:tcPr>
            <w:tcW w:w="4320" w:type="dxa"/>
            <w:noWrap w:val="0"/>
            <w:vAlign w:val="center"/>
          </w:tcPr>
          <w:p w14:paraId="1F655B0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改厕一户一档（户调查表、竣工验收表、影像）及县、镇办级改厕纸质档案的逐页扫描，并添加封面、目录，最终形成PDF格式电子文档；县、镇村各级改厕纸质资料的扫描、电子文档制作。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 w14:paraId="2332E16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73DE357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A7C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7E4A189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4341BB4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CE3DE9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资料上传录入</w:t>
            </w:r>
          </w:p>
        </w:tc>
        <w:tc>
          <w:tcPr>
            <w:tcW w:w="4320" w:type="dxa"/>
            <w:noWrap w:val="0"/>
            <w:vAlign w:val="center"/>
          </w:tcPr>
          <w:p w14:paraId="2BC7E7F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改厕档案资料的详细录入以及将改厕档案上传平台等服务工作。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 w14:paraId="5A139E6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59D38B1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959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  <w:jc w:val="center"/>
        </w:trPr>
        <w:tc>
          <w:tcPr>
            <w:tcW w:w="879" w:type="dxa"/>
            <w:noWrap w:val="0"/>
            <w:vAlign w:val="center"/>
          </w:tcPr>
          <w:p w14:paraId="0F6FBF0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5" w:type="dxa"/>
            <w:noWrap w:val="0"/>
            <w:vAlign w:val="center"/>
          </w:tcPr>
          <w:p w14:paraId="49FFF2E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吸粪车智能硬件集成服务</w:t>
            </w:r>
          </w:p>
        </w:tc>
        <w:tc>
          <w:tcPr>
            <w:tcW w:w="1035" w:type="dxa"/>
            <w:noWrap w:val="0"/>
            <w:vAlign w:val="center"/>
          </w:tcPr>
          <w:p w14:paraId="411BD73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车辆行为监管设备</w:t>
            </w:r>
          </w:p>
        </w:tc>
        <w:tc>
          <w:tcPr>
            <w:tcW w:w="4320" w:type="dxa"/>
            <w:noWrap w:val="0"/>
            <w:vAlign w:val="center"/>
          </w:tcPr>
          <w:p w14:paraId="16C8D9F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FFFFF"/>
              </w:rPr>
              <w:t>物联网控制器</w:t>
            </w:r>
          </w:p>
          <w:p w14:paraId="2AFC206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1.视频输入、输出：≥4路高清视频输入，≥1路视频输出；</w:t>
            </w:r>
          </w:p>
          <w:p w14:paraId="4956B2B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2.传输方式：4G或5G网络传输</w:t>
            </w:r>
          </w:p>
          <w:p w14:paraId="71BA23F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3.视频压缩格式：H.264压缩编码或其他</w:t>
            </w:r>
          </w:p>
          <w:p w14:paraId="2E560E7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4.双码流：支持双码流</w:t>
            </w:r>
          </w:p>
          <w:p w14:paraId="375FB5C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5.预览功能：支持1、4、6画面拼接预览，支持事件触发全屏和拼接切换显示功能</w:t>
            </w:r>
          </w:p>
          <w:p w14:paraId="0DFB9A8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6.支持4CIF、4D1、AHD、1080P编码格式</w:t>
            </w:r>
          </w:p>
          <w:p w14:paraId="150F350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7.CIF/D1/720P/1080P分辨率可选； </w:t>
            </w:r>
          </w:p>
          <w:p w14:paraId="4014DDA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8.音频输入、输出：≥4路输入、≥1路输出</w:t>
            </w:r>
          </w:p>
          <w:p w14:paraId="3553E22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9.压缩格式：采用G726音频格式或其他</w:t>
            </w:r>
          </w:p>
          <w:p w14:paraId="6AF2CC9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10.录像存储：配≥128G SD卡</w:t>
            </w:r>
          </w:p>
          <w:p w14:paraId="5C1348A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FFFFF"/>
              </w:rPr>
              <w:t>定位系统（内置）</w:t>
            </w:r>
          </w:p>
          <w:p w14:paraId="32427B1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1.实时轨迹:选择相应的地区和车辆，在地图上可实时查看车辆的行驶状态；</w:t>
            </w:r>
          </w:p>
          <w:p w14:paraId="0C3278E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2.轨迹回放:选择相应的车辆终端和时间段，可查看该车辆在该时间段的轨迹行驶状况。</w:t>
            </w:r>
          </w:p>
          <w:p w14:paraId="18C2392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3.状态监控:可实时监控车辆状态，查看车辆是否在线。</w:t>
            </w:r>
          </w:p>
          <w:p w14:paraId="6C313B2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FFFFF"/>
              </w:rPr>
              <w:t>视频监控摄像头</w:t>
            </w:r>
          </w:p>
          <w:p w14:paraId="158B856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1.成像器件:≥1/3" 英寸CCD；</w:t>
            </w:r>
          </w:p>
          <w:p w14:paraId="0F8B2A1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2.分辨率：≥1920X1080；</w:t>
            </w:r>
          </w:p>
          <w:p w14:paraId="314D883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3.最低照度：≤0.8LUX；</w:t>
            </w:r>
          </w:p>
          <w:p w14:paraId="5608CE8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4.日夜模式：彩色；</w:t>
            </w:r>
          </w:p>
          <w:p w14:paraId="6F00AC2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5.红外距离：≥20m，</w:t>
            </w:r>
          </w:p>
          <w:p w14:paraId="40BAFB0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6.符合HDTVI标准，</w:t>
            </w:r>
          </w:p>
          <w:p w14:paraId="09200F6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7.视频输出：≥1路 1Vp-75Ω</w:t>
            </w:r>
          </w:p>
        </w:tc>
        <w:tc>
          <w:tcPr>
            <w:tcW w:w="842" w:type="dxa"/>
            <w:noWrap w:val="0"/>
            <w:vAlign w:val="center"/>
          </w:tcPr>
          <w:p w14:paraId="249915B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14套</w:t>
            </w:r>
          </w:p>
        </w:tc>
        <w:tc>
          <w:tcPr>
            <w:tcW w:w="1360" w:type="dxa"/>
            <w:noWrap w:val="0"/>
            <w:vAlign w:val="center"/>
          </w:tcPr>
          <w:p w14:paraId="2FEBAA5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AA0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6" w:hRule="atLeast"/>
          <w:jc w:val="center"/>
        </w:trPr>
        <w:tc>
          <w:tcPr>
            <w:tcW w:w="879" w:type="dxa"/>
            <w:noWrap w:val="0"/>
            <w:vAlign w:val="center"/>
          </w:tcPr>
          <w:p w14:paraId="7C835ED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1123AC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BFDA12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防乱倒传感器</w:t>
            </w:r>
          </w:p>
        </w:tc>
        <w:tc>
          <w:tcPr>
            <w:tcW w:w="4320" w:type="dxa"/>
            <w:noWrap w:val="0"/>
            <w:vAlign w:val="center"/>
          </w:tcPr>
          <w:p w14:paraId="2E032D7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1.工作原理：根据监测环境情况，选择合理测距方式；</w:t>
            </w:r>
          </w:p>
          <w:p w14:paraId="7DD3C0C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2.通讯方式：4G或5G无线传输方式；</w:t>
            </w:r>
          </w:p>
          <w:p w14:paraId="7EAB050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3.外壳材料：不锈钢材质或PC+ABS；</w:t>
            </w:r>
          </w:p>
          <w:p w14:paraId="7551238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4.测量精度：≤0.4%FS</w:t>
            </w:r>
          </w:p>
          <w:p w14:paraId="614FB80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5.防水等级：不低于IP67；</w:t>
            </w:r>
          </w:p>
          <w:p w14:paraId="35EE81E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6.工作温度：-15℃～+60℃；</w:t>
            </w:r>
          </w:p>
          <w:p w14:paraId="5880278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7.供电方式：车载电源供电；工作电压：3.3V～12V。</w:t>
            </w:r>
          </w:p>
          <w:p w14:paraId="48B2F625">
            <w:pPr>
              <w:pStyle w:val="2"/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8.含3年内数据传输流量卡</w:t>
            </w:r>
          </w:p>
        </w:tc>
        <w:tc>
          <w:tcPr>
            <w:tcW w:w="842" w:type="dxa"/>
            <w:noWrap w:val="0"/>
            <w:vAlign w:val="center"/>
          </w:tcPr>
          <w:p w14:paraId="118C318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14套</w:t>
            </w:r>
          </w:p>
        </w:tc>
        <w:tc>
          <w:tcPr>
            <w:tcW w:w="1360" w:type="dxa"/>
            <w:noWrap w:val="0"/>
            <w:vAlign w:val="center"/>
          </w:tcPr>
          <w:p w14:paraId="45DFE64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65B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79" w:type="dxa"/>
            <w:noWrap w:val="0"/>
            <w:vAlign w:val="center"/>
          </w:tcPr>
          <w:p w14:paraId="009AA41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5E338B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3D99C4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集成服务</w:t>
            </w:r>
          </w:p>
        </w:tc>
        <w:tc>
          <w:tcPr>
            <w:tcW w:w="4320" w:type="dxa"/>
            <w:noWrap w:val="0"/>
            <w:vAlign w:val="center"/>
          </w:tcPr>
          <w:p w14:paraId="402F8F4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各硬件系统集成包含：功能集成、网络集成、软件界面集成、各类设备、子系统间的接口对接、协议对接、数据传输处理，解决各硬件系统与智能管护软件系统之间的互连和互操作性等问题。</w:t>
            </w:r>
          </w:p>
        </w:tc>
        <w:tc>
          <w:tcPr>
            <w:tcW w:w="842" w:type="dxa"/>
            <w:noWrap w:val="0"/>
            <w:vAlign w:val="center"/>
          </w:tcPr>
          <w:p w14:paraId="4FA40B8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1360" w:type="dxa"/>
            <w:noWrap w:val="0"/>
            <w:vAlign w:val="center"/>
          </w:tcPr>
          <w:p w14:paraId="2D86E13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21B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276AEEB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 w14:paraId="7BDB779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2D8AD2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安装服务</w:t>
            </w:r>
          </w:p>
        </w:tc>
        <w:tc>
          <w:tcPr>
            <w:tcW w:w="4320" w:type="dxa"/>
            <w:noWrap w:val="0"/>
            <w:vAlign w:val="center"/>
          </w:tcPr>
          <w:p w14:paraId="38A3931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硬件设备的运输、安装、调试、扎带、膨胀螺丝等辅材耗材。</w:t>
            </w:r>
          </w:p>
        </w:tc>
        <w:tc>
          <w:tcPr>
            <w:tcW w:w="842" w:type="dxa"/>
            <w:noWrap w:val="0"/>
            <w:vAlign w:val="center"/>
          </w:tcPr>
          <w:p w14:paraId="5DE4874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14套</w:t>
            </w:r>
          </w:p>
        </w:tc>
        <w:tc>
          <w:tcPr>
            <w:tcW w:w="1360" w:type="dxa"/>
            <w:noWrap w:val="0"/>
            <w:vAlign w:val="center"/>
          </w:tcPr>
          <w:p w14:paraId="2B06467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95A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11EEBC2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5F4C2FE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43F02E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流量卡</w:t>
            </w:r>
          </w:p>
        </w:tc>
        <w:tc>
          <w:tcPr>
            <w:tcW w:w="4320" w:type="dxa"/>
            <w:noWrap w:val="0"/>
            <w:vAlign w:val="center"/>
          </w:tcPr>
          <w:p w14:paraId="699CA1E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用于车辆行为监管设备数据传输服务，≥12G/月流量</w:t>
            </w:r>
          </w:p>
        </w:tc>
        <w:tc>
          <w:tcPr>
            <w:tcW w:w="842" w:type="dxa"/>
            <w:noWrap w:val="0"/>
            <w:vAlign w:val="center"/>
          </w:tcPr>
          <w:p w14:paraId="4765439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14套</w:t>
            </w:r>
          </w:p>
        </w:tc>
        <w:tc>
          <w:tcPr>
            <w:tcW w:w="1360" w:type="dxa"/>
            <w:noWrap w:val="0"/>
            <w:vAlign w:val="center"/>
          </w:tcPr>
          <w:p w14:paraId="0BFC886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325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3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5927D83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0222FA6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农村公厕硬件集成服务</w:t>
            </w:r>
          </w:p>
        </w:tc>
        <w:tc>
          <w:tcPr>
            <w:tcW w:w="1035" w:type="dxa"/>
            <w:noWrap w:val="0"/>
            <w:vAlign w:val="center"/>
          </w:tcPr>
          <w:p w14:paraId="5695B97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室外视频监控器</w:t>
            </w:r>
          </w:p>
        </w:tc>
        <w:tc>
          <w:tcPr>
            <w:tcW w:w="4320" w:type="dxa"/>
            <w:noWrap w:val="0"/>
            <w:vAlign w:val="center"/>
          </w:tcPr>
          <w:p w14:paraId="7B5D0C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1.图像传感器：≥1/3"英寸 CMOS</w:t>
            </w:r>
          </w:p>
          <w:p w14:paraId="3DCF63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2.传输方式：4G或5G无线传输方式；</w:t>
            </w:r>
          </w:p>
          <w:p w14:paraId="0F8728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3.分辨率：≥2560×1440</w:t>
            </w:r>
          </w:p>
          <w:p w14:paraId="722B7D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4.支持最低照度，≤0.005Lux@（F1.2，AGCON），0Lux with Light</w:t>
            </w:r>
          </w:p>
          <w:p w14:paraId="146F6A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5.光圈数：≥F1.6</w:t>
            </w:r>
          </w:p>
          <w:p w14:paraId="0AE1CE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6.补光距离：红外光≥50m，白光≥30m</w:t>
            </w:r>
          </w:p>
          <w:p w14:paraId="7E5515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7.视频编码格式：H.265高效压缩算法及其他</w:t>
            </w:r>
          </w:p>
          <w:p w14:paraId="79279D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8.存储：支持MicroSD/MicroSDHC/MicroSDXC卡（≥256GB）断网本地录像存储及断网续传</w:t>
            </w:r>
          </w:p>
          <w:p w14:paraId="33A14C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9.SD卡扩展：内置MicroSD/MicroSDHC/MicroSDXC插槽，≥256GB</w:t>
            </w:r>
          </w:p>
          <w:p w14:paraId="55F145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10.防护：≥IP66</w:t>
            </w:r>
          </w:p>
        </w:tc>
        <w:tc>
          <w:tcPr>
            <w:tcW w:w="842" w:type="dxa"/>
            <w:noWrap w:val="0"/>
            <w:vAlign w:val="center"/>
          </w:tcPr>
          <w:p w14:paraId="2E36A32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2套</w:t>
            </w:r>
          </w:p>
        </w:tc>
        <w:tc>
          <w:tcPr>
            <w:tcW w:w="1360" w:type="dxa"/>
            <w:noWrap w:val="0"/>
            <w:vAlign w:val="center"/>
          </w:tcPr>
          <w:p w14:paraId="7699C4D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A11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7E83429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46A1707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BF1273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公厕智能液位传感器</w:t>
            </w:r>
          </w:p>
        </w:tc>
        <w:tc>
          <w:tcPr>
            <w:tcW w:w="4320" w:type="dxa"/>
            <w:noWrap w:val="0"/>
            <w:vAlign w:val="center"/>
          </w:tcPr>
          <w:p w14:paraId="3F07925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工作原理：根据监测环境情况，选择合理测距方式；</w:t>
            </w:r>
          </w:p>
          <w:p w14:paraId="01045F4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通讯方式：4G或5G无线传输方式；</w:t>
            </w:r>
          </w:p>
          <w:p w14:paraId="175677B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供电方式：市电或不低于3000 mAh锂电池供电；</w:t>
            </w:r>
          </w:p>
          <w:p w14:paraId="27AC58D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测量精度：≤0.4%FS</w:t>
            </w:r>
          </w:p>
          <w:p w14:paraId="426697F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最大测量距离：≥2.5m</w:t>
            </w:r>
          </w:p>
          <w:p w14:paraId="3CF0B22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防水等级：不低于IP67；</w:t>
            </w:r>
          </w:p>
          <w:p w14:paraId="67D1D8D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工作温度：-15℃到+60℃；</w:t>
            </w:r>
          </w:p>
          <w:p w14:paraId="3082242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传输频率：2次及以上每天，可根据使用情况调节传输频率。</w:t>
            </w:r>
          </w:p>
        </w:tc>
        <w:tc>
          <w:tcPr>
            <w:tcW w:w="842" w:type="dxa"/>
            <w:noWrap w:val="0"/>
            <w:vAlign w:val="center"/>
          </w:tcPr>
          <w:p w14:paraId="34D2E76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2套</w:t>
            </w:r>
          </w:p>
        </w:tc>
        <w:tc>
          <w:tcPr>
            <w:tcW w:w="1360" w:type="dxa"/>
            <w:noWrap w:val="0"/>
            <w:vAlign w:val="center"/>
          </w:tcPr>
          <w:p w14:paraId="2982A52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355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493FD9B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6CAE232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28BA39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集成服务</w:t>
            </w:r>
          </w:p>
        </w:tc>
        <w:tc>
          <w:tcPr>
            <w:tcW w:w="4320" w:type="dxa"/>
            <w:noWrap w:val="0"/>
            <w:vAlign w:val="center"/>
          </w:tcPr>
          <w:p w14:paraId="347417D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各硬件系统集成包含：功能集成、网络集成、软件界面集成、各类设备、子系统间的接口对接、协议对接、数据传输处理，解决各硬件系统与智能管护软件系统之间的互连和互操作性等问题。</w:t>
            </w:r>
          </w:p>
        </w:tc>
        <w:tc>
          <w:tcPr>
            <w:tcW w:w="842" w:type="dxa"/>
            <w:noWrap w:val="0"/>
            <w:vAlign w:val="center"/>
          </w:tcPr>
          <w:p w14:paraId="58B4468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717EF3B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86F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6C98D1B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5A61101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BECDEE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安装服务</w:t>
            </w:r>
          </w:p>
        </w:tc>
        <w:tc>
          <w:tcPr>
            <w:tcW w:w="4320" w:type="dxa"/>
            <w:noWrap w:val="0"/>
            <w:vAlign w:val="center"/>
          </w:tcPr>
          <w:p w14:paraId="6F5C3CB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硬件设备的运输、安装、调试、网线、扎带、膨胀螺丝等辅材耗材。</w:t>
            </w:r>
          </w:p>
        </w:tc>
        <w:tc>
          <w:tcPr>
            <w:tcW w:w="842" w:type="dxa"/>
            <w:noWrap w:val="0"/>
            <w:vAlign w:val="center"/>
          </w:tcPr>
          <w:p w14:paraId="1D55768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767C79E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7F0D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014873D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349D9D6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DC98FA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流量卡</w:t>
            </w:r>
          </w:p>
        </w:tc>
        <w:tc>
          <w:tcPr>
            <w:tcW w:w="4320" w:type="dxa"/>
            <w:noWrap w:val="0"/>
            <w:vAlign w:val="center"/>
          </w:tcPr>
          <w:p w14:paraId="39516C0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用于公厕智能液位传感器数据流量传输，≥300M/月，3年使用期限。</w:t>
            </w:r>
          </w:p>
        </w:tc>
        <w:tc>
          <w:tcPr>
            <w:tcW w:w="842" w:type="dxa"/>
            <w:noWrap w:val="0"/>
            <w:vAlign w:val="center"/>
          </w:tcPr>
          <w:p w14:paraId="2A3AB54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2套</w:t>
            </w:r>
          </w:p>
        </w:tc>
        <w:tc>
          <w:tcPr>
            <w:tcW w:w="1360" w:type="dxa"/>
            <w:noWrap w:val="0"/>
            <w:vAlign w:val="center"/>
          </w:tcPr>
          <w:p w14:paraId="535EC04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A23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3986650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3DD9811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6E84F1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流量卡</w:t>
            </w:r>
          </w:p>
        </w:tc>
        <w:tc>
          <w:tcPr>
            <w:tcW w:w="4320" w:type="dxa"/>
            <w:noWrap w:val="0"/>
            <w:vAlign w:val="center"/>
          </w:tcPr>
          <w:p w14:paraId="2767427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用于室外视频监控器数据传输服务，≥12G/月流量，3年使用期限。</w:t>
            </w:r>
          </w:p>
        </w:tc>
        <w:tc>
          <w:tcPr>
            <w:tcW w:w="842" w:type="dxa"/>
            <w:noWrap w:val="0"/>
            <w:vAlign w:val="center"/>
          </w:tcPr>
          <w:p w14:paraId="4631BAE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2套</w:t>
            </w:r>
          </w:p>
        </w:tc>
        <w:tc>
          <w:tcPr>
            <w:tcW w:w="1360" w:type="dxa"/>
            <w:noWrap w:val="0"/>
            <w:vAlign w:val="center"/>
          </w:tcPr>
          <w:p w14:paraId="5509214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FB5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8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1F9BCB5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107A189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bookmarkStart w:id="0" w:name="OLE_LINK7"/>
            <w:bookmarkStart w:id="1" w:name="OLE_LINK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粪污集中处理设</w:t>
            </w:r>
            <w:bookmarkEnd w:id="0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施管护硬件集成服务</w:t>
            </w:r>
          </w:p>
        </w:tc>
        <w:tc>
          <w:tcPr>
            <w:tcW w:w="1035" w:type="dxa"/>
            <w:noWrap w:val="0"/>
            <w:vAlign w:val="center"/>
          </w:tcPr>
          <w:p w14:paraId="4416FB2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智能液位传感器</w:t>
            </w:r>
          </w:p>
        </w:tc>
        <w:tc>
          <w:tcPr>
            <w:tcW w:w="4320" w:type="dxa"/>
            <w:noWrap w:val="0"/>
            <w:vAlign w:val="center"/>
          </w:tcPr>
          <w:p w14:paraId="7B01D43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工作原理：根据监测环境情况，选择合理测距方式；</w:t>
            </w:r>
          </w:p>
          <w:p w14:paraId="40AFE65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通讯方式：4G或5G无线传输方式；</w:t>
            </w:r>
          </w:p>
          <w:p w14:paraId="429C284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供电方式：太阳能板供电；</w:t>
            </w:r>
          </w:p>
          <w:p w14:paraId="2585C6F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最大测量距离：≥4.5m</w:t>
            </w:r>
          </w:p>
          <w:p w14:paraId="79FC285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测量精度：≤0.4%FS</w:t>
            </w:r>
          </w:p>
          <w:p w14:paraId="3458ABC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防水等级：不低于IP67；</w:t>
            </w:r>
          </w:p>
          <w:p w14:paraId="41B5C38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工作温度：-15℃到+60℃；</w:t>
            </w:r>
          </w:p>
          <w:p w14:paraId="0E5A0B8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传输频率：2次及以上每天，可根据使用情况调节传输频率。</w:t>
            </w:r>
          </w:p>
          <w:p w14:paraId="3EBFAFF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抗磁干扰：抗强恒磁场和交变磁场干扰</w:t>
            </w:r>
          </w:p>
          <w:p w14:paraId="5181469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抗覆盖干扰：传感器上有水、树叶、泥土、金属等杂物覆盖可正常工作检测</w:t>
            </w:r>
          </w:p>
        </w:tc>
        <w:tc>
          <w:tcPr>
            <w:tcW w:w="842" w:type="dxa"/>
            <w:noWrap w:val="0"/>
            <w:vAlign w:val="center"/>
          </w:tcPr>
          <w:p w14:paraId="725F4C2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5套</w:t>
            </w:r>
          </w:p>
        </w:tc>
        <w:tc>
          <w:tcPr>
            <w:tcW w:w="1360" w:type="dxa"/>
            <w:noWrap w:val="0"/>
            <w:vAlign w:val="center"/>
          </w:tcPr>
          <w:p w14:paraId="2A86F77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E80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9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2FFAADE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4A3A5A7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D0806B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户外监控设备</w:t>
            </w:r>
          </w:p>
        </w:tc>
        <w:tc>
          <w:tcPr>
            <w:tcW w:w="4320" w:type="dxa"/>
            <w:noWrap w:val="0"/>
            <w:vAlign w:val="center"/>
          </w:tcPr>
          <w:p w14:paraId="790B238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1.图像传感器：≥1/2.8”英寸CMOS、分辨率≥1920*1080</w:t>
            </w:r>
          </w:p>
          <w:p w14:paraId="13C5555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2.支持4G或5G网络传输</w:t>
            </w:r>
          </w:p>
          <w:p w14:paraId="469BD28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3.视频编码格式：H.265高效压缩算法及其他</w:t>
            </w:r>
          </w:p>
          <w:p w14:paraId="006608D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4.最低照度，≤0.005Lux/F1.6(彩色),≤0.001Lux/F1.6(黑白)</w:t>
            </w:r>
          </w:p>
          <w:p w14:paraId="619A900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5.变焦倍数，≥23倍光学变倍，≥16倍数字变倍</w:t>
            </w:r>
          </w:p>
          <w:p w14:paraId="66C0084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6.采用高效红外阵列，低功耗，照射距离≥100m</w:t>
            </w:r>
          </w:p>
          <w:p w14:paraId="2C6A5EB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7.含≥100W太阳能供电</w:t>
            </w:r>
          </w:p>
        </w:tc>
        <w:tc>
          <w:tcPr>
            <w:tcW w:w="842" w:type="dxa"/>
            <w:noWrap w:val="0"/>
            <w:vAlign w:val="center"/>
          </w:tcPr>
          <w:p w14:paraId="6E08C18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5套</w:t>
            </w:r>
          </w:p>
        </w:tc>
        <w:tc>
          <w:tcPr>
            <w:tcW w:w="1360" w:type="dxa"/>
            <w:noWrap w:val="0"/>
            <w:vAlign w:val="center"/>
          </w:tcPr>
          <w:p w14:paraId="45592C6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D05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739BED2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13CB77A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39090D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集成服务</w:t>
            </w:r>
          </w:p>
        </w:tc>
        <w:tc>
          <w:tcPr>
            <w:tcW w:w="4320" w:type="dxa"/>
            <w:noWrap w:val="0"/>
            <w:vAlign w:val="center"/>
          </w:tcPr>
          <w:p w14:paraId="6DD95BD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各硬件系统集成包含：功能集成、网络集成、软件界面集成、各类设备、子系统间的接口对接、协议对接、数据传输处理，解决各硬件系统与智能管护软件系统之间的互连和互操作性等问题。</w:t>
            </w:r>
          </w:p>
        </w:tc>
        <w:tc>
          <w:tcPr>
            <w:tcW w:w="842" w:type="dxa"/>
            <w:noWrap w:val="0"/>
            <w:vAlign w:val="center"/>
          </w:tcPr>
          <w:p w14:paraId="1B2317A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1项</w:t>
            </w:r>
          </w:p>
        </w:tc>
        <w:tc>
          <w:tcPr>
            <w:tcW w:w="1360" w:type="dxa"/>
            <w:noWrap w:val="0"/>
            <w:vAlign w:val="center"/>
          </w:tcPr>
          <w:p w14:paraId="53A1114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7A7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6EED639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5813EBD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A3E8A2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安装服务</w:t>
            </w:r>
          </w:p>
        </w:tc>
        <w:tc>
          <w:tcPr>
            <w:tcW w:w="4320" w:type="dxa"/>
            <w:noWrap w:val="0"/>
            <w:vAlign w:val="top"/>
          </w:tcPr>
          <w:p w14:paraId="1FC3855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硬件设备的运输、安装、调试及网线、扎带、膨胀螺丝、预埋件、立杆、监控箱、电源适配器等辅材耗材。</w:t>
            </w:r>
          </w:p>
        </w:tc>
        <w:tc>
          <w:tcPr>
            <w:tcW w:w="842" w:type="dxa"/>
            <w:noWrap w:val="0"/>
            <w:vAlign w:val="center"/>
          </w:tcPr>
          <w:p w14:paraId="2875648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5套</w:t>
            </w:r>
          </w:p>
        </w:tc>
        <w:tc>
          <w:tcPr>
            <w:tcW w:w="1360" w:type="dxa"/>
            <w:noWrap w:val="0"/>
            <w:vAlign w:val="center"/>
          </w:tcPr>
          <w:p w14:paraId="610056D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6B7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04C05BA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032A37A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F06080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维护服务</w:t>
            </w:r>
          </w:p>
        </w:tc>
        <w:tc>
          <w:tcPr>
            <w:tcW w:w="4320" w:type="dxa"/>
            <w:noWrap w:val="0"/>
            <w:vAlign w:val="top"/>
          </w:tcPr>
          <w:p w14:paraId="5C18A0F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3年内设备运行状况检查、设备检修调试、设备保养、备品备件服务、故障处理、设备版本号升级服务；设备各系统安全运维、日常维护、故障恢复、系统更新； </w:t>
            </w:r>
          </w:p>
        </w:tc>
        <w:tc>
          <w:tcPr>
            <w:tcW w:w="842" w:type="dxa"/>
            <w:noWrap w:val="0"/>
            <w:vAlign w:val="center"/>
          </w:tcPr>
          <w:p w14:paraId="3A8D970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5套</w:t>
            </w:r>
          </w:p>
        </w:tc>
        <w:tc>
          <w:tcPr>
            <w:tcW w:w="1360" w:type="dxa"/>
            <w:noWrap w:val="0"/>
            <w:vAlign w:val="center"/>
          </w:tcPr>
          <w:p w14:paraId="0A096AD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FAE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656D206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60B20CF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5442FD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流量卡</w:t>
            </w:r>
          </w:p>
        </w:tc>
        <w:tc>
          <w:tcPr>
            <w:tcW w:w="4320" w:type="dxa"/>
            <w:noWrap w:val="0"/>
            <w:vAlign w:val="center"/>
          </w:tcPr>
          <w:p w14:paraId="145DF71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用于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智能液位传感器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数据传输，提供≥300M/月，3年使用期。</w:t>
            </w:r>
          </w:p>
        </w:tc>
        <w:tc>
          <w:tcPr>
            <w:tcW w:w="842" w:type="dxa"/>
            <w:noWrap w:val="0"/>
            <w:vAlign w:val="center"/>
          </w:tcPr>
          <w:p w14:paraId="6412A8A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5套</w:t>
            </w:r>
          </w:p>
        </w:tc>
        <w:tc>
          <w:tcPr>
            <w:tcW w:w="1360" w:type="dxa"/>
            <w:noWrap w:val="0"/>
            <w:vAlign w:val="center"/>
          </w:tcPr>
          <w:p w14:paraId="16D4DE7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27A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26699EA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56B3842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84550B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流量卡</w:t>
            </w:r>
          </w:p>
        </w:tc>
        <w:tc>
          <w:tcPr>
            <w:tcW w:w="4320" w:type="dxa"/>
            <w:noWrap w:val="0"/>
            <w:vAlign w:val="center"/>
          </w:tcPr>
          <w:p w14:paraId="045DD9C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用于视频数据流量传输，≥12G/月，3年使用期限。</w:t>
            </w:r>
          </w:p>
        </w:tc>
        <w:tc>
          <w:tcPr>
            <w:tcW w:w="842" w:type="dxa"/>
            <w:noWrap w:val="0"/>
            <w:vAlign w:val="center"/>
          </w:tcPr>
          <w:p w14:paraId="49F292F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5套</w:t>
            </w:r>
          </w:p>
        </w:tc>
        <w:tc>
          <w:tcPr>
            <w:tcW w:w="1360" w:type="dxa"/>
            <w:noWrap w:val="0"/>
            <w:vAlign w:val="center"/>
          </w:tcPr>
          <w:p w14:paraId="1183A93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4DF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4083050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5" w:type="dxa"/>
            <w:noWrap w:val="0"/>
            <w:vAlign w:val="center"/>
          </w:tcPr>
          <w:p w14:paraId="001E29E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县、镇办平台硬件设备</w:t>
            </w:r>
          </w:p>
        </w:tc>
        <w:tc>
          <w:tcPr>
            <w:tcW w:w="1035" w:type="dxa"/>
            <w:noWrap w:val="0"/>
            <w:vAlign w:val="center"/>
          </w:tcPr>
          <w:p w14:paraId="2F56325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信息处理站</w:t>
            </w:r>
          </w:p>
        </w:tc>
        <w:tc>
          <w:tcPr>
            <w:tcW w:w="4320" w:type="dxa"/>
            <w:noWrap w:val="0"/>
            <w:vAlign w:val="center"/>
          </w:tcPr>
          <w:p w14:paraId="1BD82B9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1.处理器：核心≥8个、缓存≥8MB</w:t>
            </w:r>
          </w:p>
          <w:p w14:paraId="122D2B0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2.内存：≥8GB DDR4</w:t>
            </w:r>
          </w:p>
          <w:p w14:paraId="4F15782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3.硬盘：≥512GB SSD</w:t>
            </w:r>
          </w:p>
          <w:p w14:paraId="5C959D6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4.光驱：内置DVDRW光驱</w:t>
            </w:r>
          </w:p>
          <w:p w14:paraId="6DB9920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5.配套键盘鼠标</w:t>
            </w:r>
          </w:p>
          <w:p w14:paraId="48A5EA2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6.操作系统：预装国产统信桌面操作系统或麒麟桌面操作系统</w:t>
            </w:r>
          </w:p>
          <w:p w14:paraId="75EDB69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7.显示器：≥23.8英寸液晶显示器，分辨率≥1920x1080</w:t>
            </w:r>
          </w:p>
        </w:tc>
        <w:tc>
          <w:tcPr>
            <w:tcW w:w="842" w:type="dxa"/>
            <w:noWrap w:val="0"/>
            <w:vAlign w:val="center"/>
          </w:tcPr>
          <w:p w14:paraId="1639E31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10套</w:t>
            </w:r>
          </w:p>
        </w:tc>
        <w:tc>
          <w:tcPr>
            <w:tcW w:w="1360" w:type="dxa"/>
            <w:noWrap w:val="0"/>
            <w:vAlign w:val="center"/>
          </w:tcPr>
          <w:p w14:paraId="39E3048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FC6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8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5ACF3C0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bookmarkStart w:id="2" w:name="OLE_LINK6"/>
            <w:bookmarkStart w:id="3" w:name="OLE_LINK5"/>
          </w:p>
        </w:tc>
        <w:tc>
          <w:tcPr>
            <w:tcW w:w="855" w:type="dxa"/>
            <w:vMerge w:val="restart"/>
            <w:noWrap w:val="0"/>
            <w:vAlign w:val="center"/>
          </w:tcPr>
          <w:p w14:paraId="177496C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bookmarkStart w:id="4" w:name="OLE_LINK9"/>
            <w:bookmarkStart w:id="5" w:name="OLE_LINK1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县级管护指挥中心</w:t>
            </w:r>
            <w:bookmarkEnd w:id="4"/>
            <w:bookmarkEnd w:id="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（硬件集成服务）</w:t>
            </w:r>
          </w:p>
        </w:tc>
        <w:tc>
          <w:tcPr>
            <w:tcW w:w="1035" w:type="dxa"/>
            <w:noWrap w:val="0"/>
            <w:vAlign w:val="center"/>
          </w:tcPr>
          <w:p w14:paraId="4E3BD144">
            <w:pPr>
              <w:pageBreakBefore w:val="0"/>
              <w:widowControl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液晶拼接屏</w:t>
            </w:r>
          </w:p>
        </w:tc>
        <w:tc>
          <w:tcPr>
            <w:tcW w:w="4320" w:type="dxa"/>
            <w:noWrap w:val="0"/>
            <w:vAlign w:val="center"/>
          </w:tcPr>
          <w:p w14:paraId="3BAC9F3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1.3*3块，55英寸液晶拼接显示单元。</w:t>
            </w:r>
          </w:p>
          <w:p w14:paraId="470357D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2.响应时间≤5ms，屏幕比例为16∶9。</w:t>
            </w:r>
          </w:p>
          <w:p w14:paraId="2BDED87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3.亮度：≥500cd/㎡</w:t>
            </w:r>
          </w:p>
          <w:p w14:paraId="2032F7E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4.分辨率：≥1920×1080</w:t>
            </w:r>
          </w:p>
          <w:p w14:paraId="5CF8075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5.对比度：≥3500:1</w:t>
            </w:r>
          </w:p>
          <w:p w14:paraId="7D36639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6.双边拼缝：≤3.5mm</w:t>
            </w:r>
          </w:p>
          <w:p w14:paraId="2757744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7.色彩还原能力≥16.7M</w:t>
            </w:r>
          </w:p>
          <w:p w14:paraId="2EBB06E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8.平均寿命时间MTBF≥100000小时，能够满足用户24小时。</w:t>
            </w:r>
          </w:p>
          <w:p w14:paraId="454D967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9.输入接口至少包括：VGA、BNC、HDMI、RGB、DVI；输出接口至少包括：HDMI、DVI、VGA。输出分辨率640×480～1920×1080。</w:t>
            </w:r>
          </w:p>
          <w:p w14:paraId="75099FC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10.含液压支架带包边，包含信号源到控制器到大屏的所有音箱线、卡农线、VGA/HDMI/DVI（根据现场信号源类型选择）线材、RS232-RJ45转接头、挂钩、电源插座等。</w:t>
            </w:r>
          </w:p>
        </w:tc>
        <w:tc>
          <w:tcPr>
            <w:tcW w:w="842" w:type="dxa"/>
            <w:noWrap w:val="0"/>
            <w:vAlign w:val="center"/>
          </w:tcPr>
          <w:p w14:paraId="0A9FA2D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4FBC025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EA2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13C13AF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15831BB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E318D80">
            <w:pPr>
              <w:pageBreakBefore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shd w:val="clear" w:color="auto" w:fill="FFFFFF"/>
              </w:rPr>
              <w:t>条形屏</w:t>
            </w:r>
          </w:p>
        </w:tc>
        <w:tc>
          <w:tcPr>
            <w:tcW w:w="4320" w:type="dxa"/>
            <w:noWrap w:val="0"/>
            <w:vAlign w:val="top"/>
          </w:tcPr>
          <w:p w14:paraId="6583FC7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1.条形屏尺寸：约4954*394（mm）          </w:t>
            </w:r>
          </w:p>
          <w:p w14:paraId="266BADA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2.亮度:≥150cd/㎡</w:t>
            </w:r>
          </w:p>
          <w:p w14:paraId="69F5DC6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3.最佳视距:≥5.0m</w:t>
            </w:r>
          </w:p>
          <w:p w14:paraId="7E57202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4.刷新频率：≥100Hz(全灰度场)</w:t>
            </w:r>
          </w:p>
          <w:p w14:paraId="3296D3D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5.使用寿命：≥10万小时</w:t>
            </w:r>
          </w:p>
        </w:tc>
        <w:tc>
          <w:tcPr>
            <w:tcW w:w="842" w:type="dxa"/>
            <w:noWrap w:val="0"/>
            <w:vAlign w:val="center"/>
          </w:tcPr>
          <w:p w14:paraId="70F6C8E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7A3CDDD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7DCC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3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7373C76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25B06CF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B623157">
            <w:pPr>
              <w:pStyle w:val="3"/>
              <w:pageBreakBefore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移频抑制器</w:t>
            </w:r>
          </w:p>
        </w:tc>
        <w:tc>
          <w:tcPr>
            <w:tcW w:w="4320" w:type="dxa"/>
            <w:noWrap w:val="0"/>
            <w:vAlign w:val="top"/>
          </w:tcPr>
          <w:p w14:paraId="2F1ADB3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1.≥6路幻象供电话筒输入</w:t>
            </w:r>
          </w:p>
          <w:p w14:paraId="14D91F7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2.≥6路话筒幻象供电独立切换开关选择</w:t>
            </w:r>
          </w:p>
          <w:p w14:paraId="263E27B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3.≥6路话筒和线路输入移频效果独立切换开关选择</w:t>
            </w:r>
          </w:p>
          <w:p w14:paraId="1E52AD0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4.话筒连接方式：≥6路卡龙母插座</w:t>
            </w:r>
          </w:p>
          <w:p w14:paraId="3224C30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5.外接输入连接：≥6路话筒卡龙公、线路莲花单声道，效果单声道</w:t>
            </w:r>
          </w:p>
          <w:p w14:paraId="3761380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6.输出连接：卡龙平衡、线路莲花单声道，效果单声道</w:t>
            </w:r>
          </w:p>
          <w:p w14:paraId="16AE631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7.功能：≥1路外接输入移频手动切换，≥6路话筒移频手动切换，≥6路话筒幻象供电选择</w:t>
            </w:r>
          </w:p>
        </w:tc>
        <w:tc>
          <w:tcPr>
            <w:tcW w:w="842" w:type="dxa"/>
            <w:noWrap w:val="0"/>
            <w:vAlign w:val="center"/>
          </w:tcPr>
          <w:p w14:paraId="1517E15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21F7994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F9E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37F93B1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2326A40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C8DA730">
            <w:pPr>
              <w:pageBreakBefore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U段一拖二无线手持麦克风</w:t>
            </w:r>
          </w:p>
        </w:tc>
        <w:tc>
          <w:tcPr>
            <w:tcW w:w="4320" w:type="dxa"/>
            <w:noWrap w:val="0"/>
            <w:vAlign w:val="top"/>
          </w:tcPr>
          <w:p w14:paraId="59DF8E9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1.调制方式：宽带FM </w:t>
            </w:r>
          </w:p>
          <w:p w14:paraId="64CFDA8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2.信道数目：≥200</w:t>
            </w:r>
          </w:p>
          <w:p w14:paraId="6092EBF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3.综合信噪比：≥105dB </w:t>
            </w:r>
          </w:p>
          <w:p w14:paraId="41A090A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4.综合失真：≤0.5% </w:t>
            </w:r>
          </w:p>
          <w:p w14:paraId="42E2E62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5.工作距离：≥100m</w:t>
            </w:r>
          </w:p>
        </w:tc>
        <w:tc>
          <w:tcPr>
            <w:tcW w:w="842" w:type="dxa"/>
            <w:noWrap w:val="0"/>
            <w:vAlign w:val="center"/>
          </w:tcPr>
          <w:p w14:paraId="16D68F3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1554919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301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5CD01D2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2CF302D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D8B02E1">
            <w:pPr>
              <w:pageBreakBefore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U段一拖二无线鹅颈会议麦克风</w:t>
            </w:r>
          </w:p>
        </w:tc>
        <w:tc>
          <w:tcPr>
            <w:tcW w:w="4320" w:type="dxa"/>
            <w:noWrap w:val="0"/>
            <w:vAlign w:val="top"/>
          </w:tcPr>
          <w:p w14:paraId="28E6E4DA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1.调制方式：宽带FM </w:t>
            </w:r>
          </w:p>
          <w:p w14:paraId="1161805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2.信道数目：≥200</w:t>
            </w:r>
          </w:p>
          <w:p w14:paraId="129EC06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3.综合信噪比：≥105dB </w:t>
            </w:r>
          </w:p>
          <w:p w14:paraId="155D78C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4.综合失真：≤0.5% </w:t>
            </w:r>
          </w:p>
          <w:p w14:paraId="2CE55A44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5.工作距离：≥100m</w:t>
            </w:r>
          </w:p>
        </w:tc>
        <w:tc>
          <w:tcPr>
            <w:tcW w:w="842" w:type="dxa"/>
            <w:noWrap w:val="0"/>
            <w:vAlign w:val="center"/>
          </w:tcPr>
          <w:p w14:paraId="7E46ABB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15A1ED5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12F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51DB21F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6AC66DC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1E1A970">
            <w:pPr>
              <w:pageBreakBefore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功放</w:t>
            </w:r>
          </w:p>
        </w:tc>
        <w:tc>
          <w:tcPr>
            <w:tcW w:w="4320" w:type="dxa"/>
            <w:noWrap w:val="0"/>
            <w:vAlign w:val="top"/>
          </w:tcPr>
          <w:p w14:paraId="430B908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1.输出功率:8Ω---≥2x250W</w:t>
            </w:r>
          </w:p>
          <w:p w14:paraId="6A35718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2.具备过载保护电路，电源软启动</w:t>
            </w:r>
          </w:p>
        </w:tc>
        <w:tc>
          <w:tcPr>
            <w:tcW w:w="842" w:type="dxa"/>
            <w:noWrap w:val="0"/>
            <w:vAlign w:val="center"/>
          </w:tcPr>
          <w:p w14:paraId="0BC75D8D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2070DA0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5D9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5C60E485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0520F9B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A920B33">
            <w:pPr>
              <w:pageBreakBefore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after="120"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音响</w:t>
            </w:r>
          </w:p>
        </w:tc>
        <w:tc>
          <w:tcPr>
            <w:tcW w:w="4320" w:type="dxa"/>
            <w:noWrap w:val="0"/>
            <w:vAlign w:val="top"/>
          </w:tcPr>
          <w:p w14:paraId="0133EE6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1.阻  抗:8Ω</w:t>
            </w:r>
          </w:p>
          <w:p w14:paraId="2FE8698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2.额定功率:≥80W</w:t>
            </w:r>
          </w:p>
        </w:tc>
        <w:tc>
          <w:tcPr>
            <w:tcW w:w="842" w:type="dxa"/>
            <w:noWrap w:val="0"/>
            <w:vAlign w:val="center"/>
          </w:tcPr>
          <w:p w14:paraId="600788E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279E2153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DD6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12A98AE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2662B8B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3B17695">
            <w:pPr>
              <w:pageBreakBefore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after="120"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电源时序器</w:t>
            </w:r>
          </w:p>
        </w:tc>
        <w:tc>
          <w:tcPr>
            <w:tcW w:w="4320" w:type="dxa"/>
            <w:noWrap w:val="0"/>
            <w:vAlign w:val="center"/>
          </w:tcPr>
          <w:p w14:paraId="66A4A71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1.额定功率：≥3200W </w:t>
            </w:r>
          </w:p>
          <w:p w14:paraId="7D7B85A1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2.输入方式：3*2.5平方交流电源线，不带插头，可与空气开关连接 </w:t>
            </w:r>
          </w:p>
          <w:p w14:paraId="3789B9A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3.输出方式：8路电源输出，标准通用三芯插座</w:t>
            </w:r>
          </w:p>
          <w:p w14:paraId="7DC0B616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4.具有欠压过压保护功能</w:t>
            </w:r>
          </w:p>
        </w:tc>
        <w:tc>
          <w:tcPr>
            <w:tcW w:w="842" w:type="dxa"/>
            <w:noWrap w:val="0"/>
            <w:vAlign w:val="center"/>
          </w:tcPr>
          <w:p w14:paraId="065EE39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5FB66D1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661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668E427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0B07FE4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893F977">
            <w:pPr>
              <w:pageBreakBefore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after="120"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视频矩阵</w:t>
            </w:r>
          </w:p>
        </w:tc>
        <w:tc>
          <w:tcPr>
            <w:tcW w:w="4320" w:type="dxa"/>
            <w:noWrap w:val="0"/>
            <w:vAlign w:val="center"/>
          </w:tcPr>
          <w:p w14:paraId="15C2875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1.≥8路输入，≥16路输出</w:t>
            </w:r>
          </w:p>
          <w:p w14:paraId="7801C88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2.最大支持分辨：Normal-PC：1600x1200@60_24bit,HDPC 1920x1200P@ 60_24bit,HDTV1920x1080P@60_36bit</w:t>
            </w:r>
          </w:p>
          <w:p w14:paraId="2FE9F208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3.最大传输延时5nS(±1nS)</w:t>
            </w:r>
          </w:p>
          <w:p w14:paraId="7CF1548B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4.切换速度≤200ns</w:t>
            </w:r>
          </w:p>
        </w:tc>
        <w:tc>
          <w:tcPr>
            <w:tcW w:w="842" w:type="dxa"/>
            <w:noWrap w:val="0"/>
            <w:vAlign w:val="center"/>
          </w:tcPr>
          <w:p w14:paraId="006A61A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19895527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715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60979BB9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0BE27672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D32EDB2">
            <w:pPr>
              <w:pageBreakBefore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after="120"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机柜</w:t>
            </w:r>
          </w:p>
        </w:tc>
        <w:tc>
          <w:tcPr>
            <w:tcW w:w="4320" w:type="dxa"/>
            <w:noWrap w:val="0"/>
            <w:vAlign w:val="center"/>
          </w:tcPr>
          <w:p w14:paraId="6FE4314F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1.22U，冷轧钢板</w:t>
            </w:r>
          </w:p>
          <w:p w14:paraId="09A197DE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2.采用加厚五金件</w:t>
            </w:r>
          </w:p>
        </w:tc>
        <w:tc>
          <w:tcPr>
            <w:tcW w:w="842" w:type="dxa"/>
            <w:noWrap w:val="0"/>
            <w:vAlign w:val="center"/>
          </w:tcPr>
          <w:p w14:paraId="2D41A4D0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1套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7122FA5C">
            <w:pPr>
              <w:pageBreakBefore w:val="0"/>
              <w:kinsoku/>
              <w:wordWrap/>
              <w:overflowPunct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bookmarkEnd w:id="2"/>
      <w:bookmarkEnd w:id="3"/>
    </w:tbl>
    <w:p w14:paraId="0C7A9870">
      <w:pPr>
        <w:jc w:val="center"/>
        <w:rPr>
          <w:rFonts w:hint="eastAsia"/>
          <w:b/>
          <w:bCs/>
          <w:sz w:val="28"/>
          <w:szCs w:val="36"/>
          <w:lang w:eastAsia="zh-CN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2025-05-27T07:42:59Z</dcterms:created>
  <dc:creator>Administrator</dc:creator>
  <cp:lastModifiedBy>招标代理公司-宋璟雯</cp:lastModifiedBy>
  <dcterms:modified xsi:type="dcterms:W3CDTF">2025-05-27T07:43:45Z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19E7572C896748D9BA3CF48131B50D27_12</vt:lpwstr>
  </property>
</Properties>
</file>