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35F1">
      <w:pPr>
        <w:spacing w:line="360" w:lineRule="auto"/>
        <w:jc w:val="center"/>
        <w:outlineLvl w:val="0"/>
        <w:rPr>
          <w:rFonts w:hint="eastAsia" w:ascii="宋体" w:hAnsi="宋体"/>
          <w:b/>
          <w:sz w:val="32"/>
          <w:szCs w:val="32"/>
        </w:rPr>
      </w:pPr>
      <w:bookmarkStart w:id="1" w:name="_GoBack"/>
      <w:bookmarkEnd w:id="1"/>
      <w:bookmarkStart w:id="0" w:name="_Toc62658764"/>
      <w:r>
        <w:rPr>
          <w:rFonts w:hint="eastAsia" w:ascii="宋体" w:hAnsi="宋体"/>
          <w:b/>
          <w:sz w:val="32"/>
          <w:szCs w:val="32"/>
        </w:rPr>
        <w:t>技术参数及要求</w:t>
      </w:r>
      <w:bookmarkEnd w:id="0"/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90"/>
        <w:gridCol w:w="5537"/>
        <w:gridCol w:w="697"/>
        <w:gridCol w:w="697"/>
      </w:tblGrid>
      <w:tr w14:paraId="4182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 w14:paraId="2E45F45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 w14:paraId="2652DEB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类型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 w14:paraId="64A9354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技术参数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 w14:paraId="0D70F5A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 w14:paraId="44ECBF2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</w:tr>
      <w:tr w14:paraId="6A555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036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A6D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全防护摇头条形效果灯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4CB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1、传输协议：DMX512、Artnet（RJ45接口）、RDM；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2、光源：RGBW四合一大功率灯珠≥10颗，单颗功率≥60W；≥200颗灯珠均匀分布在透镜的两侧；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3、变焦：≤3°～≥40°；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4、具有快速频闪；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5、Y轴旋转角度：≥180°；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6、控制通道：至少4种通道模式；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▲7、NFC功能：可通过手机无线设置灯具地址码、软件升级无线传输；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▲8、多灯拼接：支持多台灯具长度方向无缝拼接,且所有灯珠（含两灯相邻灯珠）之间保持同等距离；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▲9、具有云舞台灯具管理平台功能，进行设备维护管理、数据收集、设备实时状态监测，支持远程产品管理云功能、产品的故障自动报障和维护提醒功能、产品远程定位功能等；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★10、防护等级：IP66。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914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E4B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</w:tbl>
    <w:p w14:paraId="5739E3CD">
      <w:pPr>
        <w:ind w:firstLine="3132" w:firstLineChars="1300"/>
        <w:rPr>
          <w:rFonts w:hint="eastAsia" w:ascii="宋体" w:hAnsi="宋体"/>
          <w:b/>
          <w:sz w:val="24"/>
        </w:rPr>
      </w:pPr>
    </w:p>
    <w:p w14:paraId="6CF9F583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技术参数中“★”号为实质性条款，不得负偏离，否则视为无效投标。</w:t>
      </w:r>
    </w:p>
    <w:p w14:paraId="47D24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07B7"/>
    <w:rsid w:val="7ED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ind w:left="420" w:right="33"/>
      <w:jc w:val="left"/>
      <w:textAlignment w:val="baseline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2025-05-29T09:34:00Z</dcterms:created>
  <dc:creator>白日梦</dc:creator>
  <cp:lastModifiedBy>白日梦</cp:lastModifiedBy>
  <dcterms:modified xsi:type="dcterms:W3CDTF">2025-05-29T09:34:19Z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C58A0AA8A7954D858E2C073C5F7AC435_11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