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95252">
      <w:pPr>
        <w:keepNext/>
        <w:keepLines/>
        <w:wordWrap w:val="0"/>
        <w:topLinePunct/>
        <w:bidi w:val="0"/>
        <w:spacing w:beforeLines="0" w:beforeAutospacing="0" w:afterLines="0" w:afterAutospacing="0" w:line="360" w:lineRule="auto"/>
        <w:jc w:val="center"/>
        <w:outlineLvl w:val="1"/>
        <w:rPr>
          <w:rFonts w:hint="eastAsia" w:ascii="Arial" w:hAnsi="Arial" w:eastAsia="黑体" w:cs="Times New Roman"/>
          <w:b/>
          <w:sz w:val="32"/>
          <w:lang w:val="en-US" w:eastAsia="zh-CN"/>
        </w:rPr>
      </w:pPr>
      <w:r>
        <w:rPr>
          <w:rFonts w:hint="eastAsia" w:ascii="Arial" w:hAnsi="Arial" w:eastAsia="黑体" w:cs="Times New Roman"/>
          <w:b/>
          <w:sz w:val="32"/>
          <w:lang w:val="en-US" w:eastAsia="zh-CN"/>
        </w:rPr>
        <w:t>供应商</w:t>
      </w:r>
      <w:r>
        <w:rPr>
          <w:rFonts w:hint="eastAsia" w:ascii="Arial" w:hAnsi="Arial" w:eastAsia="黑体" w:cs="Times New Roman"/>
          <w:b/>
          <w:sz w:val="32"/>
          <w:lang w:val="en-US" w:eastAsia="zh-Hans"/>
        </w:rPr>
        <w:t>资格证明</w:t>
      </w:r>
      <w:r>
        <w:rPr>
          <w:rFonts w:hint="eastAsia" w:ascii="Arial" w:hAnsi="Arial" w:eastAsia="黑体" w:cs="Times New Roman"/>
          <w:b/>
          <w:sz w:val="32"/>
          <w:lang w:val="en-US" w:eastAsia="zh-CN"/>
        </w:rPr>
        <w:t>文件</w:t>
      </w:r>
    </w:p>
    <w:p w14:paraId="0164957C">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p>
    <w:p w14:paraId="05F6C208">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kern w:val="0"/>
          <w:sz w:val="28"/>
          <w:szCs w:val="28"/>
          <w:highlight w:val="yellow"/>
          <w:lang w:val="en-US" w:eastAsia="zh-CN" w:bidi="ar-SA"/>
        </w:rPr>
      </w:pPr>
      <w:r>
        <w:rPr>
          <w:rFonts w:hint="eastAsia" w:ascii="宋体" w:hAnsi="宋体" w:eastAsia="宋体" w:cs="宋体"/>
          <w:b/>
          <w:bCs/>
          <w:snapToGrid w:val="0"/>
          <w:color w:val="000000"/>
          <w:kern w:val="0"/>
          <w:sz w:val="28"/>
          <w:szCs w:val="28"/>
          <w:highlight w:val="none"/>
          <w:lang w:val="en-US" w:eastAsia="zh-CN" w:bidi="ar-SA"/>
        </w:rPr>
        <w:t>一、</w:t>
      </w:r>
      <w:r>
        <w:rPr>
          <w:rFonts w:hint="eastAsia" w:ascii="宋体" w:hAnsi="宋体" w:eastAsia="宋体" w:cs="宋体"/>
          <w:b/>
          <w:bCs/>
          <w:snapToGrid w:val="0"/>
          <w:color w:val="000000"/>
          <w:kern w:val="0"/>
          <w:sz w:val="28"/>
          <w:szCs w:val="28"/>
          <w:highlight w:val="none"/>
          <w:lang w:val="en-US" w:eastAsia="en-US" w:bidi="ar-SA"/>
        </w:rPr>
        <w:t>供应商一般资格要求</w:t>
      </w:r>
      <w:r>
        <w:rPr>
          <w:rFonts w:hint="eastAsia" w:ascii="宋体" w:hAnsi="宋体" w:eastAsia="宋体" w:cs="宋体"/>
          <w:b/>
          <w:bCs/>
          <w:snapToGrid w:val="0"/>
          <w:color w:val="000000"/>
          <w:kern w:val="0"/>
          <w:sz w:val="28"/>
          <w:szCs w:val="28"/>
          <w:highlight w:val="none"/>
          <w:lang w:val="en-US" w:eastAsia="zh-CN" w:bidi="ar-SA"/>
        </w:rPr>
        <w:t>证明材料</w:t>
      </w:r>
    </w:p>
    <w:p w14:paraId="47A14ED6">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spacing w:val="-1"/>
          <w:kern w:val="0"/>
          <w:sz w:val="28"/>
          <w:szCs w:val="28"/>
          <w:highlight w:val="none"/>
          <w:lang w:val="en-US" w:eastAsia="zh-CN" w:bidi="ar-SA"/>
        </w:rPr>
      </w:pPr>
      <w:r>
        <w:rPr>
          <w:rFonts w:hint="eastAsia" w:ascii="宋体" w:hAnsi="宋体" w:eastAsia="宋体" w:cs="宋体"/>
          <w:b/>
          <w:bCs/>
          <w:snapToGrid w:val="0"/>
          <w:color w:val="000000"/>
          <w:spacing w:val="-1"/>
          <w:kern w:val="0"/>
          <w:sz w:val="28"/>
          <w:szCs w:val="28"/>
          <w:highlight w:val="none"/>
          <w:lang w:val="en-US" w:eastAsia="zh-CN" w:bidi="ar-SA"/>
        </w:rPr>
        <w:t>二、供应商特殊资格要求</w:t>
      </w:r>
      <w:r>
        <w:rPr>
          <w:rFonts w:hint="eastAsia" w:ascii="宋体" w:hAnsi="宋体" w:eastAsia="宋体" w:cs="宋体"/>
          <w:b/>
          <w:bCs/>
          <w:snapToGrid w:val="0"/>
          <w:color w:val="000000"/>
          <w:kern w:val="0"/>
          <w:sz w:val="28"/>
          <w:szCs w:val="28"/>
          <w:highlight w:val="none"/>
          <w:lang w:val="en-US" w:eastAsia="zh-CN" w:bidi="ar-SA"/>
        </w:rPr>
        <w:t>证明材料</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满足磋商文件要求，格式自拟</w:t>
      </w:r>
    </w:p>
    <w:p w14:paraId="4620F582">
      <w:pPr>
        <w:widowControl w:val="0"/>
        <w:wordWrap/>
        <w:topLinePunct w:val="0"/>
        <w:spacing w:line="360" w:lineRule="auto"/>
        <w:outlineLvl w:val="9"/>
        <w:rPr>
          <w:rFonts w:hint="eastAsia" w:ascii="宋体" w:hAnsi="宋体" w:eastAsia="宋体" w:cs="宋体"/>
          <w:snapToGrid w:val="0"/>
          <w:color w:val="000000"/>
          <w:spacing w:val="-1"/>
          <w:kern w:val="0"/>
          <w:sz w:val="24"/>
          <w:szCs w:val="24"/>
          <w:highlight w:val="none"/>
          <w:lang w:val="en-US" w:eastAsia="zh-CN" w:bidi="ar-SA"/>
        </w:rPr>
      </w:pPr>
      <w:r>
        <w:rPr>
          <w:rFonts w:hint="eastAsia" w:ascii="宋体" w:hAnsi="宋体" w:eastAsia="宋体" w:cs="宋体"/>
          <w:snapToGrid w:val="0"/>
          <w:color w:val="000000"/>
          <w:spacing w:val="-1"/>
          <w:kern w:val="0"/>
          <w:sz w:val="24"/>
          <w:szCs w:val="24"/>
          <w:highlight w:val="none"/>
          <w:lang w:val="en-US" w:eastAsia="zh-CN" w:bidi="ar-SA"/>
        </w:rPr>
        <w:br w:type="page"/>
      </w:r>
    </w:p>
    <w:p w14:paraId="4D71AFA9">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一、</w:t>
      </w:r>
      <w:r>
        <w:rPr>
          <w:rFonts w:hint="eastAsia" w:ascii="Calibri" w:hAnsi="Calibri" w:eastAsia="宋体" w:cs="Times New Roman"/>
          <w:b/>
          <w:sz w:val="32"/>
          <w:lang w:val="en-US" w:eastAsia="en-US"/>
        </w:rPr>
        <w:t>供应商一般资格要求</w:t>
      </w:r>
      <w:r>
        <w:rPr>
          <w:rFonts w:hint="eastAsia" w:ascii="Calibri" w:hAnsi="Calibri" w:eastAsia="宋体" w:cs="Times New Roman"/>
          <w:b/>
          <w:sz w:val="32"/>
          <w:lang w:val="en-US" w:eastAsia="zh-CN"/>
        </w:rPr>
        <w:t>证明材料</w:t>
      </w:r>
    </w:p>
    <w:p w14:paraId="40D229F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1.</w:t>
      </w:r>
      <w:r>
        <w:rPr>
          <w:rFonts w:hint="eastAsia" w:ascii="宋体" w:hAnsi="宋体" w:eastAsia="宋体" w:cs="宋体"/>
          <w:b/>
          <w:bCs/>
          <w:kern w:val="0"/>
          <w:sz w:val="28"/>
          <w:szCs w:val="21"/>
          <w:lang w:val="en-US" w:eastAsia="en-US"/>
        </w:rPr>
        <w:t>供应商应具备《中华人民共和国政府采购法》第二十二条规定的条件</w:t>
      </w:r>
    </w:p>
    <w:p w14:paraId="5226253A">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供应商需在项目电子化交易系统中按要求填写《投标函》完成承诺并进行电子签章。</w:t>
      </w:r>
    </w:p>
    <w:p w14:paraId="5B5D0A17">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①具有独立承担民事责任能力的法人、其他组织或自然人，提供合法有效的统一社会信用代码营业执照（事业单位法人证书/专业服务机构执业许可证/民办非企业单位登记证书，自然人提供身份证）；</w:t>
      </w:r>
    </w:p>
    <w:p w14:paraId="57326128">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w:t>
      </w:r>
    </w:p>
    <w:p w14:paraId="321F328A">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w:t>
      </w:r>
    </w:p>
    <w:p w14:paraId="1F30D86B">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 xml:space="preserve">④提供具有履行本合同所必需的设备和专业技术能力的声明；注：以上②-③项，提供“陕西省政府采购供应商信用承诺书”的，可不再提供其他证明文件。供应商需在项目电子化交易系统中按要求上传相应证明文件并进行电子签章。 </w:t>
      </w:r>
    </w:p>
    <w:p w14:paraId="5464788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br w:type="page"/>
      </w:r>
    </w:p>
    <w:p w14:paraId="0EBE6C47">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具有履行本合同所必需的设备和专业技术能力的声明</w:t>
      </w:r>
    </w:p>
    <w:p w14:paraId="13BAA9F5">
      <w:pPr>
        <w:keepNext w:val="0"/>
        <w:keepLines w:val="0"/>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outlineLvl w:val="9"/>
        <w:rPr>
          <w:rFonts w:hint="default" w:ascii="宋体" w:hAnsi="宋体" w:eastAsia="宋体" w:cs="宋体"/>
          <w:kern w:val="2"/>
          <w:sz w:val="24"/>
          <w:szCs w:val="24"/>
          <w:lang w:val="en-US" w:eastAsia="zh-CN" w:bidi="ar-SA"/>
        </w:rPr>
      </w:pPr>
    </w:p>
    <w:p w14:paraId="6A026ABC">
      <w:pPr>
        <w:keepNext w:val="0"/>
        <w:keepLines w:val="0"/>
        <w:pageBreakBefore w:val="0"/>
        <w:widowControl w:val="0"/>
        <w:kinsoku/>
        <w:wordWrap/>
        <w:overflowPunct/>
        <w:topLinePunct w:val="0"/>
        <w:autoSpaceDE/>
        <w:autoSpaceDN/>
        <w:bidi w:val="0"/>
        <w:spacing w:line="360" w:lineRule="auto"/>
        <w:ind w:left="0" w:leftChars="0"/>
        <w:textAlignment w:val="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4BC067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96" w:firstLineChars="200"/>
        <w:jc w:val="both"/>
        <w:textAlignment w:val="auto"/>
        <w:outlineLvl w:val="9"/>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14:paraId="3AA0934F">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outlineLvl w:val="9"/>
        <w:rPr>
          <w:rFonts w:hint="eastAsia" w:ascii="宋体" w:hAnsi="宋体" w:eastAsia="宋体" w:cs="宋体"/>
          <w:spacing w:val="4"/>
          <w:kern w:val="2"/>
          <w:sz w:val="24"/>
          <w:szCs w:val="24"/>
          <w:lang w:val="en-US" w:eastAsia="zh-CN" w:bidi="ar-SA"/>
        </w:rPr>
      </w:pPr>
    </w:p>
    <w:p w14:paraId="0BDE2B7D">
      <w:pPr>
        <w:keepNext w:val="0"/>
        <w:keepLines w:val="0"/>
        <w:pageBreakBefore w:val="0"/>
        <w:widowControl w:val="0"/>
        <w:kinsoku/>
        <w:wordWrap/>
        <w:overflowPunct/>
        <w:topLinePunct w:val="0"/>
        <w:autoSpaceDE/>
        <w:autoSpaceDN/>
        <w:bidi w:val="0"/>
        <w:spacing w:line="360" w:lineRule="auto"/>
        <w:ind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57695B0">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3BDFD54D">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0ECE74C5">
      <w:pPr>
        <w:widowControl w:val="0"/>
        <w:wordWrap/>
        <w:topLinePunct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br w:type="page"/>
      </w:r>
    </w:p>
    <w:p w14:paraId="1E65476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2.</w:t>
      </w:r>
      <w:r>
        <w:rPr>
          <w:rFonts w:hint="eastAsia" w:ascii="宋体" w:hAnsi="宋体" w:eastAsia="宋体" w:cs="宋体"/>
          <w:b/>
          <w:bCs/>
          <w:kern w:val="0"/>
          <w:sz w:val="28"/>
          <w:szCs w:val="21"/>
          <w:lang w:val="en-US" w:eastAsia="en-US"/>
        </w:rPr>
        <w:t>供应商应提供健全的财务会计制度的证明材料。</w:t>
      </w:r>
    </w:p>
    <w:p w14:paraId="36F1584A">
      <w:pPr>
        <w:widowControl/>
        <w:wordWrap w:val="0"/>
        <w:topLinePunct/>
        <w:bidi w:val="0"/>
        <w:spacing w:line="360" w:lineRule="auto"/>
        <w:outlineLvl w:val="9"/>
        <w:rPr>
          <w:rFonts w:hint="eastAsia" w:ascii="Calibri" w:hAnsi="Calibri" w:eastAsia="宋体" w:cs="Times New Roman"/>
          <w:kern w:val="2"/>
          <w:sz w:val="24"/>
          <w:szCs w:val="24"/>
          <w:lang w:val="en-US" w:eastAsia="zh-CN" w:bidi="ar-SA"/>
        </w:rPr>
      </w:pPr>
      <w:r>
        <w:rPr>
          <w:rFonts w:hint="eastAsia" w:ascii="宋体" w:hAnsi="宋体" w:eastAsia="宋体" w:cs="宋体"/>
          <w:kern w:val="0"/>
          <w:sz w:val="24"/>
          <w:szCs w:val="20"/>
          <w:highlight w:val="none"/>
          <w:lang w:val="en-US" w:eastAsia="zh-CN"/>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供应商需在项目电子化交易系统中按要求上传相应证明文件并进行电子签章。</w:t>
      </w:r>
      <w:r>
        <w:rPr>
          <w:rFonts w:hint="eastAsia" w:ascii="Calibri" w:hAnsi="Calibri" w:eastAsia="宋体" w:cs="Times New Roman"/>
          <w:kern w:val="2"/>
          <w:sz w:val="24"/>
          <w:szCs w:val="24"/>
          <w:lang w:val="en-US" w:eastAsia="zh-CN" w:bidi="ar-SA"/>
        </w:rPr>
        <w:br w:type="page"/>
      </w:r>
    </w:p>
    <w:p w14:paraId="40840E97">
      <w:pPr>
        <w:keepNext w:val="0"/>
        <w:keepLines w:val="0"/>
        <w:pageBreakBefore w:val="0"/>
        <w:widowControl/>
        <w:kinsoku/>
        <w:wordWrap w:val="0"/>
        <w:overflowPunct/>
        <w:topLinePunct/>
        <w:autoSpaceDE/>
        <w:autoSpaceDN/>
        <w:bidi w:val="0"/>
        <w:adjustRightInd/>
        <w:snapToGrid/>
        <w:spacing w:line="360" w:lineRule="auto"/>
        <w:textAlignment w:val="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3.</w:t>
      </w:r>
      <w:r>
        <w:rPr>
          <w:rFonts w:hint="eastAsia" w:ascii="宋体" w:hAnsi="宋体" w:eastAsia="宋体" w:cs="宋体"/>
          <w:b/>
          <w:bCs/>
          <w:kern w:val="0"/>
          <w:sz w:val="28"/>
          <w:szCs w:val="21"/>
          <w:lang w:val="en-US" w:eastAsia="en-US"/>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152E365C">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r>
        <w:rPr>
          <w:rFonts w:hint="eastAsia" w:ascii="Calibri" w:hAnsi="Calibri" w:eastAsia="宋体" w:cs="Times New Roman"/>
          <w:kern w:val="2"/>
          <w:sz w:val="24"/>
          <w:szCs w:val="24"/>
          <w:lang w:val="en-US" w:eastAsia="en-US" w:bidi="ar-SA"/>
        </w:rPr>
        <w:t xml:space="preserve">供应商需在项目电子化交易系统中按要求填写《响应函》完成承诺并进行电子签章。 </w:t>
      </w:r>
    </w:p>
    <w:p w14:paraId="36ECE793">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p>
    <w:p w14:paraId="670EAFF8">
      <w:pPr>
        <w:widowControl w:val="0"/>
        <w:wordWrap/>
        <w:topLinePunct w:val="0"/>
        <w:bidi w:val="0"/>
        <w:spacing w:line="360" w:lineRule="auto"/>
        <w:outlineLvl w:val="9"/>
        <w:rPr>
          <w:rFonts w:hint="eastAsia" w:ascii="Calibri" w:hAnsi="Calibri" w:eastAsia="宋体" w:cs="Times New Roman"/>
          <w:kern w:val="2"/>
          <w:sz w:val="24"/>
          <w:szCs w:val="24"/>
          <w:highlight w:val="red"/>
          <w:lang w:val="en-US" w:eastAsia="zh-CN" w:bidi="ar-SA"/>
        </w:rPr>
      </w:pPr>
      <w:r>
        <w:rPr>
          <w:rFonts w:hint="eastAsia" w:ascii="Calibri" w:hAnsi="Calibri" w:eastAsia="宋体" w:cs="Times New Roman"/>
          <w:kern w:val="2"/>
          <w:sz w:val="24"/>
          <w:szCs w:val="24"/>
          <w:highlight w:val="red"/>
          <w:lang w:val="en-US" w:eastAsia="zh-CN" w:bidi="ar-SA"/>
        </w:rPr>
        <w:br w:type="page"/>
      </w:r>
    </w:p>
    <w:p w14:paraId="0E3C2FC1">
      <w:pPr>
        <w:pageBreakBefore w:val="0"/>
        <w:widowControl/>
        <w:overflowPunct/>
        <w:bidi w:val="0"/>
        <w:spacing w:line="560" w:lineRule="exact"/>
        <w:jc w:val="center"/>
        <w:textAlignment w:val="auto"/>
        <w:rPr>
          <w:rFonts w:hint="eastAsia" w:ascii="仿宋" w:hAnsi="仿宋" w:eastAsia="仿宋" w:cs="仿宋"/>
          <w:color w:val="auto"/>
          <w:sz w:val="28"/>
          <w:szCs w:val="28"/>
          <w:highlight w:val="none"/>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05274CD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4B27C0C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01331BCA">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5011A61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63C69C2F">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41EC51F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0F23614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194EC11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161DEB8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w:t>
      </w:r>
    </w:p>
    <w:p w14:paraId="110BE02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6CD2808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79F884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861C19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3D01775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 (负责人)：</w:t>
      </w:r>
    </w:p>
    <w:p w14:paraId="4543ED7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F1C67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46E2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3616D469"/>
    <w:p w14:paraId="34AD2BBB">
      <w:pPr>
        <w:pStyle w:val="2"/>
        <w:rPr>
          <w:rFonts w:hint="eastAsia"/>
          <w:lang w:val="en-US" w:eastAsia="zh-CN"/>
        </w:rPr>
      </w:pPr>
    </w:p>
    <w:p w14:paraId="60440A1C">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p>
    <w:p w14:paraId="47C16663">
      <w:pPr>
        <w:rPr>
          <w:rFonts w:hint="eastAsia"/>
          <w:lang w:val="en-US" w:eastAsia="zh-CN"/>
        </w:rPr>
      </w:pPr>
    </w:p>
    <w:p w14:paraId="2E9038BC">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p>
    <w:p w14:paraId="43908A07">
      <w:pPr>
        <w:bidi w:val="0"/>
        <w:rPr>
          <w:rFonts w:hint="eastAsia"/>
          <w:lang w:val="en-US" w:eastAsia="zh-CN"/>
        </w:rPr>
      </w:pPr>
    </w:p>
    <w:p w14:paraId="397F04BF">
      <w:pPr>
        <w:bidi w:val="0"/>
        <w:rPr>
          <w:rFonts w:hint="eastAsia"/>
          <w:lang w:val="en-US" w:eastAsia="zh-CN"/>
        </w:rPr>
      </w:pPr>
    </w:p>
    <w:p w14:paraId="0EA8BF30">
      <w:pPr>
        <w:bidi w:val="0"/>
        <w:rPr>
          <w:rFonts w:hint="eastAsia"/>
          <w:lang w:val="en-US" w:eastAsia="zh-CN"/>
        </w:rPr>
      </w:pPr>
    </w:p>
    <w:p w14:paraId="51256A97">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二、</w:t>
      </w:r>
      <w:r>
        <w:rPr>
          <w:rFonts w:hint="eastAsia" w:ascii="宋体" w:hAnsi="宋体" w:eastAsia="宋体" w:cs="宋体"/>
          <w:b/>
          <w:bCs/>
          <w:kern w:val="2"/>
          <w:sz w:val="28"/>
          <w:szCs w:val="28"/>
          <w:lang w:val="en-US" w:eastAsia="en-US" w:bidi="ar-SA"/>
        </w:rPr>
        <w:t>供应商特殊资格要求</w:t>
      </w:r>
      <w:r>
        <w:rPr>
          <w:rFonts w:hint="eastAsia" w:ascii="宋体" w:hAnsi="宋体" w:eastAsia="宋体" w:cs="宋体"/>
          <w:b/>
          <w:bCs/>
          <w:kern w:val="2"/>
          <w:sz w:val="28"/>
          <w:szCs w:val="28"/>
          <w:lang w:val="en-US" w:eastAsia="zh-CN" w:bidi="ar-SA"/>
        </w:rPr>
        <w:t>证明材料</w:t>
      </w:r>
    </w:p>
    <w:p w14:paraId="27AA6CF6">
      <w:pPr>
        <w:widowControl w:val="0"/>
        <w:wordWrap/>
        <w:topLinePunct w:val="0"/>
        <w:spacing w:line="360" w:lineRule="auto"/>
        <w:jc w:val="left"/>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 xml:space="preserve">1.供应商拟派项目经理须具备市政公用工程专业二级及以上注册建造师执业资格，具备有效的安全生产考核合格证书，且无在建工程（提供无在建项目承诺书） </w:t>
      </w:r>
    </w:p>
    <w:p w14:paraId="18CED706">
      <w:pPr>
        <w:widowControl w:val="0"/>
        <w:wordWrap/>
        <w:topLinePunct w:val="0"/>
        <w:spacing w:line="360" w:lineRule="auto"/>
        <w:jc w:val="left"/>
        <w:outlineLvl w:val="9"/>
        <w:rPr>
          <w:rFonts w:hint="default"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 xml:space="preserve">2.供应商须具备环保工程专业承包三级及以上资质或市政公用工程施工总承包三级及以上资质同时具备合法有效的安全生产许可证； </w:t>
      </w:r>
    </w:p>
    <w:p w14:paraId="2DB4B458">
      <w:pPr>
        <w:widowControl w:val="0"/>
        <w:wordWrap/>
        <w:topLinePunct w:val="0"/>
        <w:spacing w:line="360" w:lineRule="auto"/>
        <w:jc w:val="left"/>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3.法定代表人直接参加磋商，须提供法定代表人身份证明及身份证复印件；授权代表参与磋商，须提供法定代表人授权书（附法定代表人、被授权人身份证复印件）及被授权人身份证复印件；</w:t>
      </w:r>
    </w:p>
    <w:p w14:paraId="1AA7154C">
      <w:pPr>
        <w:widowControl w:val="0"/>
        <w:wordWrap/>
        <w:topLinePunct w:val="0"/>
        <w:spacing w:line="360" w:lineRule="auto"/>
        <w:ind w:firstLine="480" w:firstLineChars="200"/>
        <w:outlineLvl w:val="9"/>
        <w:rPr>
          <w:rFonts w:hint="eastAsia" w:ascii="宋体" w:hAnsi="宋体" w:eastAsia="宋体" w:cs="宋体"/>
          <w:b w:val="0"/>
          <w:bCs/>
          <w:color w:val="333333"/>
          <w:kern w:val="0"/>
          <w:sz w:val="24"/>
          <w:szCs w:val="24"/>
          <w:highlight w:val="none"/>
          <w:lang w:val="en-US" w:eastAsia="zh-CN" w:bidi="ar"/>
        </w:rPr>
      </w:pPr>
    </w:p>
    <w:p w14:paraId="4C37782F">
      <w:pPr>
        <w:widowControl w:val="0"/>
        <w:wordWrap/>
        <w:topLinePunct w:val="0"/>
        <w:spacing w:line="360" w:lineRule="auto"/>
        <w:ind w:firstLine="480" w:firstLineChars="200"/>
        <w:outlineLvl w:val="9"/>
        <w:rPr>
          <w:rFonts w:hint="eastAsia" w:ascii="宋体" w:hAnsi="宋体" w:eastAsia="宋体" w:cs="宋体"/>
          <w:b w:val="0"/>
          <w:bCs/>
          <w:color w:val="333333"/>
          <w:kern w:val="0"/>
          <w:sz w:val="24"/>
          <w:szCs w:val="24"/>
          <w:highlight w:val="none"/>
          <w:lang w:val="en-US" w:eastAsia="zh-CN" w:bidi="ar"/>
        </w:rPr>
      </w:pPr>
    </w:p>
    <w:p w14:paraId="0875AA53">
      <w:pPr>
        <w:widowControl w:val="0"/>
        <w:wordWrap/>
        <w:topLinePunct w:val="0"/>
        <w:spacing w:line="360" w:lineRule="auto"/>
        <w:ind w:firstLine="480" w:firstLineChars="200"/>
        <w:outlineLvl w:val="9"/>
        <w:rPr>
          <w:rFonts w:hint="eastAsia" w:ascii="宋体" w:hAnsi="宋体" w:eastAsia="宋体" w:cs="宋体"/>
          <w:b w:val="0"/>
          <w:bCs/>
          <w:color w:val="333333"/>
          <w:kern w:val="0"/>
          <w:sz w:val="24"/>
          <w:szCs w:val="24"/>
          <w:highlight w:val="none"/>
          <w:lang w:val="en-US" w:eastAsia="zh-CN" w:bidi="ar"/>
        </w:rPr>
      </w:pPr>
    </w:p>
    <w:p w14:paraId="10C0B925">
      <w:pPr>
        <w:widowControl w:val="0"/>
        <w:wordWrap/>
        <w:topLinePunct w:val="0"/>
        <w:spacing w:line="360" w:lineRule="auto"/>
        <w:ind w:firstLine="480" w:firstLineChars="200"/>
        <w:outlineLvl w:val="9"/>
        <w:rPr>
          <w:rFonts w:hint="eastAsia" w:ascii="宋体" w:hAnsi="宋体" w:eastAsia="宋体" w:cs="宋体"/>
          <w:b w:val="0"/>
          <w:bCs/>
          <w:color w:val="333333"/>
          <w:kern w:val="0"/>
          <w:sz w:val="24"/>
          <w:szCs w:val="24"/>
          <w:highlight w:val="none"/>
          <w:lang w:val="en-US" w:eastAsia="zh-CN" w:bidi="ar"/>
        </w:rPr>
      </w:pPr>
    </w:p>
    <w:p w14:paraId="793504C5">
      <w:pPr>
        <w:widowControl w:val="0"/>
        <w:wordWrap/>
        <w:topLinePunct w:val="0"/>
        <w:spacing w:line="360" w:lineRule="auto"/>
        <w:ind w:firstLine="480" w:firstLineChars="200"/>
        <w:outlineLvl w:val="9"/>
        <w:rPr>
          <w:rFonts w:hint="eastAsia" w:ascii="宋体" w:hAnsi="宋体" w:eastAsia="宋体" w:cs="宋体"/>
          <w:b w:val="0"/>
          <w:bCs/>
          <w:color w:val="333333"/>
          <w:kern w:val="0"/>
          <w:sz w:val="24"/>
          <w:szCs w:val="24"/>
          <w:highlight w:val="none"/>
          <w:lang w:val="en-US" w:eastAsia="zh-CN" w:bidi="ar"/>
        </w:rPr>
      </w:pPr>
    </w:p>
    <w:p w14:paraId="20552E8E">
      <w:pPr>
        <w:widowControl w:val="0"/>
        <w:wordWrap/>
        <w:topLinePunct w:val="0"/>
        <w:spacing w:line="360" w:lineRule="auto"/>
        <w:ind w:firstLine="480" w:firstLineChars="200"/>
        <w:outlineLvl w:val="9"/>
        <w:rPr>
          <w:rFonts w:hint="eastAsia" w:ascii="宋体" w:hAnsi="宋体" w:eastAsia="宋体" w:cs="宋体"/>
          <w:b w:val="0"/>
          <w:bCs/>
          <w:color w:val="333333"/>
          <w:kern w:val="0"/>
          <w:sz w:val="24"/>
          <w:szCs w:val="24"/>
          <w:highlight w:val="none"/>
          <w:lang w:val="en-US" w:eastAsia="zh-CN" w:bidi="ar"/>
        </w:rPr>
      </w:pPr>
    </w:p>
    <w:p w14:paraId="26212F99">
      <w:pPr>
        <w:widowControl w:val="0"/>
        <w:wordWrap/>
        <w:topLinePunct w:val="0"/>
        <w:spacing w:line="360" w:lineRule="auto"/>
        <w:ind w:firstLine="480" w:firstLineChars="200"/>
        <w:outlineLvl w:val="9"/>
        <w:rPr>
          <w:rFonts w:hint="eastAsia" w:ascii="宋体" w:hAnsi="宋体" w:eastAsia="宋体" w:cs="宋体"/>
          <w:b w:val="0"/>
          <w:bCs/>
          <w:color w:val="333333"/>
          <w:kern w:val="0"/>
          <w:sz w:val="24"/>
          <w:szCs w:val="24"/>
          <w:highlight w:val="none"/>
          <w:lang w:val="en-US" w:eastAsia="zh-CN" w:bidi="ar"/>
        </w:rPr>
      </w:pPr>
    </w:p>
    <w:p w14:paraId="35CEB2A6">
      <w:pPr>
        <w:widowControl w:val="0"/>
        <w:wordWrap/>
        <w:topLinePunct w:val="0"/>
        <w:spacing w:line="360" w:lineRule="auto"/>
        <w:ind w:firstLine="480" w:firstLineChars="200"/>
        <w:outlineLvl w:val="9"/>
        <w:rPr>
          <w:rFonts w:hint="eastAsia" w:ascii="宋体" w:hAnsi="宋体" w:eastAsia="宋体" w:cs="宋体"/>
          <w:b w:val="0"/>
          <w:bCs/>
          <w:color w:val="333333"/>
          <w:kern w:val="0"/>
          <w:sz w:val="24"/>
          <w:szCs w:val="24"/>
          <w:highlight w:val="none"/>
          <w:lang w:val="en-US" w:eastAsia="zh-CN" w:bidi="ar"/>
        </w:rPr>
      </w:pPr>
    </w:p>
    <w:p w14:paraId="2B0D1C9A">
      <w:pPr>
        <w:widowControl w:val="0"/>
        <w:wordWrap/>
        <w:topLinePunct w:val="0"/>
        <w:spacing w:line="360" w:lineRule="auto"/>
        <w:ind w:firstLine="480" w:firstLineChars="200"/>
        <w:outlineLvl w:val="9"/>
        <w:rPr>
          <w:rFonts w:hint="eastAsia" w:ascii="宋体" w:hAnsi="宋体" w:eastAsia="宋体" w:cs="宋体"/>
          <w:b w:val="0"/>
          <w:bCs/>
          <w:color w:val="333333"/>
          <w:kern w:val="0"/>
          <w:sz w:val="24"/>
          <w:szCs w:val="24"/>
          <w:highlight w:val="none"/>
          <w:lang w:val="en-US" w:eastAsia="zh-CN" w:bidi="ar"/>
        </w:rPr>
      </w:pPr>
    </w:p>
    <w:p w14:paraId="3DE8BCE5">
      <w:pPr>
        <w:widowControl w:val="0"/>
        <w:wordWrap/>
        <w:topLinePunct w:val="0"/>
        <w:spacing w:line="360" w:lineRule="auto"/>
        <w:ind w:firstLine="480" w:firstLineChars="200"/>
        <w:outlineLvl w:val="9"/>
        <w:rPr>
          <w:rFonts w:hint="eastAsia" w:ascii="宋体" w:hAnsi="宋体" w:eastAsia="宋体" w:cs="宋体"/>
          <w:b w:val="0"/>
          <w:bCs/>
          <w:color w:val="333333"/>
          <w:kern w:val="0"/>
          <w:sz w:val="24"/>
          <w:szCs w:val="24"/>
          <w:highlight w:val="none"/>
          <w:lang w:val="en-US" w:eastAsia="zh-CN" w:bidi="ar"/>
        </w:rPr>
      </w:pPr>
    </w:p>
    <w:p w14:paraId="5E15DDF8">
      <w:pPr>
        <w:widowControl w:val="0"/>
        <w:wordWrap/>
        <w:topLinePunct w:val="0"/>
        <w:spacing w:line="360" w:lineRule="auto"/>
        <w:ind w:firstLine="480" w:firstLineChars="200"/>
        <w:outlineLvl w:val="9"/>
        <w:rPr>
          <w:rFonts w:hint="eastAsia" w:ascii="宋体" w:hAnsi="宋体" w:eastAsia="宋体" w:cs="宋体"/>
          <w:b w:val="0"/>
          <w:bCs/>
          <w:color w:val="333333"/>
          <w:kern w:val="0"/>
          <w:sz w:val="24"/>
          <w:szCs w:val="24"/>
          <w:highlight w:val="none"/>
          <w:lang w:val="en-US" w:eastAsia="zh-CN" w:bidi="ar"/>
        </w:rPr>
      </w:pPr>
    </w:p>
    <w:p w14:paraId="2A89B234">
      <w:pPr>
        <w:widowControl w:val="0"/>
        <w:wordWrap/>
        <w:topLinePunct w:val="0"/>
        <w:spacing w:line="360" w:lineRule="auto"/>
        <w:ind w:firstLine="480" w:firstLineChars="200"/>
        <w:outlineLvl w:val="9"/>
        <w:rPr>
          <w:rFonts w:hint="eastAsia" w:ascii="宋体" w:hAnsi="宋体" w:eastAsia="宋体" w:cs="宋体"/>
          <w:b w:val="0"/>
          <w:bCs/>
          <w:color w:val="333333"/>
          <w:kern w:val="0"/>
          <w:sz w:val="24"/>
          <w:szCs w:val="24"/>
          <w:highlight w:val="none"/>
          <w:lang w:val="en-US" w:eastAsia="zh-CN" w:bidi="ar"/>
        </w:rPr>
      </w:pPr>
    </w:p>
    <w:p w14:paraId="020DE854">
      <w:pPr>
        <w:widowControl w:val="0"/>
        <w:wordWrap/>
        <w:topLinePunct w:val="0"/>
        <w:spacing w:line="360" w:lineRule="auto"/>
        <w:ind w:firstLine="480" w:firstLineChars="200"/>
        <w:outlineLvl w:val="9"/>
        <w:rPr>
          <w:rFonts w:hint="eastAsia" w:ascii="宋体" w:hAnsi="宋体" w:eastAsia="宋体" w:cs="宋体"/>
          <w:b w:val="0"/>
          <w:bCs/>
          <w:color w:val="333333"/>
          <w:kern w:val="0"/>
          <w:sz w:val="24"/>
          <w:szCs w:val="24"/>
          <w:highlight w:val="none"/>
          <w:lang w:val="en-US" w:eastAsia="zh-CN" w:bidi="ar"/>
        </w:rPr>
      </w:pPr>
    </w:p>
    <w:p w14:paraId="594A2536">
      <w:pPr>
        <w:widowControl w:val="0"/>
        <w:wordWrap/>
        <w:topLinePunct w:val="0"/>
        <w:spacing w:line="360" w:lineRule="auto"/>
        <w:ind w:firstLine="480" w:firstLineChars="200"/>
        <w:outlineLvl w:val="9"/>
        <w:rPr>
          <w:rFonts w:hint="eastAsia" w:ascii="宋体" w:hAnsi="宋体" w:eastAsia="宋体" w:cs="宋体"/>
          <w:b w:val="0"/>
          <w:bCs/>
          <w:color w:val="333333"/>
          <w:kern w:val="0"/>
          <w:sz w:val="24"/>
          <w:szCs w:val="24"/>
          <w:highlight w:val="none"/>
          <w:lang w:val="en-US" w:eastAsia="zh-CN" w:bidi="ar"/>
        </w:rPr>
      </w:pPr>
    </w:p>
    <w:p w14:paraId="66265BA8">
      <w:pPr>
        <w:widowControl w:val="0"/>
        <w:wordWrap/>
        <w:topLinePunct w:val="0"/>
        <w:spacing w:line="360" w:lineRule="auto"/>
        <w:ind w:firstLine="480" w:firstLineChars="200"/>
        <w:outlineLvl w:val="9"/>
        <w:rPr>
          <w:rFonts w:hint="eastAsia" w:ascii="宋体" w:hAnsi="宋体" w:eastAsia="宋体" w:cs="宋体"/>
          <w:b w:val="0"/>
          <w:bCs/>
          <w:color w:val="333333"/>
          <w:kern w:val="0"/>
          <w:sz w:val="24"/>
          <w:szCs w:val="24"/>
          <w:highlight w:val="none"/>
          <w:lang w:val="en-US" w:eastAsia="zh-CN" w:bidi="ar"/>
        </w:rPr>
      </w:pPr>
    </w:p>
    <w:p w14:paraId="789E630C">
      <w:pPr>
        <w:widowControl w:val="0"/>
        <w:wordWrap/>
        <w:topLinePunct w:val="0"/>
        <w:spacing w:line="360" w:lineRule="auto"/>
        <w:ind w:firstLine="480" w:firstLineChars="200"/>
        <w:outlineLvl w:val="9"/>
        <w:rPr>
          <w:rFonts w:hint="eastAsia" w:ascii="宋体" w:hAnsi="宋体" w:eastAsia="宋体" w:cs="宋体"/>
          <w:b w:val="0"/>
          <w:bCs/>
          <w:color w:val="333333"/>
          <w:kern w:val="0"/>
          <w:sz w:val="24"/>
          <w:szCs w:val="24"/>
          <w:highlight w:val="none"/>
          <w:lang w:val="en-US" w:eastAsia="zh-CN" w:bidi="ar"/>
        </w:rPr>
      </w:pPr>
    </w:p>
    <w:p w14:paraId="3205C60A">
      <w:pPr>
        <w:widowControl w:val="0"/>
        <w:wordWrap/>
        <w:topLinePunct w:val="0"/>
        <w:spacing w:line="360" w:lineRule="auto"/>
        <w:ind w:firstLine="480" w:firstLineChars="200"/>
        <w:outlineLvl w:val="9"/>
        <w:rPr>
          <w:rFonts w:hint="eastAsia" w:ascii="宋体" w:hAnsi="宋体" w:eastAsia="宋体" w:cs="宋体"/>
          <w:b w:val="0"/>
          <w:bCs/>
          <w:color w:val="333333"/>
          <w:kern w:val="0"/>
          <w:sz w:val="24"/>
          <w:szCs w:val="24"/>
          <w:highlight w:val="none"/>
          <w:lang w:val="en-US" w:eastAsia="zh-CN" w:bidi="ar"/>
        </w:rPr>
      </w:pPr>
    </w:p>
    <w:p w14:paraId="70484440">
      <w:pPr>
        <w:widowControl w:val="0"/>
        <w:wordWrap/>
        <w:topLinePunct w:val="0"/>
        <w:spacing w:line="360" w:lineRule="auto"/>
        <w:ind w:firstLine="480" w:firstLineChars="200"/>
        <w:outlineLvl w:val="9"/>
        <w:rPr>
          <w:rFonts w:hint="eastAsia" w:ascii="宋体" w:hAnsi="宋体" w:eastAsia="宋体" w:cs="宋体"/>
          <w:b w:val="0"/>
          <w:bCs/>
          <w:color w:val="333333"/>
          <w:kern w:val="0"/>
          <w:sz w:val="24"/>
          <w:szCs w:val="24"/>
          <w:highlight w:val="none"/>
          <w:lang w:val="en-US" w:eastAsia="zh-CN" w:bidi="ar"/>
        </w:rPr>
      </w:pPr>
      <w:r>
        <w:rPr>
          <w:rFonts w:hint="eastAsia" w:ascii="宋体" w:hAnsi="宋体" w:eastAsia="宋体" w:cs="宋体"/>
          <w:b w:val="0"/>
          <w:bCs/>
          <w:color w:val="333333"/>
          <w:kern w:val="0"/>
          <w:sz w:val="24"/>
          <w:szCs w:val="24"/>
          <w:highlight w:val="none"/>
          <w:lang w:val="en-US" w:eastAsia="zh-CN" w:bidi="ar"/>
        </w:rPr>
        <w:t xml:space="preserve">法定代表人直接参加投标，须提供法定代表人身份证明及身份证复印件；授权代表参与投标，须提供法定代表人授权书（附法定代表人、被授权人身份证复印件）及被授权人身份证复印件； </w:t>
      </w:r>
    </w:p>
    <w:p w14:paraId="23FAAA8F">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53AC07F8">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220DA40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注册地址：</w:t>
      </w:r>
      <w:r>
        <w:rPr>
          <w:rFonts w:hint="eastAsia" w:ascii="宋体" w:hAnsi="宋体" w:eastAsia="宋体" w:cs="宋体"/>
          <w:kern w:val="0"/>
          <w:sz w:val="24"/>
          <w:szCs w:val="24"/>
          <w:u w:val="single"/>
          <w:lang w:eastAsia="zh-CN" w:bidi="ar-SA"/>
        </w:rPr>
        <w:t xml:space="preserve">                                </w:t>
      </w:r>
    </w:p>
    <w:p w14:paraId="088E6829">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成立时间：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月</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日</w:t>
      </w:r>
    </w:p>
    <w:p w14:paraId="1693A72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u w:val="single"/>
          <w:lang w:eastAsia="zh-CN" w:bidi="ar-SA"/>
        </w:rPr>
      </w:pPr>
      <w:r>
        <w:rPr>
          <w:rFonts w:hint="eastAsia" w:ascii="宋体" w:hAnsi="宋体" w:eastAsia="宋体" w:cs="宋体"/>
          <w:kern w:val="0"/>
          <w:sz w:val="24"/>
          <w:szCs w:val="24"/>
          <w:lang w:eastAsia="zh-CN" w:bidi="ar-SA"/>
        </w:rPr>
        <w:t>经营期限：</w:t>
      </w:r>
      <w:r>
        <w:rPr>
          <w:rFonts w:hint="eastAsia" w:ascii="宋体" w:hAnsi="宋体" w:eastAsia="宋体" w:cs="宋体"/>
          <w:kern w:val="0"/>
          <w:sz w:val="24"/>
          <w:szCs w:val="24"/>
          <w:u w:val="single"/>
          <w:lang w:eastAsia="zh-CN" w:bidi="ar-SA"/>
        </w:rPr>
        <w:t xml:space="preserve">                                 </w:t>
      </w:r>
    </w:p>
    <w:p w14:paraId="4F29732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姓名：</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性别：</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年龄：</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6E63C04F">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系</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w:t>
      </w: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名称）的法定代表人。</w:t>
      </w:r>
    </w:p>
    <w:p w14:paraId="6F3819D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特此证明。</w:t>
      </w:r>
    </w:p>
    <w:p w14:paraId="65AA21D5">
      <w:pPr>
        <w:widowControl w:val="0"/>
        <w:wordWrap/>
        <w:topLinePunct w:val="0"/>
        <w:bidi w:val="0"/>
        <w:spacing w:line="360" w:lineRule="auto"/>
        <w:outlineLvl w:val="9"/>
        <w:rPr>
          <w:rFonts w:hint="eastAsia" w:ascii="宋体" w:hAnsi="宋体" w:eastAsia="宋体" w:cs="宋体"/>
          <w:b/>
          <w:bCs/>
          <w:kern w:val="2"/>
          <w:sz w:val="24"/>
          <w:szCs w:val="24"/>
          <w:lang w:eastAsia="zh-CN" w:bidi="ar-SA"/>
        </w:rPr>
      </w:pPr>
      <w:r>
        <w:rPr>
          <w:rFonts w:hint="eastAsia" w:ascii="宋体" w:hAnsi="宋体" w:eastAsia="宋体" w:cs="宋体"/>
          <w:b/>
          <w:bCs/>
          <w:kern w:val="2"/>
          <w:sz w:val="24"/>
          <w:szCs w:val="24"/>
          <w:lang w:eastAsia="zh-CN" w:bidi="ar-SA"/>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4483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490860B8">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0986D26E">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center"/>
              <w:outlineLvl w:val="9"/>
              <w:rPr>
                <w:rFonts w:hint="eastAsia" w:ascii="宋体" w:hAnsi="宋体" w:eastAsia="宋体" w:cs="宋体"/>
                <w:b/>
                <w:kern w:val="0"/>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p w14:paraId="3365557F">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143B2837">
            <w:pPr>
              <w:keepNext w:val="0"/>
              <w:keepLines w:val="0"/>
              <w:widowControl w:val="0"/>
              <w:suppressLineNumbers w:val="0"/>
              <w:wordWrap/>
              <w:topLinePunct w:val="0"/>
              <w:snapToGrid w:val="0"/>
              <w:spacing w:before="0" w:beforeAutospacing="0" w:after="0" w:afterAutospacing="0" w:line="480" w:lineRule="auto"/>
              <w:ind w:left="0" w:right="0"/>
              <w:jc w:val="both"/>
              <w:outlineLvl w:val="9"/>
              <w:rPr>
                <w:rFonts w:hint="eastAsia" w:ascii="宋体" w:hAnsi="宋体" w:eastAsia="宋体" w:cs="宋体"/>
                <w:kern w:val="2"/>
                <w:sz w:val="24"/>
                <w:szCs w:val="24"/>
                <w:lang w:eastAsia="zh-CN" w:bidi="ar-SA"/>
              </w:rPr>
            </w:pPr>
          </w:p>
        </w:tc>
      </w:tr>
    </w:tbl>
    <w:p w14:paraId="1837A443">
      <w:pPr>
        <w:widowControl w:val="0"/>
        <w:wordWrap/>
        <w:topLinePunct w:val="0"/>
        <w:snapToGrid w:val="0"/>
        <w:spacing w:line="480" w:lineRule="auto"/>
        <w:outlineLvl w:val="9"/>
        <w:rPr>
          <w:rFonts w:hint="eastAsia" w:ascii="宋体" w:hAnsi="宋体" w:eastAsia="宋体" w:cs="宋体"/>
          <w:kern w:val="2"/>
          <w:sz w:val="24"/>
          <w:szCs w:val="24"/>
          <w:lang w:eastAsia="zh-CN" w:bidi="ar-SA"/>
        </w:rPr>
      </w:pPr>
    </w:p>
    <w:p w14:paraId="5D9EFA5D">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3E0BDF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54E5C189">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0014996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B4789FE">
      <w:pPr>
        <w:widowControl w:val="0"/>
        <w:wordWrap/>
        <w:topLinePunct w:val="0"/>
        <w:adjustRightInd w:val="0"/>
        <w:snapToGrid w:val="0"/>
        <w:spacing w:line="360" w:lineRule="auto"/>
        <w:outlineLvl w:val="9"/>
        <w:rPr>
          <w:rFonts w:hint="eastAsia" w:ascii="宋体" w:hAnsi="宋体" w:eastAsia="宋体" w:cs="宋体"/>
          <w:kern w:val="2"/>
          <w:sz w:val="24"/>
          <w:szCs w:val="24"/>
          <w:lang w:eastAsia="zh-CN" w:bidi="ar-SA"/>
        </w:rPr>
      </w:pPr>
    </w:p>
    <w:p w14:paraId="50A4B9C3">
      <w:pPr>
        <w:widowControl w:val="0"/>
        <w:wordWrap/>
        <w:topLinePunct w:val="0"/>
        <w:adjustRightInd w:val="0"/>
        <w:snapToGrid w:val="0"/>
        <w:spacing w:line="360" w:lineRule="auto"/>
        <w:ind w:right="420"/>
        <w:outlineLvl w:val="9"/>
        <w:rPr>
          <w:rFonts w:hint="eastAsia" w:ascii="宋体" w:hAnsi="宋体" w:eastAsia="宋体" w:cs="宋体"/>
          <w:kern w:val="2"/>
          <w:sz w:val="24"/>
          <w:szCs w:val="24"/>
          <w:lang w:eastAsia="zh-CN" w:bidi="ar-SA"/>
        </w:rPr>
      </w:pPr>
    </w:p>
    <w:p w14:paraId="3858077E">
      <w:pPr>
        <w:widowControl w:val="0"/>
        <w:wordWrap/>
        <w:topLinePunct w:val="0"/>
        <w:spacing w:before="120" w:beforeLines="50" w:line="48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B669A0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5F342D7">
      <w:pPr>
        <w:widowControl w:val="0"/>
        <w:wordWrap/>
        <w:topLinePunct w:val="0"/>
        <w:spacing w:line="360" w:lineRule="auto"/>
        <w:outlineLvl w:val="9"/>
        <w:rPr>
          <w:rFonts w:hint="eastAsia" w:ascii="宋体" w:hAnsi="宋体" w:eastAsia="宋体" w:cs="宋体"/>
          <w:kern w:val="2"/>
          <w:sz w:val="24"/>
          <w:szCs w:val="24"/>
          <w:lang w:eastAsia="zh-CN" w:bidi="ar-SA"/>
        </w:rPr>
      </w:pPr>
      <w:r>
        <w:rPr>
          <w:rFonts w:hint="eastAsia" w:ascii="宋体" w:hAnsi="宋体" w:eastAsia="宋体" w:cs="宋体"/>
          <w:b w:val="0"/>
          <w:bCs/>
          <w:color w:val="333333"/>
          <w:kern w:val="0"/>
          <w:sz w:val="24"/>
          <w:szCs w:val="24"/>
          <w:highlight w:val="none"/>
          <w:lang w:val="en-US" w:eastAsia="zh-CN" w:bidi="ar"/>
        </w:rPr>
        <w:t>注：法定代表人直接参加磋商的，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r>
        <w:rPr>
          <w:rFonts w:hint="eastAsia" w:ascii="宋体" w:hAnsi="宋体" w:eastAsia="宋体" w:cs="宋体"/>
          <w:kern w:val="2"/>
          <w:sz w:val="24"/>
          <w:szCs w:val="24"/>
          <w:lang w:eastAsia="zh-CN" w:bidi="ar-SA"/>
        </w:rPr>
        <w:br w:type="page"/>
      </w:r>
    </w:p>
    <w:p w14:paraId="0CD93B4E">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法定代表人授权委托书</w:t>
      </w:r>
    </w:p>
    <w:p w14:paraId="47FF35FC">
      <w:pPr>
        <w:widowControl w:val="0"/>
        <w:wordWrap/>
        <w:topLinePunct w:val="0"/>
        <w:bidi w:val="0"/>
        <w:spacing w:line="240" w:lineRule="auto"/>
        <w:outlineLvl w:val="9"/>
        <w:rPr>
          <w:rFonts w:hint="eastAsia" w:ascii="Times New Roman" w:hAnsi="Times New Roman" w:eastAsia="宋体" w:cs="Times New Roman"/>
          <w:kern w:val="2"/>
          <w:sz w:val="24"/>
          <w:szCs w:val="24"/>
          <w:lang w:eastAsia="zh-CN" w:bidi="ar-SA"/>
        </w:rPr>
      </w:pPr>
    </w:p>
    <w:p w14:paraId="74331787">
      <w:pPr>
        <w:widowControl w:val="0"/>
        <w:wordWrap/>
        <w:topLinePunct w:val="0"/>
        <w:spacing w:line="360" w:lineRule="auto"/>
        <w:jc w:val="left"/>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致：</w:t>
      </w:r>
      <w:r>
        <w:rPr>
          <w:rFonts w:hint="eastAsia" w:ascii="宋体" w:hAnsi="宋体" w:eastAsia="宋体" w:cs="宋体"/>
          <w:kern w:val="0"/>
          <w:sz w:val="24"/>
          <w:szCs w:val="24"/>
          <w:u w:val="single"/>
          <w:lang w:eastAsia="zh-CN" w:bidi="ar-SA"/>
        </w:rPr>
        <w:t>（</w:t>
      </w:r>
      <w:r>
        <w:rPr>
          <w:rFonts w:hint="eastAsia" w:ascii="宋体" w:hAnsi="宋体" w:eastAsia="宋体" w:cs="宋体"/>
          <w:kern w:val="0"/>
          <w:sz w:val="24"/>
          <w:szCs w:val="24"/>
          <w:u w:val="single"/>
          <w:lang w:val="en-US" w:eastAsia="zh-CN" w:bidi="ar-SA"/>
        </w:rPr>
        <w:t>采购人名称</w:t>
      </w:r>
      <w:r>
        <w:rPr>
          <w:rFonts w:hint="eastAsia" w:ascii="宋体" w:hAnsi="宋体" w:eastAsia="宋体" w:cs="宋体"/>
          <w:kern w:val="0"/>
          <w:sz w:val="24"/>
          <w:szCs w:val="24"/>
          <w:u w:val="single"/>
          <w:lang w:eastAsia="zh-CN" w:bidi="ar-SA"/>
        </w:rPr>
        <w:t>）</w:t>
      </w:r>
    </w:p>
    <w:p w14:paraId="3E2DCFA1">
      <w:pPr>
        <w:widowControl w:val="0"/>
        <w:wordWrap/>
        <w:topLinePunct w:val="0"/>
        <w:spacing w:line="360" w:lineRule="auto"/>
        <w:ind w:firstLine="496" w:firstLineChars="200"/>
        <w:jc w:val="left"/>
        <w:outlineLvl w:val="9"/>
        <w:rPr>
          <w:rFonts w:hint="eastAsia" w:ascii="宋体" w:hAnsi="宋体" w:eastAsia="宋体" w:cs="宋体"/>
          <w:color w:val="000000"/>
          <w:spacing w:val="4"/>
          <w:kern w:val="2"/>
          <w:sz w:val="24"/>
          <w:szCs w:val="30"/>
          <w:lang w:eastAsia="zh-CN" w:bidi="ar-SA"/>
        </w:rPr>
      </w:pPr>
      <w:r>
        <w:rPr>
          <w:rFonts w:hint="eastAsia" w:ascii="宋体" w:hAnsi="宋体" w:eastAsia="宋体" w:cs="宋体"/>
          <w:color w:val="000000"/>
          <w:spacing w:val="4"/>
          <w:kern w:val="2"/>
          <w:sz w:val="24"/>
          <w:szCs w:val="30"/>
          <w:lang w:val="en-US" w:eastAsia="zh-CN" w:bidi="ar-SA"/>
        </w:rPr>
        <w:t>注</w:t>
      </w:r>
      <w:r>
        <w:rPr>
          <w:rFonts w:hint="eastAsia" w:ascii="宋体" w:hAnsi="宋体" w:eastAsia="宋体" w:cs="宋体"/>
          <w:color w:val="000000"/>
          <w:spacing w:val="4"/>
          <w:kern w:val="2"/>
          <w:sz w:val="24"/>
          <w:szCs w:val="30"/>
          <w:lang w:eastAsia="zh-CN" w:bidi="ar-SA"/>
        </w:rPr>
        <w:t>册于</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（工商行政管理局名称）</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之</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供应商名称</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的法定代表人</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授权</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（被授权人姓名）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为本公司合法代理人，就贵方组织的有关</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（项目名称）（项目编号）</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w:t>
      </w:r>
      <w:r>
        <w:rPr>
          <w:rFonts w:hint="eastAsia" w:ascii="宋体" w:hAnsi="宋体" w:eastAsia="宋体" w:cs="宋体"/>
          <w:color w:val="000000"/>
          <w:spacing w:val="4"/>
          <w:kern w:val="2"/>
          <w:sz w:val="24"/>
          <w:szCs w:val="30"/>
          <w:lang w:val="en-US" w:eastAsia="zh-CN" w:bidi="ar-SA"/>
        </w:rPr>
        <w:t>投标</w:t>
      </w:r>
      <w:r>
        <w:rPr>
          <w:rFonts w:hint="eastAsia" w:ascii="宋体" w:hAnsi="宋体" w:eastAsia="宋体" w:cs="宋体"/>
          <w:color w:val="000000"/>
          <w:spacing w:val="4"/>
          <w:kern w:val="2"/>
          <w:sz w:val="24"/>
          <w:szCs w:val="30"/>
          <w:lang w:eastAsia="zh-CN" w:bidi="ar-SA"/>
        </w:rPr>
        <w:t>、洽谈、执行等具体事务，签署全部有关文件、文书、协议、合同，本公司对被授权人在本项目中的签名承担全部法律责任。</w:t>
      </w:r>
    </w:p>
    <w:p w14:paraId="36C8AD13">
      <w:pPr>
        <w:widowControl w:val="0"/>
        <w:wordWrap/>
        <w:topLinePunct w:val="0"/>
        <w:spacing w:line="360" w:lineRule="auto"/>
        <w:ind w:firstLine="496" w:firstLineChars="200"/>
        <w:outlineLvl w:val="9"/>
        <w:rPr>
          <w:rFonts w:hint="eastAsia" w:ascii="宋体" w:hAnsi="宋体" w:eastAsia="宋体" w:cs="宋体"/>
          <w:b w:val="0"/>
          <w:bCs w:val="0"/>
          <w:color w:val="000000"/>
          <w:spacing w:val="4"/>
          <w:kern w:val="2"/>
          <w:sz w:val="24"/>
          <w:szCs w:val="30"/>
          <w:u w:val="none"/>
          <w:lang w:val="en-US" w:eastAsia="en-US" w:bidi="ar-SA"/>
        </w:rPr>
      </w:pPr>
      <w:r>
        <w:rPr>
          <w:rFonts w:hint="eastAsia" w:ascii="宋体" w:hAnsi="宋体" w:eastAsia="宋体" w:cs="宋体"/>
          <w:b w:val="0"/>
          <w:bCs w:val="0"/>
          <w:color w:val="000000"/>
          <w:spacing w:val="4"/>
          <w:kern w:val="2"/>
          <w:sz w:val="24"/>
          <w:szCs w:val="30"/>
          <w:u w:val="none"/>
          <w:lang w:val="en-US" w:eastAsia="en-US" w:bidi="ar-SA"/>
        </w:rPr>
        <w:t>本授权书有效期自</w:t>
      </w:r>
      <w:r>
        <w:rPr>
          <w:rFonts w:hint="eastAsia" w:ascii="宋体" w:hAnsi="宋体" w:eastAsia="宋体" w:cs="宋体"/>
          <w:b w:val="0"/>
          <w:bCs w:val="0"/>
          <w:color w:val="000000"/>
          <w:spacing w:val="4"/>
          <w:kern w:val="2"/>
          <w:sz w:val="24"/>
          <w:szCs w:val="30"/>
          <w:u w:val="none"/>
          <w:lang w:val="en-US" w:eastAsia="zh-CN" w:bidi="ar-SA"/>
        </w:rPr>
        <w:t>投标</w:t>
      </w:r>
      <w:r>
        <w:rPr>
          <w:rFonts w:hint="eastAsia" w:ascii="宋体" w:hAnsi="宋体" w:eastAsia="宋体" w:cs="宋体"/>
          <w:b w:val="0"/>
          <w:bCs w:val="0"/>
          <w:color w:val="000000"/>
          <w:spacing w:val="4"/>
          <w:kern w:val="2"/>
          <w:sz w:val="24"/>
          <w:szCs w:val="30"/>
          <w:u w:val="none"/>
          <w:lang w:val="en-US" w:eastAsia="en-US" w:bidi="ar-SA"/>
        </w:rPr>
        <w:t>文件递交截止之日起计算不得少于90日。</w:t>
      </w:r>
    </w:p>
    <w:p w14:paraId="706D594B">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p>
    <w:p w14:paraId="1BCA3092">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附件：法定代表人、</w:t>
      </w:r>
      <w:r>
        <w:rPr>
          <w:rFonts w:hint="eastAsia" w:ascii="宋体" w:hAnsi="宋体" w:eastAsia="宋体" w:cs="宋体"/>
          <w:b/>
          <w:bCs/>
          <w:color w:val="000000"/>
          <w:spacing w:val="4"/>
          <w:kern w:val="2"/>
          <w:sz w:val="24"/>
          <w:szCs w:val="30"/>
          <w:lang w:val="en-US" w:eastAsia="zh-CN" w:bidi="ar-SA"/>
        </w:rPr>
        <w:t>代理</w:t>
      </w:r>
      <w:r>
        <w:rPr>
          <w:rFonts w:hint="eastAsia" w:ascii="宋体" w:hAnsi="宋体" w:eastAsia="宋体" w:cs="宋体"/>
          <w:b/>
          <w:bCs/>
          <w:color w:val="000000"/>
          <w:spacing w:val="4"/>
          <w:kern w:val="2"/>
          <w:sz w:val="24"/>
          <w:szCs w:val="30"/>
          <w:lang w:eastAsia="zh-CN" w:bidi="ar-SA"/>
        </w:rPr>
        <w:t>人身份证复印件</w:t>
      </w:r>
    </w:p>
    <w:p w14:paraId="3FFF68F4">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（必须印正反两面的完整信息）</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02AE0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1E1DDB5A">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2257589">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被授权人身份证复印件（正、反面）</w:t>
            </w:r>
          </w:p>
        </w:tc>
      </w:tr>
    </w:tbl>
    <w:p w14:paraId="3EE9B33E">
      <w:pPr>
        <w:widowControl w:val="0"/>
        <w:wordWrap/>
        <w:topLinePunct w:val="0"/>
        <w:bidi w:val="0"/>
        <w:spacing w:line="360" w:lineRule="auto"/>
        <w:outlineLvl w:val="9"/>
        <w:rPr>
          <w:rFonts w:hint="eastAsia" w:ascii="Times New Roman" w:hAnsi="Times New Roman" w:eastAsia="宋体" w:cs="Times New Roman"/>
          <w:kern w:val="2"/>
          <w:sz w:val="24"/>
          <w:szCs w:val="24"/>
          <w:lang w:eastAsia="zh-CN" w:bidi="ar-SA"/>
        </w:rPr>
      </w:pPr>
    </w:p>
    <w:p w14:paraId="1423D243">
      <w:pPr>
        <w:widowControl w:val="0"/>
        <w:wordWrap/>
        <w:topLinePunct w:val="0"/>
        <w:spacing w:before="120" w:beforeLines="50" w:line="36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80E75C4">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47F81478">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2BEC7790">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B545163">
      <w:pPr>
        <w:widowControl w:val="0"/>
        <w:wordWrap/>
        <w:topLinePunct w:val="0"/>
        <w:spacing w:line="360" w:lineRule="auto"/>
        <w:outlineLvl w:val="9"/>
        <w:rPr>
          <w:rFonts w:hint="eastAsia" w:ascii="宋体" w:hAnsi="宋体" w:eastAsia="宋体" w:cs="宋体"/>
          <w:color w:val="000000"/>
          <w:spacing w:val="4"/>
          <w:kern w:val="2"/>
          <w:sz w:val="24"/>
          <w:szCs w:val="30"/>
          <w:lang w:eastAsia="zh-CN" w:bidi="ar-SA"/>
        </w:rPr>
      </w:pPr>
    </w:p>
    <w:p w14:paraId="0266051E">
      <w:pPr>
        <w:widowControl w:val="0"/>
        <w:wordWrap/>
        <w:topLinePunct w:val="0"/>
        <w:spacing w:line="360" w:lineRule="auto"/>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注：</w:t>
      </w:r>
      <w:r>
        <w:rPr>
          <w:rFonts w:hint="eastAsia" w:ascii="宋体" w:hAnsi="宋体" w:eastAsia="宋体" w:cs="宋体"/>
          <w:color w:val="000000"/>
          <w:spacing w:val="4"/>
          <w:kern w:val="2"/>
          <w:sz w:val="24"/>
          <w:szCs w:val="30"/>
          <w:lang w:val="en-US" w:eastAsia="zh-CN" w:bidi="ar-SA"/>
        </w:rPr>
        <w:t>1.</w:t>
      </w:r>
      <w:r>
        <w:rPr>
          <w:rFonts w:hint="eastAsia" w:ascii="宋体" w:hAnsi="宋体" w:eastAsia="宋体" w:cs="宋体"/>
          <w:color w:val="000000"/>
          <w:spacing w:val="4"/>
          <w:kern w:val="2"/>
          <w:sz w:val="24"/>
          <w:szCs w:val="30"/>
          <w:lang w:eastAsia="zh-CN" w:bidi="ar-SA"/>
        </w:rPr>
        <w:t>身份证信息不全的授权书无效；</w:t>
      </w:r>
    </w:p>
    <w:p w14:paraId="6EA79F17">
      <w:pPr>
        <w:widowControl w:val="0"/>
        <w:wordWrap/>
        <w:topLinePunct w:val="0"/>
        <w:spacing w:line="360" w:lineRule="auto"/>
        <w:jc w:val="both"/>
        <w:outlineLvl w:val="9"/>
        <w:rPr>
          <w:rFonts w:hint="eastAsia" w:ascii="Times New Roman" w:hAnsi="Times New Roman" w:eastAsia="宋体" w:cs="Times New Roman"/>
          <w:kern w:val="2"/>
          <w:sz w:val="24"/>
          <w:szCs w:val="24"/>
          <w:lang w:val="en-US" w:eastAsia="zh-CN" w:bidi="ar-SA"/>
        </w:rPr>
      </w:pPr>
      <w:r>
        <w:rPr>
          <w:rFonts w:hint="eastAsia" w:ascii="宋体" w:hAnsi="宋体" w:eastAsia="宋体" w:cs="宋体"/>
          <w:b w:val="0"/>
          <w:bCs/>
          <w:color w:val="333333"/>
          <w:kern w:val="0"/>
          <w:sz w:val="24"/>
          <w:szCs w:val="24"/>
          <w:highlight w:val="none"/>
          <w:lang w:val="en-US" w:eastAsia="zh-CN" w:bidi="ar"/>
        </w:rPr>
        <w:t>2.法定代表人委托代理人参加磋商的，需提供法定代表人授权委托书（含法定代表人及代理人身份证复印件）</w:t>
      </w:r>
      <w:r>
        <w:rPr>
          <w:rFonts w:hint="eastAsia" w:ascii="宋体" w:hAnsi="宋体" w:eastAsia="宋体" w:cs="宋体"/>
          <w:kern w:val="0"/>
          <w:sz w:val="24"/>
          <w:szCs w:val="24"/>
          <w:lang w:val="en-US" w:eastAsia="zh-CN" w:bidi="ar-SA"/>
        </w:rPr>
        <w:t>。</w:t>
      </w:r>
    </w:p>
    <w:p w14:paraId="2674F108">
      <w:pPr>
        <w:widowControl w:val="0"/>
        <w:wordWrap/>
        <w:topLinePunct w:val="0"/>
        <w:spacing w:line="360" w:lineRule="auto"/>
        <w:outlineLvl w:val="9"/>
        <w:rPr>
          <w:rFonts w:hint="eastAsia" w:ascii="宋体" w:hAnsi="宋体" w:eastAsia="宋体" w:cs="宋体"/>
          <w:kern w:val="2"/>
          <w:sz w:val="24"/>
          <w:szCs w:val="24"/>
          <w:lang w:eastAsia="zh-CN" w:bidi="ar-SA"/>
        </w:rPr>
      </w:pPr>
      <w:r>
        <w:rPr>
          <w:rFonts w:hint="eastAsia" w:ascii="宋体" w:hAnsi="宋体" w:eastAsia="宋体" w:cs="宋体"/>
          <w:snapToGrid w:val="0"/>
          <w:color w:val="auto"/>
          <w:spacing w:val="14"/>
          <w:kern w:val="0"/>
          <w:sz w:val="24"/>
          <w:szCs w:val="24"/>
          <w:highlight w:val="none"/>
          <w:lang w:val="en-US" w:eastAsia="en-US" w:bidi="ar-SA"/>
        </w:rPr>
        <w:br w:type="page"/>
      </w:r>
      <w:bookmarkStart w:id="0" w:name="_GoBack"/>
      <w:bookmarkEnd w:id="0"/>
      <w:r>
        <w:rPr>
          <w:rFonts w:hint="eastAsia" w:ascii="宋体" w:hAnsi="宋体" w:eastAsia="宋体" w:cs="宋体"/>
          <w:b/>
          <w:bCs/>
          <w:kern w:val="0"/>
          <w:sz w:val="28"/>
          <w:szCs w:val="21"/>
          <w:lang w:val="en-US" w:eastAsia="zh-CN"/>
        </w:rPr>
        <w:t>4、不得为“信用中国”网站(http://www.creditchina.gov.cn)列入“失信被执行人、重大税收违法失信主体 、政府采购严重违法失信行为记录名单”的供应商；不得为中国政府采购网(http://w ww.ccgp.gov.cn)“政府采购严重违法失信行为 记录名单”中的供应商。</w:t>
      </w:r>
    </w:p>
    <w:p w14:paraId="43413BE6">
      <w:pPr>
        <w:widowControl w:val="0"/>
        <w:wordWrap/>
        <w:topLinePunct w:val="0"/>
        <w:spacing w:line="240" w:lineRule="auto"/>
        <w:outlineLvl w:val="9"/>
        <w:rPr>
          <w:rFonts w:hint="default" w:ascii="宋体" w:hAnsi="宋体" w:eastAsia="宋体" w:cs="宋体"/>
          <w:kern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16E33"/>
    <w:rsid w:val="13C80E72"/>
    <w:rsid w:val="19B16E33"/>
    <w:rsid w:val="25765581"/>
    <w:rsid w:val="341346BC"/>
    <w:rsid w:val="343D6842"/>
    <w:rsid w:val="453B57B1"/>
    <w:rsid w:val="554F52B8"/>
    <w:rsid w:val="64AB65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Body Text"/>
    <w:basedOn w:val="1"/>
    <w:next w:val="1"/>
    <w:qFormat/>
    <w:uiPriority w:val="0"/>
    <w:pPr>
      <w:widowControl w:val="0"/>
      <w:spacing w:after="120" w:afterLines="0" w:afterAutospacing="0"/>
      <w:jc w:val="both"/>
    </w:pPr>
    <w:rPr>
      <w:rFonts w:asciiTheme="minorHAnsi" w:hAnsiTheme="minorHAnsi" w:eastAsiaTheme="minorEastAsia" w:cstheme="minorBidi"/>
      <w:kern w:val="2"/>
      <w:sz w:val="21"/>
      <w:szCs w:val="24"/>
      <w:lang w:val="en-US" w:eastAsia="zh-CN" w:bidi="ar-SA"/>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2083</Words>
  <Characters>2093</Characters>
  <Lines>0</Lines>
  <Paragraphs>0</Paragraphs>
  <TotalTime>0</TotalTime>
  <ScaleCrop>false</ScaleCrop>
  <LinksUpToDate>false</LinksUpToDate>
  <CharactersWithSpaces>2315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2025-04-18T05:51:00Z</dcterms:created>
  <dc:creator>ZB</dc:creator>
  <cp:lastModifiedBy>ZB</cp:lastModifiedBy>
  <dcterms:modified xsi:type="dcterms:W3CDTF">2025-05-15T08:46:18Z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775C8BFECDF84F61B6DD3C40D23B7EC6_13</vt:lpwstr>
  </property>
  <property fmtid="{D5CDD505-2E9C-101B-9397-08002B2CF9AE}" pid="4" name="KSOTemplateDocerSaveRecord">
    <vt:lpwstr>eyJoZGlkIjoiN2ViYzgzYzQyMGIyYjJjYjcxZTNlYzBlMzBmOWMyM2IiLCJ1c2VySWQiOiIzNTU2NzIwMzcifQ==</vt:lpwstr>
  </property>
</Properties>
</file>