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8D036">
      <w:pPr>
        <w:jc w:val="center"/>
        <w:rPr>
          <w:rFonts w:hint="eastAsia" w:ascii="宋体" w:hAnsi="宋体" w:eastAsia="宋体" w:cs="宋体"/>
          <w:kern w:val="0"/>
          <w:sz w:val="44"/>
          <w:szCs w:val="44"/>
          <w:lang w:val="en-US" w:eastAsia="zh-CN" w:bidi="ar"/>
        </w:rPr>
      </w:pPr>
    </w:p>
    <w:p w14:paraId="2755A993">
      <w:pPr>
        <w:jc w:val="center"/>
        <w:rPr>
          <w:rFonts w:hint="eastAsia" w:ascii="宋体" w:hAnsi="宋体" w:eastAsia="宋体" w:cs="宋体"/>
          <w:kern w:val="0"/>
          <w:sz w:val="44"/>
          <w:szCs w:val="44"/>
          <w:lang w:val="en-US" w:eastAsia="zh-CN" w:bidi="ar"/>
        </w:rPr>
      </w:pPr>
      <w:r>
        <w:rPr>
          <w:rFonts w:hint="eastAsia" w:ascii="宋体" w:hAnsi="宋体" w:eastAsia="宋体" w:cs="宋体"/>
          <w:kern w:val="0"/>
          <w:sz w:val="44"/>
          <w:szCs w:val="44"/>
          <w:lang w:val="en-US" w:eastAsia="zh-CN" w:bidi="ar"/>
        </w:rPr>
        <w:t>采购需求</w:t>
      </w:r>
    </w:p>
    <w:p w14:paraId="34815D9F">
      <w:pPr>
        <w:ind w:firstLine="600" w:firstLineChars="200"/>
        <w:rPr>
          <w:rFonts w:hint="eastAsia" w:ascii="宋体" w:hAnsi="宋体" w:eastAsia="宋体" w:cs="宋体"/>
          <w:kern w:val="0"/>
          <w:sz w:val="30"/>
          <w:szCs w:val="30"/>
          <w:lang w:bidi="ar"/>
        </w:rPr>
      </w:pPr>
    </w:p>
    <w:p w14:paraId="42399CD5">
      <w:pPr>
        <w:pStyle w:val="6"/>
        <w:ind w:firstLine="600" w:firstLineChars="200"/>
        <w:rPr>
          <w:rFonts w:hint="eastAsia" w:ascii="宋体" w:hAnsi="宋体" w:eastAsia="宋体" w:cs="宋体"/>
          <w:kern w:val="0"/>
          <w:sz w:val="30"/>
          <w:szCs w:val="30"/>
          <w:lang w:val="en-US" w:eastAsia="zh-Hans" w:bidi="ar"/>
        </w:rPr>
      </w:pPr>
      <w:bookmarkStart w:id="0" w:name="_GoBack"/>
      <w:r>
        <w:rPr>
          <w:rFonts w:hint="eastAsia" w:ascii="宋体" w:hAnsi="宋体" w:eastAsia="宋体" w:cs="宋体"/>
          <w:kern w:val="0"/>
          <w:sz w:val="30"/>
          <w:szCs w:val="30"/>
          <w:lang w:val="en-US" w:eastAsia="zh-CN" w:bidi="ar"/>
        </w:rPr>
        <w:t>1.项目需求：</w:t>
      </w:r>
      <w:r>
        <w:rPr>
          <w:rFonts w:hint="eastAsia" w:ascii="宋体" w:hAnsi="宋体" w:eastAsia="宋体" w:cs="宋体"/>
          <w:kern w:val="0"/>
          <w:sz w:val="30"/>
          <w:szCs w:val="30"/>
          <w:lang w:val="en-US" w:eastAsia="zh-CN" w:bidi="ar"/>
        </w:rPr>
        <w:t>陕西省高度重视一体化政务服务平台的建设运营工作，</w:t>
      </w:r>
      <w:r>
        <w:rPr>
          <w:rFonts w:hint="eastAsia" w:ascii="宋体" w:hAnsi="宋体" w:eastAsia="宋体" w:cs="宋体"/>
          <w:kern w:val="0"/>
          <w:sz w:val="30"/>
          <w:szCs w:val="30"/>
          <w:lang w:val="en-US" w:eastAsia="zh-Hans" w:bidi="ar"/>
        </w:rPr>
        <w:t>2017年，开始推进“互联网+政务服务”建设，2018年3月陕西省政务服务平台正式上线运行，政务服务“一张网”雏形初现。</w:t>
      </w:r>
    </w:p>
    <w:p w14:paraId="0104B79A">
      <w:pPr>
        <w:pStyle w:val="6"/>
        <w:ind w:firstLine="600" w:firstLineChars="200"/>
        <w:rPr>
          <w:rFonts w:hint="eastAsia" w:ascii="宋体" w:hAnsi="宋体" w:eastAsia="宋体" w:cs="宋体"/>
          <w:kern w:val="0"/>
          <w:sz w:val="30"/>
          <w:szCs w:val="30"/>
          <w:lang w:val="en-US" w:eastAsia="zh-Hans" w:bidi="ar"/>
        </w:rPr>
      </w:pPr>
      <w:r>
        <w:rPr>
          <w:rFonts w:hint="eastAsia" w:ascii="宋体" w:hAnsi="宋体" w:eastAsia="宋体" w:cs="宋体"/>
          <w:kern w:val="0"/>
          <w:sz w:val="30"/>
          <w:szCs w:val="30"/>
          <w:lang w:val="en-US" w:eastAsia="zh-Hans" w:bidi="ar"/>
        </w:rPr>
        <w:t>2020年7月，</w:t>
      </w:r>
      <w:r>
        <w:rPr>
          <w:rFonts w:hint="eastAsia" w:ascii="宋体" w:hAnsi="宋体" w:eastAsia="宋体" w:cs="宋体"/>
          <w:kern w:val="0"/>
          <w:sz w:val="30"/>
          <w:szCs w:val="30"/>
          <w:lang w:val="en-US" w:eastAsia="zh-CN" w:bidi="ar"/>
        </w:rPr>
        <w:t>陕西省一体化政务服务平台升级改造项目由陕西省人民政府办公厅作为指导单位，中国建设银行股份有限公司陕西省分行、建信金融科技有限责任公司等作为建设单位开始筹建，并于2022年12月完成所有系统的升级改造和上线运行，</w:t>
      </w:r>
      <w:r>
        <w:rPr>
          <w:rFonts w:hint="eastAsia" w:ascii="宋体" w:hAnsi="宋体" w:eastAsia="宋体" w:cs="宋体"/>
          <w:kern w:val="0"/>
          <w:sz w:val="30"/>
          <w:szCs w:val="30"/>
          <w:lang w:val="en-US" w:eastAsia="zh-Hans" w:bidi="ar"/>
        </w:rPr>
        <w:t>初步建成了“四端一线一评价”的“秦务员”</w:t>
      </w:r>
      <w:r>
        <w:rPr>
          <w:rFonts w:hint="eastAsia" w:ascii="宋体" w:hAnsi="宋体" w:eastAsia="宋体" w:cs="宋体"/>
          <w:kern w:val="0"/>
          <w:sz w:val="30"/>
          <w:szCs w:val="30"/>
          <w:lang w:val="en-US" w:eastAsia="zh-CN" w:bidi="ar"/>
        </w:rPr>
        <w:t>平台</w:t>
      </w:r>
      <w:r>
        <w:rPr>
          <w:rFonts w:hint="eastAsia" w:ascii="宋体" w:hAnsi="宋体" w:eastAsia="宋体" w:cs="宋体"/>
          <w:kern w:val="0"/>
          <w:sz w:val="30"/>
          <w:szCs w:val="30"/>
          <w:lang w:val="en-US" w:eastAsia="zh-Hans" w:bidi="ar"/>
        </w:rPr>
        <w:t>政务服务体系。</w:t>
      </w:r>
    </w:p>
    <w:p w14:paraId="003408B4">
      <w:pPr>
        <w:pStyle w:val="6"/>
        <w:ind w:firstLine="600" w:firstLineChars="200"/>
        <w:rPr>
          <w:rFonts w:hint="eastAsia" w:ascii="宋体" w:hAnsi="宋体" w:eastAsia="宋体" w:cs="宋体"/>
          <w:kern w:val="0"/>
          <w:sz w:val="30"/>
          <w:szCs w:val="30"/>
          <w:lang w:val="en-US" w:eastAsia="zh-Hans" w:bidi="ar"/>
        </w:rPr>
      </w:pPr>
      <w:r>
        <w:rPr>
          <w:rFonts w:hint="eastAsia" w:ascii="宋体" w:hAnsi="宋体" w:eastAsia="宋体" w:cs="宋体"/>
          <w:kern w:val="0"/>
          <w:sz w:val="30"/>
          <w:szCs w:val="30"/>
          <w:lang w:val="en-US" w:eastAsia="zh-CN" w:bidi="ar"/>
        </w:rPr>
        <w:t>在2020年到2024年的系统升级和持续运营期间，在政策层面国家陆续出台了《全国一体化政务服务平台移动端建设指南》（国办函〔2021〕105号）、《工业和信息化部办公厅关于进一步抓好互联网应用适老化及无障碍改造专项行动实施工作的通知》（工信厅信管函〔2021〕67号）、《国务院办公厅关于依托全国一体化政务服务平台建立政务服务效能提升常态化工作机制的意见》（国办发〔2023〕29号）、《国务院关于进一步优化政务服务提升行政效能推动“高效办成一件事”的指导意见》（国发〔2024〕3号）等文件，对“高效办成一件事”服务能力、政务服务平台移动端建设、适老化及无障碍水平、平台多级运营能力、</w:t>
      </w:r>
      <w:r>
        <w:rPr>
          <w:rFonts w:hint="eastAsia" w:ascii="宋体" w:hAnsi="宋体" w:eastAsia="宋体" w:cs="宋体"/>
          <w:kern w:val="0"/>
          <w:sz w:val="30"/>
          <w:szCs w:val="30"/>
          <w:lang w:val="en-US" w:eastAsia="zh-Hans" w:bidi="ar"/>
        </w:rPr>
        <w:t>智能问答/统一搜索智能化水平</w:t>
      </w:r>
      <w:r>
        <w:rPr>
          <w:rFonts w:hint="eastAsia" w:ascii="宋体" w:hAnsi="宋体" w:eastAsia="宋体" w:cs="宋体"/>
          <w:kern w:val="0"/>
          <w:sz w:val="30"/>
          <w:szCs w:val="30"/>
          <w:lang w:val="en-US" w:eastAsia="zh-CN" w:bidi="ar"/>
        </w:rPr>
        <w:t>、</w:t>
      </w:r>
      <w:r>
        <w:rPr>
          <w:rFonts w:hint="eastAsia" w:ascii="宋体" w:hAnsi="宋体" w:eastAsia="宋体" w:cs="宋体"/>
          <w:kern w:val="0"/>
          <w:sz w:val="30"/>
          <w:szCs w:val="30"/>
          <w:lang w:val="en-US" w:eastAsia="zh-Hans" w:bidi="ar"/>
        </w:rPr>
        <w:t>便民服务同源发布</w:t>
      </w:r>
      <w:r>
        <w:rPr>
          <w:rFonts w:hint="eastAsia" w:ascii="宋体" w:hAnsi="宋体" w:eastAsia="宋体" w:cs="宋体"/>
          <w:kern w:val="0"/>
          <w:sz w:val="30"/>
          <w:szCs w:val="30"/>
          <w:lang w:val="en-US" w:eastAsia="zh-CN" w:bidi="ar"/>
        </w:rPr>
        <w:t>等均提出了更高要求，而上述服务能力一直是当前“秦务员”平台的</w:t>
      </w:r>
      <w:r>
        <w:rPr>
          <w:rFonts w:hint="eastAsia" w:ascii="宋体" w:hAnsi="宋体" w:eastAsia="宋体" w:cs="宋体"/>
          <w:kern w:val="0"/>
          <w:sz w:val="30"/>
          <w:szCs w:val="30"/>
          <w:lang w:val="en-US" w:eastAsia="zh-Hans" w:bidi="ar"/>
        </w:rPr>
        <w:t>短板。</w:t>
      </w:r>
    </w:p>
    <w:p w14:paraId="39E709CA">
      <w:pPr>
        <w:pStyle w:val="6"/>
        <w:ind w:firstLine="600" w:firstLineChars="200"/>
        <w:rPr>
          <w:rFonts w:hint="eastAsia" w:ascii="宋体" w:hAnsi="宋体" w:eastAsia="宋体" w:cs="宋体"/>
          <w:kern w:val="0"/>
          <w:sz w:val="30"/>
          <w:szCs w:val="30"/>
          <w:lang w:val="en-US" w:eastAsia="zh-CN" w:bidi="ar"/>
        </w:rPr>
      </w:pPr>
      <w:r>
        <w:rPr>
          <w:rFonts w:hint="eastAsia" w:ascii="宋体" w:hAnsi="宋体" w:eastAsia="宋体" w:cs="宋体"/>
          <w:kern w:val="0"/>
          <w:sz w:val="30"/>
          <w:szCs w:val="30"/>
          <w:lang w:val="en-US" w:eastAsia="zh-Hans" w:bidi="ar"/>
        </w:rPr>
        <w:t>“秦务员”平台服务能力提升与运营服务</w:t>
      </w:r>
      <w:r>
        <w:rPr>
          <w:rFonts w:hint="eastAsia" w:ascii="宋体" w:hAnsi="宋体" w:eastAsia="宋体" w:cs="宋体"/>
          <w:kern w:val="0"/>
          <w:sz w:val="30"/>
          <w:szCs w:val="30"/>
          <w:lang w:val="en-US" w:eastAsia="zh-CN" w:bidi="ar"/>
        </w:rPr>
        <w:t>项目即是在当前背景下，开展“秦务员”平台的服务能力提升与持续运营工作</w:t>
      </w:r>
      <w:r>
        <w:rPr>
          <w:rFonts w:hint="eastAsia" w:ascii="宋体" w:hAnsi="宋体" w:eastAsia="宋体" w:cs="宋体"/>
          <w:kern w:val="0"/>
          <w:sz w:val="30"/>
          <w:szCs w:val="30"/>
          <w:lang w:val="en-US" w:eastAsia="zh-Hans" w:bidi="ar"/>
        </w:rPr>
        <w:t>。</w:t>
      </w:r>
      <w:r>
        <w:rPr>
          <w:rFonts w:hint="eastAsia" w:ascii="宋体" w:hAnsi="宋体" w:eastAsia="宋体" w:cs="宋体"/>
          <w:kern w:val="0"/>
          <w:sz w:val="30"/>
          <w:szCs w:val="30"/>
          <w:lang w:val="en-US" w:eastAsia="zh-CN" w:bidi="ar"/>
        </w:rPr>
        <w:t>本项目主要包含软件租用服务、软件升级服务、遗留系统运维服务、日常运营服务、专项运营服务、安全运营服务、信息咨询服务、组件采购等8大类服务内容，全面优化</w:t>
      </w:r>
      <w:r>
        <w:rPr>
          <w:rFonts w:hint="eastAsia" w:ascii="宋体" w:hAnsi="宋体" w:eastAsia="宋体" w:cs="宋体"/>
          <w:kern w:val="0"/>
          <w:sz w:val="30"/>
          <w:szCs w:val="30"/>
          <w:lang w:val="en-US" w:eastAsia="zh-Hans" w:bidi="ar"/>
        </w:rPr>
        <w:t>“秦务员”</w:t>
      </w:r>
      <w:r>
        <w:rPr>
          <w:rFonts w:hint="eastAsia" w:ascii="宋体" w:hAnsi="宋体" w:eastAsia="宋体" w:cs="宋体"/>
          <w:kern w:val="0"/>
          <w:sz w:val="30"/>
          <w:szCs w:val="30"/>
          <w:lang w:val="en-US" w:eastAsia="zh-CN" w:bidi="ar"/>
        </w:rPr>
        <w:t>平台政务服务能力，做强</w:t>
      </w:r>
      <w:r>
        <w:rPr>
          <w:rFonts w:hint="eastAsia" w:ascii="宋体" w:hAnsi="宋体" w:eastAsia="宋体" w:cs="宋体"/>
          <w:kern w:val="0"/>
          <w:sz w:val="30"/>
          <w:szCs w:val="30"/>
          <w:lang w:val="en-US" w:eastAsia="zh-Hans" w:bidi="ar"/>
        </w:rPr>
        <w:t>“秦务员”</w:t>
      </w:r>
      <w:r>
        <w:rPr>
          <w:rFonts w:hint="eastAsia" w:ascii="宋体" w:hAnsi="宋体" w:eastAsia="宋体" w:cs="宋体"/>
          <w:kern w:val="0"/>
          <w:sz w:val="30"/>
          <w:szCs w:val="30"/>
          <w:lang w:val="en-US" w:eastAsia="zh-CN" w:bidi="ar"/>
        </w:rPr>
        <w:t>品牌。</w:t>
      </w:r>
    </w:p>
    <w:p w14:paraId="3CE2F26D">
      <w:pPr>
        <w:ind w:firstLine="600" w:firstLineChars="200"/>
        <w:rPr>
          <w:rFonts w:hint="default" w:ascii="宋体" w:hAnsi="宋体" w:eastAsia="宋体" w:cs="宋体"/>
          <w:kern w:val="0"/>
          <w:sz w:val="30"/>
          <w:szCs w:val="30"/>
          <w:lang w:val="en-US" w:eastAsia="zh-CN" w:bidi="ar"/>
        </w:rPr>
      </w:pPr>
      <w:r>
        <w:rPr>
          <w:rFonts w:hint="eastAsia" w:ascii="宋体" w:hAnsi="宋体" w:eastAsia="宋体" w:cs="宋体"/>
          <w:kern w:val="0"/>
          <w:sz w:val="30"/>
          <w:szCs w:val="30"/>
          <w:lang w:val="en-US" w:eastAsia="zh-CN" w:bidi="ar"/>
        </w:rPr>
        <w:t>2.服务要求：详见采购文件</w:t>
      </w:r>
    </w:p>
    <w:p w14:paraId="6F8ABAC6">
      <w:pPr>
        <w:pStyle w:val="6"/>
        <w:ind w:firstLine="600" w:firstLineChars="200"/>
        <w:rPr>
          <w:rFonts w:hint="eastAsia" w:ascii="宋体" w:hAnsi="宋体" w:eastAsia="宋体" w:cs="宋体"/>
          <w:kern w:val="0"/>
          <w:sz w:val="30"/>
          <w:szCs w:val="30"/>
          <w:lang w:val="en-US" w:eastAsia="zh-CN" w:bidi="ar"/>
        </w:rPr>
      </w:pPr>
      <w:r>
        <w:rPr>
          <w:rFonts w:hint="eastAsia" w:ascii="宋体" w:hAnsi="宋体" w:eastAsia="宋体" w:cs="宋体"/>
          <w:kern w:val="0"/>
          <w:sz w:val="30"/>
          <w:szCs w:val="30"/>
          <w:lang w:val="en-US" w:eastAsia="zh-CN" w:bidi="ar"/>
        </w:rPr>
        <w:t>3.服务期限：</w:t>
      </w:r>
      <w:r>
        <w:rPr>
          <w:rFonts w:hint="eastAsia" w:ascii="宋体" w:hAnsi="宋体" w:eastAsia="宋体" w:cs="宋体"/>
          <w:kern w:val="0"/>
          <w:sz w:val="30"/>
          <w:szCs w:val="30"/>
          <w:lang w:val="en-US" w:eastAsia="zh-CN" w:bidi="ar"/>
        </w:rPr>
        <w:t>服务期限为合同签订之日起1年（365日历日）。符合交付验收条件时，由中标人向采购人提出申请进行交付验收；服务期满后符合最终验收条件时，由中标人向采购人提出申请进行最终验收。</w:t>
      </w:r>
    </w:p>
    <w:p w14:paraId="23E5C778">
      <w:pPr>
        <w:ind w:firstLine="600" w:firstLineChars="200"/>
        <w:rPr>
          <w:rFonts w:hint="eastAsia" w:ascii="宋体" w:hAnsi="宋体" w:eastAsia="宋体" w:cs="宋体"/>
          <w:kern w:val="0"/>
          <w:sz w:val="30"/>
          <w:szCs w:val="30"/>
          <w:lang w:val="en-US" w:eastAsia="zh-CN" w:bidi="ar"/>
        </w:rPr>
      </w:pPr>
      <w:r>
        <w:rPr>
          <w:rFonts w:hint="eastAsia" w:ascii="宋体" w:hAnsi="宋体" w:eastAsia="宋体" w:cs="宋体"/>
          <w:kern w:val="0"/>
          <w:sz w:val="30"/>
          <w:szCs w:val="30"/>
          <w:lang w:val="en-US" w:eastAsia="zh-CN" w:bidi="ar"/>
        </w:rPr>
        <w:t>4.采购预算：38577100.00元</w:t>
      </w:r>
    </w:p>
    <w:p w14:paraId="356816B3">
      <w:pPr>
        <w:ind w:firstLine="600" w:firstLineChars="200"/>
        <w:rPr>
          <w:rFonts w:hint="eastAsia" w:ascii="宋体" w:hAnsi="宋体" w:eastAsia="宋体" w:cs="宋体"/>
          <w:kern w:val="0"/>
          <w:sz w:val="30"/>
          <w:szCs w:val="30"/>
          <w:lang w:val="en-US" w:eastAsia="zh-CN" w:bidi="ar"/>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1NWMyMWQwODgzYWU0M2JiYWU5ZDNiOWM4ZjE2ZDkifQ=="/>
  </w:docVars>
  <w:rsids>
    <w:rsidRoot w:val="405106CC"/>
    <w:rsid w:val="13FD201D"/>
    <w:rsid w:val="405106CC"/>
    <w:rsid w:val="71194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0"/>
    <w:pPr>
      <w:spacing w:before="100" w:beforeAutospacing="1" w:after="100" w:afterAutospacing="1"/>
      <w:jc w:val="left"/>
    </w:pPr>
    <w:rPr>
      <w:rFonts w:cs="Times New Roman"/>
      <w:kern w:val="0"/>
      <w:sz w:val="24"/>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323</Words>
  <Characters>347</Characters>
  <Lines>0</Lines>
  <Paragraphs>0</Paragraphs>
  <TotalTime>1</TotalTime>
  <ScaleCrop>false</ScaleCrop>
  <LinksUpToDate>false</LinksUpToDate>
  <CharactersWithSpaces>347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2024-07-25T11:48:00Z</dcterms:created>
  <dc:creator>海若</dc:creator>
  <cp:lastModifiedBy>Sun</cp:lastModifiedBy>
  <dcterms:modified xsi:type="dcterms:W3CDTF">2025-06-03T07:57:27Z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1E8E0177A9CB4EBDB3D54B716CDBFFEC_11</vt:lpwstr>
  </property>
  <property fmtid="{D5CDD505-2E9C-101B-9397-08002B2CF9AE}" pid="4" name="KSOTemplateDocerSaveRecord">
    <vt:lpwstr>eyJoZGlkIjoiYzZkYjI3YWY3Y2EyYzFjYzc3Mjc1NjQ2MjIxMjE1MmUiLCJ1c2VySWQiOiI3NjExNDQyMDEifQ==</vt:lpwstr>
  </property>
</Properties>
</file>