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BE" w:rsidRDefault="0017189B" w:rsidP="006C0F4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  <w:sz w:val="40"/>
        </w:rPr>
      </w:pPr>
      <w:bookmarkStart w:id="0" w:name="_Toc28359022"/>
      <w:bookmarkStart w:id="1" w:name="_Toc35393809"/>
      <w:r w:rsidRPr="0017189B">
        <w:rPr>
          <w:rFonts w:asciiTheme="majorEastAsia" w:eastAsiaTheme="majorEastAsia" w:hAnsiTheme="majorEastAsia" w:hint="eastAsia"/>
          <w:sz w:val="40"/>
        </w:rPr>
        <w:t>关于</w:t>
      </w:r>
      <w:r w:rsidR="008D611D" w:rsidRPr="008D611D">
        <w:rPr>
          <w:rFonts w:asciiTheme="majorEastAsia" w:eastAsiaTheme="majorEastAsia" w:hAnsiTheme="majorEastAsia" w:hint="eastAsia"/>
          <w:sz w:val="40"/>
        </w:rPr>
        <w:t>陕西西咸新区人民检察院2025年5月-12月物业管理服务项目</w:t>
      </w:r>
      <w:r w:rsidR="00CD5D8D">
        <w:rPr>
          <w:rFonts w:asciiTheme="majorEastAsia" w:eastAsiaTheme="majorEastAsia" w:hAnsiTheme="majorEastAsia" w:hint="eastAsia"/>
          <w:sz w:val="40"/>
        </w:rPr>
        <w:t>的成交结果公告</w:t>
      </w:r>
      <w:bookmarkEnd w:id="0"/>
      <w:bookmarkEnd w:id="1"/>
    </w:p>
    <w:p w:rsidR="001D39BE" w:rsidRDefault="001D39BE">
      <w:pPr>
        <w:rPr>
          <w:rFonts w:ascii="黑体" w:eastAsia="黑体" w:hAnsi="黑体"/>
          <w:sz w:val="28"/>
          <w:szCs w:val="28"/>
        </w:rPr>
      </w:pPr>
    </w:p>
    <w:p w:rsidR="001D39BE" w:rsidRDefault="00CD5D8D">
      <w:pPr>
        <w:spacing w:line="520" w:lineRule="exact"/>
        <w:rPr>
          <w:rFonts w:ascii="黑体" w:eastAsia="仿宋" w:hAnsi="黑体"/>
          <w:sz w:val="28"/>
          <w:szCs w:val="28"/>
        </w:rPr>
      </w:pPr>
      <w:bookmarkStart w:id="2" w:name="OLE_LINK1"/>
      <w:bookmarkStart w:id="3" w:name="OLE_LINK2"/>
      <w:r>
        <w:rPr>
          <w:rFonts w:ascii="黑体" w:eastAsia="黑体" w:hAnsi="黑体" w:hint="eastAsia"/>
          <w:sz w:val="28"/>
          <w:szCs w:val="28"/>
        </w:rPr>
        <w:t>一、项目编号：</w:t>
      </w:r>
      <w:r w:rsidR="0017189B">
        <w:rPr>
          <w:rFonts w:ascii="仿宋" w:eastAsia="仿宋" w:hAnsi="仿宋"/>
          <w:sz w:val="28"/>
          <w:szCs w:val="28"/>
        </w:rPr>
        <w:t>XCZX202</w:t>
      </w:r>
      <w:r w:rsidR="008D611D">
        <w:rPr>
          <w:rFonts w:ascii="仿宋" w:eastAsia="仿宋" w:hAnsi="仿宋" w:hint="eastAsia"/>
          <w:sz w:val="28"/>
          <w:szCs w:val="28"/>
        </w:rPr>
        <w:t>5-0029</w:t>
      </w:r>
      <w:r w:rsidR="009230B4">
        <w:rPr>
          <w:rFonts w:ascii="仿宋" w:eastAsia="仿宋" w:hAnsi="仿宋" w:hint="eastAsia"/>
          <w:sz w:val="28"/>
          <w:szCs w:val="28"/>
        </w:rPr>
        <w:t>-3</w:t>
      </w:r>
    </w:p>
    <w:p w:rsidR="00270F1B" w:rsidRPr="00825307" w:rsidRDefault="00CD5D8D" w:rsidP="00270F1B">
      <w:pPr>
        <w:pStyle w:val="afb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备案编号</w:t>
      </w:r>
      <w:r>
        <w:rPr>
          <w:rFonts w:ascii="黑体" w:eastAsia="黑体" w:hAnsi="黑体"/>
          <w:sz w:val="28"/>
          <w:szCs w:val="28"/>
        </w:rPr>
        <w:t>：</w:t>
      </w:r>
      <w:r w:rsidR="008D611D" w:rsidRPr="008D611D">
        <w:rPr>
          <w:rFonts w:ascii="仿宋" w:eastAsia="仿宋" w:hAnsi="仿宋" w:hint="eastAsia"/>
          <w:sz w:val="28"/>
          <w:szCs w:val="28"/>
        </w:rPr>
        <w:t>ZCBN-西安市-2025-00357</w:t>
      </w:r>
    </w:p>
    <w:p w:rsidR="001D39BE" w:rsidRPr="008D611D" w:rsidRDefault="00CD5D8D" w:rsidP="006C0F42">
      <w:pPr>
        <w:spacing w:line="520" w:lineRule="exact"/>
        <w:rPr>
          <w:rFonts w:ascii="仿宋" w:eastAsia="仿宋" w:hAnsi="仿宋"/>
          <w:sz w:val="28"/>
          <w:szCs w:val="28"/>
        </w:rPr>
      </w:pPr>
      <w:r w:rsidRPr="006C0F42">
        <w:rPr>
          <w:rFonts w:ascii="黑体" w:eastAsia="黑体" w:hAnsi="黑体" w:hint="eastAsia"/>
          <w:sz w:val="28"/>
          <w:szCs w:val="28"/>
        </w:rPr>
        <w:t>二</w:t>
      </w:r>
      <w:r w:rsidRPr="006C0F42">
        <w:rPr>
          <w:rFonts w:ascii="黑体" w:eastAsia="黑体" w:hAnsi="黑体"/>
          <w:sz w:val="28"/>
          <w:szCs w:val="28"/>
        </w:rPr>
        <w:t>、</w:t>
      </w:r>
      <w:r w:rsidRPr="006C0F42">
        <w:rPr>
          <w:rFonts w:ascii="黑体" w:eastAsia="黑体" w:hAnsi="黑体" w:hint="eastAsia"/>
          <w:sz w:val="28"/>
          <w:szCs w:val="28"/>
        </w:rPr>
        <w:t>项目名称：</w:t>
      </w:r>
      <w:r w:rsidR="008D611D" w:rsidRPr="008D611D">
        <w:rPr>
          <w:rFonts w:ascii="仿宋" w:eastAsia="仿宋" w:hAnsi="仿宋" w:hint="eastAsia"/>
          <w:sz w:val="28"/>
          <w:szCs w:val="28"/>
        </w:rPr>
        <w:t>陕西西咸新区人民检察院2025年5月-12月物业管理服务项目</w:t>
      </w:r>
    </w:p>
    <w:p w:rsidR="001D39BE" w:rsidRDefault="00CD5D8D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8D611D" w:rsidRDefault="00CE3E0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服务商名称:</w:t>
      </w:r>
      <w:r w:rsidR="00ED18DC" w:rsidRPr="00ED18DC">
        <w:rPr>
          <w:rFonts w:hint="eastAsia"/>
        </w:rPr>
        <w:t xml:space="preserve"> </w:t>
      </w:r>
      <w:r w:rsidR="00ED18DC" w:rsidRPr="00ED18DC">
        <w:rPr>
          <w:rFonts w:ascii="仿宋" w:eastAsia="仿宋" w:hAnsi="仿宋" w:hint="eastAsia"/>
          <w:sz w:val="28"/>
          <w:szCs w:val="28"/>
        </w:rPr>
        <w:t>陕西景美道物业管理有限公司</w:t>
      </w:r>
    </w:p>
    <w:p w:rsidR="0017189B" w:rsidRDefault="00CD5D8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服务商地址：</w:t>
      </w:r>
      <w:r w:rsidR="00ED18DC">
        <w:rPr>
          <w:rFonts w:ascii="仿宋" w:eastAsia="仿宋" w:hAnsi="仿宋" w:hint="eastAsia"/>
          <w:sz w:val="28"/>
          <w:szCs w:val="28"/>
        </w:rPr>
        <w:t>陕西省</w:t>
      </w:r>
      <w:r w:rsidR="00ED18DC">
        <w:rPr>
          <w:rFonts w:ascii="仿宋" w:eastAsia="仿宋" w:hAnsi="仿宋"/>
          <w:sz w:val="28"/>
          <w:szCs w:val="28"/>
        </w:rPr>
        <w:t>西安市高新区锦业三路</w:t>
      </w:r>
      <w:r w:rsidR="00ED18DC">
        <w:rPr>
          <w:rFonts w:ascii="仿宋" w:eastAsia="仿宋" w:hAnsi="仿宋" w:hint="eastAsia"/>
          <w:sz w:val="28"/>
          <w:szCs w:val="28"/>
        </w:rPr>
        <w:t>14号33幢101</w:t>
      </w:r>
      <w:r w:rsidR="00ED18DC">
        <w:rPr>
          <w:rFonts w:ascii="仿宋" w:eastAsia="仿宋" w:hAnsi="仿宋"/>
          <w:sz w:val="28"/>
          <w:szCs w:val="28"/>
        </w:rPr>
        <w:t>02</w:t>
      </w:r>
      <w:r w:rsidR="00ED18DC">
        <w:rPr>
          <w:rFonts w:ascii="仿宋" w:eastAsia="仿宋" w:hAnsi="仿宋" w:hint="eastAsia"/>
          <w:sz w:val="28"/>
          <w:szCs w:val="28"/>
        </w:rPr>
        <w:t>号</w:t>
      </w:r>
    </w:p>
    <w:p w:rsidR="001D39BE" w:rsidRDefault="00CD5D8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ED18DC">
        <w:rPr>
          <w:rFonts w:ascii="仿宋" w:eastAsia="仿宋" w:hAnsi="仿宋" w:cs="仿宋"/>
          <w:sz w:val="28"/>
          <w:szCs w:val="28"/>
        </w:rPr>
        <w:t>1448000.00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077AC6" w:rsidRDefault="00CD5D8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ED18DC">
        <w:rPr>
          <w:rFonts w:ascii="仿宋" w:eastAsia="仿宋" w:hAnsi="仿宋" w:hint="eastAsia"/>
          <w:sz w:val="28"/>
          <w:szCs w:val="28"/>
        </w:rPr>
        <w:t>苏</w:t>
      </w:r>
      <w:r w:rsidR="00ED18DC">
        <w:rPr>
          <w:rFonts w:ascii="仿宋" w:eastAsia="仿宋" w:hAnsi="仿宋"/>
          <w:sz w:val="28"/>
          <w:szCs w:val="28"/>
        </w:rPr>
        <w:t>静静</w:t>
      </w:r>
      <w:r w:rsidR="008D611D">
        <w:rPr>
          <w:rFonts w:ascii="仿宋" w:eastAsia="仿宋" w:hAnsi="仿宋"/>
          <w:sz w:val="28"/>
          <w:szCs w:val="28"/>
        </w:rPr>
        <w:t xml:space="preserve"> </w:t>
      </w:r>
    </w:p>
    <w:p w:rsidR="00263DA8" w:rsidRDefault="00CD5D8D" w:rsidP="00263D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ED18DC">
        <w:rPr>
          <w:rFonts w:ascii="仿宋" w:eastAsia="仿宋" w:hAnsi="仿宋" w:hint="eastAsia"/>
          <w:sz w:val="28"/>
          <w:szCs w:val="28"/>
        </w:rPr>
        <w:t>18691565677</w:t>
      </w:r>
    </w:p>
    <w:p w:rsidR="001D39BE" w:rsidRDefault="00CD5D8D" w:rsidP="00263DA8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d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1D39BE" w:rsidTr="00CE3E0F">
        <w:tc>
          <w:tcPr>
            <w:tcW w:w="8472" w:type="dxa"/>
          </w:tcPr>
          <w:p w:rsidR="001D39BE" w:rsidRDefault="00CD5D8D">
            <w:pPr>
              <w:spacing w:line="52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服务类</w:t>
            </w:r>
          </w:p>
        </w:tc>
      </w:tr>
      <w:tr w:rsidR="001D39BE" w:rsidTr="00CE3E0F">
        <w:tc>
          <w:tcPr>
            <w:tcW w:w="8472" w:type="dxa"/>
          </w:tcPr>
          <w:p w:rsidR="001D39BE" w:rsidRPr="008D611D" w:rsidRDefault="00CD5D8D">
            <w:pPr>
              <w:spacing w:line="5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名称：</w:t>
            </w:r>
            <w:r w:rsidR="008D611D" w:rsidRPr="008D611D">
              <w:rPr>
                <w:rFonts w:ascii="仿宋" w:eastAsia="仿宋" w:hAnsi="仿宋" w:hint="eastAsia"/>
                <w:sz w:val="28"/>
                <w:szCs w:val="28"/>
              </w:rPr>
              <w:t>陕西西咸新区人民检察院2025年5月-12月物业管理服务</w:t>
            </w:r>
          </w:p>
          <w:p w:rsidR="006C0F42" w:rsidRPr="00180ED1" w:rsidRDefault="00CD5D8D" w:rsidP="006C0F42">
            <w:pPr>
              <w:pStyle w:val="af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服务范围：</w:t>
            </w:r>
            <w:r w:rsidR="008D611D" w:rsidRPr="008D611D">
              <w:rPr>
                <w:rFonts w:ascii="仿宋" w:eastAsia="仿宋" w:hAnsi="仿宋" w:hint="eastAsia"/>
              </w:rPr>
              <w:t>本项目服务地点位于西咸新区兰池大厦A座，建筑面积12219.75平方米，共14层，采购物业管理服务</w:t>
            </w:r>
          </w:p>
          <w:p w:rsidR="001D39BE" w:rsidRPr="0017142B" w:rsidRDefault="00CD5D8D" w:rsidP="0017142B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服务要求：</w:t>
            </w:r>
            <w:r w:rsidR="003A37F8"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263DA8">
              <w:rPr>
                <w:rFonts w:ascii="仿宋" w:eastAsia="仿宋" w:hAnsi="仿宋" w:hint="eastAsia"/>
                <w:sz w:val="28"/>
                <w:szCs w:val="28"/>
              </w:rPr>
              <w:t>磋商</w:t>
            </w:r>
            <w:r w:rsidR="003A37F8"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 w:rsidR="003A37F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25307" w:rsidRDefault="00CD5D8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服务时间：</w:t>
            </w:r>
            <w:r w:rsidR="008D611D" w:rsidRPr="008D611D">
              <w:rPr>
                <w:rFonts w:ascii="仿宋" w:eastAsia="仿宋" w:hAnsi="仿宋" w:hint="eastAsia"/>
                <w:sz w:val="28"/>
                <w:szCs w:val="28"/>
              </w:rPr>
              <w:t>自合同签订之日起至2025年12月31日</w:t>
            </w:r>
            <w:r w:rsidR="00777A95" w:rsidRPr="00777A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D39BE" w:rsidRDefault="00CD5D8D">
            <w:pPr>
              <w:spacing w:line="52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服务标准：</w:t>
            </w:r>
            <w:r w:rsidR="0017142B"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263DA8">
              <w:rPr>
                <w:rFonts w:ascii="仿宋" w:eastAsia="仿宋" w:hAnsi="仿宋" w:hint="eastAsia"/>
                <w:sz w:val="28"/>
                <w:szCs w:val="28"/>
              </w:rPr>
              <w:t>磋商</w:t>
            </w:r>
            <w:r w:rsidR="0017142B"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 w:rsidR="003A37F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1D39BE" w:rsidRDefault="00CD5D8D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8D611D">
        <w:rPr>
          <w:rFonts w:ascii="仿宋" w:eastAsia="仿宋" w:hAnsi="仿宋" w:hint="eastAsia"/>
          <w:sz w:val="28"/>
          <w:szCs w:val="28"/>
        </w:rPr>
        <w:t>高应凯</w:t>
      </w:r>
      <w:r w:rsidR="00263DA8" w:rsidRPr="001D7246">
        <w:rPr>
          <w:rFonts w:ascii="仿宋" w:eastAsia="仿宋" w:hAnsi="仿宋"/>
          <w:sz w:val="28"/>
          <w:szCs w:val="28"/>
        </w:rPr>
        <w:t>、</w:t>
      </w:r>
      <w:r w:rsidR="009230B4">
        <w:rPr>
          <w:rFonts w:ascii="仿宋" w:eastAsia="仿宋" w:hAnsi="仿宋" w:hint="eastAsia"/>
          <w:sz w:val="28"/>
          <w:szCs w:val="28"/>
        </w:rPr>
        <w:t>李敏光、王小军</w:t>
      </w:r>
      <w:r w:rsidR="0017189B" w:rsidRPr="0017189B">
        <w:rPr>
          <w:rFonts w:ascii="仿宋" w:eastAsia="仿宋" w:hAnsi="仿宋" w:hint="eastAsia"/>
          <w:sz w:val="28"/>
          <w:szCs w:val="28"/>
        </w:rPr>
        <w:t>。</w:t>
      </w:r>
    </w:p>
    <w:p w:rsidR="001D39BE" w:rsidRDefault="00CD5D8D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1D39BE" w:rsidRDefault="00CD5D8D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077AC6" w:rsidRDefault="00077AC6">
      <w:pPr>
        <w:spacing w:line="52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1、本项目</w:t>
      </w:r>
      <w:r w:rsidR="005D7A31">
        <w:rPr>
          <w:rFonts w:ascii="仿宋" w:eastAsia="仿宋" w:hAnsi="仿宋" w:cs="宋体"/>
          <w:kern w:val="0"/>
          <w:sz w:val="28"/>
          <w:szCs w:val="28"/>
        </w:rPr>
        <w:t>专门面向中小企业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，成交服务商性质见附件。</w:t>
      </w:r>
    </w:p>
    <w:p w:rsidR="0068630C" w:rsidRPr="0068630C" w:rsidRDefault="0068630C" w:rsidP="00180ED1">
      <w:pPr>
        <w:spacing w:line="52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、本项目采用综合评分法，现依据市财函【2024】817号文件规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lastRenderedPageBreak/>
        <w:t>定，成交服务商评审总得分为</w:t>
      </w:r>
      <w:r w:rsidR="00ED18DC" w:rsidRPr="00ED18DC">
        <w:rPr>
          <w:rFonts w:ascii="仿宋" w:eastAsia="仿宋" w:hAnsi="仿宋" w:cs="仿宋"/>
          <w:sz w:val="28"/>
          <w:szCs w:val="28"/>
        </w:rPr>
        <w:t>87.36</w:t>
      </w:r>
      <w:r w:rsidR="006851E5">
        <w:rPr>
          <w:rFonts w:ascii="仿宋" w:eastAsia="仿宋" w:hAnsi="仿宋" w:cs="宋体" w:hint="eastAsia"/>
          <w:bCs/>
          <w:kern w:val="0"/>
          <w:sz w:val="28"/>
          <w:szCs w:val="28"/>
        </w:rPr>
        <w:t>分，</w:t>
      </w:r>
      <w:r w:rsidR="006851E5">
        <w:rPr>
          <w:rFonts w:ascii="仿宋" w:eastAsia="仿宋" w:hAnsi="仿宋" w:cs="宋体"/>
          <w:bCs/>
          <w:kern w:val="0"/>
          <w:sz w:val="28"/>
          <w:szCs w:val="28"/>
        </w:rPr>
        <w:t>评审</w:t>
      </w:r>
      <w:r w:rsidR="006851E5">
        <w:rPr>
          <w:rFonts w:ascii="仿宋" w:eastAsia="仿宋" w:hAnsi="仿宋" w:cs="宋体" w:hint="eastAsia"/>
          <w:bCs/>
          <w:kern w:val="0"/>
          <w:sz w:val="28"/>
          <w:szCs w:val="28"/>
        </w:rPr>
        <w:t>价格</w:t>
      </w:r>
      <w:r w:rsidR="006851E5">
        <w:rPr>
          <w:rFonts w:ascii="仿宋" w:eastAsia="仿宋" w:hAnsi="仿宋" w:cs="宋体"/>
          <w:bCs/>
          <w:kern w:val="0"/>
          <w:sz w:val="28"/>
          <w:szCs w:val="28"/>
        </w:rPr>
        <w:t>为</w:t>
      </w:r>
      <w:r w:rsidR="00ED18DC">
        <w:rPr>
          <w:rFonts w:ascii="仿宋" w:eastAsia="仿宋" w:hAnsi="仿宋" w:cs="仿宋"/>
          <w:sz w:val="28"/>
          <w:szCs w:val="28"/>
        </w:rPr>
        <w:t>1448000.00</w:t>
      </w:r>
      <w:r w:rsidR="006851E5">
        <w:rPr>
          <w:rFonts w:ascii="仿宋" w:eastAsia="仿宋" w:hAnsi="仿宋" w:cs="仿宋" w:hint="eastAsia"/>
          <w:sz w:val="28"/>
          <w:szCs w:val="28"/>
        </w:rPr>
        <w:t>元</w:t>
      </w:r>
      <w:r w:rsidR="006851E5">
        <w:rPr>
          <w:rFonts w:ascii="仿宋" w:eastAsia="仿宋" w:hAnsi="仿宋" w:cs="仿宋"/>
          <w:sz w:val="28"/>
          <w:szCs w:val="28"/>
        </w:rPr>
        <w:t>。</w:t>
      </w:r>
    </w:p>
    <w:p w:rsidR="001D39BE" w:rsidRDefault="0068630C">
      <w:pPr>
        <w:spacing w:line="52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 w:rsidR="00CD5D8D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D7246" w:rsidRPr="001D7246">
        <w:rPr>
          <w:rFonts w:ascii="仿宋" w:eastAsia="仿宋" w:hAnsi="仿宋" w:cs="宋体" w:hint="eastAsia"/>
          <w:kern w:val="0"/>
          <w:sz w:val="28"/>
          <w:szCs w:val="28"/>
        </w:rPr>
        <w:t>请成交服务商于本项目公告期届满之日起，在西安市公共资源交易中心网站——企业端下载该项目电子版成交通知书，同时须前往西安市公共资源交</w:t>
      </w:r>
      <w:r w:rsidR="001D7246">
        <w:rPr>
          <w:rFonts w:ascii="仿宋" w:eastAsia="仿宋" w:hAnsi="仿宋" w:cs="宋体" w:hint="eastAsia"/>
          <w:kern w:val="0"/>
          <w:sz w:val="28"/>
          <w:szCs w:val="28"/>
        </w:rPr>
        <w:t>易中心八楼提交纸质响应文件一正两副，内容与电子响应文件完全一致</w:t>
      </w:r>
      <w:r w:rsidR="00CD5D8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D39BE" w:rsidRDefault="00CD5D8D">
      <w:pPr>
        <w:spacing w:line="52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1D39BE" w:rsidRDefault="00CD5D8D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1、采购人信息</w:t>
      </w:r>
    </w:p>
    <w:p w:rsidR="00077AC6" w:rsidRPr="00263DA8" w:rsidRDefault="00CD5D8D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 名称：</w:t>
      </w:r>
      <w:r w:rsidR="008D611D" w:rsidRPr="008D611D">
        <w:rPr>
          <w:rFonts w:ascii="仿宋" w:eastAsia="仿宋" w:hAnsi="仿宋" w:cs="宋体" w:hint="eastAsia"/>
          <w:bCs/>
          <w:sz w:val="28"/>
          <w:szCs w:val="28"/>
        </w:rPr>
        <w:t>陕西西咸新区人民检察院</w:t>
      </w:r>
    </w:p>
    <w:p w:rsidR="00263DA8" w:rsidRDefault="00CD5D8D" w:rsidP="00263DA8">
      <w:pPr>
        <w:spacing w:line="520" w:lineRule="exact"/>
        <w:ind w:firstLine="57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地址：</w:t>
      </w:r>
      <w:r w:rsidR="008D611D" w:rsidRPr="008D611D">
        <w:rPr>
          <w:rFonts w:ascii="仿宋" w:eastAsia="仿宋" w:hAnsi="仿宋" w:cs="宋体" w:hint="eastAsia"/>
          <w:bCs/>
          <w:sz w:val="28"/>
          <w:szCs w:val="28"/>
        </w:rPr>
        <w:t>西安市西咸新区兰池大厦A座</w:t>
      </w:r>
    </w:p>
    <w:p w:rsidR="001D39BE" w:rsidRDefault="00CD5D8D" w:rsidP="00263DA8">
      <w:pPr>
        <w:spacing w:line="520" w:lineRule="exact"/>
        <w:ind w:firstLine="57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8D611D" w:rsidRPr="008D611D">
        <w:rPr>
          <w:rFonts w:ascii="仿宋" w:eastAsia="仿宋" w:hAnsi="仿宋" w:cs="宋体"/>
          <w:bCs/>
          <w:sz w:val="28"/>
          <w:szCs w:val="28"/>
        </w:rPr>
        <w:t>13992826760</w:t>
      </w:r>
    </w:p>
    <w:p w:rsidR="001D39BE" w:rsidRDefault="00CD5D8D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 2、项目联系方式</w:t>
      </w:r>
    </w:p>
    <w:p w:rsidR="001D39BE" w:rsidRDefault="00CD5D8D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项目联系人：王老师</w:t>
      </w:r>
    </w:p>
    <w:p w:rsidR="001D39BE" w:rsidRDefault="00CE3E0F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</w:t>
      </w:r>
      <w:r w:rsidR="00CD5D8D">
        <w:rPr>
          <w:rFonts w:ascii="仿宋" w:eastAsia="仿宋" w:hAnsi="仿宋" w:cs="宋体" w:hint="eastAsia"/>
          <w:bCs/>
          <w:sz w:val="28"/>
          <w:szCs w:val="28"/>
        </w:rPr>
        <w:t>址：西安市未央区文景北路16号白桦林国际B座</w:t>
      </w:r>
    </w:p>
    <w:p w:rsidR="001D39BE" w:rsidRDefault="00CE3E0F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电</w:t>
      </w:r>
      <w:r w:rsidR="00CD5D8D">
        <w:rPr>
          <w:rFonts w:ascii="仿宋" w:eastAsia="仿宋" w:hAnsi="仿宋" w:cs="宋体" w:hint="eastAsia"/>
          <w:bCs/>
          <w:sz w:val="28"/>
          <w:szCs w:val="28"/>
        </w:rPr>
        <w:t>话：029-86510029  86510365转分机80807</w:t>
      </w:r>
    </w:p>
    <w:p w:rsidR="0053002C" w:rsidRDefault="0053002C" w:rsidP="00CE3E0F">
      <w:pPr>
        <w:spacing w:line="5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九、附件</w:t>
      </w: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3C3720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68630C" w:rsidRDefault="003C3720" w:rsidP="003C3720">
      <w:pPr>
        <w:spacing w:line="520" w:lineRule="exact"/>
        <w:jc w:val="center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中小企业声明函</w:t>
      </w:r>
    </w:p>
    <w:p w:rsidR="00ED18DC" w:rsidRDefault="00ED18DC" w:rsidP="003C3720">
      <w:pPr>
        <w:spacing w:line="520" w:lineRule="exact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247650</wp:posOffset>
            </wp:positionV>
            <wp:extent cx="4219575" cy="3619500"/>
            <wp:effectExtent l="0" t="0" r="0" b="0"/>
            <wp:wrapNone/>
            <wp:docPr id="1" name="图片 1" descr="C:\Users\admin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GoBack"/>
      <w:bookmarkEnd w:id="4"/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</w:p>
    <w:p w:rsidR="00ED18DC" w:rsidRDefault="00ED18DC">
      <w:pPr>
        <w:spacing w:line="520" w:lineRule="exact"/>
        <w:ind w:firstLineChars="1400" w:firstLine="3920"/>
        <w:rPr>
          <w:rFonts w:ascii="仿宋" w:eastAsia="仿宋" w:hAnsi="仿宋" w:cs="宋体" w:hint="eastAsia"/>
          <w:bCs/>
          <w:sz w:val="28"/>
          <w:szCs w:val="28"/>
        </w:rPr>
      </w:pPr>
    </w:p>
    <w:p w:rsidR="001D39BE" w:rsidRDefault="00CD5D8D">
      <w:pPr>
        <w:spacing w:line="520" w:lineRule="exact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西安市市级单位政府采购中心</w:t>
      </w:r>
    </w:p>
    <w:p w:rsidR="001D39BE" w:rsidRDefault="00CD5D8D">
      <w:pPr>
        <w:spacing w:line="520" w:lineRule="exact"/>
        <w:ind w:firstLineChars="1700" w:firstLine="4760"/>
      </w:pPr>
      <w:r>
        <w:rPr>
          <w:rFonts w:ascii="仿宋" w:eastAsia="仿宋" w:hAnsi="仿宋" w:cs="宋体"/>
          <w:bCs/>
          <w:sz w:val="28"/>
          <w:szCs w:val="28"/>
        </w:rPr>
        <w:t>202</w:t>
      </w:r>
      <w:r w:rsidR="0068630C">
        <w:rPr>
          <w:rFonts w:ascii="仿宋" w:eastAsia="仿宋" w:hAnsi="仿宋" w:cs="宋体" w:hint="eastAsia"/>
          <w:bCs/>
          <w:sz w:val="28"/>
          <w:szCs w:val="28"/>
        </w:rPr>
        <w:t>5</w:t>
      </w:r>
      <w:r>
        <w:rPr>
          <w:rFonts w:ascii="仿宋" w:eastAsia="仿宋" w:hAnsi="仿宋" w:cs="宋体"/>
          <w:bCs/>
          <w:sz w:val="28"/>
          <w:szCs w:val="28"/>
        </w:rPr>
        <w:t>年</w:t>
      </w:r>
      <w:r w:rsidR="009230B4">
        <w:rPr>
          <w:rFonts w:ascii="仿宋" w:eastAsia="仿宋" w:hAnsi="仿宋" w:cs="宋体" w:hint="eastAsia"/>
          <w:bCs/>
          <w:sz w:val="28"/>
          <w:szCs w:val="28"/>
        </w:rPr>
        <w:t>6</w:t>
      </w:r>
      <w:r>
        <w:rPr>
          <w:rFonts w:ascii="仿宋" w:eastAsia="仿宋" w:hAnsi="仿宋" w:cs="宋体"/>
          <w:bCs/>
          <w:sz w:val="28"/>
          <w:szCs w:val="28"/>
        </w:rPr>
        <w:t>月</w:t>
      </w:r>
      <w:r w:rsidR="00ED18DC">
        <w:rPr>
          <w:rFonts w:ascii="仿宋" w:eastAsia="仿宋" w:hAnsi="仿宋" w:cs="宋体" w:hint="eastAsia"/>
          <w:bCs/>
          <w:sz w:val="28"/>
          <w:szCs w:val="28"/>
        </w:rPr>
        <w:t>9</w:t>
      </w:r>
      <w:r>
        <w:rPr>
          <w:rFonts w:ascii="仿宋" w:eastAsia="仿宋" w:hAnsi="仿宋" w:cs="宋体"/>
          <w:bCs/>
          <w:sz w:val="28"/>
          <w:szCs w:val="28"/>
        </w:rPr>
        <w:t>日</w:t>
      </w:r>
      <w:bookmarkEnd w:id="2"/>
      <w:bookmarkEnd w:id="3"/>
    </w:p>
    <w:sectPr w:rsidR="001D39BE" w:rsidSect="00FF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6E" w:rsidRDefault="00044A6E" w:rsidP="00C65F9E">
      <w:r>
        <w:separator/>
      </w:r>
    </w:p>
  </w:endnote>
  <w:endnote w:type="continuationSeparator" w:id="0">
    <w:p w:rsidR="00044A6E" w:rsidRDefault="00044A6E" w:rsidP="00C6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6E" w:rsidRDefault="00044A6E" w:rsidP="00C65F9E">
      <w:r>
        <w:separator/>
      </w:r>
    </w:p>
  </w:footnote>
  <w:footnote w:type="continuationSeparator" w:id="0">
    <w:p w:rsidR="00044A6E" w:rsidRDefault="00044A6E" w:rsidP="00C6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zMDEwOTg4Yzg2N2I3MTUwMGM4MzkyNzM0YWQ2M2IifQ=="/>
  </w:docVars>
  <w:rsids>
    <w:rsidRoot w:val="00712B7D"/>
    <w:rsid w:val="0000159C"/>
    <w:rsid w:val="000019FA"/>
    <w:rsid w:val="00002BB3"/>
    <w:rsid w:val="00003B34"/>
    <w:rsid w:val="00003F53"/>
    <w:rsid w:val="00004F9A"/>
    <w:rsid w:val="00006A52"/>
    <w:rsid w:val="00012137"/>
    <w:rsid w:val="00012844"/>
    <w:rsid w:val="00013929"/>
    <w:rsid w:val="00014DAF"/>
    <w:rsid w:val="00016042"/>
    <w:rsid w:val="00022F41"/>
    <w:rsid w:val="000234CF"/>
    <w:rsid w:val="000235C8"/>
    <w:rsid w:val="00027E6B"/>
    <w:rsid w:val="000318B4"/>
    <w:rsid w:val="00032319"/>
    <w:rsid w:val="0003251F"/>
    <w:rsid w:val="00032BB4"/>
    <w:rsid w:val="00033377"/>
    <w:rsid w:val="00033B5A"/>
    <w:rsid w:val="00037F2F"/>
    <w:rsid w:val="00037FD3"/>
    <w:rsid w:val="00040973"/>
    <w:rsid w:val="0004379F"/>
    <w:rsid w:val="00043830"/>
    <w:rsid w:val="000440AF"/>
    <w:rsid w:val="00044A6E"/>
    <w:rsid w:val="00044F32"/>
    <w:rsid w:val="00051EF3"/>
    <w:rsid w:val="000543B4"/>
    <w:rsid w:val="00054879"/>
    <w:rsid w:val="00054CD7"/>
    <w:rsid w:val="00061A13"/>
    <w:rsid w:val="00063EEF"/>
    <w:rsid w:val="00064386"/>
    <w:rsid w:val="0006467F"/>
    <w:rsid w:val="00067A39"/>
    <w:rsid w:val="00067D44"/>
    <w:rsid w:val="0007053B"/>
    <w:rsid w:val="00070AA6"/>
    <w:rsid w:val="0007534F"/>
    <w:rsid w:val="000770B7"/>
    <w:rsid w:val="00077AC6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A69AA"/>
    <w:rsid w:val="000B5ACF"/>
    <w:rsid w:val="000B6858"/>
    <w:rsid w:val="000C048C"/>
    <w:rsid w:val="000C21A4"/>
    <w:rsid w:val="000C39D9"/>
    <w:rsid w:val="000C538D"/>
    <w:rsid w:val="000C59A5"/>
    <w:rsid w:val="000D0AF3"/>
    <w:rsid w:val="000D0DE1"/>
    <w:rsid w:val="000D1277"/>
    <w:rsid w:val="000D4097"/>
    <w:rsid w:val="000E6AE7"/>
    <w:rsid w:val="000F0C8A"/>
    <w:rsid w:val="000F1A9A"/>
    <w:rsid w:val="000F2BEC"/>
    <w:rsid w:val="000F3645"/>
    <w:rsid w:val="000F4ECB"/>
    <w:rsid w:val="000F5985"/>
    <w:rsid w:val="000F66FE"/>
    <w:rsid w:val="000F6831"/>
    <w:rsid w:val="000F6A10"/>
    <w:rsid w:val="000F735B"/>
    <w:rsid w:val="000F7AEB"/>
    <w:rsid w:val="000F7DA6"/>
    <w:rsid w:val="00100C1B"/>
    <w:rsid w:val="00103379"/>
    <w:rsid w:val="00107B8A"/>
    <w:rsid w:val="00111F0F"/>
    <w:rsid w:val="001131D6"/>
    <w:rsid w:val="00113B9B"/>
    <w:rsid w:val="00120CAD"/>
    <w:rsid w:val="00121FC0"/>
    <w:rsid w:val="00122D76"/>
    <w:rsid w:val="0012358E"/>
    <w:rsid w:val="001257D4"/>
    <w:rsid w:val="00131904"/>
    <w:rsid w:val="0013342E"/>
    <w:rsid w:val="00133845"/>
    <w:rsid w:val="001338D9"/>
    <w:rsid w:val="00133ADB"/>
    <w:rsid w:val="00134EE2"/>
    <w:rsid w:val="00135AA2"/>
    <w:rsid w:val="00137E7B"/>
    <w:rsid w:val="001454AD"/>
    <w:rsid w:val="001455F6"/>
    <w:rsid w:val="001456C7"/>
    <w:rsid w:val="00151A51"/>
    <w:rsid w:val="0015361E"/>
    <w:rsid w:val="001560E6"/>
    <w:rsid w:val="00156ED5"/>
    <w:rsid w:val="001630D0"/>
    <w:rsid w:val="00166FD9"/>
    <w:rsid w:val="00167ECE"/>
    <w:rsid w:val="0017142B"/>
    <w:rsid w:val="0017189B"/>
    <w:rsid w:val="00171A61"/>
    <w:rsid w:val="001722FB"/>
    <w:rsid w:val="00173749"/>
    <w:rsid w:val="00173A35"/>
    <w:rsid w:val="0017410F"/>
    <w:rsid w:val="00174285"/>
    <w:rsid w:val="00175756"/>
    <w:rsid w:val="00176F0E"/>
    <w:rsid w:val="00180ED1"/>
    <w:rsid w:val="00184F72"/>
    <w:rsid w:val="00187637"/>
    <w:rsid w:val="00191A7E"/>
    <w:rsid w:val="00193B5F"/>
    <w:rsid w:val="001947E8"/>
    <w:rsid w:val="00194890"/>
    <w:rsid w:val="001A2103"/>
    <w:rsid w:val="001A5309"/>
    <w:rsid w:val="001B0699"/>
    <w:rsid w:val="001B49FD"/>
    <w:rsid w:val="001C0BA3"/>
    <w:rsid w:val="001C0BBD"/>
    <w:rsid w:val="001C25ED"/>
    <w:rsid w:val="001D1BCB"/>
    <w:rsid w:val="001D22C0"/>
    <w:rsid w:val="001D39BE"/>
    <w:rsid w:val="001D4171"/>
    <w:rsid w:val="001D576E"/>
    <w:rsid w:val="001D7246"/>
    <w:rsid w:val="001E2BB9"/>
    <w:rsid w:val="001E6A70"/>
    <w:rsid w:val="001F2059"/>
    <w:rsid w:val="001F49A1"/>
    <w:rsid w:val="00201795"/>
    <w:rsid w:val="0020498C"/>
    <w:rsid w:val="00207790"/>
    <w:rsid w:val="00210CFC"/>
    <w:rsid w:val="002125C8"/>
    <w:rsid w:val="00213205"/>
    <w:rsid w:val="002137AF"/>
    <w:rsid w:val="002174B0"/>
    <w:rsid w:val="00220787"/>
    <w:rsid w:val="00225E22"/>
    <w:rsid w:val="00230C6A"/>
    <w:rsid w:val="00233FA5"/>
    <w:rsid w:val="002345B9"/>
    <w:rsid w:val="00237A3F"/>
    <w:rsid w:val="0024210D"/>
    <w:rsid w:val="00244C29"/>
    <w:rsid w:val="00250468"/>
    <w:rsid w:val="00250B6E"/>
    <w:rsid w:val="00253B74"/>
    <w:rsid w:val="002545B9"/>
    <w:rsid w:val="002547E0"/>
    <w:rsid w:val="00255DBC"/>
    <w:rsid w:val="0025777A"/>
    <w:rsid w:val="00261898"/>
    <w:rsid w:val="00263DA8"/>
    <w:rsid w:val="00264014"/>
    <w:rsid w:val="0026501F"/>
    <w:rsid w:val="00266611"/>
    <w:rsid w:val="0026776A"/>
    <w:rsid w:val="00267C8A"/>
    <w:rsid w:val="00270F1B"/>
    <w:rsid w:val="00271136"/>
    <w:rsid w:val="002726B6"/>
    <w:rsid w:val="002742EA"/>
    <w:rsid w:val="0027449B"/>
    <w:rsid w:val="0028033D"/>
    <w:rsid w:val="00282837"/>
    <w:rsid w:val="00291777"/>
    <w:rsid w:val="0029384E"/>
    <w:rsid w:val="002961E2"/>
    <w:rsid w:val="00296372"/>
    <w:rsid w:val="00297866"/>
    <w:rsid w:val="002B36C2"/>
    <w:rsid w:val="002B59BE"/>
    <w:rsid w:val="002B65AB"/>
    <w:rsid w:val="002B696D"/>
    <w:rsid w:val="002C4511"/>
    <w:rsid w:val="002D2B5F"/>
    <w:rsid w:val="002D7418"/>
    <w:rsid w:val="002E1660"/>
    <w:rsid w:val="002E43F6"/>
    <w:rsid w:val="002E4585"/>
    <w:rsid w:val="002E684D"/>
    <w:rsid w:val="002E7C3E"/>
    <w:rsid w:val="002F1C19"/>
    <w:rsid w:val="002F1C7D"/>
    <w:rsid w:val="002F1EC9"/>
    <w:rsid w:val="002F25A6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069C8"/>
    <w:rsid w:val="0031137C"/>
    <w:rsid w:val="00311862"/>
    <w:rsid w:val="003172BB"/>
    <w:rsid w:val="003176FB"/>
    <w:rsid w:val="00322208"/>
    <w:rsid w:val="003245F8"/>
    <w:rsid w:val="00325D47"/>
    <w:rsid w:val="00325EF1"/>
    <w:rsid w:val="00332A7C"/>
    <w:rsid w:val="00337CFC"/>
    <w:rsid w:val="003406B1"/>
    <w:rsid w:val="003443D3"/>
    <w:rsid w:val="003450CD"/>
    <w:rsid w:val="00354FCF"/>
    <w:rsid w:val="00361A69"/>
    <w:rsid w:val="00364896"/>
    <w:rsid w:val="00366A2C"/>
    <w:rsid w:val="00373AE9"/>
    <w:rsid w:val="00374506"/>
    <w:rsid w:val="0037495D"/>
    <w:rsid w:val="00375819"/>
    <w:rsid w:val="00375C89"/>
    <w:rsid w:val="003765ED"/>
    <w:rsid w:val="00376DAF"/>
    <w:rsid w:val="003833FB"/>
    <w:rsid w:val="003872CB"/>
    <w:rsid w:val="00387AFC"/>
    <w:rsid w:val="00390290"/>
    <w:rsid w:val="0039098E"/>
    <w:rsid w:val="0039216D"/>
    <w:rsid w:val="00392EBD"/>
    <w:rsid w:val="00393459"/>
    <w:rsid w:val="00395695"/>
    <w:rsid w:val="003A0002"/>
    <w:rsid w:val="003A0295"/>
    <w:rsid w:val="003A0D83"/>
    <w:rsid w:val="003A37F8"/>
    <w:rsid w:val="003B0D75"/>
    <w:rsid w:val="003C3325"/>
    <w:rsid w:val="003C3720"/>
    <w:rsid w:val="003D2606"/>
    <w:rsid w:val="003D39C7"/>
    <w:rsid w:val="003D45F5"/>
    <w:rsid w:val="003E010E"/>
    <w:rsid w:val="003E1D81"/>
    <w:rsid w:val="004001BE"/>
    <w:rsid w:val="004017C8"/>
    <w:rsid w:val="0040181A"/>
    <w:rsid w:val="004024C2"/>
    <w:rsid w:val="00406C11"/>
    <w:rsid w:val="004106B2"/>
    <w:rsid w:val="00412CBC"/>
    <w:rsid w:val="004156E2"/>
    <w:rsid w:val="0042388D"/>
    <w:rsid w:val="00427ABD"/>
    <w:rsid w:val="00430216"/>
    <w:rsid w:val="004317AB"/>
    <w:rsid w:val="00431DBF"/>
    <w:rsid w:val="00433512"/>
    <w:rsid w:val="0043432D"/>
    <w:rsid w:val="00437E94"/>
    <w:rsid w:val="00441D7B"/>
    <w:rsid w:val="00444250"/>
    <w:rsid w:val="00444298"/>
    <w:rsid w:val="00454666"/>
    <w:rsid w:val="004574A4"/>
    <w:rsid w:val="00464B68"/>
    <w:rsid w:val="0046782F"/>
    <w:rsid w:val="00471E1E"/>
    <w:rsid w:val="0047278F"/>
    <w:rsid w:val="0047590B"/>
    <w:rsid w:val="00475C1B"/>
    <w:rsid w:val="00491349"/>
    <w:rsid w:val="00493E48"/>
    <w:rsid w:val="00496ACE"/>
    <w:rsid w:val="004A00FD"/>
    <w:rsid w:val="004A49A3"/>
    <w:rsid w:val="004A5CFF"/>
    <w:rsid w:val="004A6B5A"/>
    <w:rsid w:val="004B1026"/>
    <w:rsid w:val="004B5992"/>
    <w:rsid w:val="004C093C"/>
    <w:rsid w:val="004C0CA0"/>
    <w:rsid w:val="004C5B48"/>
    <w:rsid w:val="004D2D8E"/>
    <w:rsid w:val="004D3A37"/>
    <w:rsid w:val="004D7C23"/>
    <w:rsid w:val="004D7F2C"/>
    <w:rsid w:val="004E07B6"/>
    <w:rsid w:val="004E0B6D"/>
    <w:rsid w:val="004E63AF"/>
    <w:rsid w:val="004F60D3"/>
    <w:rsid w:val="004F7D8F"/>
    <w:rsid w:val="0050182A"/>
    <w:rsid w:val="00502DB5"/>
    <w:rsid w:val="00505298"/>
    <w:rsid w:val="005053C1"/>
    <w:rsid w:val="00506ECC"/>
    <w:rsid w:val="00510D3F"/>
    <w:rsid w:val="00512B77"/>
    <w:rsid w:val="00515ADE"/>
    <w:rsid w:val="00515E63"/>
    <w:rsid w:val="005220F8"/>
    <w:rsid w:val="00522932"/>
    <w:rsid w:val="0052539A"/>
    <w:rsid w:val="0053002C"/>
    <w:rsid w:val="005309DD"/>
    <w:rsid w:val="0053320F"/>
    <w:rsid w:val="005406CD"/>
    <w:rsid w:val="00543BF0"/>
    <w:rsid w:val="00544037"/>
    <w:rsid w:val="0054537C"/>
    <w:rsid w:val="00547AD0"/>
    <w:rsid w:val="00553778"/>
    <w:rsid w:val="00554646"/>
    <w:rsid w:val="00561394"/>
    <w:rsid w:val="0056216F"/>
    <w:rsid w:val="005627E9"/>
    <w:rsid w:val="00572506"/>
    <w:rsid w:val="00573AC9"/>
    <w:rsid w:val="00581DBA"/>
    <w:rsid w:val="00581F60"/>
    <w:rsid w:val="005829C2"/>
    <w:rsid w:val="0058322B"/>
    <w:rsid w:val="00583A5C"/>
    <w:rsid w:val="0058471F"/>
    <w:rsid w:val="00590ABC"/>
    <w:rsid w:val="005926A7"/>
    <w:rsid w:val="00593C8A"/>
    <w:rsid w:val="005960B9"/>
    <w:rsid w:val="005A3DFC"/>
    <w:rsid w:val="005A5B0F"/>
    <w:rsid w:val="005A6B45"/>
    <w:rsid w:val="005A7B9D"/>
    <w:rsid w:val="005B0CF9"/>
    <w:rsid w:val="005B314D"/>
    <w:rsid w:val="005B353B"/>
    <w:rsid w:val="005B547C"/>
    <w:rsid w:val="005B65A5"/>
    <w:rsid w:val="005B7116"/>
    <w:rsid w:val="005C3F9A"/>
    <w:rsid w:val="005C6C4F"/>
    <w:rsid w:val="005D000E"/>
    <w:rsid w:val="005D62E5"/>
    <w:rsid w:val="005D7A31"/>
    <w:rsid w:val="005E12F7"/>
    <w:rsid w:val="005E5BCC"/>
    <w:rsid w:val="005E5CCE"/>
    <w:rsid w:val="005E6CCC"/>
    <w:rsid w:val="005F19BB"/>
    <w:rsid w:val="005F3B5B"/>
    <w:rsid w:val="006022C0"/>
    <w:rsid w:val="00602E42"/>
    <w:rsid w:val="0060479B"/>
    <w:rsid w:val="00606A55"/>
    <w:rsid w:val="00611AC2"/>
    <w:rsid w:val="00613BB6"/>
    <w:rsid w:val="00624620"/>
    <w:rsid w:val="00624946"/>
    <w:rsid w:val="00625173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75065"/>
    <w:rsid w:val="00675563"/>
    <w:rsid w:val="006851E5"/>
    <w:rsid w:val="00685346"/>
    <w:rsid w:val="00685B24"/>
    <w:rsid w:val="0068630C"/>
    <w:rsid w:val="00690C8E"/>
    <w:rsid w:val="006933DD"/>
    <w:rsid w:val="0069471D"/>
    <w:rsid w:val="00695670"/>
    <w:rsid w:val="00695E20"/>
    <w:rsid w:val="006A3BA0"/>
    <w:rsid w:val="006A4EC6"/>
    <w:rsid w:val="006B4952"/>
    <w:rsid w:val="006B5EA1"/>
    <w:rsid w:val="006B7F10"/>
    <w:rsid w:val="006C042B"/>
    <w:rsid w:val="006C0F42"/>
    <w:rsid w:val="006C2543"/>
    <w:rsid w:val="006C7C59"/>
    <w:rsid w:val="006D0312"/>
    <w:rsid w:val="006D214E"/>
    <w:rsid w:val="006D2DEA"/>
    <w:rsid w:val="006D30BC"/>
    <w:rsid w:val="006E0A32"/>
    <w:rsid w:val="006E1A0E"/>
    <w:rsid w:val="006E6E8B"/>
    <w:rsid w:val="006F04CD"/>
    <w:rsid w:val="006F07C9"/>
    <w:rsid w:val="006F0A6B"/>
    <w:rsid w:val="006F5AC8"/>
    <w:rsid w:val="006F5F50"/>
    <w:rsid w:val="006F721C"/>
    <w:rsid w:val="007019EC"/>
    <w:rsid w:val="00704218"/>
    <w:rsid w:val="00705972"/>
    <w:rsid w:val="00706102"/>
    <w:rsid w:val="00711356"/>
    <w:rsid w:val="00712B7D"/>
    <w:rsid w:val="00724763"/>
    <w:rsid w:val="00733D26"/>
    <w:rsid w:val="00733E96"/>
    <w:rsid w:val="0074169B"/>
    <w:rsid w:val="00742326"/>
    <w:rsid w:val="00743F8B"/>
    <w:rsid w:val="007552A7"/>
    <w:rsid w:val="00757FC1"/>
    <w:rsid w:val="00760265"/>
    <w:rsid w:val="00763522"/>
    <w:rsid w:val="00764B84"/>
    <w:rsid w:val="00770D89"/>
    <w:rsid w:val="00771FBD"/>
    <w:rsid w:val="00772BFA"/>
    <w:rsid w:val="007732E5"/>
    <w:rsid w:val="00773A1F"/>
    <w:rsid w:val="007750D4"/>
    <w:rsid w:val="0077628F"/>
    <w:rsid w:val="0077777A"/>
    <w:rsid w:val="00777A95"/>
    <w:rsid w:val="00781106"/>
    <w:rsid w:val="00781A2A"/>
    <w:rsid w:val="00787F5F"/>
    <w:rsid w:val="0079003B"/>
    <w:rsid w:val="00797959"/>
    <w:rsid w:val="007A0EED"/>
    <w:rsid w:val="007A1F61"/>
    <w:rsid w:val="007A3433"/>
    <w:rsid w:val="007A5B38"/>
    <w:rsid w:val="007A7AC5"/>
    <w:rsid w:val="007B1707"/>
    <w:rsid w:val="007B1F48"/>
    <w:rsid w:val="007B4190"/>
    <w:rsid w:val="007B5A22"/>
    <w:rsid w:val="007B7795"/>
    <w:rsid w:val="007B7B6E"/>
    <w:rsid w:val="007C1A29"/>
    <w:rsid w:val="007C32E6"/>
    <w:rsid w:val="007C6103"/>
    <w:rsid w:val="007C7079"/>
    <w:rsid w:val="007C7E4A"/>
    <w:rsid w:val="007D2EE8"/>
    <w:rsid w:val="007D4745"/>
    <w:rsid w:val="007D596E"/>
    <w:rsid w:val="007D7D00"/>
    <w:rsid w:val="007E1576"/>
    <w:rsid w:val="007E2BD2"/>
    <w:rsid w:val="007E5F41"/>
    <w:rsid w:val="007E6CF2"/>
    <w:rsid w:val="007F5B53"/>
    <w:rsid w:val="0080075E"/>
    <w:rsid w:val="00802AAC"/>
    <w:rsid w:val="00811115"/>
    <w:rsid w:val="008134C7"/>
    <w:rsid w:val="008150A6"/>
    <w:rsid w:val="00821BA2"/>
    <w:rsid w:val="00824639"/>
    <w:rsid w:val="00825307"/>
    <w:rsid w:val="00826C95"/>
    <w:rsid w:val="00832985"/>
    <w:rsid w:val="008332CE"/>
    <w:rsid w:val="008345B9"/>
    <w:rsid w:val="00834802"/>
    <w:rsid w:val="008354ED"/>
    <w:rsid w:val="00835DAD"/>
    <w:rsid w:val="008376EF"/>
    <w:rsid w:val="00837760"/>
    <w:rsid w:val="00840EF2"/>
    <w:rsid w:val="00843C41"/>
    <w:rsid w:val="0084584F"/>
    <w:rsid w:val="00850BC8"/>
    <w:rsid w:val="00850E33"/>
    <w:rsid w:val="00856715"/>
    <w:rsid w:val="00856DC0"/>
    <w:rsid w:val="00861CE7"/>
    <w:rsid w:val="00864D01"/>
    <w:rsid w:val="00865BFC"/>
    <w:rsid w:val="00867514"/>
    <w:rsid w:val="0087394A"/>
    <w:rsid w:val="00877746"/>
    <w:rsid w:val="00881B84"/>
    <w:rsid w:val="008876A3"/>
    <w:rsid w:val="00887DFB"/>
    <w:rsid w:val="0089283A"/>
    <w:rsid w:val="00892ADC"/>
    <w:rsid w:val="00893813"/>
    <w:rsid w:val="00897000"/>
    <w:rsid w:val="008A2458"/>
    <w:rsid w:val="008A5BD9"/>
    <w:rsid w:val="008A66B8"/>
    <w:rsid w:val="008A7EED"/>
    <w:rsid w:val="008B5009"/>
    <w:rsid w:val="008B7E45"/>
    <w:rsid w:val="008C77A4"/>
    <w:rsid w:val="008D2DAF"/>
    <w:rsid w:val="008D4EEC"/>
    <w:rsid w:val="008D611D"/>
    <w:rsid w:val="008D679B"/>
    <w:rsid w:val="008E1C91"/>
    <w:rsid w:val="008E2EFF"/>
    <w:rsid w:val="008E4E0F"/>
    <w:rsid w:val="008E738E"/>
    <w:rsid w:val="008F0A84"/>
    <w:rsid w:val="008F0CC3"/>
    <w:rsid w:val="008F44C7"/>
    <w:rsid w:val="008F5035"/>
    <w:rsid w:val="0090408F"/>
    <w:rsid w:val="00906F8A"/>
    <w:rsid w:val="00915570"/>
    <w:rsid w:val="0091611D"/>
    <w:rsid w:val="00916267"/>
    <w:rsid w:val="009230B4"/>
    <w:rsid w:val="009249C8"/>
    <w:rsid w:val="00933F00"/>
    <w:rsid w:val="0094003A"/>
    <w:rsid w:val="0094004A"/>
    <w:rsid w:val="00946A82"/>
    <w:rsid w:val="00951071"/>
    <w:rsid w:val="0095333C"/>
    <w:rsid w:val="00955186"/>
    <w:rsid w:val="00956EE8"/>
    <w:rsid w:val="009636CD"/>
    <w:rsid w:val="00966B6A"/>
    <w:rsid w:val="0097057C"/>
    <w:rsid w:val="009715C5"/>
    <w:rsid w:val="00971AF2"/>
    <w:rsid w:val="009723B8"/>
    <w:rsid w:val="009733C3"/>
    <w:rsid w:val="0098423D"/>
    <w:rsid w:val="00985DFA"/>
    <w:rsid w:val="00986315"/>
    <w:rsid w:val="00994E42"/>
    <w:rsid w:val="00995178"/>
    <w:rsid w:val="009A1C33"/>
    <w:rsid w:val="009A2439"/>
    <w:rsid w:val="009A2BFF"/>
    <w:rsid w:val="009A3B08"/>
    <w:rsid w:val="009A69A6"/>
    <w:rsid w:val="009A6D30"/>
    <w:rsid w:val="009B5F6F"/>
    <w:rsid w:val="009B62BA"/>
    <w:rsid w:val="009B6E36"/>
    <w:rsid w:val="009B7A7F"/>
    <w:rsid w:val="009B7A90"/>
    <w:rsid w:val="009B7BA4"/>
    <w:rsid w:val="009C081B"/>
    <w:rsid w:val="009C1007"/>
    <w:rsid w:val="009C1F6E"/>
    <w:rsid w:val="009C2514"/>
    <w:rsid w:val="009C3C03"/>
    <w:rsid w:val="009C3EBA"/>
    <w:rsid w:val="009C4C61"/>
    <w:rsid w:val="009D1B51"/>
    <w:rsid w:val="009D52BF"/>
    <w:rsid w:val="009D6DD3"/>
    <w:rsid w:val="009E3F57"/>
    <w:rsid w:val="009E4F8A"/>
    <w:rsid w:val="009E6771"/>
    <w:rsid w:val="009F22FE"/>
    <w:rsid w:val="009F750B"/>
    <w:rsid w:val="00A00435"/>
    <w:rsid w:val="00A005D6"/>
    <w:rsid w:val="00A03071"/>
    <w:rsid w:val="00A06B7F"/>
    <w:rsid w:val="00A07D9C"/>
    <w:rsid w:val="00A109CC"/>
    <w:rsid w:val="00A13EDB"/>
    <w:rsid w:val="00A14C4D"/>
    <w:rsid w:val="00A15845"/>
    <w:rsid w:val="00A2049B"/>
    <w:rsid w:val="00A2141C"/>
    <w:rsid w:val="00A223CC"/>
    <w:rsid w:val="00A24D47"/>
    <w:rsid w:val="00A30370"/>
    <w:rsid w:val="00A32017"/>
    <w:rsid w:val="00A4193A"/>
    <w:rsid w:val="00A45C6F"/>
    <w:rsid w:val="00A5014E"/>
    <w:rsid w:val="00A561CE"/>
    <w:rsid w:val="00A562E3"/>
    <w:rsid w:val="00A569D3"/>
    <w:rsid w:val="00A6062B"/>
    <w:rsid w:val="00A61419"/>
    <w:rsid w:val="00A62089"/>
    <w:rsid w:val="00A654EF"/>
    <w:rsid w:val="00A658F2"/>
    <w:rsid w:val="00A65AFD"/>
    <w:rsid w:val="00A6769B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6F13"/>
    <w:rsid w:val="00AA1080"/>
    <w:rsid w:val="00AA16D3"/>
    <w:rsid w:val="00AA18CA"/>
    <w:rsid w:val="00AA5E84"/>
    <w:rsid w:val="00AA725C"/>
    <w:rsid w:val="00AB3274"/>
    <w:rsid w:val="00AB40C4"/>
    <w:rsid w:val="00AB7A0E"/>
    <w:rsid w:val="00AC0C60"/>
    <w:rsid w:val="00AC3A70"/>
    <w:rsid w:val="00AC63F8"/>
    <w:rsid w:val="00AC7144"/>
    <w:rsid w:val="00AC75AF"/>
    <w:rsid w:val="00AD340C"/>
    <w:rsid w:val="00AD3849"/>
    <w:rsid w:val="00AD3D18"/>
    <w:rsid w:val="00AD4DD2"/>
    <w:rsid w:val="00AD6114"/>
    <w:rsid w:val="00AD74EC"/>
    <w:rsid w:val="00AE01B3"/>
    <w:rsid w:val="00AE0CFD"/>
    <w:rsid w:val="00AE4D94"/>
    <w:rsid w:val="00AE5612"/>
    <w:rsid w:val="00AE6664"/>
    <w:rsid w:val="00AE6EED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94B"/>
    <w:rsid w:val="00B65E8E"/>
    <w:rsid w:val="00B67926"/>
    <w:rsid w:val="00B679FA"/>
    <w:rsid w:val="00B72B4C"/>
    <w:rsid w:val="00B75DE1"/>
    <w:rsid w:val="00B76EAC"/>
    <w:rsid w:val="00B81ECA"/>
    <w:rsid w:val="00B91DE8"/>
    <w:rsid w:val="00B96111"/>
    <w:rsid w:val="00B975ED"/>
    <w:rsid w:val="00B979E2"/>
    <w:rsid w:val="00B97D1F"/>
    <w:rsid w:val="00B97E9D"/>
    <w:rsid w:val="00BA619F"/>
    <w:rsid w:val="00BA7D43"/>
    <w:rsid w:val="00BB02EB"/>
    <w:rsid w:val="00BB0A6C"/>
    <w:rsid w:val="00BB2DBC"/>
    <w:rsid w:val="00BB3386"/>
    <w:rsid w:val="00BB4AC7"/>
    <w:rsid w:val="00BB4CD0"/>
    <w:rsid w:val="00BB61C1"/>
    <w:rsid w:val="00BB6B4A"/>
    <w:rsid w:val="00BB7E90"/>
    <w:rsid w:val="00BC03CC"/>
    <w:rsid w:val="00BC1B9C"/>
    <w:rsid w:val="00BC2C14"/>
    <w:rsid w:val="00BC4B27"/>
    <w:rsid w:val="00BC5C23"/>
    <w:rsid w:val="00BD15BE"/>
    <w:rsid w:val="00BD3BF3"/>
    <w:rsid w:val="00BD5316"/>
    <w:rsid w:val="00BD6613"/>
    <w:rsid w:val="00BE41BE"/>
    <w:rsid w:val="00BE6F8C"/>
    <w:rsid w:val="00BE735F"/>
    <w:rsid w:val="00BF0B0F"/>
    <w:rsid w:val="00BF0C62"/>
    <w:rsid w:val="00BF150A"/>
    <w:rsid w:val="00BF30A5"/>
    <w:rsid w:val="00BF7673"/>
    <w:rsid w:val="00C03270"/>
    <w:rsid w:val="00C048FB"/>
    <w:rsid w:val="00C04CFA"/>
    <w:rsid w:val="00C076EF"/>
    <w:rsid w:val="00C14EA6"/>
    <w:rsid w:val="00C16056"/>
    <w:rsid w:val="00C16C84"/>
    <w:rsid w:val="00C21DB4"/>
    <w:rsid w:val="00C224CD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6B9D"/>
    <w:rsid w:val="00C60706"/>
    <w:rsid w:val="00C6464D"/>
    <w:rsid w:val="00C64FE6"/>
    <w:rsid w:val="00C65F9E"/>
    <w:rsid w:val="00C72DBC"/>
    <w:rsid w:val="00C76B39"/>
    <w:rsid w:val="00C8194B"/>
    <w:rsid w:val="00C8510F"/>
    <w:rsid w:val="00C856C4"/>
    <w:rsid w:val="00C8634C"/>
    <w:rsid w:val="00C90072"/>
    <w:rsid w:val="00C92F84"/>
    <w:rsid w:val="00CA3E74"/>
    <w:rsid w:val="00CB0748"/>
    <w:rsid w:val="00CB18BD"/>
    <w:rsid w:val="00CB232C"/>
    <w:rsid w:val="00CB2D79"/>
    <w:rsid w:val="00CB2E90"/>
    <w:rsid w:val="00CB4405"/>
    <w:rsid w:val="00CB4EF4"/>
    <w:rsid w:val="00CB5BD0"/>
    <w:rsid w:val="00CC042F"/>
    <w:rsid w:val="00CC11D6"/>
    <w:rsid w:val="00CD0B22"/>
    <w:rsid w:val="00CD2668"/>
    <w:rsid w:val="00CD495B"/>
    <w:rsid w:val="00CD5D8D"/>
    <w:rsid w:val="00CD7C0B"/>
    <w:rsid w:val="00CD7C6C"/>
    <w:rsid w:val="00CE3BDB"/>
    <w:rsid w:val="00CE3E0F"/>
    <w:rsid w:val="00CE4305"/>
    <w:rsid w:val="00CE44AB"/>
    <w:rsid w:val="00CE4BC6"/>
    <w:rsid w:val="00CE70DB"/>
    <w:rsid w:val="00CF001E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0674"/>
    <w:rsid w:val="00D129B0"/>
    <w:rsid w:val="00D1756F"/>
    <w:rsid w:val="00D23DB6"/>
    <w:rsid w:val="00D242FC"/>
    <w:rsid w:val="00D26400"/>
    <w:rsid w:val="00D264F9"/>
    <w:rsid w:val="00D35E6A"/>
    <w:rsid w:val="00D361F7"/>
    <w:rsid w:val="00D37A4D"/>
    <w:rsid w:val="00D41D8D"/>
    <w:rsid w:val="00D44BD8"/>
    <w:rsid w:val="00D51C08"/>
    <w:rsid w:val="00D51F3E"/>
    <w:rsid w:val="00D55D74"/>
    <w:rsid w:val="00D568D6"/>
    <w:rsid w:val="00D613B2"/>
    <w:rsid w:val="00D61D4F"/>
    <w:rsid w:val="00D62526"/>
    <w:rsid w:val="00D62E80"/>
    <w:rsid w:val="00D65B3B"/>
    <w:rsid w:val="00D6655A"/>
    <w:rsid w:val="00D73BEF"/>
    <w:rsid w:val="00D8461E"/>
    <w:rsid w:val="00D848AF"/>
    <w:rsid w:val="00D84D41"/>
    <w:rsid w:val="00D85867"/>
    <w:rsid w:val="00D90F7C"/>
    <w:rsid w:val="00D93BBB"/>
    <w:rsid w:val="00D9483F"/>
    <w:rsid w:val="00D9541F"/>
    <w:rsid w:val="00D9612C"/>
    <w:rsid w:val="00DA26D1"/>
    <w:rsid w:val="00DB18FC"/>
    <w:rsid w:val="00DB4762"/>
    <w:rsid w:val="00DB630A"/>
    <w:rsid w:val="00DB6473"/>
    <w:rsid w:val="00DC6B38"/>
    <w:rsid w:val="00DC767D"/>
    <w:rsid w:val="00DC7A15"/>
    <w:rsid w:val="00DD0CDD"/>
    <w:rsid w:val="00DD26EA"/>
    <w:rsid w:val="00DD35BB"/>
    <w:rsid w:val="00DE3B48"/>
    <w:rsid w:val="00DF0FF1"/>
    <w:rsid w:val="00DF1557"/>
    <w:rsid w:val="00DF7020"/>
    <w:rsid w:val="00DF7223"/>
    <w:rsid w:val="00DF749E"/>
    <w:rsid w:val="00DF7988"/>
    <w:rsid w:val="00E0112E"/>
    <w:rsid w:val="00E037D5"/>
    <w:rsid w:val="00E07EB9"/>
    <w:rsid w:val="00E10A87"/>
    <w:rsid w:val="00E114BC"/>
    <w:rsid w:val="00E11D50"/>
    <w:rsid w:val="00E14B3C"/>
    <w:rsid w:val="00E16067"/>
    <w:rsid w:val="00E2085B"/>
    <w:rsid w:val="00E212E3"/>
    <w:rsid w:val="00E227F4"/>
    <w:rsid w:val="00E2575E"/>
    <w:rsid w:val="00E27DAA"/>
    <w:rsid w:val="00E31BA9"/>
    <w:rsid w:val="00E40872"/>
    <w:rsid w:val="00E41D2A"/>
    <w:rsid w:val="00E46A08"/>
    <w:rsid w:val="00E51A9F"/>
    <w:rsid w:val="00E57C5E"/>
    <w:rsid w:val="00E6057C"/>
    <w:rsid w:val="00E607A7"/>
    <w:rsid w:val="00E63BD1"/>
    <w:rsid w:val="00E6467D"/>
    <w:rsid w:val="00E66BCF"/>
    <w:rsid w:val="00E67F43"/>
    <w:rsid w:val="00E728E4"/>
    <w:rsid w:val="00E85DAF"/>
    <w:rsid w:val="00E87864"/>
    <w:rsid w:val="00E9170D"/>
    <w:rsid w:val="00E9198A"/>
    <w:rsid w:val="00E931C1"/>
    <w:rsid w:val="00E93D73"/>
    <w:rsid w:val="00E94AC8"/>
    <w:rsid w:val="00E94BFD"/>
    <w:rsid w:val="00E94E0E"/>
    <w:rsid w:val="00E97186"/>
    <w:rsid w:val="00EA04D2"/>
    <w:rsid w:val="00EA2604"/>
    <w:rsid w:val="00EB1A62"/>
    <w:rsid w:val="00EB7A4C"/>
    <w:rsid w:val="00EC2A66"/>
    <w:rsid w:val="00EC3672"/>
    <w:rsid w:val="00ED0960"/>
    <w:rsid w:val="00ED18DC"/>
    <w:rsid w:val="00ED56C1"/>
    <w:rsid w:val="00EE1F49"/>
    <w:rsid w:val="00EE3720"/>
    <w:rsid w:val="00EE3F92"/>
    <w:rsid w:val="00EE7634"/>
    <w:rsid w:val="00EF271D"/>
    <w:rsid w:val="00EF4228"/>
    <w:rsid w:val="00EF659E"/>
    <w:rsid w:val="00F01751"/>
    <w:rsid w:val="00F02CF2"/>
    <w:rsid w:val="00F0385A"/>
    <w:rsid w:val="00F06482"/>
    <w:rsid w:val="00F1070F"/>
    <w:rsid w:val="00F14992"/>
    <w:rsid w:val="00F21D20"/>
    <w:rsid w:val="00F22B78"/>
    <w:rsid w:val="00F244F9"/>
    <w:rsid w:val="00F249BC"/>
    <w:rsid w:val="00F25220"/>
    <w:rsid w:val="00F25320"/>
    <w:rsid w:val="00F26FA6"/>
    <w:rsid w:val="00F306D7"/>
    <w:rsid w:val="00F308B7"/>
    <w:rsid w:val="00F31CAB"/>
    <w:rsid w:val="00F360A7"/>
    <w:rsid w:val="00F37170"/>
    <w:rsid w:val="00F44E00"/>
    <w:rsid w:val="00F44EC3"/>
    <w:rsid w:val="00F459DC"/>
    <w:rsid w:val="00F46B72"/>
    <w:rsid w:val="00F474AB"/>
    <w:rsid w:val="00F476F6"/>
    <w:rsid w:val="00F47A28"/>
    <w:rsid w:val="00F5050C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710E9"/>
    <w:rsid w:val="00F76A72"/>
    <w:rsid w:val="00F77340"/>
    <w:rsid w:val="00F8042D"/>
    <w:rsid w:val="00F81B40"/>
    <w:rsid w:val="00F85256"/>
    <w:rsid w:val="00F87572"/>
    <w:rsid w:val="00F87CA2"/>
    <w:rsid w:val="00F91CDB"/>
    <w:rsid w:val="00F92C8D"/>
    <w:rsid w:val="00F931AD"/>
    <w:rsid w:val="00FA1F53"/>
    <w:rsid w:val="00FA2095"/>
    <w:rsid w:val="00FA244D"/>
    <w:rsid w:val="00FA5093"/>
    <w:rsid w:val="00FA7FA7"/>
    <w:rsid w:val="00FB1215"/>
    <w:rsid w:val="00FB6392"/>
    <w:rsid w:val="00FC07B1"/>
    <w:rsid w:val="00FC39BA"/>
    <w:rsid w:val="00FC3DAC"/>
    <w:rsid w:val="00FD1428"/>
    <w:rsid w:val="00FD2BF8"/>
    <w:rsid w:val="00FD37B5"/>
    <w:rsid w:val="00FD4568"/>
    <w:rsid w:val="00FD47B3"/>
    <w:rsid w:val="00FD5B5E"/>
    <w:rsid w:val="00FD613E"/>
    <w:rsid w:val="00FD6F4D"/>
    <w:rsid w:val="00FE05A0"/>
    <w:rsid w:val="00FE3FCF"/>
    <w:rsid w:val="00FE6B38"/>
    <w:rsid w:val="00FF2E19"/>
    <w:rsid w:val="00FF5698"/>
    <w:rsid w:val="0E1E02CC"/>
    <w:rsid w:val="3CD24882"/>
    <w:rsid w:val="3EFD2182"/>
    <w:rsid w:val="4DDF5C24"/>
    <w:rsid w:val="4EAE26A5"/>
    <w:rsid w:val="5E2F12BB"/>
    <w:rsid w:val="6BFE5CAB"/>
    <w:rsid w:val="7C87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620C9E"/>
  <w15:docId w15:val="{4B888905-34CA-4AF4-902D-1BAA085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69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F569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FF5698"/>
    <w:rPr>
      <w:rFonts w:ascii="宋体" w:eastAsia="宋体"/>
      <w:sz w:val="18"/>
      <w:szCs w:val="18"/>
    </w:rPr>
  </w:style>
  <w:style w:type="paragraph" w:styleId="a5">
    <w:name w:val="Plain Text"/>
    <w:basedOn w:val="a"/>
    <w:link w:val="a6"/>
    <w:qFormat/>
    <w:rsid w:val="00FF5698"/>
    <w:rPr>
      <w:rFonts w:ascii="宋体" w:hAnsi="Courier New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569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FF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FF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rsid w:val="00FF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※封面大标题"/>
    <w:basedOn w:val="a"/>
    <w:next w:val="a"/>
    <w:qFormat/>
    <w:rsid w:val="00FF5698"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f">
    <w:name w:val="※封面题颌"/>
    <w:basedOn w:val="a"/>
    <w:next w:val="a"/>
    <w:qFormat/>
    <w:rsid w:val="00FF5698"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f0">
    <w:name w:val="※封面题眉"/>
    <w:basedOn w:val="a"/>
    <w:next w:val="ae"/>
    <w:qFormat/>
    <w:rsid w:val="00FF5698"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f1">
    <w:name w:val="※封面题须"/>
    <w:basedOn w:val="a"/>
    <w:qFormat/>
    <w:rsid w:val="00FF5698"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f2">
    <w:name w:val="※目录（次）"/>
    <w:basedOn w:val="a"/>
    <w:qFormat/>
    <w:rsid w:val="00FF5698"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f3">
    <w:name w:val="※目录（主）"/>
    <w:basedOn w:val="a"/>
    <w:qFormat/>
    <w:rsid w:val="00FF5698"/>
    <w:pPr>
      <w:widowControl/>
      <w:tabs>
        <w:tab w:val="right" w:leader="hyphen" w:pos="8400"/>
      </w:tabs>
      <w:spacing w:afterLines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1">
    <w:name w:val="※小标题 1"/>
    <w:basedOn w:val="a"/>
    <w:next w:val="a"/>
    <w:qFormat/>
    <w:rsid w:val="00FF5698"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f4">
    <w:name w:val="※正文"/>
    <w:basedOn w:val="a"/>
    <w:next w:val="a"/>
    <w:qFormat/>
    <w:rsid w:val="00FF5698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f5">
    <w:name w:val="※小标题 一"/>
    <w:basedOn w:val="af4"/>
    <w:next w:val="af4"/>
    <w:qFormat/>
    <w:rsid w:val="00FF5698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2">
    <w:name w:val="※小标题（1）"/>
    <w:basedOn w:val="a"/>
    <w:next w:val="af4"/>
    <w:qFormat/>
    <w:rsid w:val="00FF5698"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f6">
    <w:name w:val="※小标题（一）"/>
    <w:basedOn w:val="a"/>
    <w:next w:val="af4"/>
    <w:qFormat/>
    <w:rsid w:val="00FF5698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f7">
    <w:name w:val="※页脚（横屏）"/>
    <w:basedOn w:val="a"/>
    <w:qFormat/>
    <w:rsid w:val="00FF5698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f8">
    <w:name w:val="※页脚（竖屏）"/>
    <w:basedOn w:val="a"/>
    <w:qFormat/>
    <w:rsid w:val="00FF5698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f9">
    <w:name w:val="※页眉"/>
    <w:basedOn w:val="af4"/>
    <w:qFormat/>
    <w:rsid w:val="00FF5698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FF5698"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rsid w:val="00FF5698"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rsid w:val="00FF5698"/>
    <w:pPr>
      <w:outlineLvl w:val="2"/>
    </w:pPr>
  </w:style>
  <w:style w:type="paragraph" w:customStyle="1" w:styleId="afa">
    <w:name w:val="※正文（落款）"/>
    <w:basedOn w:val="a"/>
    <w:qFormat/>
    <w:rsid w:val="00FF5698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1">
    <w:name w:val="※正文（缩进2）"/>
    <w:basedOn w:val="af4"/>
    <w:qFormat/>
    <w:rsid w:val="00FF5698"/>
    <w:pPr>
      <w:ind w:firstLineChars="200" w:firstLine="200"/>
    </w:pPr>
  </w:style>
  <w:style w:type="paragraph" w:customStyle="1" w:styleId="4">
    <w:name w:val="※正文（缩进4）"/>
    <w:basedOn w:val="af4"/>
    <w:qFormat/>
    <w:rsid w:val="00FF5698"/>
    <w:pPr>
      <w:ind w:firstLineChars="400" w:firstLine="400"/>
    </w:pPr>
  </w:style>
  <w:style w:type="character" w:customStyle="1" w:styleId="ac">
    <w:name w:val="页眉 字符"/>
    <w:basedOn w:val="a0"/>
    <w:link w:val="ab"/>
    <w:uiPriority w:val="99"/>
    <w:qFormat/>
    <w:rsid w:val="00FF569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FF569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FF56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FF5698"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link w:val="a5"/>
    <w:qFormat/>
    <w:rsid w:val="00FF5698"/>
    <w:rPr>
      <w:rFonts w:ascii="宋体" w:hAnsi="Courier New"/>
    </w:rPr>
  </w:style>
  <w:style w:type="paragraph" w:styleId="afb">
    <w:name w:val="List Paragraph"/>
    <w:basedOn w:val="a"/>
    <w:uiPriority w:val="99"/>
    <w:qFormat/>
    <w:rsid w:val="00FF5698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FF5698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56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9219">
                      <w:marLeft w:val="1"/>
                      <w:marRight w:val="0"/>
                      <w:marTop w:val="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616">
                          <w:marLeft w:val="0"/>
                          <w:marRight w:val="0"/>
                          <w:marTop w:val="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9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129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赵妮妮</cp:lastModifiedBy>
  <cp:revision>31</cp:revision>
  <cp:lastPrinted>2025-01-22T02:00:00Z</cp:lastPrinted>
  <dcterms:created xsi:type="dcterms:W3CDTF">2023-10-19T01:03:00Z</dcterms:created>
  <dcterms:modified xsi:type="dcterms:W3CDTF">2025-06-09T02:07:00Z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E0475216A9D146AA8C8C6D1ABBF25D24</vt:lpwstr>
  </property>
</Properties>
</file>