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4A600">
      <w:pPr>
        <w:pStyle w:val="2"/>
        <w:bidi w:val="0"/>
        <w:jc w:val="center"/>
        <w:rPr>
          <w:rFonts w:hint="default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采购需求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290"/>
        <w:gridCol w:w="1311"/>
        <w:gridCol w:w="2100"/>
      </w:tblGrid>
      <w:tr w14:paraId="66C3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97" w:type="dxa"/>
          </w:tcPr>
          <w:p w14:paraId="1C8CEA40">
            <w:pPr>
              <w:widowControl w:val="0"/>
              <w:ind w:left="0" w:leftChars="0" w:firstLine="0" w:firstLineChars="0"/>
              <w:jc w:val="center"/>
              <w:rPr>
                <w:rFonts w:hint="eastAsia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>序号</w:t>
            </w:r>
          </w:p>
        </w:tc>
        <w:tc>
          <w:tcPr>
            <w:tcW w:w="4290" w:type="dxa"/>
          </w:tcPr>
          <w:p w14:paraId="755FF065">
            <w:pPr>
              <w:widowControl w:val="0"/>
              <w:ind w:left="0" w:leftChars="0" w:firstLine="0" w:firstLineChars="0"/>
              <w:jc w:val="center"/>
              <w:rPr>
                <w:rFonts w:hint="default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>项目名称</w:t>
            </w:r>
          </w:p>
        </w:tc>
        <w:tc>
          <w:tcPr>
            <w:tcW w:w="1311" w:type="dxa"/>
          </w:tcPr>
          <w:p w14:paraId="1E0C9FE0">
            <w:pPr>
              <w:widowControl w:val="0"/>
              <w:ind w:left="0" w:leftChars="0" w:firstLine="0" w:firstLineChars="0"/>
              <w:jc w:val="center"/>
              <w:rPr>
                <w:rFonts w:hint="default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>预算金额</w:t>
            </w:r>
          </w:p>
        </w:tc>
        <w:tc>
          <w:tcPr>
            <w:tcW w:w="2100" w:type="dxa"/>
          </w:tcPr>
          <w:p w14:paraId="161B4F85">
            <w:pPr>
              <w:widowControl w:val="0"/>
              <w:rPr>
                <w:rFonts w:hint="default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>采购内容</w:t>
            </w:r>
          </w:p>
        </w:tc>
      </w:tr>
      <w:tr w14:paraId="51F0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697" w:type="dxa"/>
          </w:tcPr>
          <w:p w14:paraId="68E3AD5D">
            <w:pPr>
              <w:widowControl w:val="0"/>
              <w:ind w:left="0" w:leftChars="0" w:firstLine="0" w:firstLineChars="0"/>
              <w:jc w:val="center"/>
              <w:rPr>
                <w:rFonts w:hint="eastAsia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>1</w:t>
            </w:r>
          </w:p>
        </w:tc>
        <w:tc>
          <w:tcPr>
            <w:tcW w:w="4290" w:type="dxa"/>
          </w:tcPr>
          <w:p w14:paraId="54B96421">
            <w:pPr>
              <w:widowControl w:val="0"/>
              <w:ind w:left="0" w:leftChars="0" w:firstLine="0" w:firstLineChars="0"/>
              <w:rPr>
                <w:rFonts w:hint="eastAsia" w:eastAsia="宋体"/>
                <w:color w:val="auto"/>
                <w:u w:val="none"/>
                <w:lang w:eastAsia="zh-CN"/>
              </w:rPr>
            </w:pPr>
            <w:r>
              <w:rPr>
                <w:rFonts w:hint="eastAsia"/>
                <w:color w:val="auto"/>
                <w:u w:val="none"/>
              </w:rPr>
              <w:t>粮油食品品质分析实验室建设项目</w:t>
            </w:r>
            <w:r>
              <w:rPr>
                <w:rFonts w:hint="eastAsia"/>
                <w:color w:val="auto"/>
                <w:u w:val="none"/>
                <w:lang w:eastAsia="zh-CN"/>
              </w:rPr>
              <w:t>（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二次</w:t>
            </w:r>
            <w:bookmarkStart w:id="0" w:name="_GoBack"/>
            <w:bookmarkEnd w:id="0"/>
            <w:r>
              <w:rPr>
                <w:rFonts w:hint="eastAsia"/>
                <w:color w:val="auto"/>
                <w:u w:val="none"/>
                <w:lang w:eastAsia="zh-CN"/>
              </w:rPr>
              <w:t>）</w:t>
            </w:r>
          </w:p>
        </w:tc>
        <w:tc>
          <w:tcPr>
            <w:tcW w:w="1311" w:type="dxa"/>
          </w:tcPr>
          <w:p w14:paraId="733ECE60">
            <w:pPr>
              <w:widowControl w:val="0"/>
              <w:ind w:left="0" w:leftChars="0" w:firstLine="0" w:firstLineChars="0"/>
              <w:jc w:val="center"/>
              <w:rPr>
                <w:rFonts w:hint="default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>190万元</w:t>
            </w:r>
          </w:p>
        </w:tc>
        <w:tc>
          <w:tcPr>
            <w:tcW w:w="2100" w:type="dxa"/>
          </w:tcPr>
          <w:p w14:paraId="07A1BBC7">
            <w:pPr>
              <w:widowControl w:val="0"/>
              <w:ind w:left="0" w:leftChars="0" w:firstLine="0" w:firstLineChars="0"/>
              <w:jc w:val="center"/>
              <w:rPr>
                <w:rFonts w:hint="default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>详见招标文件</w:t>
            </w:r>
          </w:p>
        </w:tc>
      </w:tr>
    </w:tbl>
    <w:p w14:paraId="750A30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MWI3NGJiYWY1M2I2N2YyZjJlMjEzNjIzYzA1MjAifQ=="/>
  </w:docVars>
  <w:rsids>
    <w:rsidRoot w:val="1BA85C60"/>
    <w:rsid w:val="12F77CE0"/>
    <w:rsid w:val="1BA85C60"/>
    <w:rsid w:val="2834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0" w:lineRule="exact"/>
      <w:ind w:firstLine="480"/>
      <w:jc w:val="both"/>
    </w:pPr>
    <w:rPr>
      <w:rFonts w:ascii="宋体" w:hAnsi="宋体" w:eastAsia="宋体" w:cs="宋体"/>
      <w:color w:val="0A82E5"/>
      <w:sz w:val="21"/>
      <w:szCs w:val="21"/>
      <w:u w:val="single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pPr>
      <w:spacing w:line="324" w:lineRule="auto"/>
    </w:pPr>
    <w:rPr>
      <w:rFonts w:hAnsi="Courier New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45</Characters>
  <Lines>0</Lines>
  <Paragraphs>0</Paragraphs>
  <TotalTime>2</TotalTime>
  <ScaleCrop>false</ScaleCrop>
  <LinksUpToDate>false</LinksUpToDate>
  <CharactersWithSpaces>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2024-04-29T03:02:00Z</dcterms:created>
  <dc:creator>简</dc:creator>
  <cp:lastModifiedBy>趁早</cp:lastModifiedBy>
  <dcterms:modified xsi:type="dcterms:W3CDTF">2025-06-09T08:47:00Z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64843D1F644C4F6FBA380C63E583EE17_13</vt:lpwstr>
  </property>
  <property fmtid="{D5CDD505-2E9C-101B-9397-08002B2CF9AE}" pid="4" name="KSOTemplateDocerSaveRecord">
    <vt:lpwstr>eyJoZGlkIjoiNzgwNjczN2Q1OTVkMWNkMTQxODAzYzYyZWYzMjAxZjgiLCJ1c2VySWQiOiIyNDE1Nzk0OTUifQ==</vt:lpwstr>
  </property>
</Properties>
</file>