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AC903"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2025年富平县以为农业二期温室储能罐及配套设施建设项目</w:t>
      </w:r>
    </w:p>
    <w:p w14:paraId="023F2BAA">
      <w:pPr>
        <w:bidi w:val="0"/>
        <w:rPr>
          <w:rFonts w:hint="eastAsia" w:ascii="仿宋" w:hAnsi="仿宋" w:eastAsia="仿宋" w:cs="仿宋"/>
          <w:kern w:val="2"/>
          <w:sz w:val="21"/>
          <w:szCs w:val="24"/>
          <w:lang w:val="en-US" w:eastAsia="zh-CN" w:bidi="ar-SA"/>
        </w:rPr>
      </w:pPr>
    </w:p>
    <w:p w14:paraId="23E03A91">
      <w:pPr>
        <w:bidi w:val="0"/>
        <w:rPr>
          <w:rFonts w:hint="eastAsia" w:ascii="仿宋" w:hAnsi="仿宋" w:eastAsia="仿宋" w:cs="仿宋"/>
          <w:lang w:val="en-US" w:eastAsia="zh-CN"/>
        </w:rPr>
      </w:pPr>
    </w:p>
    <w:p w14:paraId="3D549B95">
      <w:pPr>
        <w:bidi w:val="0"/>
        <w:spacing w:line="360" w:lineRule="auto"/>
        <w:ind w:firstLine="399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合同包1(2025年富平县以为农业二期温室储能罐及配套设施建设项目):</w:t>
      </w:r>
    </w:p>
    <w:p w14:paraId="308389C3">
      <w:pPr>
        <w:bidi w:val="0"/>
        <w:spacing w:line="360" w:lineRule="auto"/>
        <w:ind w:firstLine="399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合同包预算金额:1,500,000.00 元</w:t>
      </w:r>
    </w:p>
    <w:p w14:paraId="4F038863">
      <w:pPr>
        <w:bidi w:val="0"/>
        <w:spacing w:line="360" w:lineRule="auto"/>
        <w:ind w:firstLine="399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合同包最高限价:1,492,955.16 元</w:t>
      </w:r>
    </w:p>
    <w:p w14:paraId="78C82FB2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00"/>
        <w:gridCol w:w="1141"/>
        <w:gridCol w:w="1520"/>
        <w:gridCol w:w="866"/>
        <w:gridCol w:w="1494"/>
        <w:gridCol w:w="1706"/>
        <w:gridCol w:w="1680"/>
      </w:tblGrid>
      <w:tr w14:paraId="6DD96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Align w:val="center"/>
          </w:tcPr>
          <w:p w14:paraId="72054D6D">
            <w:pPr>
              <w:bidi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品目号</w:t>
            </w:r>
          </w:p>
        </w:tc>
        <w:tc>
          <w:tcPr>
            <w:tcW w:w="1141" w:type="dxa"/>
            <w:vAlign w:val="center"/>
          </w:tcPr>
          <w:p w14:paraId="4A07EC3C">
            <w:pPr>
              <w:bidi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品目名称</w:t>
            </w:r>
          </w:p>
        </w:tc>
        <w:tc>
          <w:tcPr>
            <w:tcW w:w="1520" w:type="dxa"/>
            <w:vAlign w:val="center"/>
          </w:tcPr>
          <w:p w14:paraId="6E3AFEB8">
            <w:pPr>
              <w:bidi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采购标的</w:t>
            </w:r>
          </w:p>
        </w:tc>
        <w:tc>
          <w:tcPr>
            <w:tcW w:w="866" w:type="dxa"/>
            <w:vAlign w:val="center"/>
          </w:tcPr>
          <w:p w14:paraId="619EC443">
            <w:pPr>
              <w:bidi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数量(单位)</w:t>
            </w:r>
          </w:p>
        </w:tc>
        <w:tc>
          <w:tcPr>
            <w:tcW w:w="1494" w:type="dxa"/>
            <w:vAlign w:val="center"/>
          </w:tcPr>
          <w:p w14:paraId="692B6683">
            <w:pPr>
              <w:bidi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技术规格、参数及要求</w:t>
            </w:r>
          </w:p>
        </w:tc>
        <w:tc>
          <w:tcPr>
            <w:tcW w:w="1706" w:type="dxa"/>
            <w:vAlign w:val="center"/>
          </w:tcPr>
          <w:p w14:paraId="1933158D">
            <w:pPr>
              <w:bidi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品目预算(元)</w:t>
            </w:r>
          </w:p>
        </w:tc>
        <w:tc>
          <w:tcPr>
            <w:tcW w:w="1680" w:type="dxa"/>
            <w:vAlign w:val="center"/>
          </w:tcPr>
          <w:p w14:paraId="17BAAD5E">
            <w:pPr>
              <w:bidi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最高限价(元)</w:t>
            </w:r>
          </w:p>
        </w:tc>
      </w:tr>
      <w:tr w14:paraId="29430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Align w:val="center"/>
          </w:tcPr>
          <w:p w14:paraId="1265236D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1-1</w:t>
            </w:r>
          </w:p>
        </w:tc>
        <w:tc>
          <w:tcPr>
            <w:tcW w:w="1141" w:type="dxa"/>
            <w:vAlign w:val="center"/>
          </w:tcPr>
          <w:p w14:paraId="39F98A44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其他建筑工程</w:t>
            </w:r>
          </w:p>
        </w:tc>
        <w:tc>
          <w:tcPr>
            <w:tcW w:w="1520" w:type="dxa"/>
            <w:vAlign w:val="center"/>
          </w:tcPr>
          <w:p w14:paraId="15A89827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2025年富平县以为农业二期温室储能罐及配套设施建设项目</w:t>
            </w:r>
          </w:p>
        </w:tc>
        <w:tc>
          <w:tcPr>
            <w:tcW w:w="866" w:type="dxa"/>
            <w:vAlign w:val="center"/>
          </w:tcPr>
          <w:p w14:paraId="5CC71506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1(项)</w:t>
            </w:r>
          </w:p>
        </w:tc>
        <w:tc>
          <w:tcPr>
            <w:tcW w:w="1494" w:type="dxa"/>
            <w:vAlign w:val="center"/>
          </w:tcPr>
          <w:p w14:paraId="11636082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  <w:tc>
          <w:tcPr>
            <w:tcW w:w="1706" w:type="dxa"/>
            <w:vAlign w:val="center"/>
          </w:tcPr>
          <w:p w14:paraId="2B6AD417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1,500,000.00</w:t>
            </w:r>
          </w:p>
        </w:tc>
        <w:tc>
          <w:tcPr>
            <w:tcW w:w="1680" w:type="dxa"/>
            <w:vAlign w:val="center"/>
          </w:tcPr>
          <w:p w14:paraId="0EF5C0D5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1,492,955.16</w:t>
            </w:r>
          </w:p>
        </w:tc>
      </w:tr>
    </w:tbl>
    <w:p w14:paraId="6B036BD2">
      <w:pPr>
        <w:bidi w:val="0"/>
        <w:ind w:firstLine="239" w:firstLineChars="0"/>
        <w:jc w:val="left"/>
        <w:rPr>
          <w:rFonts w:hint="eastAsia"/>
          <w:lang w:val="en-US" w:eastAsia="zh-CN"/>
        </w:rPr>
      </w:pPr>
    </w:p>
    <w:p w14:paraId="0884FEBF">
      <w:pPr>
        <w:bidi w:val="0"/>
        <w:spacing w:line="360" w:lineRule="auto"/>
        <w:ind w:firstLine="399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本合同包不接受联合体投标</w:t>
      </w:r>
    </w:p>
    <w:p w14:paraId="01CDA5D8">
      <w:pPr>
        <w:bidi w:val="0"/>
        <w:spacing w:line="360" w:lineRule="auto"/>
        <w:ind w:firstLine="399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合同履行期限:具体服务起止日期以合同签订时间为准</w:t>
      </w:r>
    </w:p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4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2025-06-12T09:10:21Z</dcterms:created>
  <dc:creator>ASUS</dc:creator>
  <cp:lastModifiedBy>刘娜</cp:lastModifiedBy>
  <dcterms:modified xsi:type="dcterms:W3CDTF">2025-06-12T09:20:21Z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eyJoZGlkIjoiN2VkZTM2ZWYyY2IyMTMyNjkxOTdiNzVlOWEzNDI3NGYiLCJ1c2VySWQiOiIyNTQ1Njg2MTMifQ==</vt:lpwstr>
  </property>
  <property fmtid="{D5CDD505-2E9C-101B-9397-08002B2CF9AE}" pid="4" name="ICV">
    <vt:lpwstr>10984C0E8EE74265BEC77B1C90962A3C_12</vt:lpwstr>
  </property>
</Properties>
</file>