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842AF">
      <w:pPr>
        <w:pStyle w:val="4"/>
        <w:jc w:val="center"/>
        <w:rPr>
          <w:rFonts w:hint="default" w:eastAsiaTheme="minor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采购需求</w:t>
      </w:r>
    </w:p>
    <w:p w14:paraId="2B3A9577">
      <w:pPr>
        <w:pStyle w:val="4"/>
        <w:ind w:firstLine="480"/>
      </w:pPr>
      <w:r>
        <w:t>西安市杨家村第三军队离休退休干部休养所拟对军休干部</w:t>
      </w:r>
      <w:r>
        <w:rPr>
          <w:rFonts w:hint="eastAsia"/>
        </w:rPr>
        <w:t>2025年八一、2026年春节慰问品</w:t>
      </w:r>
      <w:r>
        <w:t>进行采购，每人</w:t>
      </w:r>
      <w:r>
        <w:rPr>
          <w:rFonts w:hint="eastAsia"/>
          <w:lang w:val="en-US" w:eastAsia="zh-CN"/>
        </w:rPr>
        <w:t>每批</w:t>
      </w:r>
      <w:r>
        <w:t>500元固定标准。本项目核心产品为食用油。</w:t>
      </w:r>
    </w:p>
    <w:p w14:paraId="20A0EA78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具体详见采购文件。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D32FE"/>
    <w:rsid w:val="01FD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2025-06-24T08:21:00Z</dcterms:created>
  <dc:creator>向风而行</dc:creator>
  <cp:lastModifiedBy>向风而行</cp:lastModifiedBy>
  <dcterms:modified xsi:type="dcterms:W3CDTF">2025-06-24T08:23:57Z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7FCCA0A23A26497FB06FFCFCE3AC023C_11</vt:lpwstr>
  </property>
  <property fmtid="{D5CDD505-2E9C-101B-9397-08002B2CF9AE}" pid="4" name="KSOTemplateDocerSaveRecord">
    <vt:lpwstr>eyJoZGlkIjoiZDBiNWI5YzJlZDA1MGM1ZGVjZjFhNDg3NTllYzMxMzMiLCJ1c2VySWQiOiIzNzk1NzM3ODkifQ==</vt:lpwstr>
  </property>
</Properties>
</file>