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2E10AB">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b/>
          <w:bCs w:val="0"/>
          <w:sz w:val="28"/>
          <w:szCs w:val="28"/>
        </w:rPr>
      </w:pPr>
      <w:r>
        <w:rPr>
          <w:rFonts w:hint="eastAsia" w:ascii="仿宋" w:hAnsi="仿宋" w:eastAsia="仿宋" w:cs="仿宋"/>
          <w:b/>
          <w:bCs w:val="0"/>
          <w:sz w:val="28"/>
          <w:szCs w:val="28"/>
          <w:lang w:eastAsia="zh-CN"/>
        </w:rPr>
        <w:t>安康空港家园安置社区建设项目安全性与抗震鉴定服务采购</w:t>
      </w:r>
      <w:r>
        <w:rPr>
          <w:rFonts w:hint="eastAsia" w:ascii="仿宋" w:hAnsi="仿宋" w:eastAsia="仿宋" w:cs="仿宋"/>
          <w:b/>
          <w:bCs w:val="0"/>
          <w:sz w:val="28"/>
          <w:szCs w:val="28"/>
        </w:rPr>
        <w:t>采购</w:t>
      </w:r>
    </w:p>
    <w:p w14:paraId="0D2DDF70">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b/>
          <w:bCs w:val="0"/>
          <w:sz w:val="28"/>
          <w:szCs w:val="28"/>
          <w:lang w:eastAsia="zh-CN"/>
        </w:rPr>
      </w:pPr>
      <w:r>
        <w:rPr>
          <w:rFonts w:hint="eastAsia" w:ascii="仿宋" w:hAnsi="仿宋" w:eastAsia="仿宋" w:cs="仿宋"/>
          <w:b/>
          <w:bCs w:val="0"/>
          <w:sz w:val="28"/>
          <w:szCs w:val="28"/>
        </w:rPr>
        <w:t>结果公</w:t>
      </w:r>
      <w:r>
        <w:rPr>
          <w:rFonts w:hint="eastAsia" w:ascii="仿宋" w:hAnsi="仿宋" w:eastAsia="仿宋" w:cs="仿宋"/>
          <w:b/>
          <w:bCs w:val="0"/>
          <w:sz w:val="28"/>
          <w:szCs w:val="28"/>
          <w:lang w:val="en-US" w:eastAsia="zh-CN"/>
        </w:rPr>
        <w:t>示</w:t>
      </w:r>
    </w:p>
    <w:p w14:paraId="69E2BCC5">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Fonts w:hint="default" w:ascii="仿宋" w:hAnsi="仿宋" w:eastAsia="仿宋" w:cs="仿宋"/>
          <w:b w:val="0"/>
          <w:bCs/>
          <w:color w:val="auto"/>
          <w:sz w:val="28"/>
          <w:szCs w:val="28"/>
          <w:lang w:val="en-US"/>
        </w:rPr>
      </w:pPr>
      <w:r>
        <w:rPr>
          <w:rFonts w:hint="eastAsia" w:ascii="仿宋" w:hAnsi="仿宋" w:eastAsia="仿宋" w:cs="仿宋"/>
          <w:b/>
          <w:color w:val="auto"/>
          <w:kern w:val="2"/>
          <w:sz w:val="28"/>
          <w:szCs w:val="28"/>
          <w:shd w:val="clear" w:fill="FFFFFF"/>
          <w:lang w:val="en-US" w:eastAsia="zh-CN" w:bidi="ar"/>
        </w:rPr>
        <w:t>一、</w:t>
      </w:r>
      <w:r>
        <w:rPr>
          <w:rFonts w:hint="eastAsia" w:ascii="仿宋" w:hAnsi="仿宋" w:eastAsia="仿宋" w:cs="仿宋"/>
          <w:b/>
          <w:color w:val="auto"/>
          <w:kern w:val="0"/>
          <w:sz w:val="28"/>
          <w:szCs w:val="28"/>
          <w:shd w:val="clear" w:fill="FFFFFF"/>
          <w:lang w:val="en-US" w:eastAsia="zh-CN" w:bidi="ar"/>
        </w:rPr>
        <w:t>项目编号：</w:t>
      </w:r>
      <w:r>
        <w:rPr>
          <w:rFonts w:hint="eastAsia" w:ascii="仿宋" w:hAnsi="仿宋" w:eastAsia="仿宋" w:cs="仿宋"/>
          <w:b w:val="0"/>
          <w:bCs/>
          <w:color w:val="auto"/>
          <w:kern w:val="0"/>
          <w:sz w:val="28"/>
          <w:szCs w:val="28"/>
          <w:shd w:val="clear" w:fill="FFFFFF"/>
          <w:lang w:val="en-US" w:eastAsia="zh-CN" w:bidi="ar"/>
        </w:rPr>
        <w:t>ZCTC-AK-2025010</w:t>
      </w:r>
    </w:p>
    <w:p w14:paraId="0B08CC44">
      <w:pPr>
        <w:spacing w:line="240" w:lineRule="auto"/>
        <w:ind w:left="0" w:leftChars="0" w:right="-420" w:rightChars="-200" w:firstLine="0" w:firstLineChars="0"/>
        <w:rPr>
          <w:rFonts w:hint="default" w:ascii="仿宋" w:hAnsi="仿宋" w:eastAsia="仿宋" w:cs="仿宋"/>
          <w:b w:val="0"/>
          <w:bCs/>
          <w:color w:val="auto"/>
          <w:sz w:val="28"/>
          <w:szCs w:val="28"/>
          <w:shd w:val="clear" w:fill="FFFFFF"/>
          <w:lang w:val="en-US" w:eastAsia="zh-CN"/>
        </w:rPr>
      </w:pPr>
      <w:r>
        <w:rPr>
          <w:rFonts w:hint="eastAsia" w:ascii="仿宋" w:hAnsi="仿宋" w:eastAsia="仿宋" w:cs="仿宋"/>
          <w:b/>
          <w:color w:val="auto"/>
          <w:kern w:val="0"/>
          <w:sz w:val="28"/>
          <w:szCs w:val="28"/>
          <w:shd w:val="clear" w:fill="FFFFFF"/>
        </w:rPr>
        <w:t>二、</w:t>
      </w:r>
      <w:r>
        <w:rPr>
          <w:rFonts w:hint="eastAsia" w:ascii="仿宋" w:hAnsi="仿宋" w:eastAsia="仿宋" w:cs="仿宋"/>
          <w:b/>
          <w:color w:val="auto"/>
          <w:sz w:val="28"/>
          <w:szCs w:val="28"/>
          <w:shd w:val="clear" w:fill="FFFFFF"/>
        </w:rPr>
        <w:t>项目名称：</w:t>
      </w:r>
      <w:r>
        <w:rPr>
          <w:rFonts w:hint="eastAsia" w:ascii="仿宋" w:hAnsi="仿宋" w:eastAsia="仿宋" w:cs="仿宋"/>
          <w:b w:val="0"/>
          <w:bCs/>
          <w:color w:val="auto"/>
          <w:sz w:val="28"/>
          <w:szCs w:val="28"/>
          <w:shd w:val="clear" w:fill="FFFFFF"/>
          <w:lang w:eastAsia="zh-CN"/>
        </w:rPr>
        <w:t>安康空港家园安置社区建设项目安全性与抗震鉴定服务采购</w:t>
      </w:r>
    </w:p>
    <w:p w14:paraId="3257B031">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420" w:leftChars="-200" w:right="-512" w:rightChars="-244" w:firstLine="492" w:firstLineChars="175"/>
        <w:jc w:val="both"/>
        <w:rPr>
          <w:rFonts w:hint="eastAsia" w:ascii="仿宋" w:hAnsi="仿宋" w:eastAsia="仿宋" w:cs="仿宋"/>
          <w:color w:val="auto"/>
          <w:sz w:val="28"/>
          <w:szCs w:val="28"/>
          <w:lang w:val="en-US" w:eastAsia="zh-CN"/>
        </w:rPr>
      </w:pPr>
      <w:r>
        <w:rPr>
          <w:rFonts w:hint="eastAsia" w:ascii="仿宋" w:hAnsi="仿宋" w:eastAsia="仿宋" w:cs="仿宋"/>
          <w:b/>
          <w:color w:val="auto"/>
          <w:kern w:val="0"/>
          <w:sz w:val="28"/>
          <w:szCs w:val="28"/>
          <w:shd w:val="clear" w:fill="FFFFFF"/>
        </w:rPr>
        <w:t>三、</w:t>
      </w:r>
      <w:r>
        <w:rPr>
          <w:rFonts w:hint="eastAsia" w:ascii="仿宋" w:hAnsi="仿宋" w:eastAsia="仿宋" w:cs="仿宋"/>
          <w:b/>
          <w:color w:val="auto"/>
          <w:sz w:val="28"/>
          <w:szCs w:val="28"/>
          <w:shd w:val="clear" w:fill="FFFFFF"/>
        </w:rPr>
        <w:t>采购结果：</w:t>
      </w:r>
    </w:p>
    <w:p w14:paraId="7B79328F">
      <w:pPr>
        <w:spacing w:line="240" w:lineRule="auto"/>
        <w:ind w:right="-512" w:rightChars="-244"/>
        <w:rPr>
          <w:rFonts w:hint="eastAsia" w:ascii="仿宋" w:hAnsi="仿宋" w:eastAsia="仿宋" w:cs="仿宋"/>
          <w:b w:val="0"/>
          <w:bCs/>
          <w:color w:val="auto"/>
          <w:kern w:val="2"/>
          <w:sz w:val="28"/>
          <w:szCs w:val="28"/>
          <w:shd w:val="clear" w:fill="FFFFFF"/>
          <w:lang w:val="en-US" w:eastAsia="zh-CN" w:bidi="ar-SA"/>
        </w:rPr>
      </w:pPr>
      <w:r>
        <w:rPr>
          <w:rFonts w:hint="eastAsia" w:ascii="仿宋" w:hAnsi="仿宋" w:eastAsia="仿宋" w:cs="仿宋"/>
          <w:b w:val="0"/>
          <w:bCs/>
          <w:color w:val="auto"/>
          <w:kern w:val="2"/>
          <w:sz w:val="28"/>
          <w:szCs w:val="28"/>
          <w:shd w:val="clear" w:fill="FFFFFF"/>
          <w:lang w:val="en-US" w:eastAsia="zh-CN" w:bidi="ar-SA"/>
        </w:rPr>
        <w:t>成交结果：成交</w:t>
      </w:r>
    </w:p>
    <w:p w14:paraId="721E4737">
      <w:pPr>
        <w:spacing w:line="240" w:lineRule="auto"/>
        <w:ind w:right="-512" w:rightChars="-244"/>
        <w:rPr>
          <w:rFonts w:hint="eastAsia" w:ascii="仿宋" w:hAnsi="仿宋" w:eastAsia="仿宋" w:cs="仿宋"/>
          <w:b w:val="0"/>
          <w:bCs/>
          <w:color w:val="auto"/>
          <w:kern w:val="2"/>
          <w:sz w:val="28"/>
          <w:szCs w:val="28"/>
          <w:shd w:val="clear" w:fill="FFFFFF"/>
          <w:lang w:val="en-US" w:eastAsia="zh-CN" w:bidi="ar-SA"/>
        </w:rPr>
      </w:pPr>
      <w:r>
        <w:rPr>
          <w:rFonts w:hint="eastAsia" w:ascii="仿宋" w:hAnsi="仿宋" w:eastAsia="仿宋" w:cs="仿宋"/>
          <w:b w:val="0"/>
          <w:bCs/>
          <w:color w:val="auto"/>
          <w:kern w:val="2"/>
          <w:sz w:val="28"/>
          <w:szCs w:val="28"/>
          <w:shd w:val="clear" w:fill="FFFFFF"/>
          <w:lang w:val="en-US" w:eastAsia="zh-CN" w:bidi="ar-SA"/>
        </w:rPr>
        <w:t>成交单位：</w:t>
      </w:r>
      <w:r>
        <w:rPr>
          <w:rFonts w:hint="eastAsia" w:ascii="仿宋" w:hAnsi="仿宋" w:eastAsia="仿宋" w:cs="仿宋"/>
          <w:b w:val="0"/>
          <w:bCs/>
          <w:color w:val="auto"/>
          <w:sz w:val="28"/>
          <w:szCs w:val="28"/>
          <w:shd w:val="clear" w:fill="FFFFFF"/>
          <w:lang w:val="en-US" w:eastAsia="zh-CN"/>
        </w:rPr>
        <w:t>陕西省建筑工程质量检测中心有限公司；</w:t>
      </w:r>
      <w:r>
        <w:rPr>
          <w:rFonts w:hint="eastAsia" w:ascii="仿宋" w:hAnsi="仿宋" w:eastAsia="仿宋" w:cs="仿宋"/>
          <w:b w:val="0"/>
          <w:bCs/>
          <w:color w:val="auto"/>
          <w:kern w:val="2"/>
          <w:sz w:val="28"/>
          <w:szCs w:val="28"/>
          <w:shd w:val="clear" w:fill="FFFFFF"/>
          <w:lang w:val="en-US" w:eastAsia="zh-CN" w:bidi="ar-SA"/>
        </w:rPr>
        <w:t xml:space="preserve">  </w:t>
      </w:r>
    </w:p>
    <w:p w14:paraId="78B3B82A">
      <w:pPr>
        <w:spacing w:line="600" w:lineRule="auto"/>
        <w:ind w:right="-512" w:rightChars="-244"/>
        <w:rPr>
          <w:rFonts w:hint="default" w:ascii="仿宋" w:hAnsi="仿宋" w:eastAsia="仿宋" w:cs="仿宋"/>
          <w:b w:val="0"/>
          <w:bCs w:val="0"/>
          <w:kern w:val="2"/>
          <w:sz w:val="32"/>
          <w:szCs w:val="32"/>
          <w:u w:val="none"/>
          <w:lang w:val="en-US" w:eastAsia="zh-CN" w:bidi="ar-SA"/>
        </w:rPr>
      </w:pPr>
      <w:r>
        <w:rPr>
          <w:rFonts w:hint="default" w:ascii="仿宋" w:hAnsi="仿宋" w:eastAsia="仿宋" w:cs="仿宋"/>
          <w:b w:val="0"/>
          <w:bCs w:val="0"/>
          <w:kern w:val="2"/>
          <w:sz w:val="32"/>
          <w:szCs w:val="32"/>
          <w:u w:val="none"/>
          <w:lang w:val="en-US" w:eastAsia="zh-CN" w:bidi="ar-SA"/>
        </w:rPr>
        <w:t>成交金额（元）：</w:t>
      </w:r>
      <w:r>
        <w:rPr>
          <w:rFonts w:hint="eastAsia" w:ascii="仿宋" w:hAnsi="仿宋" w:eastAsia="仿宋" w:cs="仿宋"/>
          <w:b w:val="0"/>
          <w:bCs w:val="0"/>
          <w:kern w:val="2"/>
          <w:sz w:val="32"/>
          <w:szCs w:val="32"/>
          <w:u w:val="none"/>
          <w:lang w:val="en-US" w:eastAsia="zh-CN" w:bidi="ar-SA"/>
        </w:rPr>
        <w:t>863309</w:t>
      </w:r>
      <w:r>
        <w:rPr>
          <w:rFonts w:hint="default" w:ascii="仿宋" w:hAnsi="仿宋" w:eastAsia="仿宋" w:cs="仿宋"/>
          <w:b w:val="0"/>
          <w:bCs w:val="0"/>
          <w:kern w:val="2"/>
          <w:sz w:val="32"/>
          <w:szCs w:val="32"/>
          <w:u w:val="none"/>
          <w:lang w:val="en-US" w:eastAsia="zh-CN" w:bidi="ar-SA"/>
        </w:rPr>
        <w:t>.</w:t>
      </w:r>
      <w:r>
        <w:rPr>
          <w:rFonts w:hint="eastAsia" w:ascii="仿宋" w:hAnsi="仿宋" w:eastAsia="仿宋" w:cs="仿宋"/>
          <w:b w:val="0"/>
          <w:bCs w:val="0"/>
          <w:kern w:val="2"/>
          <w:sz w:val="32"/>
          <w:szCs w:val="32"/>
          <w:u w:val="none"/>
          <w:lang w:val="en-US" w:eastAsia="zh-CN" w:bidi="ar-SA"/>
        </w:rPr>
        <w:t>14</w:t>
      </w:r>
      <w:r>
        <w:rPr>
          <w:rFonts w:hint="default" w:ascii="仿宋" w:hAnsi="仿宋" w:eastAsia="仿宋" w:cs="仿宋"/>
          <w:b w:val="0"/>
          <w:bCs w:val="0"/>
          <w:kern w:val="2"/>
          <w:sz w:val="32"/>
          <w:szCs w:val="32"/>
          <w:u w:val="none"/>
          <w:lang w:val="en-US" w:eastAsia="zh-CN" w:bidi="ar-SA"/>
        </w:rPr>
        <w:t xml:space="preserve">；   </w:t>
      </w:r>
    </w:p>
    <w:p w14:paraId="1BB3D1E8">
      <w:pPr>
        <w:spacing w:line="600" w:lineRule="auto"/>
        <w:ind w:right="-512" w:rightChars="-244"/>
        <w:rPr>
          <w:rFonts w:hint="default" w:ascii="仿宋" w:hAnsi="仿宋" w:eastAsia="仿宋" w:cs="仿宋"/>
          <w:b w:val="0"/>
          <w:bCs w:val="0"/>
          <w:kern w:val="2"/>
          <w:sz w:val="32"/>
          <w:szCs w:val="32"/>
          <w:u w:val="none"/>
          <w:lang w:val="en-US" w:eastAsia="zh-CN" w:bidi="ar-SA"/>
        </w:rPr>
      </w:pPr>
      <w:r>
        <w:rPr>
          <w:rFonts w:hint="default" w:ascii="仿宋" w:hAnsi="仿宋" w:eastAsia="仿宋" w:cs="仿宋"/>
          <w:b w:val="0"/>
          <w:bCs w:val="0"/>
          <w:kern w:val="2"/>
          <w:sz w:val="32"/>
          <w:szCs w:val="32"/>
          <w:u w:val="none"/>
          <w:lang w:val="en-US" w:eastAsia="zh-CN" w:bidi="ar-SA"/>
        </w:rPr>
        <w:t>大写：</w:t>
      </w:r>
      <w:r>
        <w:rPr>
          <w:rFonts w:hint="eastAsia" w:ascii="仿宋" w:hAnsi="仿宋" w:eastAsia="仿宋" w:cs="仿宋"/>
          <w:b w:val="0"/>
          <w:bCs w:val="0"/>
          <w:kern w:val="2"/>
          <w:sz w:val="32"/>
          <w:szCs w:val="32"/>
          <w:u w:val="none"/>
          <w:lang w:val="en-US" w:eastAsia="zh-CN" w:bidi="ar-SA"/>
        </w:rPr>
        <w:t>捌拾陆万叁仟叁佰零玖元壹角肆分</w:t>
      </w:r>
      <w:r>
        <w:rPr>
          <w:rFonts w:hint="default" w:ascii="仿宋" w:hAnsi="仿宋" w:eastAsia="仿宋" w:cs="仿宋"/>
          <w:b w:val="0"/>
          <w:bCs w:val="0"/>
          <w:kern w:val="2"/>
          <w:sz w:val="32"/>
          <w:szCs w:val="32"/>
          <w:u w:val="none"/>
          <w:lang w:val="en-US" w:eastAsia="zh-CN" w:bidi="ar-SA"/>
        </w:rPr>
        <w:t xml:space="preserve">；  </w:t>
      </w:r>
    </w:p>
    <w:p w14:paraId="11EB0BD3">
      <w:pPr>
        <w:spacing w:line="600" w:lineRule="auto"/>
        <w:ind w:left="-420" w:leftChars="-200" w:right="-512" w:rightChars="-244" w:firstLine="432" w:firstLineChars="135"/>
        <w:rPr>
          <w:rFonts w:hint="default" w:ascii="仿宋" w:hAnsi="仿宋" w:eastAsia="仿宋" w:cs="仿宋"/>
          <w:b w:val="0"/>
          <w:bCs w:val="0"/>
          <w:color w:val="0000FF"/>
          <w:kern w:val="2"/>
          <w:sz w:val="32"/>
          <w:szCs w:val="32"/>
          <w:u w:val="none"/>
          <w:lang w:val="en-US" w:eastAsia="zh-CN" w:bidi="ar-SA"/>
        </w:rPr>
      </w:pPr>
      <w:r>
        <w:rPr>
          <w:rFonts w:hint="eastAsia" w:ascii="仿宋" w:hAnsi="仿宋" w:eastAsia="仿宋" w:cs="仿宋"/>
          <w:b w:val="0"/>
          <w:bCs w:val="0"/>
          <w:color w:val="auto"/>
          <w:kern w:val="2"/>
          <w:sz w:val="32"/>
          <w:szCs w:val="32"/>
          <w:u w:val="none"/>
          <w:lang w:val="en-US" w:eastAsia="zh-CN" w:bidi="ar-SA"/>
        </w:rPr>
        <w:t>服务</w:t>
      </w:r>
      <w:r>
        <w:rPr>
          <w:rFonts w:hint="default" w:ascii="仿宋" w:hAnsi="仿宋" w:eastAsia="仿宋" w:cs="仿宋"/>
          <w:b w:val="0"/>
          <w:bCs w:val="0"/>
          <w:color w:val="auto"/>
          <w:kern w:val="2"/>
          <w:sz w:val="32"/>
          <w:szCs w:val="32"/>
          <w:u w:val="none"/>
          <w:lang w:val="en-US" w:eastAsia="zh-CN" w:bidi="ar-SA"/>
        </w:rPr>
        <w:t>期：</w:t>
      </w:r>
      <w:r>
        <w:rPr>
          <w:rFonts w:hint="eastAsia" w:ascii="仿宋" w:hAnsi="仿宋" w:eastAsia="仿宋" w:cs="仿宋"/>
          <w:b w:val="0"/>
          <w:bCs w:val="0"/>
          <w:color w:val="auto"/>
          <w:kern w:val="2"/>
          <w:sz w:val="32"/>
          <w:szCs w:val="32"/>
          <w:u w:val="none"/>
          <w:lang w:val="en-US" w:eastAsia="zh-CN" w:bidi="ar-SA"/>
        </w:rPr>
        <w:t>6</w:t>
      </w:r>
      <w:bookmarkStart w:id="0" w:name="_GoBack"/>
      <w:bookmarkEnd w:id="0"/>
      <w:r>
        <w:rPr>
          <w:rFonts w:hint="eastAsia" w:ascii="仿宋" w:hAnsi="仿宋" w:eastAsia="仿宋" w:cs="仿宋"/>
          <w:b w:val="0"/>
          <w:bCs w:val="0"/>
          <w:color w:val="auto"/>
          <w:kern w:val="2"/>
          <w:sz w:val="32"/>
          <w:szCs w:val="32"/>
          <w:u w:val="none"/>
          <w:lang w:val="en-US" w:eastAsia="zh-CN" w:bidi="ar-SA"/>
        </w:rPr>
        <w:t>0日历天</w:t>
      </w:r>
      <w:r>
        <w:rPr>
          <w:rFonts w:hint="default" w:ascii="仿宋" w:hAnsi="仿宋" w:eastAsia="仿宋" w:cs="仿宋"/>
          <w:b w:val="0"/>
          <w:bCs w:val="0"/>
          <w:color w:val="auto"/>
          <w:kern w:val="2"/>
          <w:sz w:val="32"/>
          <w:szCs w:val="32"/>
          <w:u w:val="none"/>
          <w:lang w:val="en-US" w:eastAsia="zh-CN" w:bidi="ar-SA"/>
        </w:rPr>
        <w:t>；</w:t>
      </w:r>
      <w:r>
        <w:rPr>
          <w:rFonts w:hint="default" w:ascii="仿宋" w:hAnsi="仿宋" w:eastAsia="仿宋" w:cs="仿宋"/>
          <w:b w:val="0"/>
          <w:bCs w:val="0"/>
          <w:color w:val="0000FF"/>
          <w:kern w:val="2"/>
          <w:sz w:val="32"/>
          <w:szCs w:val="32"/>
          <w:u w:val="none"/>
          <w:lang w:val="en-US" w:eastAsia="zh-CN" w:bidi="ar-SA"/>
        </w:rPr>
        <w:t xml:space="preserve"> </w:t>
      </w:r>
    </w:p>
    <w:p w14:paraId="741B8B23">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420" w:leftChars="-200" w:right="-512" w:rightChars="-244" w:firstLine="492" w:firstLineChars="175"/>
        <w:jc w:val="both"/>
        <w:rPr>
          <w:rFonts w:hint="eastAsia" w:ascii="仿宋" w:hAnsi="仿宋" w:eastAsia="仿宋" w:cs="仿宋"/>
          <w:color w:val="auto"/>
          <w:sz w:val="28"/>
          <w:szCs w:val="28"/>
        </w:rPr>
      </w:pPr>
      <w:r>
        <w:rPr>
          <w:rFonts w:hint="eastAsia" w:ascii="仿宋" w:hAnsi="仿宋" w:eastAsia="仿宋" w:cs="仿宋"/>
          <w:b/>
          <w:color w:val="auto"/>
          <w:kern w:val="0"/>
          <w:sz w:val="28"/>
          <w:szCs w:val="28"/>
          <w:shd w:val="clear" w:fill="FFFFFF"/>
          <w:lang w:val="en-US" w:eastAsia="zh-CN"/>
        </w:rPr>
        <w:t>四</w:t>
      </w:r>
      <w:r>
        <w:rPr>
          <w:rFonts w:hint="eastAsia" w:ascii="仿宋" w:hAnsi="仿宋" w:eastAsia="仿宋" w:cs="仿宋"/>
          <w:b/>
          <w:color w:val="auto"/>
          <w:kern w:val="0"/>
          <w:sz w:val="28"/>
          <w:szCs w:val="28"/>
          <w:shd w:val="clear" w:fill="FFFFFF"/>
        </w:rPr>
        <w:t>、</w:t>
      </w:r>
      <w:r>
        <w:rPr>
          <w:rFonts w:hint="eastAsia" w:ascii="仿宋" w:hAnsi="仿宋" w:eastAsia="仿宋" w:cs="仿宋"/>
          <w:b/>
          <w:color w:val="auto"/>
          <w:sz w:val="28"/>
          <w:szCs w:val="28"/>
          <w:shd w:val="clear" w:fill="FFFFFF"/>
        </w:rPr>
        <w:t>磋商小组名单：</w:t>
      </w:r>
    </w:p>
    <w:tbl>
      <w:tblPr>
        <w:tblStyle w:val="9"/>
        <w:tblW w:w="9606" w:type="dxa"/>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060"/>
        <w:gridCol w:w="2666"/>
        <w:gridCol w:w="1880"/>
      </w:tblGrid>
      <w:tr w14:paraId="1B2A2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5060" w:type="dxa"/>
            <w:tcBorders>
              <w:top w:val="single" w:color="auto" w:sz="4" w:space="0"/>
              <w:left w:val="single" w:color="auto" w:sz="4" w:space="0"/>
              <w:bottom w:val="single" w:color="auto" w:sz="4" w:space="0"/>
              <w:right w:val="single" w:color="auto" w:sz="4" w:space="0"/>
            </w:tcBorders>
            <w:shd w:val="clear" w:color="auto" w:fill="auto"/>
            <w:vAlign w:val="top"/>
          </w:tcPr>
          <w:p w14:paraId="33F907A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0" w:afterAutospacing="0" w:line="240" w:lineRule="auto"/>
              <w:ind w:left="-420" w:leftChars="-200" w:right="-512" w:rightChars="-244" w:firstLine="492" w:firstLineChars="175"/>
              <w:jc w:val="center"/>
              <w:rPr>
                <w:rFonts w:hint="eastAsia" w:ascii="仿宋" w:hAnsi="仿宋" w:eastAsia="仿宋" w:cs="仿宋"/>
                <w:color w:val="auto"/>
                <w:sz w:val="28"/>
                <w:szCs w:val="28"/>
              </w:rPr>
            </w:pPr>
            <w:r>
              <w:rPr>
                <w:rFonts w:hint="eastAsia" w:ascii="仿宋" w:hAnsi="仿宋" w:eastAsia="仿宋" w:cs="仿宋"/>
                <w:b/>
                <w:i w:val="0"/>
                <w:caps w:val="0"/>
                <w:color w:val="auto"/>
                <w:spacing w:val="0"/>
                <w:sz w:val="28"/>
                <w:szCs w:val="28"/>
                <w:shd w:val="clear" w:fill="FFFFFF"/>
                <w:lang w:val="en-US" w:eastAsia="zh-CN"/>
              </w:rPr>
              <w:t>合同包</w:t>
            </w:r>
            <w:r>
              <w:rPr>
                <w:rFonts w:hint="eastAsia" w:ascii="仿宋" w:hAnsi="仿宋" w:eastAsia="仿宋" w:cs="仿宋"/>
                <w:b/>
                <w:i w:val="0"/>
                <w:caps w:val="0"/>
                <w:color w:val="auto"/>
                <w:spacing w:val="0"/>
                <w:sz w:val="28"/>
                <w:szCs w:val="28"/>
                <w:shd w:val="clear" w:fill="FFFFFF"/>
              </w:rPr>
              <w:t>名称</w:t>
            </w:r>
          </w:p>
        </w:tc>
        <w:tc>
          <w:tcPr>
            <w:tcW w:w="2666" w:type="dxa"/>
            <w:tcBorders>
              <w:top w:val="single" w:color="auto" w:sz="4" w:space="0"/>
              <w:left w:val="nil"/>
              <w:bottom w:val="single" w:color="auto" w:sz="4" w:space="0"/>
              <w:right w:val="single" w:color="auto" w:sz="4" w:space="0"/>
            </w:tcBorders>
            <w:shd w:val="clear" w:color="auto" w:fill="auto"/>
            <w:vAlign w:val="top"/>
          </w:tcPr>
          <w:p w14:paraId="060EABD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0" w:afterAutospacing="0" w:line="240" w:lineRule="auto"/>
              <w:ind w:left="-199" w:leftChars="-95" w:right="-69" w:rightChars="-33" w:firstLine="0" w:firstLineChars="0"/>
              <w:jc w:val="center"/>
              <w:rPr>
                <w:rFonts w:hint="eastAsia" w:ascii="仿宋" w:hAnsi="仿宋" w:eastAsia="仿宋" w:cs="仿宋"/>
                <w:color w:val="auto"/>
                <w:sz w:val="28"/>
                <w:szCs w:val="28"/>
                <w:lang w:val="en-US" w:eastAsia="zh-CN"/>
              </w:rPr>
            </w:pPr>
            <w:r>
              <w:rPr>
                <w:rFonts w:hint="eastAsia" w:ascii="仿宋" w:hAnsi="仿宋" w:eastAsia="仿宋" w:cs="仿宋"/>
                <w:b/>
                <w:i w:val="0"/>
                <w:caps w:val="0"/>
                <w:color w:val="auto"/>
                <w:spacing w:val="0"/>
                <w:sz w:val="28"/>
                <w:szCs w:val="28"/>
                <w:shd w:val="clear" w:fill="FFFFFF"/>
              </w:rPr>
              <w:t>专家</w:t>
            </w:r>
            <w:r>
              <w:rPr>
                <w:rFonts w:hint="eastAsia" w:ascii="仿宋" w:hAnsi="仿宋" w:eastAsia="仿宋" w:cs="仿宋"/>
                <w:b/>
                <w:i w:val="0"/>
                <w:caps w:val="0"/>
                <w:color w:val="auto"/>
                <w:spacing w:val="0"/>
                <w:sz w:val="28"/>
                <w:szCs w:val="28"/>
                <w:shd w:val="clear" w:fill="FFFFFF"/>
                <w:lang w:val="en-US" w:eastAsia="zh-CN"/>
              </w:rPr>
              <w:t>小组</w:t>
            </w:r>
          </w:p>
        </w:tc>
        <w:tc>
          <w:tcPr>
            <w:tcW w:w="1880" w:type="dxa"/>
            <w:tcBorders>
              <w:top w:val="single" w:color="auto" w:sz="4" w:space="0"/>
              <w:left w:val="nil"/>
              <w:bottom w:val="single" w:color="auto" w:sz="4" w:space="0"/>
              <w:right w:val="single" w:color="auto" w:sz="4" w:space="0"/>
            </w:tcBorders>
            <w:shd w:val="clear" w:color="auto" w:fill="auto"/>
            <w:vAlign w:val="top"/>
          </w:tcPr>
          <w:p w14:paraId="27C6E71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0" w:afterAutospacing="0" w:line="240" w:lineRule="auto"/>
              <w:ind w:left="-199" w:leftChars="-95" w:right="-69" w:rightChars="-33" w:firstLine="0" w:firstLineChars="0"/>
              <w:jc w:val="center"/>
              <w:rPr>
                <w:rFonts w:hint="default" w:ascii="仿宋" w:hAnsi="仿宋" w:eastAsia="仿宋" w:cs="仿宋"/>
                <w:b/>
                <w:i w:val="0"/>
                <w:caps w:val="0"/>
                <w:color w:val="auto"/>
                <w:spacing w:val="0"/>
                <w:sz w:val="28"/>
                <w:szCs w:val="28"/>
                <w:shd w:val="clear" w:fill="FFFFFF"/>
                <w:lang w:val="en-US" w:eastAsia="zh-CN"/>
              </w:rPr>
            </w:pPr>
            <w:r>
              <w:rPr>
                <w:rFonts w:hint="eastAsia" w:ascii="仿宋" w:hAnsi="仿宋" w:eastAsia="仿宋" w:cs="仿宋"/>
                <w:b/>
                <w:i w:val="0"/>
                <w:caps w:val="0"/>
                <w:color w:val="auto"/>
                <w:spacing w:val="0"/>
                <w:sz w:val="28"/>
                <w:szCs w:val="28"/>
                <w:shd w:val="clear" w:fill="FFFFFF"/>
                <w:lang w:val="en-US" w:eastAsia="zh-CN"/>
              </w:rPr>
              <w:t>采购人专家</w:t>
            </w:r>
          </w:p>
        </w:tc>
      </w:tr>
      <w:tr w14:paraId="0DC2D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7" w:hRule="atLeast"/>
        </w:trPr>
        <w:tc>
          <w:tcPr>
            <w:tcW w:w="5060" w:type="dxa"/>
            <w:tcBorders>
              <w:top w:val="single" w:color="auto" w:sz="4" w:space="0"/>
              <w:left w:val="single" w:color="auto" w:sz="4" w:space="0"/>
              <w:bottom w:val="single" w:color="auto" w:sz="4" w:space="0"/>
              <w:right w:val="single" w:color="auto" w:sz="4" w:space="0"/>
            </w:tcBorders>
            <w:shd w:val="clear" w:color="auto" w:fill="auto"/>
            <w:vAlign w:val="top"/>
          </w:tcPr>
          <w:p w14:paraId="1AE54BA9">
            <w:pPr>
              <w:spacing w:line="240" w:lineRule="auto"/>
              <w:ind w:left="0" w:leftChars="0" w:right="-21" w:rightChars="-10" w:firstLine="0" w:firstLineChars="0"/>
              <w:rPr>
                <w:rFonts w:hint="eastAsia" w:ascii="仿宋" w:hAnsi="仿宋" w:eastAsia="仿宋" w:cs="仿宋"/>
                <w:b w:val="0"/>
                <w:color w:val="auto"/>
                <w:sz w:val="28"/>
                <w:szCs w:val="28"/>
                <w:shd w:val="clear" w:fill="FFFFFF"/>
              </w:rPr>
            </w:pPr>
            <w:r>
              <w:rPr>
                <w:rFonts w:hint="eastAsia" w:ascii="仿宋" w:hAnsi="仿宋" w:eastAsia="仿宋" w:cs="仿宋"/>
                <w:b w:val="0"/>
                <w:color w:val="auto"/>
                <w:sz w:val="28"/>
                <w:szCs w:val="28"/>
                <w:shd w:val="clear" w:fill="FFFFFF"/>
                <w:lang w:val="en-US" w:eastAsia="zh-CN"/>
              </w:rPr>
              <w:t>安康空港家园安置社区建设项目安全性与抗震鉴定服务采购</w:t>
            </w:r>
          </w:p>
        </w:tc>
        <w:tc>
          <w:tcPr>
            <w:tcW w:w="2666" w:type="dxa"/>
            <w:tcBorders>
              <w:top w:val="single" w:color="auto" w:sz="4" w:space="0"/>
              <w:left w:val="nil"/>
              <w:bottom w:val="single" w:color="auto" w:sz="4" w:space="0"/>
              <w:right w:val="single" w:color="auto" w:sz="4" w:space="0"/>
            </w:tcBorders>
            <w:shd w:val="clear" w:color="auto" w:fill="auto"/>
            <w:vAlign w:val="center"/>
          </w:tcPr>
          <w:p w14:paraId="4894D9C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仿宋" w:hAnsi="仿宋" w:eastAsia="仿宋" w:cs="仿宋"/>
                <w:b w:val="0"/>
                <w:color w:val="auto"/>
                <w:kern w:val="2"/>
                <w:sz w:val="28"/>
                <w:szCs w:val="28"/>
                <w:shd w:val="clear" w:fill="FFFFFF"/>
                <w:lang w:val="en-US" w:eastAsia="zh-CN" w:bidi="ar-SA"/>
              </w:rPr>
            </w:pPr>
            <w:r>
              <w:rPr>
                <w:rFonts w:hint="eastAsia" w:ascii="仿宋" w:hAnsi="仿宋" w:eastAsia="仿宋" w:cs="仿宋"/>
                <w:b w:val="0"/>
                <w:color w:val="auto"/>
                <w:kern w:val="2"/>
                <w:sz w:val="28"/>
                <w:szCs w:val="28"/>
                <w:shd w:val="clear" w:fill="FFFFFF"/>
                <w:lang w:val="en-US" w:eastAsia="zh-CN" w:bidi="ar-SA"/>
              </w:rPr>
              <w:t>杨学礼、王亭君</w:t>
            </w:r>
          </w:p>
        </w:tc>
        <w:tc>
          <w:tcPr>
            <w:tcW w:w="1880" w:type="dxa"/>
            <w:tcBorders>
              <w:top w:val="single" w:color="auto" w:sz="4" w:space="0"/>
              <w:left w:val="nil"/>
              <w:bottom w:val="single" w:color="auto" w:sz="4" w:space="0"/>
              <w:right w:val="single" w:color="auto" w:sz="4" w:space="0"/>
            </w:tcBorders>
            <w:shd w:val="clear" w:color="auto" w:fill="auto"/>
            <w:vAlign w:val="center"/>
          </w:tcPr>
          <w:p w14:paraId="59197A4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仿宋" w:hAnsi="仿宋" w:eastAsia="仿宋" w:cs="仿宋"/>
                <w:b w:val="0"/>
                <w:color w:val="auto"/>
                <w:kern w:val="2"/>
                <w:sz w:val="28"/>
                <w:szCs w:val="28"/>
                <w:shd w:val="clear" w:fill="FFFFFF"/>
                <w:lang w:val="en-US" w:eastAsia="zh-CN" w:bidi="ar-SA"/>
              </w:rPr>
            </w:pPr>
            <w:r>
              <w:rPr>
                <w:rFonts w:hint="eastAsia" w:ascii="仿宋" w:hAnsi="仿宋" w:eastAsia="仿宋" w:cs="仿宋"/>
                <w:b w:val="0"/>
                <w:color w:val="auto"/>
                <w:kern w:val="2"/>
                <w:sz w:val="28"/>
                <w:szCs w:val="28"/>
                <w:shd w:val="clear" w:fill="FFFFFF"/>
                <w:lang w:val="en-US" w:eastAsia="zh-CN" w:bidi="ar-SA"/>
              </w:rPr>
              <w:t>蒋红琼</w:t>
            </w:r>
          </w:p>
        </w:tc>
      </w:tr>
    </w:tbl>
    <w:p w14:paraId="7781E6A9">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420" w:leftChars="-200" w:right="-512" w:rightChars="-244" w:firstLine="492" w:firstLineChars="175"/>
        <w:jc w:val="both"/>
        <w:rPr>
          <w:rFonts w:hint="eastAsia" w:ascii="仿宋" w:hAnsi="仿宋" w:eastAsia="仿宋" w:cs="仿宋"/>
          <w:color w:val="auto"/>
          <w:sz w:val="28"/>
          <w:szCs w:val="28"/>
        </w:rPr>
      </w:pPr>
      <w:r>
        <w:rPr>
          <w:rFonts w:hint="eastAsia" w:ascii="仿宋" w:hAnsi="仿宋" w:eastAsia="仿宋" w:cs="仿宋"/>
          <w:b/>
          <w:color w:val="auto"/>
          <w:kern w:val="0"/>
          <w:sz w:val="28"/>
          <w:szCs w:val="28"/>
          <w:shd w:val="clear" w:fill="FFFFFF"/>
          <w:lang w:val="en-US" w:eastAsia="zh-CN"/>
        </w:rPr>
        <w:t>五</w:t>
      </w:r>
      <w:r>
        <w:rPr>
          <w:rFonts w:hint="eastAsia" w:ascii="仿宋" w:hAnsi="仿宋" w:eastAsia="仿宋" w:cs="仿宋"/>
          <w:b/>
          <w:color w:val="auto"/>
          <w:kern w:val="0"/>
          <w:sz w:val="28"/>
          <w:szCs w:val="28"/>
          <w:shd w:val="clear" w:fill="FFFFFF"/>
        </w:rPr>
        <w:t>、</w:t>
      </w:r>
      <w:r>
        <w:rPr>
          <w:rFonts w:hint="eastAsia" w:ascii="仿宋" w:hAnsi="仿宋" w:eastAsia="仿宋" w:cs="仿宋"/>
          <w:b/>
          <w:color w:val="auto"/>
          <w:sz w:val="28"/>
          <w:szCs w:val="28"/>
          <w:shd w:val="clear" w:fill="FFFFFF"/>
        </w:rPr>
        <w:t>代理服务费收费标准及金额</w:t>
      </w:r>
    </w:p>
    <w:p w14:paraId="52703A5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420" w:leftChars="-200" w:right="-512" w:rightChars="-244" w:firstLine="490" w:firstLineChars="175"/>
        <w:jc w:val="both"/>
        <w:rPr>
          <w:rFonts w:hint="eastAsia" w:ascii="仿宋" w:hAnsi="仿宋" w:eastAsia="仿宋" w:cs="仿宋"/>
          <w:b w:val="0"/>
          <w:color w:val="auto"/>
          <w:sz w:val="28"/>
          <w:szCs w:val="28"/>
          <w:shd w:val="clear" w:fill="FFFFFF"/>
        </w:rPr>
      </w:pPr>
      <w:r>
        <w:rPr>
          <w:rFonts w:hint="eastAsia" w:ascii="仿宋" w:hAnsi="仿宋" w:eastAsia="仿宋" w:cs="仿宋"/>
          <w:b w:val="0"/>
          <w:color w:val="auto"/>
          <w:sz w:val="28"/>
          <w:szCs w:val="28"/>
          <w:shd w:val="clear" w:fill="FFFFFF"/>
        </w:rPr>
        <w:t>代理服务费收费标准：采购代理机构参照</w:t>
      </w:r>
      <w:r>
        <w:rPr>
          <w:rFonts w:hint="eastAsia" w:ascii="仿宋" w:hAnsi="仿宋" w:eastAsia="仿宋" w:cs="仿宋"/>
          <w:b w:val="0"/>
          <w:color w:val="auto"/>
          <w:sz w:val="28"/>
          <w:szCs w:val="28"/>
          <w:shd w:val="clear" w:fill="FFFFFF"/>
          <w:lang w:val="en-US" w:eastAsia="zh-CN"/>
        </w:rPr>
        <w:t>参照</w:t>
      </w:r>
      <w:r>
        <w:rPr>
          <w:rFonts w:hint="eastAsia" w:ascii="仿宋" w:hAnsi="仿宋" w:eastAsia="仿宋" w:cs="仿宋"/>
          <w:b w:val="0"/>
          <w:color w:val="auto"/>
          <w:sz w:val="28"/>
          <w:szCs w:val="28"/>
          <w:shd w:val="clear" w:fill="FFFFFF"/>
        </w:rPr>
        <w:t>《国家发展改革委员会办公厅关于招标代理服务收费有关问题的通知》（发改办价格〔2003〕857号）以及《国家发展改革委关于降低部分建设项目收费标准规范收费行为等有关问题的通知》(发改价格〔2011〕534号)向中标（成交）供应商收取代理服务费。</w:t>
      </w:r>
    </w:p>
    <w:p w14:paraId="11BF8CF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420" w:leftChars="-200" w:right="-512" w:rightChars="-244" w:firstLine="490" w:firstLineChars="175"/>
        <w:jc w:val="both"/>
        <w:rPr>
          <w:rFonts w:hint="default" w:ascii="仿宋" w:hAnsi="仿宋" w:eastAsia="仿宋" w:cs="仿宋"/>
          <w:b w:val="0"/>
          <w:color w:val="auto"/>
          <w:sz w:val="28"/>
          <w:szCs w:val="28"/>
          <w:shd w:val="clear" w:fill="FFFFFF"/>
          <w:lang w:val="en-US" w:eastAsia="zh-CN"/>
        </w:rPr>
      </w:pPr>
      <w:r>
        <w:rPr>
          <w:rFonts w:hint="eastAsia" w:ascii="仿宋" w:hAnsi="仿宋" w:eastAsia="仿宋" w:cs="仿宋"/>
          <w:b w:val="0"/>
          <w:color w:val="auto"/>
          <w:sz w:val="28"/>
          <w:szCs w:val="28"/>
          <w:shd w:val="clear" w:fill="FFFFFF"/>
          <w:lang w:val="en-US" w:eastAsia="zh-CN"/>
        </w:rPr>
        <w:t>代理服务费：12950.00元</w:t>
      </w:r>
    </w:p>
    <w:p w14:paraId="7D659971">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420" w:leftChars="-200" w:right="-512" w:rightChars="-244" w:firstLine="492" w:firstLineChars="175"/>
        <w:jc w:val="both"/>
        <w:rPr>
          <w:rFonts w:hint="eastAsia" w:ascii="仿宋" w:hAnsi="仿宋" w:eastAsia="仿宋" w:cs="仿宋"/>
          <w:color w:val="auto"/>
          <w:sz w:val="28"/>
          <w:szCs w:val="28"/>
        </w:rPr>
      </w:pPr>
      <w:r>
        <w:rPr>
          <w:rFonts w:hint="eastAsia" w:ascii="仿宋" w:hAnsi="仿宋" w:eastAsia="仿宋" w:cs="仿宋"/>
          <w:b/>
          <w:color w:val="auto"/>
          <w:kern w:val="0"/>
          <w:sz w:val="28"/>
          <w:szCs w:val="28"/>
          <w:shd w:val="clear" w:fill="FFFFFF"/>
          <w:lang w:val="en-US" w:eastAsia="zh-CN"/>
        </w:rPr>
        <w:t>六</w:t>
      </w:r>
      <w:r>
        <w:rPr>
          <w:rFonts w:hint="eastAsia" w:ascii="仿宋" w:hAnsi="仿宋" w:eastAsia="仿宋" w:cs="仿宋"/>
          <w:b/>
          <w:color w:val="auto"/>
          <w:kern w:val="0"/>
          <w:sz w:val="28"/>
          <w:szCs w:val="28"/>
          <w:shd w:val="clear" w:fill="FFFFFF"/>
        </w:rPr>
        <w:t>、</w:t>
      </w:r>
      <w:r>
        <w:rPr>
          <w:rFonts w:hint="eastAsia" w:ascii="仿宋" w:hAnsi="仿宋" w:eastAsia="仿宋" w:cs="仿宋"/>
          <w:b/>
          <w:color w:val="auto"/>
          <w:sz w:val="28"/>
          <w:szCs w:val="28"/>
          <w:shd w:val="clear" w:fill="FFFFFF"/>
        </w:rPr>
        <w:t>公告期限</w:t>
      </w:r>
    </w:p>
    <w:p w14:paraId="1746E21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420" w:leftChars="-200" w:right="-512" w:rightChars="-244" w:firstLine="490" w:firstLineChars="175"/>
        <w:jc w:val="both"/>
        <w:rPr>
          <w:rFonts w:hint="eastAsia" w:ascii="仿宋" w:hAnsi="仿宋" w:eastAsia="仿宋" w:cs="仿宋"/>
          <w:color w:val="auto"/>
          <w:sz w:val="28"/>
          <w:szCs w:val="28"/>
        </w:rPr>
      </w:pPr>
      <w:r>
        <w:rPr>
          <w:rFonts w:hint="eastAsia" w:ascii="仿宋" w:hAnsi="仿宋" w:eastAsia="仿宋" w:cs="仿宋"/>
          <w:b w:val="0"/>
          <w:color w:val="auto"/>
          <w:sz w:val="28"/>
          <w:szCs w:val="28"/>
          <w:shd w:val="clear" w:fill="FFFFFF"/>
        </w:rPr>
        <w:t>自本公告发布之日起</w:t>
      </w:r>
      <w:r>
        <w:rPr>
          <w:rFonts w:hint="eastAsia" w:ascii="仿宋" w:hAnsi="仿宋" w:eastAsia="仿宋" w:cs="仿宋"/>
          <w:b w:val="0"/>
          <w:color w:val="auto"/>
          <w:sz w:val="28"/>
          <w:szCs w:val="28"/>
          <w:shd w:val="clear" w:fill="FFFFFF"/>
          <w:lang w:val="en-US" w:eastAsia="zh-CN"/>
        </w:rPr>
        <w:t>一</w:t>
      </w:r>
      <w:r>
        <w:rPr>
          <w:rFonts w:hint="eastAsia" w:ascii="仿宋" w:hAnsi="仿宋" w:eastAsia="仿宋" w:cs="仿宋"/>
          <w:b w:val="0"/>
          <w:color w:val="auto"/>
          <w:sz w:val="28"/>
          <w:szCs w:val="28"/>
          <w:shd w:val="clear" w:fill="FFFFFF"/>
        </w:rPr>
        <w:t>个工作日。</w:t>
      </w:r>
    </w:p>
    <w:p w14:paraId="432A242A">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420" w:leftChars="-200" w:right="-512" w:rightChars="-244" w:firstLine="492" w:firstLineChars="175"/>
        <w:jc w:val="both"/>
        <w:rPr>
          <w:rFonts w:hint="eastAsia" w:ascii="仿宋" w:hAnsi="仿宋" w:eastAsia="仿宋" w:cs="仿宋"/>
          <w:color w:val="auto"/>
          <w:sz w:val="28"/>
          <w:szCs w:val="28"/>
        </w:rPr>
      </w:pPr>
      <w:r>
        <w:rPr>
          <w:rFonts w:hint="eastAsia" w:ascii="仿宋" w:hAnsi="仿宋" w:eastAsia="仿宋" w:cs="仿宋"/>
          <w:b/>
          <w:color w:val="auto"/>
          <w:kern w:val="0"/>
          <w:sz w:val="28"/>
          <w:szCs w:val="28"/>
          <w:shd w:val="clear" w:fill="FFFFFF"/>
          <w:lang w:val="en-US" w:eastAsia="zh-CN"/>
        </w:rPr>
        <w:t>七</w:t>
      </w:r>
      <w:r>
        <w:rPr>
          <w:rFonts w:hint="eastAsia" w:ascii="仿宋" w:hAnsi="仿宋" w:eastAsia="仿宋" w:cs="仿宋"/>
          <w:b/>
          <w:color w:val="auto"/>
          <w:kern w:val="0"/>
          <w:sz w:val="28"/>
          <w:szCs w:val="28"/>
          <w:shd w:val="clear" w:fill="FFFFFF"/>
        </w:rPr>
        <w:t>、</w:t>
      </w:r>
      <w:r>
        <w:rPr>
          <w:rFonts w:hint="eastAsia" w:ascii="仿宋" w:hAnsi="仿宋" w:eastAsia="仿宋" w:cs="仿宋"/>
          <w:b/>
          <w:color w:val="auto"/>
          <w:sz w:val="28"/>
          <w:szCs w:val="28"/>
          <w:shd w:val="clear" w:fill="FFFFFF"/>
        </w:rPr>
        <w:t>其他补充事宜</w:t>
      </w:r>
    </w:p>
    <w:p w14:paraId="53FE8789">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420" w:leftChars="-200" w:right="-512" w:rightChars="-244" w:firstLine="492" w:firstLineChars="175"/>
        <w:jc w:val="both"/>
        <w:rPr>
          <w:rFonts w:hint="eastAsia" w:ascii="仿宋" w:hAnsi="仿宋" w:eastAsia="仿宋" w:cs="仿宋"/>
          <w:color w:val="auto"/>
          <w:sz w:val="28"/>
          <w:szCs w:val="28"/>
        </w:rPr>
      </w:pPr>
      <w:r>
        <w:rPr>
          <w:rFonts w:hint="eastAsia" w:ascii="仿宋" w:hAnsi="仿宋" w:eastAsia="仿宋" w:cs="仿宋"/>
          <w:b/>
          <w:color w:val="auto"/>
          <w:kern w:val="0"/>
          <w:sz w:val="28"/>
          <w:szCs w:val="28"/>
          <w:shd w:val="clear" w:fill="FFFFFF"/>
          <w:lang w:val="en-US" w:eastAsia="zh-CN"/>
        </w:rPr>
        <w:t>八</w:t>
      </w:r>
      <w:r>
        <w:rPr>
          <w:rFonts w:hint="eastAsia" w:ascii="仿宋" w:hAnsi="仿宋" w:eastAsia="仿宋" w:cs="仿宋"/>
          <w:b/>
          <w:color w:val="auto"/>
          <w:kern w:val="0"/>
          <w:sz w:val="28"/>
          <w:szCs w:val="28"/>
          <w:shd w:val="clear" w:fill="FFFFFF"/>
        </w:rPr>
        <w:t>、</w:t>
      </w:r>
      <w:r>
        <w:rPr>
          <w:rFonts w:hint="eastAsia" w:ascii="仿宋" w:hAnsi="仿宋" w:eastAsia="仿宋" w:cs="仿宋"/>
          <w:b/>
          <w:color w:val="auto"/>
          <w:sz w:val="28"/>
          <w:szCs w:val="28"/>
          <w:shd w:val="clear" w:fill="FFFFFF"/>
        </w:rPr>
        <w:t>凡对本次公告内容提出询问，请按以下方式联系</w:t>
      </w:r>
    </w:p>
    <w:p w14:paraId="62C97F3E">
      <w:pPr>
        <w:adjustRightInd w:val="0"/>
        <w:snapToGrid w:val="0"/>
        <w:spacing w:line="480" w:lineRule="exact"/>
        <w:ind w:right="-435" w:rightChars="-207" w:firstLine="560" w:firstLineChars="200"/>
        <w:rPr>
          <w:rFonts w:hint="eastAsia" w:ascii="仿宋" w:hAnsi="仿宋" w:eastAsia="仿宋" w:cs="仿宋"/>
          <w:b w:val="0"/>
          <w:color w:val="auto"/>
          <w:kern w:val="0"/>
          <w:sz w:val="28"/>
          <w:szCs w:val="28"/>
          <w:shd w:val="clear" w:fill="FFFFFF"/>
          <w:lang w:val="en-US" w:eastAsia="zh-CN" w:bidi="ar"/>
        </w:rPr>
      </w:pPr>
      <w:r>
        <w:rPr>
          <w:rFonts w:hint="eastAsia" w:ascii="仿宋" w:hAnsi="仿宋" w:eastAsia="仿宋" w:cs="仿宋"/>
          <w:b w:val="0"/>
          <w:color w:val="auto"/>
          <w:kern w:val="0"/>
          <w:sz w:val="28"/>
          <w:szCs w:val="28"/>
          <w:shd w:val="clear" w:fill="FFFFFF"/>
          <w:lang w:val="en-US" w:eastAsia="zh-CN" w:bidi="ar"/>
        </w:rPr>
        <w:t>1、名称：安康高新技术产业开发区住房和城乡建设局（交通运输局）</w:t>
      </w:r>
    </w:p>
    <w:p w14:paraId="24256B9C">
      <w:pPr>
        <w:adjustRightInd w:val="0"/>
        <w:snapToGrid w:val="0"/>
        <w:spacing w:line="480" w:lineRule="exact"/>
        <w:ind w:right="-435" w:rightChars="-207" w:firstLine="560" w:firstLineChars="200"/>
        <w:rPr>
          <w:rFonts w:hint="eastAsia" w:ascii="仿宋" w:hAnsi="仿宋" w:eastAsia="仿宋" w:cs="仿宋"/>
          <w:b w:val="0"/>
          <w:color w:val="auto"/>
          <w:kern w:val="0"/>
          <w:sz w:val="28"/>
          <w:szCs w:val="28"/>
          <w:shd w:val="clear" w:fill="FFFFFF"/>
          <w:lang w:val="en-US" w:eastAsia="zh-CN" w:bidi="ar"/>
        </w:rPr>
      </w:pPr>
      <w:r>
        <w:rPr>
          <w:rFonts w:hint="eastAsia" w:ascii="仿宋" w:hAnsi="仿宋" w:eastAsia="仿宋" w:cs="仿宋"/>
          <w:b w:val="0"/>
          <w:color w:val="auto"/>
          <w:kern w:val="0"/>
          <w:sz w:val="28"/>
          <w:szCs w:val="28"/>
          <w:shd w:val="clear" w:fill="FFFFFF"/>
          <w:lang w:val="en-US" w:eastAsia="zh-CN" w:bidi="ar"/>
        </w:rPr>
        <w:t>地址：安康高新技术产业开发区创业大厦；</w:t>
      </w:r>
    </w:p>
    <w:p w14:paraId="6A6633C1">
      <w:pPr>
        <w:adjustRightInd w:val="0"/>
        <w:snapToGrid w:val="0"/>
        <w:spacing w:line="480" w:lineRule="exact"/>
        <w:ind w:right="-435" w:rightChars="-207" w:firstLine="560" w:firstLineChars="200"/>
        <w:rPr>
          <w:rFonts w:hint="eastAsia" w:ascii="仿宋" w:hAnsi="仿宋" w:eastAsia="仿宋" w:cs="仿宋"/>
          <w:b w:val="0"/>
          <w:color w:val="auto"/>
          <w:kern w:val="0"/>
          <w:sz w:val="28"/>
          <w:szCs w:val="28"/>
          <w:shd w:val="clear" w:fill="FFFFFF"/>
          <w:lang w:val="en-US" w:eastAsia="zh-CN" w:bidi="ar"/>
        </w:rPr>
      </w:pPr>
      <w:r>
        <w:rPr>
          <w:rFonts w:hint="eastAsia" w:ascii="仿宋" w:hAnsi="仿宋" w:eastAsia="仿宋" w:cs="仿宋"/>
          <w:b w:val="0"/>
          <w:color w:val="auto"/>
          <w:kern w:val="0"/>
          <w:sz w:val="28"/>
          <w:szCs w:val="28"/>
          <w:shd w:val="clear" w:fill="FFFFFF"/>
          <w:lang w:val="en-US" w:eastAsia="zh-CN" w:bidi="ar"/>
        </w:rPr>
        <w:t>联系方式：18992540360</w:t>
      </w:r>
    </w:p>
    <w:p w14:paraId="746EB9AE">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90" w:lineRule="atLeast"/>
        <w:ind w:left="-420" w:leftChars="-200" w:right="-512" w:rightChars="-244" w:firstLine="490" w:firstLineChars="175"/>
        <w:jc w:val="both"/>
        <w:rPr>
          <w:rFonts w:hint="eastAsia" w:ascii="仿宋" w:hAnsi="仿宋" w:eastAsia="仿宋" w:cs="仿宋"/>
          <w:b w:val="0"/>
          <w:color w:val="auto"/>
          <w:sz w:val="28"/>
          <w:szCs w:val="28"/>
          <w:shd w:val="clear" w:fill="FFFFFF"/>
          <w:lang w:eastAsia="zh-CN"/>
        </w:rPr>
      </w:pPr>
      <w:r>
        <w:rPr>
          <w:rFonts w:hint="eastAsia" w:ascii="仿宋" w:hAnsi="仿宋" w:eastAsia="仿宋" w:cs="仿宋"/>
          <w:b w:val="0"/>
          <w:color w:val="auto"/>
          <w:sz w:val="28"/>
          <w:szCs w:val="28"/>
          <w:shd w:val="clear" w:fill="FFFFFF"/>
          <w:lang w:eastAsia="zh-CN"/>
        </w:rPr>
        <w:t>2.采购代理机构信息</w:t>
      </w:r>
    </w:p>
    <w:p w14:paraId="5C0913BC">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90" w:lineRule="atLeast"/>
        <w:ind w:left="-420" w:leftChars="-200" w:right="-512" w:rightChars="-244" w:firstLine="490" w:firstLineChars="175"/>
        <w:jc w:val="both"/>
        <w:rPr>
          <w:rFonts w:hint="eastAsia" w:ascii="仿宋" w:hAnsi="仿宋" w:eastAsia="仿宋" w:cs="仿宋"/>
          <w:b w:val="0"/>
          <w:color w:val="auto"/>
          <w:sz w:val="28"/>
          <w:szCs w:val="28"/>
          <w:shd w:val="clear" w:fill="FFFFFF"/>
          <w:lang w:eastAsia="zh-CN"/>
        </w:rPr>
      </w:pPr>
      <w:r>
        <w:rPr>
          <w:rFonts w:hint="eastAsia" w:ascii="仿宋" w:hAnsi="仿宋" w:eastAsia="仿宋" w:cs="仿宋"/>
          <w:b w:val="0"/>
          <w:color w:val="auto"/>
          <w:sz w:val="28"/>
          <w:szCs w:val="28"/>
          <w:shd w:val="clear" w:fill="FFFFFF"/>
          <w:lang w:eastAsia="zh-CN"/>
        </w:rPr>
        <w:t>名称：安康市高新区众创天成项目管理有限公司</w:t>
      </w:r>
    </w:p>
    <w:p w14:paraId="099DFE5C">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90" w:lineRule="atLeast"/>
        <w:ind w:left="-420" w:leftChars="-200" w:right="-512" w:rightChars="-244" w:firstLine="490" w:firstLineChars="175"/>
        <w:jc w:val="both"/>
        <w:rPr>
          <w:rFonts w:hint="eastAsia" w:ascii="仿宋" w:hAnsi="仿宋" w:eastAsia="仿宋" w:cs="仿宋"/>
          <w:b w:val="0"/>
          <w:color w:val="auto"/>
          <w:sz w:val="28"/>
          <w:szCs w:val="28"/>
          <w:shd w:val="clear" w:fill="FFFFFF"/>
          <w:lang w:eastAsia="zh-CN"/>
        </w:rPr>
      </w:pPr>
      <w:r>
        <w:rPr>
          <w:rFonts w:hint="eastAsia" w:ascii="仿宋" w:hAnsi="仿宋" w:eastAsia="仿宋" w:cs="仿宋"/>
          <w:b w:val="0"/>
          <w:color w:val="auto"/>
          <w:sz w:val="28"/>
          <w:szCs w:val="28"/>
          <w:shd w:val="clear" w:fill="FFFFFF"/>
          <w:lang w:eastAsia="zh-CN"/>
        </w:rPr>
        <w:t>地址：陕西省安康市高新技术产业开发区建民办事处花园沟村高新现代城13栋1单元260</w:t>
      </w:r>
    </w:p>
    <w:p w14:paraId="49932197">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90" w:lineRule="atLeast"/>
        <w:ind w:left="-420" w:leftChars="-200" w:right="-512" w:rightChars="-244" w:firstLine="490" w:firstLineChars="175"/>
        <w:jc w:val="both"/>
        <w:rPr>
          <w:rFonts w:hint="eastAsia" w:ascii="仿宋" w:hAnsi="仿宋" w:eastAsia="仿宋" w:cs="仿宋"/>
          <w:b w:val="0"/>
          <w:color w:val="auto"/>
          <w:sz w:val="28"/>
          <w:szCs w:val="28"/>
          <w:shd w:val="clear" w:fill="FFFFFF"/>
          <w:lang w:eastAsia="zh-CN"/>
        </w:rPr>
      </w:pPr>
      <w:r>
        <w:rPr>
          <w:rFonts w:hint="eastAsia" w:ascii="仿宋" w:hAnsi="仿宋" w:eastAsia="仿宋" w:cs="仿宋"/>
          <w:b w:val="0"/>
          <w:color w:val="auto"/>
          <w:sz w:val="28"/>
          <w:szCs w:val="28"/>
          <w:shd w:val="clear" w:fill="FFFFFF"/>
          <w:lang w:eastAsia="zh-CN"/>
        </w:rPr>
        <w:t>3.项目联系方式</w:t>
      </w:r>
    </w:p>
    <w:p w14:paraId="73E1A287">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90" w:lineRule="atLeast"/>
        <w:ind w:left="-420" w:leftChars="-200" w:right="-512" w:rightChars="-244" w:firstLine="490" w:firstLineChars="175"/>
        <w:jc w:val="both"/>
        <w:rPr>
          <w:rFonts w:hint="eastAsia" w:ascii="仿宋" w:hAnsi="仿宋" w:eastAsia="仿宋" w:cs="仿宋"/>
          <w:b w:val="0"/>
          <w:color w:val="auto"/>
          <w:sz w:val="28"/>
          <w:szCs w:val="28"/>
          <w:shd w:val="clear" w:fill="FFFFFF"/>
          <w:lang w:eastAsia="zh-CN"/>
        </w:rPr>
      </w:pPr>
      <w:r>
        <w:rPr>
          <w:rFonts w:hint="eastAsia" w:ascii="仿宋" w:hAnsi="仿宋" w:eastAsia="仿宋" w:cs="仿宋"/>
          <w:b w:val="0"/>
          <w:color w:val="auto"/>
          <w:sz w:val="28"/>
          <w:szCs w:val="28"/>
          <w:shd w:val="clear" w:fill="FFFFFF"/>
          <w:lang w:eastAsia="zh-CN"/>
        </w:rPr>
        <w:t>项目联系人：</w:t>
      </w:r>
      <w:r>
        <w:rPr>
          <w:rFonts w:hint="eastAsia" w:ascii="仿宋" w:hAnsi="仿宋" w:eastAsia="仿宋" w:cs="仿宋"/>
          <w:b w:val="0"/>
          <w:color w:val="auto"/>
          <w:sz w:val="28"/>
          <w:szCs w:val="28"/>
          <w:shd w:val="clear" w:fill="FFFFFF"/>
          <w:lang w:val="en-US" w:eastAsia="zh-CN"/>
        </w:rPr>
        <w:t>纪先生</w:t>
      </w:r>
    </w:p>
    <w:p w14:paraId="36226301">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90" w:lineRule="atLeast"/>
        <w:ind w:left="-420" w:leftChars="-200" w:right="-512" w:rightChars="-244" w:firstLine="490" w:firstLineChars="175"/>
        <w:jc w:val="both"/>
        <w:rPr>
          <w:rFonts w:hint="eastAsia" w:ascii="仿宋" w:hAnsi="仿宋" w:eastAsia="仿宋" w:cs="仿宋"/>
          <w:b w:val="0"/>
          <w:color w:val="auto"/>
          <w:sz w:val="28"/>
          <w:szCs w:val="28"/>
          <w:shd w:val="clear" w:fill="FFFFFF"/>
          <w:lang w:val="en-US" w:eastAsia="zh-CN"/>
        </w:rPr>
      </w:pPr>
      <w:r>
        <w:rPr>
          <w:rFonts w:hint="eastAsia" w:ascii="仿宋" w:hAnsi="仿宋" w:eastAsia="仿宋" w:cs="仿宋"/>
          <w:b w:val="0"/>
          <w:color w:val="auto"/>
          <w:sz w:val="28"/>
          <w:szCs w:val="28"/>
          <w:shd w:val="clear" w:fill="FFFFFF"/>
          <w:lang w:eastAsia="zh-CN"/>
        </w:rPr>
        <w:t>电话：</w:t>
      </w:r>
      <w:r>
        <w:rPr>
          <w:rFonts w:hint="eastAsia" w:ascii="仿宋" w:hAnsi="仿宋" w:eastAsia="仿宋" w:cs="仿宋"/>
          <w:b w:val="0"/>
          <w:color w:val="auto"/>
          <w:sz w:val="28"/>
          <w:szCs w:val="28"/>
          <w:shd w:val="clear" w:fill="FFFFFF"/>
          <w:lang w:val="en-US" w:eastAsia="zh-CN"/>
        </w:rPr>
        <w:t>18891797996</w:t>
      </w:r>
    </w:p>
    <w:p w14:paraId="23EC85E4">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90" w:lineRule="atLeast"/>
        <w:ind w:left="-420" w:leftChars="-200" w:right="-512" w:rightChars="-244" w:firstLine="490" w:firstLineChars="175"/>
        <w:jc w:val="right"/>
        <w:rPr>
          <w:rFonts w:hint="eastAsia" w:ascii="仿宋" w:hAnsi="仿宋" w:eastAsia="仿宋" w:cs="仿宋"/>
          <w:b w:val="0"/>
          <w:color w:val="auto"/>
          <w:sz w:val="28"/>
          <w:szCs w:val="28"/>
          <w:shd w:val="clear" w:fill="FFFFFF"/>
          <w:lang w:eastAsia="zh-CN"/>
        </w:rPr>
      </w:pPr>
      <w:r>
        <w:rPr>
          <w:rFonts w:hint="eastAsia" w:ascii="仿宋" w:hAnsi="仿宋" w:eastAsia="仿宋" w:cs="仿宋"/>
          <w:b w:val="0"/>
          <w:color w:val="auto"/>
          <w:sz w:val="28"/>
          <w:szCs w:val="28"/>
          <w:shd w:val="clear" w:fill="FFFFFF"/>
          <w:lang w:eastAsia="zh-CN"/>
        </w:rPr>
        <w:t>安康市高新区众创天成项目管理有限公司</w:t>
      </w:r>
    </w:p>
    <w:p w14:paraId="69BEA700">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90" w:lineRule="atLeast"/>
        <w:ind w:left="-420" w:leftChars="-200" w:right="-512" w:rightChars="-244" w:firstLine="490" w:firstLineChars="175"/>
        <w:jc w:val="right"/>
        <w:rPr>
          <w:rFonts w:hint="eastAsia" w:ascii="仿宋" w:hAnsi="仿宋" w:eastAsia="仿宋" w:cs="仿宋"/>
          <w:color w:val="auto"/>
          <w:sz w:val="24"/>
          <w:szCs w:val="24"/>
        </w:rPr>
      </w:pPr>
      <w:r>
        <w:rPr>
          <w:rFonts w:hint="eastAsia" w:ascii="仿宋" w:hAnsi="仿宋" w:eastAsia="仿宋" w:cs="仿宋"/>
          <w:b w:val="0"/>
          <w:color w:val="auto"/>
          <w:kern w:val="0"/>
          <w:sz w:val="28"/>
          <w:szCs w:val="28"/>
          <w:shd w:val="clear" w:fill="FFFFFF"/>
          <w:lang w:val="en-US" w:eastAsia="zh-CN" w:bidi="ar"/>
        </w:rPr>
        <w:t>2025年3月4日</w:t>
      </w:r>
    </w:p>
    <w:p w14:paraId="09AB6BC1">
      <w:pPr>
        <w:ind w:left="-420" w:leftChars="-200" w:firstLine="420" w:firstLineChars="200"/>
      </w:pPr>
    </w:p>
    <w:sectPr>
      <w:pgSz w:w="11906" w:h="16838"/>
      <w:pgMar w:top="1440" w:right="14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pperplate Gothic Bold">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4YzI2OTllMWRkYWUzZmZiM2VmZDQ2MjNlYmI1YmMifQ=="/>
  </w:docVars>
  <w:rsids>
    <w:rsidRoot w:val="0C215B84"/>
    <w:rsid w:val="0227263C"/>
    <w:rsid w:val="02976B43"/>
    <w:rsid w:val="02E45A44"/>
    <w:rsid w:val="0ADE3DC2"/>
    <w:rsid w:val="0BA76BC3"/>
    <w:rsid w:val="0C215B84"/>
    <w:rsid w:val="0F490B5F"/>
    <w:rsid w:val="0F863EB3"/>
    <w:rsid w:val="10735B61"/>
    <w:rsid w:val="129465AA"/>
    <w:rsid w:val="12A77E6E"/>
    <w:rsid w:val="14C56820"/>
    <w:rsid w:val="18380FB2"/>
    <w:rsid w:val="19DE1E7B"/>
    <w:rsid w:val="1A1F76BE"/>
    <w:rsid w:val="1C4F4C77"/>
    <w:rsid w:val="1F5F584A"/>
    <w:rsid w:val="208324F7"/>
    <w:rsid w:val="26D7660D"/>
    <w:rsid w:val="281D79CB"/>
    <w:rsid w:val="2974640A"/>
    <w:rsid w:val="2A303464"/>
    <w:rsid w:val="2D5704A8"/>
    <w:rsid w:val="2F4F3593"/>
    <w:rsid w:val="331A41E6"/>
    <w:rsid w:val="34596C81"/>
    <w:rsid w:val="35A52744"/>
    <w:rsid w:val="38AC1898"/>
    <w:rsid w:val="3AA57183"/>
    <w:rsid w:val="3CD2209A"/>
    <w:rsid w:val="40D378E5"/>
    <w:rsid w:val="414D59F2"/>
    <w:rsid w:val="43706711"/>
    <w:rsid w:val="4AF560D2"/>
    <w:rsid w:val="4CA95F19"/>
    <w:rsid w:val="4E16561D"/>
    <w:rsid w:val="4FD221F1"/>
    <w:rsid w:val="50A849F3"/>
    <w:rsid w:val="530B2AC1"/>
    <w:rsid w:val="5ADB3E73"/>
    <w:rsid w:val="5C321F94"/>
    <w:rsid w:val="5FDE73AD"/>
    <w:rsid w:val="5FE363DD"/>
    <w:rsid w:val="608162FE"/>
    <w:rsid w:val="619C2298"/>
    <w:rsid w:val="640675E4"/>
    <w:rsid w:val="658F0093"/>
    <w:rsid w:val="669E53DB"/>
    <w:rsid w:val="67356AA0"/>
    <w:rsid w:val="674C517E"/>
    <w:rsid w:val="674F37C1"/>
    <w:rsid w:val="68CF2494"/>
    <w:rsid w:val="68E71E51"/>
    <w:rsid w:val="6A467143"/>
    <w:rsid w:val="70CF4557"/>
    <w:rsid w:val="714838BE"/>
    <w:rsid w:val="727F1369"/>
    <w:rsid w:val="73AC2574"/>
    <w:rsid w:val="792C340C"/>
    <w:rsid w:val="7A4867FC"/>
    <w:rsid w:val="7C152F6A"/>
    <w:rsid w:val="7DB94135"/>
    <w:rsid w:val="7DE23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before="280" w:beforeLines="0" w:after="290" w:afterLines="0" w:line="372" w:lineRule="auto"/>
      <w:outlineLvl w:val="3"/>
    </w:pPr>
    <w:rPr>
      <w:rFonts w:ascii="Cambria" w:hAnsi="Cambria" w:eastAsia="宋体" w:cs="Times New Roman"/>
      <w:b/>
      <w:bCs/>
      <w:kern w:val="2"/>
      <w:sz w:val="28"/>
      <w:szCs w:val="28"/>
    </w:rPr>
  </w:style>
  <w:style w:type="character" w:default="1" w:styleId="11">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qFormat/>
    <w:uiPriority w:val="1"/>
    <w:rPr>
      <w:sz w:val="24"/>
      <w:szCs w:val="24"/>
    </w:rPr>
  </w:style>
  <w:style w:type="paragraph" w:styleId="4">
    <w:name w:val="Body Text Indent"/>
    <w:basedOn w:val="1"/>
    <w:next w:val="5"/>
    <w:qFormat/>
    <w:uiPriority w:val="0"/>
    <w:pPr>
      <w:spacing w:after="120"/>
      <w:ind w:left="420" w:leftChars="200"/>
    </w:pPr>
  </w:style>
  <w:style w:type="paragraph" w:styleId="5">
    <w:name w:val="Body Text First Indent 2"/>
    <w:basedOn w:val="4"/>
    <w:next w:val="1"/>
    <w:qFormat/>
    <w:uiPriority w:val="0"/>
    <w:pPr>
      <w:ind w:firstLine="420" w:firstLineChars="200"/>
    </w:pPr>
    <w:rPr>
      <w:rFonts w:ascii="Times New Roman" w:hAnsi="Times New Roman" w:eastAsia="宋体" w:cs="Times New Roman"/>
      <w:szCs w:val="24"/>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8">
    <w:name w:val="Body Text First Indent"/>
    <w:basedOn w:val="3"/>
    <w:autoRedefine/>
    <w:qFormat/>
    <w:uiPriority w:val="0"/>
    <w:pPr>
      <w:adjustRightInd w:val="0"/>
      <w:spacing w:after="120"/>
      <w:ind w:firstLine="420" w:firstLineChars="100"/>
    </w:pPr>
    <w:rPr>
      <w:rFonts w:ascii="Copperplate Gothic Bold" w:hAnsi="Copperplate Gothic Bold"/>
      <w:sz w:val="28"/>
      <w:szCs w:val="20"/>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rPr>
  </w:style>
  <w:style w:type="character" w:styleId="13">
    <w:name w:val="FollowedHyperlink"/>
    <w:basedOn w:val="11"/>
    <w:qFormat/>
    <w:uiPriority w:val="0"/>
    <w:rPr>
      <w:color w:val="800080"/>
      <w:u w:val="none"/>
    </w:rPr>
  </w:style>
  <w:style w:type="character" w:styleId="14">
    <w:name w:val="Emphasis"/>
    <w:basedOn w:val="11"/>
    <w:autoRedefine/>
    <w:qFormat/>
    <w:uiPriority w:val="0"/>
    <w:rPr>
      <w:b/>
    </w:rPr>
  </w:style>
  <w:style w:type="character" w:styleId="15">
    <w:name w:val="HTML Definition"/>
    <w:basedOn w:val="11"/>
    <w:autoRedefine/>
    <w:qFormat/>
    <w:uiPriority w:val="0"/>
    <w:rPr>
      <w:bdr w:val="single" w:color="BDBEC1" w:sz="6" w:space="0"/>
      <w:shd w:val="clear" w:fill="FFFFFF"/>
    </w:rPr>
  </w:style>
  <w:style w:type="character" w:styleId="16">
    <w:name w:val="HTML Typewriter"/>
    <w:basedOn w:val="11"/>
    <w:autoRedefine/>
    <w:qFormat/>
    <w:uiPriority w:val="0"/>
    <w:rPr>
      <w:rFonts w:ascii="monospace" w:hAnsi="monospace" w:eastAsia="monospace" w:cs="monospace"/>
      <w:sz w:val="20"/>
    </w:rPr>
  </w:style>
  <w:style w:type="character" w:styleId="17">
    <w:name w:val="HTML Acronym"/>
    <w:basedOn w:val="11"/>
    <w:autoRedefine/>
    <w:qFormat/>
    <w:uiPriority w:val="0"/>
  </w:style>
  <w:style w:type="character" w:styleId="18">
    <w:name w:val="HTML Variable"/>
    <w:basedOn w:val="11"/>
    <w:autoRedefine/>
    <w:qFormat/>
    <w:uiPriority w:val="0"/>
  </w:style>
  <w:style w:type="character" w:styleId="19">
    <w:name w:val="Hyperlink"/>
    <w:basedOn w:val="11"/>
    <w:autoRedefine/>
    <w:qFormat/>
    <w:uiPriority w:val="0"/>
    <w:rPr>
      <w:color w:val="0000FF"/>
      <w:u w:val="none"/>
    </w:rPr>
  </w:style>
  <w:style w:type="character" w:styleId="20">
    <w:name w:val="HTML Code"/>
    <w:basedOn w:val="11"/>
    <w:autoRedefine/>
    <w:qFormat/>
    <w:uiPriority w:val="0"/>
    <w:rPr>
      <w:rFonts w:hint="default" w:ascii="monospace" w:hAnsi="monospace" w:eastAsia="monospace" w:cs="monospace"/>
      <w:sz w:val="20"/>
    </w:rPr>
  </w:style>
  <w:style w:type="character" w:styleId="21">
    <w:name w:val="HTML Cite"/>
    <w:basedOn w:val="11"/>
    <w:autoRedefine/>
    <w:qFormat/>
    <w:uiPriority w:val="0"/>
  </w:style>
  <w:style w:type="character" w:styleId="22">
    <w:name w:val="HTML Keyboard"/>
    <w:basedOn w:val="11"/>
    <w:autoRedefine/>
    <w:qFormat/>
    <w:uiPriority w:val="0"/>
    <w:rPr>
      <w:rFonts w:hint="default" w:ascii="monospace" w:hAnsi="monospace" w:eastAsia="monospace" w:cs="monospace"/>
      <w:sz w:val="20"/>
    </w:rPr>
  </w:style>
  <w:style w:type="character" w:styleId="23">
    <w:name w:val="HTML Sample"/>
    <w:basedOn w:val="11"/>
    <w:autoRedefine/>
    <w:qFormat/>
    <w:uiPriority w:val="0"/>
    <w:rPr>
      <w:rFonts w:hint="default" w:ascii="monospace" w:hAnsi="monospace" w:eastAsia="monospace" w:cs="monospace"/>
    </w:rPr>
  </w:style>
  <w:style w:type="paragraph" w:customStyle="1" w:styleId="24">
    <w:name w:val="third_grade"/>
    <w:basedOn w:val="1"/>
    <w:autoRedefine/>
    <w:qFormat/>
    <w:uiPriority w:val="0"/>
    <w:pPr>
      <w:ind w:firstLine="735"/>
      <w:jc w:val="left"/>
    </w:pPr>
    <w:rPr>
      <w:kern w:val="0"/>
      <w:lang w:val="en-US" w:eastAsia="zh-CN" w:bidi="ar"/>
    </w:rPr>
  </w:style>
  <w:style w:type="paragraph" w:customStyle="1" w:styleId="25">
    <w:name w:val="num"/>
    <w:basedOn w:val="1"/>
    <w:autoRedefine/>
    <w:qFormat/>
    <w:uiPriority w:val="0"/>
    <w:pPr>
      <w:spacing w:before="105" w:beforeAutospacing="0"/>
      <w:ind w:firstLine="0"/>
      <w:jc w:val="left"/>
    </w:pPr>
    <w:rPr>
      <w:b/>
      <w:kern w:val="0"/>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580</Words>
  <Characters>648</Characters>
  <Lines>0</Lines>
  <Paragraphs>0</Paragraphs>
  <TotalTime>1</TotalTime>
  <ScaleCrop>false</ScaleCrop>
  <LinksUpToDate>false</LinksUpToDate>
  <CharactersWithSpaces>656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2020-09-16T03:18:00Z</dcterms:created>
  <dc:creator>Administrator</dc:creator>
  <cp:lastModifiedBy>。</cp:lastModifiedBy>
  <cp:lastPrinted>2025-02-11T09:41:00Z</cp:lastPrinted>
  <dcterms:modified xsi:type="dcterms:W3CDTF">2025-03-04T06:32:59Z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6946F18BDC984A38B299B3B3E86231F2</vt:lpwstr>
  </property>
  <property fmtid="{D5CDD505-2E9C-101B-9397-08002B2CF9AE}" pid="4" name="KSOTemplateDocerSaveRecord">
    <vt:lpwstr>eyJoZGlkIjoiYzc4YzI2OTllMWRkYWUzZmZiM2VmZDQ2MjNlYmI1YmMiLCJ1c2VySWQiOiIzOTQ2NzQwODQifQ==</vt:lpwstr>
  </property>
</Properties>
</file>