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5738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hint="eastAsia" w:ascii="宋体" w:hAnsi="宋体" w:eastAsia="宋体" w:cs="宋体"/>
          <w:b/>
          <w:bCs/>
          <w:kern w:val="0"/>
          <w:sz w:val="36"/>
          <w:szCs w:val="36"/>
          <w:lang w:val="en-US" w:eastAsia="zh-CN" w:bidi="ar"/>
        </w:rPr>
        <w:t>彬州市开元中学地质勘察服务项目</w:t>
      </w:r>
      <w:r>
        <w:rPr>
          <w:rFonts w:ascii="宋体" w:hAnsi="宋体" w:eastAsia="宋体" w:cs="宋体"/>
          <w:b/>
          <w:bCs/>
          <w:kern w:val="0"/>
          <w:sz w:val="36"/>
          <w:szCs w:val="36"/>
          <w:lang w:val="en-US" w:eastAsia="zh-CN" w:bidi="ar"/>
        </w:rPr>
        <w:t>竞争性磋商公告</w:t>
      </w:r>
    </w:p>
    <w:p w14:paraId="37F76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617F71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彬州市开元中学地质勘察服务项目</w:t>
      </w:r>
      <w:r>
        <w:rPr>
          <w:rFonts w:hint="eastAsia" w:ascii="宋体" w:hAnsi="宋体" w:eastAsia="宋体" w:cs="宋体"/>
          <w:i w:val="0"/>
          <w:iCs w:val="0"/>
          <w:caps w:val="0"/>
          <w:color w:val="auto"/>
          <w:spacing w:val="0"/>
          <w:sz w:val="24"/>
          <w:szCs w:val="24"/>
          <w:shd w:val="clear" w:fill="FFFFFF"/>
        </w:rPr>
        <w:t>采购项目的潜在供应商应在陕西省咸阳市秦都区金华路华天大厦D座5单元701获取采购文件，并于2025年</w:t>
      </w:r>
      <w:r>
        <w:rPr>
          <w:rFonts w:hint="eastAsia" w:ascii="宋体" w:hAnsi="宋体" w:eastAsia="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31</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时30分（北京时间）前提交响应文件。</w:t>
      </w:r>
    </w:p>
    <w:p w14:paraId="35AA9446">
      <w:pPr>
        <w:keepNext w:val="0"/>
        <w:keepLines w:val="0"/>
        <w:pageBreakBefore w:val="0"/>
        <w:kinsoku/>
        <w:overflowPunct/>
        <w:topLinePunct w:val="0"/>
        <w:autoSpaceDE/>
        <w:autoSpaceDN/>
        <w:bidi w:val="0"/>
        <w:adjustRightInd/>
        <w:snapToGrid/>
        <w:spacing w:line="480" w:lineRule="exact"/>
        <w:textAlignment w:val="auto"/>
        <w:rPr>
          <w:rStyle w:val="7"/>
          <w:rFonts w:hint="eastAsia" w:ascii="宋体" w:hAnsi="宋体" w:eastAsia="宋体" w:cs="宋体"/>
          <w:b/>
          <w:bCs/>
          <w:i w:val="0"/>
          <w:iCs w:val="0"/>
          <w:caps w:val="0"/>
          <w:color w:val="auto"/>
          <w:spacing w:val="0"/>
          <w:sz w:val="24"/>
          <w:szCs w:val="24"/>
          <w:shd w:val="clear" w:fill="FFFFFF"/>
          <w:lang w:val="en-US" w:eastAsia="zh-CN"/>
        </w:rPr>
      </w:pPr>
      <w:r>
        <w:rPr>
          <w:rStyle w:val="7"/>
          <w:rFonts w:hint="eastAsia" w:ascii="宋体" w:hAnsi="宋体" w:eastAsia="宋体" w:cs="宋体"/>
          <w:b/>
          <w:bCs/>
          <w:i w:val="0"/>
          <w:iCs w:val="0"/>
          <w:caps w:val="0"/>
          <w:color w:val="auto"/>
          <w:spacing w:val="0"/>
          <w:sz w:val="24"/>
          <w:szCs w:val="24"/>
          <w:shd w:val="clear" w:fill="FFFFFF"/>
          <w:lang w:val="en-US" w:eastAsia="zh-CN"/>
        </w:rPr>
        <w:t>一、项目基本情况</w:t>
      </w:r>
    </w:p>
    <w:p w14:paraId="69B31C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项目编号：XH-2025-005</w:t>
      </w:r>
    </w:p>
    <w:p w14:paraId="7FCF75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项目名称：彬州市开元中学地质勘察服务项目</w:t>
      </w:r>
    </w:p>
    <w:p w14:paraId="300D87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采购方式：竞争性磋商</w:t>
      </w:r>
    </w:p>
    <w:p w14:paraId="1E3CFB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预算金额：750,000.00</w:t>
      </w:r>
      <w:r>
        <w:rPr>
          <w:rFonts w:hint="eastAsia" w:ascii="宋体" w:hAnsi="宋体" w:eastAsia="宋体" w:cs="宋体"/>
          <w:color w:val="auto"/>
          <w:sz w:val="24"/>
          <w:szCs w:val="24"/>
        </w:rPr>
        <w:t>元</w:t>
      </w:r>
    </w:p>
    <w:p w14:paraId="35AF14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74B58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彬州市开元中学地质勘察服务项目</w:t>
      </w:r>
      <w:r>
        <w:rPr>
          <w:rFonts w:hint="eastAsia" w:ascii="宋体" w:hAnsi="宋体" w:eastAsia="宋体" w:cs="宋体"/>
          <w:i w:val="0"/>
          <w:iCs w:val="0"/>
          <w:caps w:val="0"/>
          <w:color w:val="auto"/>
          <w:spacing w:val="0"/>
          <w:sz w:val="24"/>
          <w:szCs w:val="24"/>
          <w:shd w:val="clear" w:fill="FFFFFF"/>
        </w:rPr>
        <w:t>的采购项目):</w:t>
      </w:r>
    </w:p>
    <w:p w14:paraId="7DA316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ascii="宋体" w:hAnsi="宋体" w:eastAsia="宋体" w:cs="宋体"/>
          <w:i w:val="0"/>
          <w:iCs w:val="0"/>
          <w:caps w:val="0"/>
          <w:color w:val="auto"/>
          <w:spacing w:val="0"/>
          <w:sz w:val="24"/>
          <w:szCs w:val="24"/>
          <w:shd w:val="clear" w:fill="FFFFFF"/>
          <w:lang w:val="en-US" w:eastAsia="zh-CN"/>
        </w:rPr>
        <w:t>750,000.00</w:t>
      </w:r>
      <w:r>
        <w:rPr>
          <w:rFonts w:hint="eastAsia" w:ascii="宋体" w:hAnsi="宋体" w:eastAsia="宋体" w:cs="宋体"/>
          <w:i w:val="0"/>
          <w:iCs w:val="0"/>
          <w:caps w:val="0"/>
          <w:color w:val="auto"/>
          <w:spacing w:val="0"/>
          <w:sz w:val="24"/>
          <w:szCs w:val="24"/>
          <w:shd w:val="clear" w:fill="FFFFFF"/>
        </w:rPr>
        <w:t>元</w:t>
      </w:r>
    </w:p>
    <w:p w14:paraId="64652D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ascii="宋体" w:hAnsi="宋体" w:eastAsia="宋体" w:cs="宋体"/>
          <w:i w:val="0"/>
          <w:iCs w:val="0"/>
          <w:caps w:val="0"/>
          <w:color w:val="auto"/>
          <w:spacing w:val="0"/>
          <w:sz w:val="24"/>
          <w:szCs w:val="24"/>
          <w:shd w:val="clear" w:fill="FFFFFF"/>
          <w:lang w:val="en-US" w:eastAsia="zh-CN"/>
        </w:rPr>
        <w:t>750,000.00</w:t>
      </w:r>
      <w:r>
        <w:rPr>
          <w:rFonts w:hint="eastAsia" w:ascii="宋体" w:hAnsi="宋体" w:eastAsia="宋体" w:cs="宋体"/>
          <w:i w:val="0"/>
          <w:iCs w:val="0"/>
          <w:caps w:val="0"/>
          <w:color w:val="auto"/>
          <w:spacing w:val="0"/>
          <w:sz w:val="24"/>
          <w:szCs w:val="24"/>
          <w:shd w:val="clear" w:fill="FFFFFF"/>
        </w:rPr>
        <w:t>元</w:t>
      </w:r>
    </w:p>
    <w:tbl>
      <w:tblPr>
        <w:tblStyle w:val="5"/>
        <w:tblW w:w="98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9"/>
        <w:gridCol w:w="1529"/>
        <w:gridCol w:w="2122"/>
        <w:gridCol w:w="1171"/>
        <w:gridCol w:w="1603"/>
        <w:gridCol w:w="1440"/>
        <w:gridCol w:w="1441"/>
      </w:tblGrid>
      <w:tr w14:paraId="5F211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2" w:hRule="atLeast"/>
          <w:tblHeader/>
          <w:jc w:val="center"/>
        </w:trPr>
        <w:tc>
          <w:tcPr>
            <w:tcW w:w="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4DBF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81E6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582841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2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399A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31B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9E145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BF07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4DA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7A90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04BA1D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9" w:hRule="atLeast"/>
          <w:jc w:val="center"/>
        </w:trPr>
        <w:tc>
          <w:tcPr>
            <w:tcW w:w="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FF38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A64B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地质勘测</w:t>
            </w:r>
          </w:p>
          <w:p w14:paraId="47B6A8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服务</w:t>
            </w:r>
          </w:p>
        </w:tc>
        <w:tc>
          <w:tcPr>
            <w:tcW w:w="2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562D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彬州市开元中学地质勘察服务项目</w:t>
            </w:r>
          </w:p>
        </w:tc>
        <w:tc>
          <w:tcPr>
            <w:tcW w:w="11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C134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6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AC70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084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default"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750,000.00</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F3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750,000.00</w:t>
            </w:r>
          </w:p>
        </w:tc>
      </w:tr>
    </w:tbl>
    <w:p w14:paraId="10CF88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0C960A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lang w:eastAsia="zh-CN"/>
        </w:rPr>
        <w:t>：自合同签订之日起</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日历天</w:t>
      </w:r>
    </w:p>
    <w:p w14:paraId="04D90C37">
      <w:pPr>
        <w:keepNext w:val="0"/>
        <w:keepLines w:val="0"/>
        <w:pageBreakBefore w:val="0"/>
        <w:kinsoku/>
        <w:overflowPunct/>
        <w:topLinePunct w:val="0"/>
        <w:autoSpaceDE/>
        <w:autoSpaceDN/>
        <w:bidi w:val="0"/>
        <w:adjustRightInd/>
        <w:snapToGrid/>
        <w:spacing w:line="480" w:lineRule="exac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10B33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46B023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C1157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彬州市开元中学地质勘察服务项目</w:t>
      </w:r>
      <w:r>
        <w:rPr>
          <w:rFonts w:hint="eastAsia" w:ascii="宋体" w:hAnsi="宋体" w:eastAsia="宋体" w:cs="宋体"/>
          <w:i w:val="0"/>
          <w:iCs w:val="0"/>
          <w:caps w:val="0"/>
          <w:color w:val="auto"/>
          <w:spacing w:val="0"/>
          <w:sz w:val="24"/>
          <w:szCs w:val="24"/>
          <w:shd w:val="clear" w:fill="FFFFFF"/>
        </w:rPr>
        <w:t>的采购项目)落实政府采购政策需满足的资格要求如下:</w:t>
      </w:r>
    </w:p>
    <w:p w14:paraId="40DC51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（5）《节能产品政府采购实施意见》（财库[2004]185</w:t>
      </w:r>
      <w:bookmarkStart w:id="0" w:name="_GoBack"/>
      <w:bookmarkEnd w:id="0"/>
      <w:r>
        <w:rPr>
          <w:rFonts w:hint="eastAsia" w:ascii="宋体" w:hAnsi="宋体" w:eastAsia="宋体" w:cs="宋体"/>
          <w:i w:val="0"/>
          <w:iCs w:val="0"/>
          <w:caps w:val="0"/>
          <w:color w:val="auto"/>
          <w:spacing w:val="0"/>
          <w:sz w:val="24"/>
          <w:szCs w:val="24"/>
          <w:shd w:val="clear" w:fill="FFFFFF"/>
        </w:rPr>
        <w:t>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（7）《关于促进残疾人就业政府采购政策的通知》财库〔2017〕141号；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（8）《关于调整优化节能产品、环境标志产品政府采购执行机制的通知》（财库〔2019〕9号）；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（11）《陕西省财政厅关于加快推进我省中小企业政府采购信用融资工作的通知》（陕财办采〔2020〕15号）；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（13）其他需要落实的政府采购政策,如有最新颁布的政府采购政策，按最新的文件执行。</w:t>
      </w:r>
    </w:p>
    <w:p w14:paraId="42734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83E70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彬州市开元中学地质勘察服务项目</w:t>
      </w:r>
      <w:r>
        <w:rPr>
          <w:rFonts w:hint="eastAsia" w:ascii="宋体" w:hAnsi="宋体" w:eastAsia="宋体" w:cs="宋体"/>
          <w:i w:val="0"/>
          <w:iCs w:val="0"/>
          <w:caps w:val="0"/>
          <w:color w:val="auto"/>
          <w:spacing w:val="0"/>
          <w:sz w:val="24"/>
          <w:szCs w:val="24"/>
          <w:shd w:val="clear" w:fill="FFFFFF"/>
        </w:rPr>
        <w:t>的采购项目)特定资格要求如下:</w:t>
      </w:r>
    </w:p>
    <w:p w14:paraId="5C2CE331">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（3）企业资质：供应商须具备工程勘察综合类甲级或工程勘察（岩土工程）专业乙级及以上或工程勘察岩土工程专业（岩土工程勘察）乙级及以上资质；</w:t>
      </w:r>
    </w:p>
    <w:p w14:paraId="52ECBC7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拟派项目负责人：拟派项目负责人须具备注册土木工程师（岩土）执业资格；</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）书面声明：出具参加本次采购活动前三年内在经营活动中没有重大违法记录的书面声明；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）供应商须提供具有履行合同所必需的设备和专业技术能力的承诺；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财务状况报告：提供2023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）税收缴纳证明：提供响应文件提交截止时间前6个月内任意一个月已缴纳的完税凭证或税务机关开具的完税证明（任意税种），依法免税的应提供相关文件证明；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）本项目不接受联合体投标,供应商需保证资质文件的真实、合法、有效；</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）本项目专门面向中小企业采购，须符合《政府采购促进中小企业发展管理办法》（财库〔2020〕46号）规定的中小企业参加。</w:t>
      </w:r>
    </w:p>
    <w:p w14:paraId="71ACCA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三、获取采购文件</w:t>
      </w:r>
    </w:p>
    <w:p w14:paraId="1A3C80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时间：2025年03月21日至2025年03月27日，每天上午08:00:00至12:00:00，下午14:00:00至18:00:00（北京时间）</w:t>
      </w:r>
    </w:p>
    <w:p w14:paraId="78C695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途径：陕西省咸阳市秦都区金华路华天大厦D座5单元701</w:t>
      </w:r>
    </w:p>
    <w:p w14:paraId="71C638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方式：现场获取</w:t>
      </w:r>
    </w:p>
    <w:p w14:paraId="7E9B72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售价：0元</w:t>
      </w:r>
    </w:p>
    <w:p w14:paraId="227EDC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四、响应文件提交</w:t>
      </w:r>
    </w:p>
    <w:p w14:paraId="5E3B42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截止时间：2025年03月31日 09时30分00秒（北京时间）</w:t>
      </w:r>
    </w:p>
    <w:p w14:paraId="68BB83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地点：咸阳市秦都区人民西路29号丽彩天祥酒店六楼会议室</w:t>
      </w:r>
    </w:p>
    <w:p w14:paraId="391C130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五、开启</w:t>
      </w:r>
    </w:p>
    <w:p w14:paraId="353331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时间：2025年03月31日 09时30分00秒（北京时间）</w:t>
      </w:r>
    </w:p>
    <w:p w14:paraId="59AC5C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地点：咸阳市秦都区人民西路29号丽彩天祥酒店六楼会议室</w:t>
      </w:r>
    </w:p>
    <w:p w14:paraId="0D10AC7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六、公告期限</w:t>
      </w:r>
    </w:p>
    <w:p w14:paraId="486046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自本公告发布之日起3个工作日。</w:t>
      </w:r>
    </w:p>
    <w:p w14:paraId="58F5CCC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七、其他补充事宜</w:t>
      </w:r>
    </w:p>
    <w:p w14:paraId="00ED31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w:t>
      </w:r>
      <w:r>
        <w:rPr>
          <w:rFonts w:hint="eastAsia" w:ascii="宋体" w:hAnsi="宋体" w:eastAsia="宋体" w:cs="宋体"/>
          <w:i w:val="0"/>
          <w:iCs w:val="0"/>
          <w:caps w:val="0"/>
          <w:color w:val="auto"/>
          <w:spacing w:val="0"/>
          <w:sz w:val="24"/>
          <w:szCs w:val="24"/>
          <w:shd w:val="clear" w:fill="FFFFFF"/>
          <w:lang w:eastAsia="zh-CN"/>
        </w:rPr>
        <w:t>竞争性</w:t>
      </w:r>
      <w:r>
        <w:rPr>
          <w:rFonts w:hint="eastAsia" w:ascii="宋体" w:hAnsi="宋体" w:eastAsia="宋体" w:cs="宋体"/>
          <w:i w:val="0"/>
          <w:iCs w:val="0"/>
          <w:caps w:val="0"/>
          <w:color w:val="auto"/>
          <w:spacing w:val="0"/>
          <w:sz w:val="24"/>
          <w:szCs w:val="24"/>
          <w:shd w:val="clear" w:fill="FFFFFF"/>
        </w:rPr>
        <w:t>磋商文件，谢绝邮寄,双休日及法定节假日除外。</w:t>
      </w:r>
    </w:p>
    <w:p w14:paraId="2D2B9B0B">
      <w:pPr>
        <w:keepNext w:val="0"/>
        <w:keepLines w:val="0"/>
        <w:pageBreakBefore w:val="0"/>
        <w:kinsoku/>
        <w:overflowPunct/>
        <w:topLinePunct w:val="0"/>
        <w:autoSpaceDE/>
        <w:autoSpaceDN/>
        <w:bidi w:val="0"/>
        <w:adjustRightInd/>
        <w:snapToGrid/>
        <w:spacing w:line="480" w:lineRule="exac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八、对本次招标提出询问，请按以下方式联系。</w:t>
      </w:r>
    </w:p>
    <w:p w14:paraId="78432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53A1D3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val="en-US" w:eastAsia="zh-CN"/>
        </w:rPr>
        <w:t>彬州市教育局</w:t>
      </w:r>
    </w:p>
    <w:p w14:paraId="289C95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地址：彬州市教育大厦</w:t>
      </w:r>
    </w:p>
    <w:p w14:paraId="0A4FB4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联系方式：029-34922703</w:t>
      </w:r>
    </w:p>
    <w:p w14:paraId="0522C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F23D1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名称：陕西信恒项目管理有限公司</w:t>
      </w:r>
    </w:p>
    <w:p w14:paraId="26213E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地址：陕西省咸阳市秦都区金华路华天大厦D座5单元701</w:t>
      </w:r>
    </w:p>
    <w:p w14:paraId="04C66D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联系方式：15129107333</w:t>
      </w:r>
    </w:p>
    <w:p w14:paraId="3DF88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05FED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项目联系人：刘工</w:t>
      </w:r>
    </w:p>
    <w:p w14:paraId="5B0A65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电话：15129107333</w:t>
      </w:r>
    </w:p>
    <w:p w14:paraId="1A6509C0">
      <w:pPr>
        <w:bidi w:val="0"/>
        <w:spacing w:line="360" w:lineRule="auto"/>
        <w:rPr>
          <w:rFonts w:hint="eastAsia" w:ascii="宋体" w:hAnsi="宋体" w:eastAsia="宋体" w:cs="宋体"/>
          <w:color w:val="auto"/>
          <w:sz w:val="24"/>
          <w:szCs w:val="24"/>
        </w:rPr>
      </w:pPr>
    </w:p>
    <w:p w14:paraId="2193F491">
      <w:pPr>
        <w:bidi w:val="0"/>
        <w:spacing w:line="360" w:lineRule="auto"/>
        <w:rPr>
          <w:rFonts w:hint="eastAsia" w:ascii="宋体" w:hAnsi="宋体" w:eastAsia="宋体" w:cs="宋体"/>
          <w:color w:val="auto"/>
          <w:sz w:val="24"/>
          <w:szCs w:val="24"/>
        </w:rPr>
      </w:pPr>
    </w:p>
    <w:p w14:paraId="052B7F57">
      <w:pPr>
        <w:bidi w:val="0"/>
        <w:spacing w:line="360" w:lineRule="auto"/>
        <w:jc w:val="right"/>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陕西信恒项目管理有限公司</w:t>
      </w:r>
    </w:p>
    <w:p w14:paraId="04A7E326">
      <w:pPr>
        <w:wordWrap w:val="0"/>
        <w:bidi w:val="0"/>
        <w:spacing w:line="360" w:lineRule="auto"/>
        <w:jc w:val="right"/>
        <w:rPr>
          <w:rFonts w:hint="eastAsia" w:ascii="微软雅黑" w:hAnsi="微软雅黑" w:eastAsia="微软雅黑" w:cs="微软雅黑"/>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2025年3月20日</w:t>
      </w:r>
      <w:r>
        <w:rPr>
          <w:rFonts w:hint="eastAsia" w:ascii="宋体" w:hAnsi="宋体" w:eastAsia="宋体" w:cs="宋体"/>
          <w:i w:val="0"/>
          <w:iCs w:val="0"/>
          <w:caps w:val="0"/>
          <w:color w:val="auto"/>
          <w:spacing w:val="0"/>
          <w:kern w:val="0"/>
          <w:sz w:val="21"/>
          <w:szCs w:val="21"/>
          <w:shd w:val="clear" w:fill="FFFFFF"/>
          <w:lang w:val="en-US" w:eastAsia="zh-CN" w:bidi="ar"/>
        </w:rPr>
        <w:t xml:space="preserve">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xml:space="preserve">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w:t>
      </w:r>
    </w:p>
    <w:p w14:paraId="79BFA2CB"/>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0CA24"/>
    <w:multiLevelType w:val="singleLevel"/>
    <w:tmpl w:val="98C0CA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91BDE"/>
    <w:rsid w:val="18186B22"/>
    <w:rsid w:val="191D65D2"/>
    <w:rsid w:val="1B8E32FF"/>
    <w:rsid w:val="26C80178"/>
    <w:rsid w:val="34581728"/>
    <w:rsid w:val="378471BD"/>
    <w:rsid w:val="3CBC20D5"/>
    <w:rsid w:val="3D5D1A3B"/>
    <w:rsid w:val="43CF26EE"/>
    <w:rsid w:val="50873E8D"/>
    <w:rsid w:val="55E74DE6"/>
    <w:rsid w:val="56AD4B11"/>
    <w:rsid w:val="64923598"/>
    <w:rsid w:val="6B2D3064"/>
    <w:rsid w:val="7A80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2337</Words>
  <Characters>2668</Characters>
  <Lines>0</Lines>
  <Paragraphs>0</Paragraphs>
  <TotalTime>11</TotalTime>
  <ScaleCrop>false</ScaleCrop>
  <LinksUpToDate>false</LinksUpToDate>
  <CharactersWithSpaces>2683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2025-03-11T00:44:00Z</dcterms:created>
  <dc:creator>Administrator</dc:creator>
  <cp:lastModifiedBy>a:)</cp:lastModifiedBy>
  <dcterms:modified xsi:type="dcterms:W3CDTF">2025-03-20T02:39:05Z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eyJoZGlkIjoiMjZkNDdjYzVkMzRlYmI2MzBlODg5M2RiYmNmZGVmYWQiLCJ1c2VySWQiOiIzNjUyOTIyMzMifQ==</vt:lpwstr>
  </property>
  <property fmtid="{D5CDD505-2E9C-101B-9397-08002B2CF9AE}" pid="4" name="ICV">
    <vt:lpwstr>67D350997CCE4E22820DC9A8AB02BFEA_13</vt:lpwstr>
  </property>
</Properties>
</file>