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57E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黄陵县农产品质量安全检验检测站黄陵县乡镇农产品质量安全网格化和合格证全覆盖招标公告</w:t>
      </w:r>
    </w:p>
    <w:p w14:paraId="3630EE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b w:val="0"/>
          <w:bCs w:val="0"/>
          <w:sz w:val="21"/>
          <w:szCs w:val="21"/>
        </w:rPr>
      </w:pPr>
      <w:r>
        <w:rPr>
          <w:rStyle w:val="7"/>
          <w:b/>
          <w:bCs/>
          <w:i w:val="0"/>
          <w:iCs w:val="0"/>
          <w:caps w:val="0"/>
          <w:color w:val="333333"/>
          <w:spacing w:val="0"/>
          <w:sz w:val="21"/>
          <w:szCs w:val="21"/>
          <w:shd w:val="clear" w:fill="FFFFFF"/>
        </w:rPr>
        <w:t>项目概况</w:t>
      </w:r>
    </w:p>
    <w:p w14:paraId="4BEBB2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黄陵县乡镇农产品质量安全网格化和合格证全覆盖</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招标项目的潜在投标人应在西安市碑林区更新街13号铭爵大厦7楼综合办公区获取招标文件，并于 2025年04月16日 14时00分 （北京时间）前递交投标文件。</w:t>
      </w:r>
    </w:p>
    <w:p w14:paraId="3D94EF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6BE802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项目编号：LT2025-1005</w:t>
      </w:r>
    </w:p>
    <w:p w14:paraId="77696C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项目名称：黄陵县乡镇农产品质量安全网格化和合格证全覆盖</w:t>
      </w:r>
    </w:p>
    <w:p w14:paraId="7D733D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242551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预算金额：511,000.00元</w:t>
      </w:r>
    </w:p>
    <w:p w14:paraId="3636D2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1AC3BF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合同包1(黄陵县乡镇农产品质量安全网格化和合格证全覆盖):</w:t>
      </w:r>
    </w:p>
    <w:p w14:paraId="2CDCD6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合同包预算金额：511,000.00元</w:t>
      </w:r>
    </w:p>
    <w:p w14:paraId="3F1729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合同包最高限价：511,000.00元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785"/>
        <w:gridCol w:w="2039"/>
        <w:gridCol w:w="662"/>
        <w:gridCol w:w="1024"/>
        <w:gridCol w:w="1290"/>
        <w:gridCol w:w="1290"/>
      </w:tblGrid>
      <w:tr w14:paraId="365EDD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512798">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F35412">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3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139CB6">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0AC779">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7EAB2F">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4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F7EC84">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4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A2CAD9">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4D881F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6F0BE0">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2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702059">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bdr w:val="none" w:color="auto" w:sz="0" w:space="0"/>
                <w:lang w:val="en-US" w:eastAsia="zh-CN" w:bidi="ar"/>
              </w:rPr>
              <w:t>其他终端设备</w:t>
            </w:r>
          </w:p>
        </w:tc>
        <w:tc>
          <w:tcPr>
            <w:tcW w:w="13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41BEED">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bdr w:val="none" w:color="auto" w:sz="0" w:space="0"/>
                <w:lang w:val="en-US" w:eastAsia="zh-CN" w:bidi="ar"/>
              </w:rPr>
              <w:t>黄陵县乡镇农产品质量安全网格化和合格证全覆盖</w:t>
            </w:r>
          </w:p>
        </w:tc>
        <w:tc>
          <w:tcPr>
            <w:tcW w:w="4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87D3CA">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8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2B82A4">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4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C6302F">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kern w:val="0"/>
                <w:sz w:val="21"/>
                <w:szCs w:val="21"/>
                <w:bdr w:val="none" w:color="auto" w:sz="0" w:space="0"/>
                <w:lang w:val="en-US" w:eastAsia="zh-CN" w:bidi="ar"/>
              </w:rPr>
              <w:t>511,000.00</w:t>
            </w:r>
          </w:p>
        </w:tc>
        <w:tc>
          <w:tcPr>
            <w:tcW w:w="4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3611F3">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kern w:val="0"/>
                <w:sz w:val="21"/>
                <w:szCs w:val="21"/>
                <w:bdr w:val="none" w:color="auto" w:sz="0" w:space="0"/>
                <w:lang w:val="en-US" w:eastAsia="zh-CN" w:bidi="ar"/>
              </w:rPr>
              <w:t>511,000.00</w:t>
            </w:r>
          </w:p>
        </w:tc>
      </w:tr>
    </w:tbl>
    <w:p w14:paraId="05EA9A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BDBAF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合同履行期限：30天。</w:t>
      </w:r>
    </w:p>
    <w:p w14:paraId="3C3217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14F535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1E4EFA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8B297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合同包1(黄陵县乡镇农产品质量安全网格化和合格证全覆盖)落实政府采购政策需满足的资格要求如下:</w:t>
      </w:r>
    </w:p>
    <w:p w14:paraId="260C8D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（2）、关于印发《政府采购促进中小企业发展管理办法》的通知（财库〔2020〕46号）；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（6）、《财政部、发展改革委、生态环境部、市场监管总局关于调整优化节能产品、环境标志产品政府采购执行机制的通知》(财库〔2019〕9号文件)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（9）、《财政部农业农村部国家乡村振兴局关于运用政府采购政策支持乡村产业振兴的通知》（财库〔2021〕19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（10）、《财政部农业农村部国家乡村振兴局中华全国供销合作总社关于印发&lt;关于深入开展政府采购脱贫地区农副产品工作推进乡村产业振兴的实施意见&gt;的通知》（财库〔2021〕20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（11）、《陕西省财政厅关于进一步落实政府采购支持中小企业相关政策的通知》；陕财办采〔2023〕3号；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（12）、《陕西省财政厅关于进一步优化政府采购营商环境有关事项的通知》（陕财办采〔2023〕4号）；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（13）、其他需要落实的政府采购政策；如有最新颁布的政府采购政策，按最新的文件执行。</w:t>
      </w:r>
    </w:p>
    <w:p w14:paraId="14DBE2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62A3C9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合同包1(黄陵县乡镇农产品质量安全网格化和合格证全覆盖)特定资格要求如下:</w:t>
      </w:r>
    </w:p>
    <w:p w14:paraId="16E8D7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（1）法定代表人直接参加投标的，须出具法人身份证明及身份证；法定代表人授权代表参加投标的，须出具法定代表人授权书及授权代表身份证。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（3）本项目专门面向中小企业采购。</w:t>
      </w:r>
    </w:p>
    <w:p w14:paraId="096C12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14:paraId="1F4D25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2025年03月26日 至 2025年04月02日 ，每天上午 09:00:00 至 12:00:00 ，下午 14:00:00 至 17:00:00 （北京时间）</w:t>
      </w:r>
    </w:p>
    <w:p w14:paraId="7D55C5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途径：西安市碑林区更新街13号铭爵大厦7楼综合办公区</w:t>
      </w:r>
    </w:p>
    <w:p w14:paraId="572D0F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30F040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500元</w:t>
      </w:r>
    </w:p>
    <w:p w14:paraId="6728F7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14:paraId="7371F6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2025年04月16日 14时00分00秒 （北京时间）</w:t>
      </w:r>
    </w:p>
    <w:p w14:paraId="546486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提交投标文件地点：西安市碑林区更新街13号铭爵大厦7楼开标室</w:t>
      </w:r>
    </w:p>
    <w:p w14:paraId="4A490C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开标地点：西安市碑林区更新街13号铭爵大厦7楼开标室</w:t>
      </w:r>
    </w:p>
    <w:p w14:paraId="6DA511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14:paraId="24AFFA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5622F4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14:paraId="0EB11D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（1）获取招标文件时，请携带单位有效期内介绍信、本人身份证原件及复印件（复印件须加盖单位原色鲜章、节假日除外）。招标文件售价:500元现金一套，售后不退。</w:t>
      </w:r>
    </w:p>
    <w:p w14:paraId="2DB225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（2）请投标人按照《陕西省财政厅关于政府采购供应商注册登记有关事项的通知》中的要求，通过陕西省政府采购网（http://www.ccgp-shaanxi.gov.cn/）注册登记加入陕西省政府采购供应商库。</w:t>
      </w:r>
    </w:p>
    <w:p w14:paraId="43A731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14:paraId="7C495D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5CFDB2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名称：黄陵县农产品质量安全检验检测站</w:t>
      </w:r>
    </w:p>
    <w:p w14:paraId="06485D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地址：黄陵县城马山</w:t>
      </w:r>
    </w:p>
    <w:p w14:paraId="09196A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联系方式：0911-5211279</w:t>
      </w:r>
    </w:p>
    <w:p w14:paraId="7B88CE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60C3B0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名称：陕西龙投国发项目管理有限公司</w:t>
      </w:r>
    </w:p>
    <w:p w14:paraId="190B27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地址：陕西省西安市碑林区更新街13号铭爵大厦20707室</w:t>
      </w:r>
    </w:p>
    <w:p w14:paraId="34AFD3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联系方式：029-87976716</w:t>
      </w:r>
    </w:p>
    <w:p w14:paraId="283328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11CB97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项目联系人：陕西龙投国发项目管理有限公司</w:t>
      </w:r>
    </w:p>
    <w:p w14:paraId="652C41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电话：029-87976716</w:t>
      </w:r>
      <w:r>
        <w:rPr>
          <w:rFonts w:hint="eastAsia"/>
          <w:lang w:val="en-US" w:eastAsia="zh-CN"/>
        </w:rPr>
        <w:t xml:space="preserve">                       </w:t>
      </w:r>
    </w:p>
    <w:p w14:paraId="09E73518">
      <w:pPr>
        <w:spacing w:line="360" w:lineRule="auto"/>
        <w:jc w:val="right"/>
        <w:rPr>
          <w:rFonts w:hint="default" w:eastAsia="宋体"/>
          <w:lang w:val="en-US" w:eastAsia="zh-CN"/>
        </w:rPr>
      </w:pP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陕西龙投国发项目管理有限公司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157AE"/>
    <w:rsid w:val="2B063A40"/>
    <w:rsid w:val="3E500033"/>
    <w:rsid w:val="47B51D60"/>
    <w:rsid w:val="5688680E"/>
    <w:rsid w:val="6A69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unhideWhenUsed/>
    <w:qFormat/>
    <w:uiPriority w:val="0"/>
    <w:pPr>
      <w:spacing w:before="100" w:beforeAutospacing="1" w:after="100" w:afterAutospacing="1"/>
      <w:jc w:val="left"/>
      <w:outlineLvl w:val="5"/>
    </w:pPr>
    <w:rPr>
      <w:rFonts w:hint="eastAsia" w:hAnsi="宋体"/>
      <w:b/>
      <w:bCs/>
      <w:sz w:val="15"/>
      <w:szCs w:val="15"/>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rFonts w:hAnsi="宋体"/>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1724</Words>
  <Characters>1970</Characters>
  <Lines>0</Lines>
  <Paragraphs>0</Paragraphs>
  <TotalTime>1</TotalTime>
  <ScaleCrop>false</ScaleCrop>
  <LinksUpToDate>false</LinksUpToDate>
  <CharactersWithSpaces>1992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2025-03-24T08:49:00Z</dcterms:created>
  <dc:creator>Administrator</dc:creator>
  <cp:lastModifiedBy>Administrator</cp:lastModifiedBy>
  <cp:lastPrinted>2025-03-26T02:15:00Z</cp:lastPrinted>
  <dcterms:modified xsi:type="dcterms:W3CDTF">2025-03-26T08:41:05Z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eyJoZGlkIjoiMmViZDNiYjFjZjE2YjE5MGRiMWY1NjFiNmFjZmI3N2EifQ==</vt:lpwstr>
  </property>
  <property fmtid="{D5CDD505-2E9C-101B-9397-08002B2CF9AE}" pid="4" name="ICV">
    <vt:lpwstr>0D11A7E212E74678B731369ADAB6C1FE_12</vt:lpwstr>
  </property>
</Properties>
</file>