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815FA">
      <w:pPr>
        <w:spacing w:before="64" w:line="223" w:lineRule="auto"/>
        <w:ind w:left="3185"/>
        <w:outlineLvl w:val="0"/>
        <w:rPr>
          <w:rFonts w:ascii="宋体" w:hAnsi="宋体" w:eastAsia="宋体" w:cs="宋体"/>
          <w:sz w:val="31"/>
          <w:szCs w:val="31"/>
        </w:rPr>
      </w:pPr>
      <w:r>
        <w:rPr>
          <w:rFonts w:ascii="宋体" w:hAnsi="宋体" w:eastAsia="宋体" w:cs="宋体"/>
          <w:b/>
          <w:bCs/>
          <w:spacing w:val="9"/>
          <w:sz w:val="31"/>
          <w:szCs w:val="31"/>
        </w:rPr>
        <w:t>第一章</w:t>
      </w:r>
      <w:r>
        <w:rPr>
          <w:rFonts w:ascii="宋体" w:hAnsi="宋体" w:eastAsia="宋体" w:cs="宋体"/>
          <w:spacing w:val="9"/>
          <w:sz w:val="31"/>
          <w:szCs w:val="31"/>
        </w:rPr>
        <w:t xml:space="preserve">  </w:t>
      </w:r>
      <w:r>
        <w:rPr>
          <w:rFonts w:ascii="宋体" w:hAnsi="宋体" w:eastAsia="宋体" w:cs="宋体"/>
          <w:b/>
          <w:bCs/>
          <w:spacing w:val="9"/>
          <w:sz w:val="31"/>
          <w:szCs w:val="31"/>
        </w:rPr>
        <w:t>竞争性谈判公告</w:t>
      </w:r>
    </w:p>
    <w:p w14:paraId="4F49C5A9">
      <w:pPr>
        <w:pStyle w:val="2"/>
        <w:spacing w:line="335" w:lineRule="auto"/>
      </w:pPr>
    </w:p>
    <w:p w14:paraId="0D4DD3F7">
      <w:pPr>
        <w:pStyle w:val="2"/>
        <w:spacing w:line="336" w:lineRule="auto"/>
      </w:pPr>
    </w:p>
    <w:p w14:paraId="7F417270">
      <w:pPr>
        <w:spacing w:before="78" w:line="219" w:lineRule="auto"/>
        <w:ind w:left="433"/>
        <w:rPr>
          <w:rFonts w:ascii="宋体" w:hAnsi="宋体" w:eastAsia="宋体" w:cs="宋体"/>
          <w:sz w:val="24"/>
          <w:szCs w:val="24"/>
        </w:rPr>
      </w:pPr>
      <w:r>
        <w:rPr>
          <w:rFonts w:ascii="宋体" w:hAnsi="宋体" w:eastAsia="宋体" w:cs="宋体"/>
          <w:b/>
          <w:bCs/>
          <w:spacing w:val="-1"/>
          <w:sz w:val="24"/>
          <w:szCs w:val="24"/>
        </w:rPr>
        <w:t>一、项目基本情况</w:t>
      </w:r>
    </w:p>
    <w:p w14:paraId="122A1DF5">
      <w:pPr>
        <w:spacing w:before="191" w:line="219" w:lineRule="auto"/>
        <w:ind w:left="817"/>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z w:val="24"/>
          <w:szCs w:val="24"/>
          <w:highlight w:val="none"/>
          <w:lang w:eastAsia="zh-CN"/>
        </w:rPr>
        <w:t>ZFCG-YGX-2024-134#.1B1</w:t>
      </w:r>
    </w:p>
    <w:p w14:paraId="287B53C4">
      <w:pPr>
        <w:spacing w:before="287" w:line="219" w:lineRule="auto"/>
        <w:ind w:left="812"/>
        <w:rPr>
          <w:rFonts w:hint="eastAsia" w:ascii="宋体" w:hAnsi="宋体" w:eastAsia="宋体" w:cs="宋体"/>
          <w:spacing w:val="2"/>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高新区第二中学筑梦小屋建设项目(二次）</w:t>
      </w:r>
    </w:p>
    <w:p w14:paraId="508A517F">
      <w:pPr>
        <w:spacing w:before="287" w:line="219" w:lineRule="auto"/>
        <w:ind w:left="812"/>
        <w:rPr>
          <w:rFonts w:ascii="宋体" w:hAnsi="宋体" w:eastAsia="宋体" w:cs="宋体"/>
          <w:sz w:val="24"/>
          <w:szCs w:val="24"/>
        </w:rPr>
      </w:pPr>
      <w:r>
        <w:rPr>
          <w:rFonts w:ascii="宋体" w:hAnsi="宋体" w:eastAsia="宋体" w:cs="宋体"/>
          <w:spacing w:val="2"/>
          <w:sz w:val="24"/>
          <w:szCs w:val="24"/>
        </w:rPr>
        <w:t>采购方式：竞争性谈判</w:t>
      </w:r>
    </w:p>
    <w:p w14:paraId="4FB61854">
      <w:pPr>
        <w:spacing w:before="286" w:line="426" w:lineRule="auto"/>
        <w:ind w:left="812" w:right="6491" w:firstLine="2"/>
        <w:rPr>
          <w:rFonts w:ascii="宋体" w:hAnsi="宋体" w:eastAsia="宋体" w:cs="宋体"/>
          <w:sz w:val="24"/>
          <w:szCs w:val="24"/>
        </w:rPr>
      </w:pPr>
      <w:r>
        <w:rPr>
          <w:rFonts w:ascii="宋体" w:hAnsi="宋体" w:eastAsia="宋体" w:cs="宋体"/>
          <w:sz w:val="24"/>
          <w:szCs w:val="24"/>
        </w:rPr>
        <w:t>预算金额：</w:t>
      </w:r>
      <w:r>
        <w:rPr>
          <w:rFonts w:hint="eastAsia" w:ascii="宋体" w:hAnsi="宋体" w:eastAsia="宋体" w:cs="宋体"/>
          <w:sz w:val="24"/>
          <w:szCs w:val="24"/>
          <w:lang w:eastAsia="zh-CN"/>
        </w:rPr>
        <w:t>676295.00</w:t>
      </w:r>
      <w:r>
        <w:rPr>
          <w:rFonts w:ascii="宋体" w:hAnsi="宋体" w:eastAsia="宋体" w:cs="宋体"/>
          <w:spacing w:val="-39"/>
          <w:sz w:val="24"/>
          <w:szCs w:val="24"/>
        </w:rPr>
        <w:t xml:space="preserve"> </w:t>
      </w:r>
      <w:r>
        <w:rPr>
          <w:rFonts w:ascii="宋体" w:hAnsi="宋体" w:eastAsia="宋体" w:cs="宋体"/>
          <w:sz w:val="24"/>
          <w:szCs w:val="24"/>
        </w:rPr>
        <w:t>元 采购需求：</w:t>
      </w:r>
    </w:p>
    <w:p w14:paraId="6007E97A">
      <w:pPr>
        <w:spacing w:before="36" w:line="219" w:lineRule="auto"/>
        <w:ind w:left="917"/>
        <w:rPr>
          <w:rFonts w:ascii="宋体" w:hAnsi="宋体" w:eastAsia="宋体" w:cs="宋体"/>
          <w:sz w:val="24"/>
          <w:szCs w:val="24"/>
        </w:rPr>
      </w:pPr>
      <w:r>
        <w:rPr>
          <w:rFonts w:ascii="宋体" w:hAnsi="宋体" w:eastAsia="宋体" w:cs="宋体"/>
          <w:b/>
          <w:bCs/>
          <w:spacing w:val="1"/>
          <w:sz w:val="24"/>
          <w:szCs w:val="24"/>
        </w:rPr>
        <w:t>合同包</w:t>
      </w:r>
      <w:r>
        <w:rPr>
          <w:rFonts w:ascii="宋体" w:hAnsi="宋体" w:eastAsia="宋体" w:cs="宋体"/>
          <w:spacing w:val="-24"/>
          <w:sz w:val="24"/>
          <w:szCs w:val="24"/>
        </w:rPr>
        <w:t xml:space="preserve"> </w:t>
      </w:r>
      <w:r>
        <w:rPr>
          <w:rFonts w:ascii="宋体" w:hAnsi="宋体" w:eastAsia="宋体" w:cs="宋体"/>
          <w:b/>
          <w:bCs/>
          <w:spacing w:val="1"/>
          <w:sz w:val="24"/>
          <w:szCs w:val="24"/>
        </w:rPr>
        <w:t>1(</w:t>
      </w:r>
      <w:r>
        <w:rPr>
          <w:rFonts w:hint="eastAsia" w:ascii="宋体" w:hAnsi="宋体" w:eastAsia="宋体" w:cs="宋体"/>
          <w:b/>
          <w:bCs/>
          <w:spacing w:val="1"/>
          <w:sz w:val="24"/>
          <w:szCs w:val="24"/>
          <w:lang w:eastAsia="zh-CN"/>
        </w:rPr>
        <w:t>高新区第二中学筑梦小屋建设项目(二次）</w:t>
      </w:r>
      <w:r>
        <w:rPr>
          <w:rFonts w:ascii="宋体" w:hAnsi="宋体" w:eastAsia="宋体" w:cs="宋体"/>
          <w:b/>
          <w:bCs/>
          <w:spacing w:val="1"/>
          <w:sz w:val="24"/>
          <w:szCs w:val="24"/>
        </w:rPr>
        <w:t>):</w:t>
      </w:r>
    </w:p>
    <w:p w14:paraId="177E4DDF">
      <w:pPr>
        <w:spacing w:before="190" w:line="219" w:lineRule="auto"/>
        <w:ind w:left="917"/>
        <w:rPr>
          <w:rFonts w:ascii="宋体" w:hAnsi="宋体" w:eastAsia="宋体" w:cs="宋体"/>
          <w:sz w:val="24"/>
          <w:szCs w:val="24"/>
        </w:rPr>
      </w:pPr>
      <w:r>
        <w:rPr>
          <w:rFonts w:ascii="宋体" w:hAnsi="宋体" w:eastAsia="宋体" w:cs="宋体"/>
          <w:spacing w:val="1"/>
          <w:sz w:val="24"/>
          <w:szCs w:val="24"/>
        </w:rPr>
        <w:t>合同包预算金额：</w:t>
      </w:r>
      <w:r>
        <w:rPr>
          <w:rFonts w:hint="eastAsia" w:ascii="宋体" w:hAnsi="宋体" w:eastAsia="宋体" w:cs="宋体"/>
          <w:spacing w:val="1"/>
          <w:sz w:val="24"/>
          <w:szCs w:val="24"/>
          <w:lang w:eastAsia="zh-CN"/>
        </w:rPr>
        <w:t>676295.00</w:t>
      </w:r>
      <w:r>
        <w:rPr>
          <w:rFonts w:ascii="宋体" w:hAnsi="宋体" w:eastAsia="宋体" w:cs="宋体"/>
          <w:spacing w:val="-35"/>
          <w:sz w:val="24"/>
          <w:szCs w:val="24"/>
        </w:rPr>
        <w:t xml:space="preserve"> </w:t>
      </w:r>
      <w:r>
        <w:rPr>
          <w:rFonts w:ascii="宋体" w:hAnsi="宋体" w:eastAsia="宋体" w:cs="宋体"/>
          <w:spacing w:val="1"/>
          <w:sz w:val="24"/>
          <w:szCs w:val="24"/>
        </w:rPr>
        <w:t>元</w:t>
      </w:r>
    </w:p>
    <w:p w14:paraId="3BA5A657">
      <w:pPr>
        <w:spacing w:before="97" w:line="218" w:lineRule="auto"/>
        <w:ind w:left="917"/>
        <w:rPr>
          <w:rFonts w:ascii="宋体" w:hAnsi="宋体" w:eastAsia="宋体" w:cs="宋体"/>
          <w:sz w:val="24"/>
          <w:szCs w:val="24"/>
        </w:rPr>
      </w:pPr>
      <w:r>
        <w:rPr>
          <w:rFonts w:ascii="宋体" w:hAnsi="宋体" w:eastAsia="宋体" w:cs="宋体"/>
          <w:spacing w:val="1"/>
          <w:sz w:val="24"/>
          <w:szCs w:val="24"/>
        </w:rPr>
        <w:t>合同包最高限价：</w:t>
      </w:r>
      <w:r>
        <w:rPr>
          <w:rFonts w:hint="eastAsia" w:ascii="宋体" w:hAnsi="宋体" w:eastAsia="宋体" w:cs="宋体"/>
          <w:spacing w:val="1"/>
          <w:sz w:val="24"/>
          <w:szCs w:val="24"/>
          <w:lang w:eastAsia="zh-CN"/>
        </w:rPr>
        <w:t>676295.00</w:t>
      </w:r>
      <w:r>
        <w:rPr>
          <w:rFonts w:ascii="宋体" w:hAnsi="宋体" w:eastAsia="宋体" w:cs="宋体"/>
          <w:spacing w:val="-35"/>
          <w:sz w:val="24"/>
          <w:szCs w:val="24"/>
        </w:rPr>
        <w:t xml:space="preserve"> </w:t>
      </w:r>
      <w:r>
        <w:rPr>
          <w:rFonts w:ascii="宋体" w:hAnsi="宋体" w:eastAsia="宋体" w:cs="宋体"/>
          <w:spacing w:val="1"/>
          <w:sz w:val="24"/>
          <w:szCs w:val="24"/>
        </w:rPr>
        <w:t>元</w:t>
      </w:r>
    </w:p>
    <w:p w14:paraId="0F5E1FB0">
      <w:pPr>
        <w:spacing w:line="26" w:lineRule="exact"/>
      </w:pPr>
    </w:p>
    <w:tbl>
      <w:tblPr>
        <w:tblStyle w:val="9"/>
        <w:tblW w:w="9904"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778"/>
        <w:gridCol w:w="1363"/>
        <w:gridCol w:w="2000"/>
        <w:gridCol w:w="1080"/>
        <w:gridCol w:w="1727"/>
        <w:gridCol w:w="1440"/>
        <w:gridCol w:w="1516"/>
      </w:tblGrid>
      <w:tr w14:paraId="308D9085">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89" w:hRule="atLeast"/>
        </w:trPr>
        <w:tc>
          <w:tcPr>
            <w:tcW w:w="778" w:type="dxa"/>
            <w:vAlign w:val="top"/>
          </w:tcPr>
          <w:p w14:paraId="2CAD26E6">
            <w:pPr>
              <w:pStyle w:val="8"/>
              <w:spacing w:before="136" w:line="281" w:lineRule="auto"/>
              <w:ind w:left="278" w:right="146" w:hanging="108"/>
            </w:pPr>
            <w:r>
              <w:rPr>
                <w:b/>
                <w:bCs/>
                <w:spacing w:val="-15"/>
              </w:rPr>
              <w:t>品目</w:t>
            </w:r>
            <w:r>
              <w:t xml:space="preserve"> </w:t>
            </w:r>
            <w:r>
              <w:rPr>
                <w:b/>
                <w:bCs/>
                <w:spacing w:val="-3"/>
              </w:rPr>
              <w:t>号</w:t>
            </w:r>
          </w:p>
        </w:tc>
        <w:tc>
          <w:tcPr>
            <w:tcW w:w="1363" w:type="dxa"/>
            <w:vAlign w:val="top"/>
          </w:tcPr>
          <w:p w14:paraId="48433A32">
            <w:pPr>
              <w:spacing w:line="246" w:lineRule="auto"/>
              <w:rPr>
                <w:rFonts w:ascii="Arial"/>
                <w:sz w:val="21"/>
              </w:rPr>
            </w:pPr>
          </w:p>
          <w:p w14:paraId="671911F6">
            <w:pPr>
              <w:pStyle w:val="8"/>
              <w:spacing w:before="78" w:line="221" w:lineRule="auto"/>
              <w:ind w:left="218"/>
            </w:pPr>
            <w:r>
              <w:rPr>
                <w:b/>
                <w:bCs/>
                <w:spacing w:val="-7"/>
              </w:rPr>
              <w:t>品目名称</w:t>
            </w:r>
          </w:p>
        </w:tc>
        <w:tc>
          <w:tcPr>
            <w:tcW w:w="2000" w:type="dxa"/>
            <w:vAlign w:val="top"/>
          </w:tcPr>
          <w:p w14:paraId="1CB39029">
            <w:pPr>
              <w:spacing w:line="245" w:lineRule="auto"/>
              <w:rPr>
                <w:rFonts w:ascii="Arial"/>
                <w:sz w:val="21"/>
              </w:rPr>
            </w:pPr>
          </w:p>
          <w:p w14:paraId="46E57DE8">
            <w:pPr>
              <w:pStyle w:val="8"/>
              <w:spacing w:before="78" w:line="219" w:lineRule="auto"/>
              <w:ind w:left="517"/>
            </w:pPr>
            <w:r>
              <w:rPr>
                <w:b/>
                <w:bCs/>
                <w:spacing w:val="-2"/>
              </w:rPr>
              <w:t>采购标的</w:t>
            </w:r>
          </w:p>
        </w:tc>
        <w:tc>
          <w:tcPr>
            <w:tcW w:w="1080" w:type="dxa"/>
            <w:vAlign w:val="top"/>
          </w:tcPr>
          <w:p w14:paraId="6BC9DB9B">
            <w:pPr>
              <w:pStyle w:val="8"/>
              <w:spacing w:before="135" w:line="281" w:lineRule="auto"/>
              <w:ind w:left="115" w:right="28" w:firstLine="189"/>
            </w:pPr>
            <w:r>
              <w:rPr>
                <w:b/>
                <w:bCs/>
                <w:spacing w:val="-6"/>
              </w:rPr>
              <w:t>数量</w:t>
            </w:r>
            <w:r>
              <w:t xml:space="preserve">   </w:t>
            </w:r>
            <w:r>
              <w:rPr>
                <w:b/>
                <w:bCs/>
                <w:spacing w:val="-10"/>
              </w:rPr>
              <w:t>（单位）</w:t>
            </w:r>
          </w:p>
        </w:tc>
        <w:tc>
          <w:tcPr>
            <w:tcW w:w="1727" w:type="dxa"/>
            <w:vAlign w:val="top"/>
          </w:tcPr>
          <w:p w14:paraId="1524FA55">
            <w:pPr>
              <w:pStyle w:val="8"/>
              <w:spacing w:before="136" w:line="280" w:lineRule="auto"/>
              <w:ind w:left="383" w:right="131" w:hanging="245"/>
            </w:pPr>
            <w:r>
              <w:rPr>
                <w:b/>
                <w:bCs/>
                <w:spacing w:val="-1"/>
              </w:rPr>
              <w:t>技术规格、参</w:t>
            </w:r>
            <w:r>
              <w:rPr>
                <w:spacing w:val="1"/>
              </w:rPr>
              <w:t xml:space="preserve"> </w:t>
            </w:r>
            <w:r>
              <w:rPr>
                <w:b/>
                <w:bCs/>
                <w:spacing w:val="-3"/>
              </w:rPr>
              <w:t>数及要求</w:t>
            </w:r>
          </w:p>
        </w:tc>
        <w:tc>
          <w:tcPr>
            <w:tcW w:w="1440" w:type="dxa"/>
            <w:vAlign w:val="top"/>
          </w:tcPr>
          <w:p w14:paraId="13D287DA">
            <w:pPr>
              <w:pStyle w:val="8"/>
              <w:spacing w:before="136" w:line="219" w:lineRule="auto"/>
              <w:ind w:left="259"/>
            </w:pPr>
            <w:r>
              <w:rPr>
                <w:b/>
                <w:bCs/>
                <w:spacing w:val="-7"/>
              </w:rPr>
              <w:t>品目预算</w:t>
            </w:r>
          </w:p>
          <w:p w14:paraId="1B0D2B29">
            <w:pPr>
              <w:pStyle w:val="8"/>
              <w:spacing w:before="96" w:line="220" w:lineRule="auto"/>
              <w:ind w:left="526"/>
            </w:pPr>
            <w:r>
              <w:rPr>
                <w:b/>
                <w:bCs/>
                <w:spacing w:val="-18"/>
              </w:rPr>
              <w:t>(元)</w:t>
            </w:r>
          </w:p>
        </w:tc>
        <w:tc>
          <w:tcPr>
            <w:tcW w:w="1516" w:type="dxa"/>
            <w:vAlign w:val="top"/>
          </w:tcPr>
          <w:p w14:paraId="7B75C75B">
            <w:pPr>
              <w:pStyle w:val="8"/>
              <w:spacing w:before="136" w:line="218" w:lineRule="auto"/>
              <w:ind w:left="281"/>
            </w:pPr>
            <w:r>
              <w:rPr>
                <w:b/>
                <w:bCs/>
                <w:spacing w:val="-3"/>
              </w:rPr>
              <w:t>最高限价</w:t>
            </w:r>
          </w:p>
          <w:p w14:paraId="31A285BC">
            <w:pPr>
              <w:pStyle w:val="8"/>
              <w:spacing w:before="98" w:line="220" w:lineRule="auto"/>
              <w:ind w:left="562"/>
            </w:pPr>
            <w:r>
              <w:rPr>
                <w:b/>
                <w:bCs/>
                <w:spacing w:val="-18"/>
              </w:rPr>
              <w:t>(元)</w:t>
            </w:r>
          </w:p>
        </w:tc>
      </w:tr>
      <w:tr w14:paraId="09465235">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89" w:hRule="atLeast"/>
        </w:trPr>
        <w:tc>
          <w:tcPr>
            <w:tcW w:w="778" w:type="dxa"/>
            <w:vAlign w:val="top"/>
          </w:tcPr>
          <w:p w14:paraId="3A5830D6">
            <w:pPr>
              <w:spacing w:line="281" w:lineRule="auto"/>
              <w:rPr>
                <w:rFonts w:ascii="Arial"/>
                <w:sz w:val="21"/>
              </w:rPr>
            </w:pPr>
          </w:p>
          <w:p w14:paraId="4503803B">
            <w:pPr>
              <w:pStyle w:val="8"/>
              <w:spacing w:before="78" w:line="184" w:lineRule="auto"/>
              <w:ind w:left="231"/>
            </w:pPr>
            <w:r>
              <w:rPr>
                <w:spacing w:val="-9"/>
              </w:rPr>
              <w:t>1-1</w:t>
            </w:r>
          </w:p>
        </w:tc>
        <w:tc>
          <w:tcPr>
            <w:tcW w:w="1363" w:type="dxa"/>
            <w:vAlign w:val="top"/>
          </w:tcPr>
          <w:p w14:paraId="35E45565">
            <w:pPr>
              <w:spacing w:line="245" w:lineRule="auto"/>
              <w:rPr>
                <w:rFonts w:ascii="宋体" w:hAnsi="宋体" w:eastAsia="宋体" w:cs="宋体"/>
                <w:snapToGrid w:val="0"/>
                <w:color w:val="000000"/>
                <w:kern w:val="0"/>
                <w:sz w:val="24"/>
                <w:szCs w:val="24"/>
                <w:lang w:val="en-US" w:eastAsia="en-US" w:bidi="ar-SA"/>
              </w:rPr>
            </w:pPr>
          </w:p>
          <w:p w14:paraId="38D22EFC">
            <w:pPr>
              <w:pStyle w:val="8"/>
              <w:spacing w:before="78" w:line="219" w:lineRule="auto"/>
              <w:ind w:left="221"/>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highlight w:val="none"/>
                <w:lang w:val="en-US" w:eastAsia="zh-CN" w:bidi="ar-SA"/>
              </w:rPr>
              <w:t>教学仪器</w:t>
            </w:r>
          </w:p>
        </w:tc>
        <w:tc>
          <w:tcPr>
            <w:tcW w:w="2000" w:type="dxa"/>
            <w:vAlign w:val="top"/>
          </w:tcPr>
          <w:p w14:paraId="2663E791">
            <w:pPr>
              <w:pStyle w:val="8"/>
              <w:spacing w:before="78" w:line="219" w:lineRule="auto"/>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高新区第二中学筑梦小屋建设项目(二次）</w:t>
            </w:r>
          </w:p>
        </w:tc>
        <w:tc>
          <w:tcPr>
            <w:tcW w:w="1080" w:type="dxa"/>
            <w:vAlign w:val="top"/>
          </w:tcPr>
          <w:p w14:paraId="6FAA17B5">
            <w:pPr>
              <w:spacing w:line="245" w:lineRule="auto"/>
              <w:rPr>
                <w:rFonts w:ascii="Arial"/>
                <w:sz w:val="21"/>
              </w:rPr>
            </w:pPr>
          </w:p>
          <w:p w14:paraId="3C168E52">
            <w:pPr>
              <w:pStyle w:val="8"/>
              <w:spacing w:before="78" w:line="220" w:lineRule="auto"/>
              <w:ind w:left="352"/>
            </w:pPr>
            <w:r>
              <w:rPr>
                <w:spacing w:val="-14"/>
              </w:rPr>
              <w:t>1</w:t>
            </w:r>
            <w:r>
              <w:rPr>
                <w:spacing w:val="-45"/>
              </w:rPr>
              <w:t xml:space="preserve"> </w:t>
            </w:r>
            <w:r>
              <w:rPr>
                <w:spacing w:val="-14"/>
              </w:rPr>
              <w:t>项</w:t>
            </w:r>
          </w:p>
        </w:tc>
        <w:tc>
          <w:tcPr>
            <w:tcW w:w="1727" w:type="dxa"/>
            <w:vAlign w:val="top"/>
          </w:tcPr>
          <w:p w14:paraId="6060BD67">
            <w:pPr>
              <w:spacing w:line="244" w:lineRule="auto"/>
              <w:rPr>
                <w:rFonts w:ascii="Arial"/>
                <w:sz w:val="21"/>
              </w:rPr>
            </w:pPr>
          </w:p>
          <w:p w14:paraId="60C81649">
            <w:pPr>
              <w:pStyle w:val="8"/>
              <w:spacing w:before="78" w:line="219" w:lineRule="auto"/>
              <w:ind w:left="145"/>
            </w:pPr>
            <w:r>
              <w:t>详见采购文件</w:t>
            </w:r>
          </w:p>
        </w:tc>
        <w:tc>
          <w:tcPr>
            <w:tcW w:w="1440" w:type="dxa"/>
            <w:vAlign w:val="top"/>
          </w:tcPr>
          <w:p w14:paraId="718F7673">
            <w:pPr>
              <w:pStyle w:val="8"/>
              <w:spacing w:before="171" w:line="272" w:lineRule="auto"/>
              <w:ind w:left="608" w:right="170" w:hanging="425"/>
            </w:pPr>
            <w:r>
              <w:rPr>
                <w:rFonts w:hint="eastAsia"/>
                <w:lang w:eastAsia="zh-CN"/>
              </w:rPr>
              <w:t>676295.00</w:t>
            </w:r>
            <w:r>
              <w:t xml:space="preserve"> 元</w:t>
            </w:r>
          </w:p>
        </w:tc>
        <w:tc>
          <w:tcPr>
            <w:tcW w:w="1516" w:type="dxa"/>
            <w:vAlign w:val="top"/>
          </w:tcPr>
          <w:p w14:paraId="1A35934B">
            <w:pPr>
              <w:pStyle w:val="8"/>
              <w:spacing w:before="171" w:line="272" w:lineRule="auto"/>
              <w:ind w:left="644" w:right="207" w:hanging="423"/>
            </w:pPr>
            <w:r>
              <w:rPr>
                <w:rFonts w:hint="eastAsia"/>
                <w:lang w:eastAsia="zh-CN"/>
              </w:rPr>
              <w:t>676295.00</w:t>
            </w:r>
            <w:r>
              <w:t xml:space="preserve"> 元</w:t>
            </w:r>
          </w:p>
        </w:tc>
      </w:tr>
    </w:tbl>
    <w:p w14:paraId="0C237E97">
      <w:pPr>
        <w:spacing w:before="71" w:line="219" w:lineRule="auto"/>
        <w:ind w:left="917"/>
        <w:rPr>
          <w:rFonts w:ascii="宋体" w:hAnsi="宋体" w:eastAsia="宋体" w:cs="宋体"/>
          <w:sz w:val="24"/>
          <w:szCs w:val="24"/>
        </w:rPr>
      </w:pPr>
      <w:r>
        <w:rPr>
          <w:rFonts w:ascii="宋体" w:hAnsi="宋体" w:eastAsia="宋体" w:cs="宋体"/>
          <w:spacing w:val="2"/>
          <w:sz w:val="24"/>
          <w:szCs w:val="24"/>
        </w:rPr>
        <w:t>本合同包不接受联合体投标</w:t>
      </w:r>
    </w:p>
    <w:p w14:paraId="747B0C9E">
      <w:pPr>
        <w:spacing w:before="97" w:line="219" w:lineRule="auto"/>
        <w:ind w:left="917"/>
        <w:rPr>
          <w:rFonts w:hint="eastAsia" w:ascii="宋体" w:hAnsi="宋体" w:eastAsia="宋体" w:cs="宋体"/>
          <w:sz w:val="24"/>
          <w:szCs w:val="24"/>
          <w:highlight w:val="yellow"/>
          <w:lang w:eastAsia="zh-CN"/>
        </w:rPr>
      </w:pPr>
      <w:r>
        <w:rPr>
          <w:rFonts w:ascii="宋体" w:hAnsi="宋体" w:eastAsia="宋体" w:cs="宋体"/>
          <w:spacing w:val="2"/>
          <w:sz w:val="24"/>
          <w:szCs w:val="24"/>
        </w:rPr>
        <w:t>合同履行期限：</w:t>
      </w:r>
      <w:r>
        <w:rPr>
          <w:rFonts w:hint="eastAsia" w:ascii="宋体" w:hAnsi="宋体" w:eastAsia="宋体" w:cs="宋体"/>
          <w:spacing w:val="2"/>
          <w:sz w:val="24"/>
          <w:szCs w:val="24"/>
          <w:highlight w:val="none"/>
          <w:lang w:eastAsia="zh-CN"/>
        </w:rPr>
        <w:t>合同签订后 三个月内交货并通过验收。</w:t>
      </w:r>
    </w:p>
    <w:p w14:paraId="02327915">
      <w:pPr>
        <w:spacing w:before="218" w:line="219" w:lineRule="auto"/>
        <w:ind w:left="433"/>
        <w:rPr>
          <w:rFonts w:ascii="宋体" w:hAnsi="宋体" w:eastAsia="宋体" w:cs="宋体"/>
          <w:sz w:val="24"/>
          <w:szCs w:val="24"/>
        </w:rPr>
      </w:pPr>
      <w:r>
        <w:rPr>
          <w:rFonts w:ascii="宋体" w:hAnsi="宋体" w:eastAsia="宋体" w:cs="宋体"/>
          <w:b/>
          <w:bCs/>
          <w:spacing w:val="-1"/>
          <w:sz w:val="24"/>
          <w:szCs w:val="24"/>
        </w:rPr>
        <w:t>二、申请人的资格要求：</w:t>
      </w:r>
    </w:p>
    <w:p w14:paraId="26BBEFFF">
      <w:pPr>
        <w:spacing w:before="93" w:line="219" w:lineRule="auto"/>
        <w:ind w:left="689"/>
        <w:rPr>
          <w:rFonts w:ascii="宋体" w:hAnsi="宋体" w:eastAsia="宋体" w:cs="宋体"/>
          <w:sz w:val="24"/>
          <w:szCs w:val="24"/>
        </w:rPr>
      </w:pPr>
      <w:r>
        <w:rPr>
          <w:rFonts w:ascii="宋体" w:hAnsi="宋体" w:eastAsia="宋体" w:cs="宋体"/>
          <w:spacing w:val="2"/>
          <w:sz w:val="24"/>
          <w:szCs w:val="24"/>
        </w:rPr>
        <w:t>1、满足《中华人民共和国政府采购法》第二十二条规定；</w:t>
      </w:r>
    </w:p>
    <w:p w14:paraId="3988F484">
      <w:pPr>
        <w:spacing w:before="97" w:line="219" w:lineRule="auto"/>
        <w:ind w:left="674"/>
        <w:rPr>
          <w:rFonts w:ascii="宋体" w:hAnsi="宋体" w:eastAsia="宋体" w:cs="宋体"/>
          <w:sz w:val="24"/>
          <w:szCs w:val="24"/>
        </w:rPr>
      </w:pPr>
      <w:r>
        <w:rPr>
          <w:rFonts w:ascii="宋体" w:hAnsi="宋体" w:eastAsia="宋体" w:cs="宋体"/>
          <w:spacing w:val="2"/>
          <w:sz w:val="24"/>
          <w:szCs w:val="24"/>
        </w:rPr>
        <w:t>2、落实政府采购政策需满足的资格要求：</w:t>
      </w:r>
    </w:p>
    <w:p w14:paraId="2F54F6BF">
      <w:pPr>
        <w:spacing w:before="193" w:line="219" w:lineRule="auto"/>
        <w:ind w:left="917"/>
        <w:rPr>
          <w:rFonts w:ascii="宋体" w:hAnsi="宋体" w:eastAsia="宋体" w:cs="宋体"/>
          <w:sz w:val="24"/>
          <w:szCs w:val="24"/>
        </w:rPr>
      </w:pPr>
      <w:r>
        <w:rPr>
          <w:rFonts w:ascii="宋体" w:hAnsi="宋体" w:eastAsia="宋体" w:cs="宋体"/>
          <w:spacing w:val="2"/>
          <w:sz w:val="24"/>
          <w:szCs w:val="24"/>
        </w:rPr>
        <w:t>合同包</w:t>
      </w:r>
      <w:r>
        <w:rPr>
          <w:rFonts w:ascii="宋体" w:hAnsi="宋体" w:eastAsia="宋体" w:cs="宋体"/>
          <w:spacing w:val="-28"/>
          <w:sz w:val="24"/>
          <w:szCs w:val="24"/>
        </w:rPr>
        <w:t xml:space="preserve"> </w:t>
      </w:r>
      <w:r>
        <w:rPr>
          <w:rFonts w:ascii="宋体" w:hAnsi="宋体" w:eastAsia="宋体" w:cs="宋体"/>
          <w:spacing w:val="2"/>
          <w:sz w:val="24"/>
          <w:szCs w:val="24"/>
        </w:rPr>
        <w:t>1(</w:t>
      </w:r>
      <w:r>
        <w:rPr>
          <w:rFonts w:hint="eastAsia" w:ascii="宋体" w:hAnsi="宋体" w:eastAsia="宋体" w:cs="宋体"/>
          <w:spacing w:val="2"/>
          <w:sz w:val="24"/>
          <w:szCs w:val="24"/>
          <w:lang w:eastAsia="zh-CN"/>
        </w:rPr>
        <w:t>高新区第二中学筑梦小屋建设项目(二次）</w:t>
      </w:r>
      <w:r>
        <w:rPr>
          <w:rFonts w:ascii="宋体" w:hAnsi="宋体" w:eastAsia="宋体" w:cs="宋体"/>
          <w:spacing w:val="2"/>
          <w:sz w:val="24"/>
          <w:szCs w:val="24"/>
        </w:rPr>
        <w:t>)落实政府采购政</w:t>
      </w:r>
      <w:r>
        <w:rPr>
          <w:rFonts w:ascii="宋体" w:hAnsi="宋体" w:eastAsia="宋体" w:cs="宋体"/>
          <w:spacing w:val="1"/>
          <w:sz w:val="24"/>
          <w:szCs w:val="24"/>
        </w:rPr>
        <w:t>策需满足的资格要求如下</w:t>
      </w:r>
      <w:r>
        <w:rPr>
          <w:rFonts w:ascii="宋体" w:hAnsi="宋体" w:eastAsia="宋体" w:cs="宋体"/>
          <w:spacing w:val="-70"/>
          <w:sz w:val="24"/>
          <w:szCs w:val="24"/>
        </w:rPr>
        <w:t xml:space="preserve"> </w:t>
      </w:r>
      <w:r>
        <w:rPr>
          <w:rFonts w:ascii="宋体" w:hAnsi="宋体" w:eastAsia="宋体" w:cs="宋体"/>
          <w:spacing w:val="1"/>
          <w:sz w:val="24"/>
          <w:szCs w:val="24"/>
        </w:rPr>
        <w:t>:</w:t>
      </w:r>
    </w:p>
    <w:p w14:paraId="55340FA4">
      <w:pPr>
        <w:spacing w:before="190" w:line="219" w:lineRule="auto"/>
        <w:ind w:left="934"/>
        <w:rPr>
          <w:rFonts w:ascii="宋体" w:hAnsi="宋体" w:eastAsia="宋体" w:cs="宋体"/>
          <w:sz w:val="24"/>
          <w:szCs w:val="24"/>
        </w:rPr>
      </w:pPr>
      <w:r>
        <w:rPr>
          <w:rFonts w:ascii="宋体" w:hAnsi="宋体" w:eastAsia="宋体" w:cs="宋体"/>
          <w:spacing w:val="1"/>
          <w:sz w:val="24"/>
          <w:szCs w:val="24"/>
        </w:rPr>
        <w:t>1.《节能产品政府采购实施意见》（财库〔2004〕185</w:t>
      </w:r>
      <w:r>
        <w:rPr>
          <w:rFonts w:ascii="宋体" w:hAnsi="宋体" w:eastAsia="宋体" w:cs="宋体"/>
          <w:spacing w:val="-40"/>
          <w:sz w:val="24"/>
          <w:szCs w:val="24"/>
        </w:rPr>
        <w:t xml:space="preserve"> </w:t>
      </w:r>
      <w:r>
        <w:rPr>
          <w:rFonts w:ascii="宋体" w:hAnsi="宋体" w:eastAsia="宋体" w:cs="宋体"/>
          <w:spacing w:val="1"/>
          <w:sz w:val="24"/>
          <w:szCs w:val="24"/>
        </w:rPr>
        <w:t>号</w:t>
      </w:r>
      <w:r>
        <w:rPr>
          <w:rFonts w:ascii="宋体" w:hAnsi="宋体" w:eastAsia="宋体" w:cs="宋体"/>
          <w:spacing w:val="2"/>
          <w:sz w:val="24"/>
          <w:szCs w:val="24"/>
        </w:rPr>
        <w:t>）；</w:t>
      </w:r>
    </w:p>
    <w:p w14:paraId="4B4252BD">
      <w:pPr>
        <w:spacing w:before="97" w:line="219" w:lineRule="auto"/>
        <w:ind w:left="919"/>
        <w:rPr>
          <w:rFonts w:ascii="宋体" w:hAnsi="宋体" w:eastAsia="宋体" w:cs="宋体"/>
          <w:sz w:val="24"/>
          <w:szCs w:val="24"/>
        </w:rPr>
      </w:pPr>
      <w:r>
        <w:rPr>
          <w:rFonts w:ascii="宋体" w:hAnsi="宋体" w:eastAsia="宋体" w:cs="宋体"/>
          <w:spacing w:val="2"/>
          <w:sz w:val="24"/>
          <w:szCs w:val="24"/>
        </w:rPr>
        <w:t>2.《环境标志产品政府采购实施的意见》（财库〔2006</w:t>
      </w:r>
      <w:r>
        <w:rPr>
          <w:rFonts w:ascii="宋体" w:hAnsi="宋体" w:eastAsia="宋体" w:cs="宋体"/>
          <w:spacing w:val="1"/>
          <w:sz w:val="24"/>
          <w:szCs w:val="24"/>
        </w:rPr>
        <w:t>〕90</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z w:val="24"/>
          <w:szCs w:val="24"/>
        </w:rPr>
        <w:t>）；</w:t>
      </w:r>
    </w:p>
    <w:p w14:paraId="61BD1922">
      <w:pPr>
        <w:spacing w:before="95" w:line="281" w:lineRule="auto"/>
        <w:ind w:left="434" w:right="389" w:firstLine="487"/>
        <w:rPr>
          <w:rFonts w:ascii="宋体" w:hAnsi="宋体" w:eastAsia="宋体" w:cs="宋体"/>
          <w:sz w:val="24"/>
          <w:szCs w:val="24"/>
        </w:rPr>
      </w:pPr>
      <w:r>
        <w:rPr>
          <w:rFonts w:ascii="宋体" w:hAnsi="宋体" w:eastAsia="宋体" w:cs="宋体"/>
          <w:spacing w:val="-1"/>
          <w:sz w:val="24"/>
          <w:szCs w:val="24"/>
        </w:rPr>
        <w:t>3.《国务院办公厅关于建立政府强制采购节能产品制度的通知》（国办发〔2</w:t>
      </w:r>
      <w:r>
        <w:rPr>
          <w:rFonts w:ascii="宋体" w:hAnsi="宋体" w:eastAsia="宋体" w:cs="宋体"/>
          <w:spacing w:val="-2"/>
          <w:sz w:val="24"/>
          <w:szCs w:val="24"/>
        </w:rPr>
        <w:t>007〕</w:t>
      </w:r>
      <w:r>
        <w:rPr>
          <w:rFonts w:ascii="宋体" w:hAnsi="宋体" w:eastAsia="宋体" w:cs="宋体"/>
          <w:sz w:val="24"/>
          <w:szCs w:val="24"/>
        </w:rPr>
        <w:t xml:space="preserve"> </w:t>
      </w:r>
      <w:r>
        <w:rPr>
          <w:rFonts w:ascii="宋体" w:hAnsi="宋体" w:eastAsia="宋体" w:cs="宋体"/>
          <w:spacing w:val="-10"/>
          <w:sz w:val="24"/>
          <w:szCs w:val="24"/>
        </w:rPr>
        <w:t>51</w:t>
      </w:r>
      <w:r>
        <w:rPr>
          <w:rFonts w:ascii="宋体" w:hAnsi="宋体" w:eastAsia="宋体" w:cs="宋体"/>
          <w:spacing w:val="-43"/>
          <w:sz w:val="24"/>
          <w:szCs w:val="24"/>
        </w:rPr>
        <w:t xml:space="preserve"> </w:t>
      </w:r>
      <w:r>
        <w:rPr>
          <w:rFonts w:ascii="宋体" w:hAnsi="宋体" w:eastAsia="宋体" w:cs="宋体"/>
          <w:spacing w:val="-10"/>
          <w:sz w:val="24"/>
          <w:szCs w:val="24"/>
        </w:rPr>
        <w:t>号</w:t>
      </w:r>
      <w:r>
        <w:rPr>
          <w:rFonts w:ascii="宋体" w:hAnsi="宋体" w:eastAsia="宋体" w:cs="宋体"/>
          <w:sz w:val="24"/>
          <w:szCs w:val="24"/>
        </w:rPr>
        <w:t>）；</w:t>
      </w:r>
    </w:p>
    <w:p w14:paraId="349DF6BD">
      <w:pPr>
        <w:spacing w:before="32" w:line="219" w:lineRule="auto"/>
        <w:ind w:left="915"/>
        <w:rPr>
          <w:rFonts w:ascii="宋体" w:hAnsi="宋体" w:eastAsia="宋体" w:cs="宋体"/>
          <w:sz w:val="24"/>
          <w:szCs w:val="24"/>
        </w:rPr>
      </w:pPr>
      <w:r>
        <w:rPr>
          <w:rFonts w:ascii="宋体" w:hAnsi="宋体" w:eastAsia="宋体" w:cs="宋体"/>
          <w:spacing w:val="2"/>
          <w:sz w:val="24"/>
          <w:szCs w:val="24"/>
        </w:rPr>
        <w:t>4.根据《政府采购促进中小企业发展管理办法》（财库〔2020〕46</w:t>
      </w:r>
      <w:r>
        <w:rPr>
          <w:rFonts w:ascii="宋体" w:hAnsi="宋体" w:eastAsia="宋体" w:cs="宋体"/>
          <w:spacing w:val="-33"/>
          <w:sz w:val="24"/>
          <w:szCs w:val="24"/>
        </w:rPr>
        <w:t xml:space="preserve"> </w:t>
      </w:r>
      <w:r>
        <w:rPr>
          <w:rFonts w:ascii="宋体" w:hAnsi="宋体" w:eastAsia="宋体" w:cs="宋体"/>
          <w:spacing w:val="2"/>
          <w:sz w:val="24"/>
          <w:szCs w:val="24"/>
        </w:rPr>
        <w:t>号）的规定；</w:t>
      </w:r>
    </w:p>
    <w:p w14:paraId="6551901E">
      <w:pPr>
        <w:spacing w:before="98" w:line="278" w:lineRule="auto"/>
        <w:ind w:left="430" w:right="470" w:firstLine="491"/>
        <w:rPr>
          <w:rFonts w:ascii="宋体" w:hAnsi="宋体" w:eastAsia="宋体" w:cs="宋体"/>
          <w:sz w:val="24"/>
          <w:szCs w:val="24"/>
        </w:rPr>
      </w:pPr>
      <w:r>
        <w:rPr>
          <w:rFonts w:ascii="宋体" w:hAnsi="宋体" w:eastAsia="宋体" w:cs="宋体"/>
          <w:spacing w:val="3"/>
          <w:sz w:val="24"/>
          <w:szCs w:val="24"/>
        </w:rPr>
        <w:t>5.根据《陕西省财政厅关于进一步加大政府采购支持中小企业力度的通知》（陕</w:t>
      </w:r>
      <w:r>
        <w:rPr>
          <w:rFonts w:ascii="宋体" w:hAnsi="宋体" w:eastAsia="宋体" w:cs="宋体"/>
          <w:spacing w:val="8"/>
          <w:sz w:val="24"/>
          <w:szCs w:val="24"/>
        </w:rPr>
        <w:t xml:space="preserve"> </w:t>
      </w:r>
      <w:r>
        <w:rPr>
          <w:rFonts w:ascii="宋体" w:hAnsi="宋体" w:eastAsia="宋体" w:cs="宋体"/>
          <w:spacing w:val="-1"/>
          <w:sz w:val="24"/>
          <w:szCs w:val="24"/>
        </w:rPr>
        <w:t>财办采〔2022〕5</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4"/>
          <w:sz w:val="24"/>
          <w:szCs w:val="24"/>
        </w:rPr>
        <w:t>）；</w:t>
      </w:r>
    </w:p>
    <w:p w14:paraId="1E5B293C">
      <w:pPr>
        <w:spacing w:before="37" w:line="219" w:lineRule="auto"/>
        <w:ind w:left="918"/>
        <w:rPr>
          <w:rFonts w:ascii="宋体" w:hAnsi="宋体" w:eastAsia="宋体" w:cs="宋体"/>
          <w:sz w:val="24"/>
          <w:szCs w:val="24"/>
        </w:rPr>
      </w:pPr>
      <w:r>
        <w:rPr>
          <w:rFonts w:ascii="宋体" w:hAnsi="宋体" w:eastAsia="宋体" w:cs="宋体"/>
          <w:spacing w:val="3"/>
          <w:sz w:val="24"/>
          <w:szCs w:val="24"/>
        </w:rPr>
        <w:t>6.根据《榆林市财政局关于进一步加大政府采购支持中小企业力度的通知》（榆</w:t>
      </w:r>
    </w:p>
    <w:p w14:paraId="115CDF73">
      <w:pPr>
        <w:spacing w:before="97" w:line="219" w:lineRule="auto"/>
        <w:ind w:left="428"/>
        <w:rPr>
          <w:rFonts w:ascii="宋体" w:hAnsi="宋体" w:eastAsia="宋体" w:cs="宋体"/>
          <w:sz w:val="24"/>
          <w:szCs w:val="24"/>
        </w:rPr>
      </w:pPr>
      <w:r>
        <w:rPr>
          <w:rFonts w:ascii="宋体" w:hAnsi="宋体" w:eastAsia="宋体" w:cs="宋体"/>
          <w:sz w:val="24"/>
          <w:szCs w:val="24"/>
        </w:rPr>
        <w:t>政财采发〔2022〕10</w:t>
      </w:r>
      <w:r>
        <w:rPr>
          <w:rFonts w:ascii="宋体" w:hAnsi="宋体" w:eastAsia="宋体" w:cs="宋体"/>
          <w:spacing w:val="-39"/>
          <w:sz w:val="24"/>
          <w:szCs w:val="24"/>
        </w:rPr>
        <w:t xml:space="preserve"> </w:t>
      </w:r>
      <w:r>
        <w:rPr>
          <w:rFonts w:ascii="宋体" w:hAnsi="宋体" w:eastAsia="宋体" w:cs="宋体"/>
          <w:sz w:val="24"/>
          <w:szCs w:val="24"/>
        </w:rPr>
        <w:t>号）；</w:t>
      </w:r>
    </w:p>
    <w:p w14:paraId="08AD3AF6">
      <w:pPr>
        <w:pStyle w:val="2"/>
        <w:spacing w:line="276" w:lineRule="auto"/>
      </w:pPr>
    </w:p>
    <w:p w14:paraId="3501DDDE">
      <w:pPr>
        <w:pStyle w:val="2"/>
        <w:spacing w:line="276" w:lineRule="auto"/>
      </w:pPr>
    </w:p>
    <w:p w14:paraId="7DE1BAAA">
      <w:pPr>
        <w:spacing w:line="219" w:lineRule="auto"/>
        <w:rPr>
          <w:rFonts w:ascii="宋体" w:hAnsi="宋体" w:eastAsia="宋体" w:cs="宋体"/>
          <w:sz w:val="18"/>
          <w:szCs w:val="18"/>
        </w:rPr>
        <w:sectPr>
          <w:footerReference r:id="rId5" w:type="default"/>
          <w:pgSz w:w="11906" w:h="16839"/>
          <w:pgMar w:top="1403" w:right="998" w:bottom="0" w:left="998" w:header="0" w:footer="0" w:gutter="0"/>
          <w:pgNumType w:fmt="decimal" w:start="1"/>
          <w:cols w:space="720" w:num="1"/>
        </w:sectPr>
      </w:pPr>
    </w:p>
    <w:p w14:paraId="1537D300">
      <w:pPr>
        <w:spacing w:before="53" w:line="287" w:lineRule="auto"/>
        <w:ind w:left="2" w:right="75" w:firstLine="491"/>
        <w:rPr>
          <w:rFonts w:ascii="宋体" w:hAnsi="宋体" w:eastAsia="宋体" w:cs="宋体"/>
          <w:sz w:val="24"/>
          <w:szCs w:val="24"/>
        </w:rPr>
      </w:pPr>
      <w:r>
        <w:rPr>
          <w:rFonts w:ascii="宋体" w:hAnsi="宋体" w:eastAsia="宋体" w:cs="宋体"/>
          <w:spacing w:val="1"/>
          <w:sz w:val="24"/>
          <w:szCs w:val="24"/>
        </w:rPr>
        <w:t>7.《陕西省中小企业政府采购信用融资办法》（陕财办采〔2018〕23</w:t>
      </w:r>
      <w:r>
        <w:rPr>
          <w:rFonts w:ascii="宋体" w:hAnsi="宋体" w:eastAsia="宋体" w:cs="宋体"/>
          <w:spacing w:val="-36"/>
          <w:sz w:val="24"/>
          <w:szCs w:val="24"/>
        </w:rPr>
        <w:t xml:space="preserve"> </w:t>
      </w:r>
      <w:r>
        <w:rPr>
          <w:rFonts w:ascii="宋体" w:hAnsi="宋体" w:eastAsia="宋体" w:cs="宋体"/>
          <w:spacing w:val="1"/>
          <w:sz w:val="24"/>
          <w:szCs w:val="24"/>
        </w:rPr>
        <w:t>号）、《陕</w:t>
      </w:r>
      <w:r>
        <w:rPr>
          <w:rFonts w:ascii="宋体" w:hAnsi="宋体" w:eastAsia="宋体" w:cs="宋体"/>
          <w:sz w:val="24"/>
          <w:szCs w:val="24"/>
        </w:rPr>
        <w:t xml:space="preserve"> </w:t>
      </w:r>
      <w:r>
        <w:rPr>
          <w:rFonts w:ascii="宋体" w:hAnsi="宋体" w:eastAsia="宋体" w:cs="宋体"/>
          <w:spacing w:val="10"/>
          <w:sz w:val="24"/>
          <w:szCs w:val="24"/>
        </w:rPr>
        <w:t>西省财政厅关于加快推进我省中小企业政府采购信用</w:t>
      </w:r>
      <w:r>
        <w:rPr>
          <w:rFonts w:ascii="宋体" w:hAnsi="宋体" w:eastAsia="宋体" w:cs="宋体"/>
          <w:spacing w:val="9"/>
          <w:sz w:val="24"/>
          <w:szCs w:val="24"/>
        </w:rPr>
        <w:t>融资工作的通知》</w:t>
      </w:r>
      <w:r>
        <w:rPr>
          <w:rFonts w:ascii="宋体" w:hAnsi="宋体" w:eastAsia="宋体" w:cs="宋体"/>
          <w:spacing w:val="-98"/>
          <w:sz w:val="24"/>
          <w:szCs w:val="24"/>
        </w:rPr>
        <w:t xml:space="preserve"> </w:t>
      </w:r>
      <w:r>
        <w:rPr>
          <w:rFonts w:ascii="宋体" w:hAnsi="宋体" w:eastAsia="宋体" w:cs="宋体"/>
          <w:spacing w:val="9"/>
          <w:sz w:val="24"/>
          <w:szCs w:val="24"/>
        </w:rPr>
        <w:t>（陕财办采</w:t>
      </w:r>
      <w:r>
        <w:rPr>
          <w:rFonts w:ascii="宋体" w:hAnsi="宋体" w:eastAsia="宋体" w:cs="宋体"/>
          <w:sz w:val="24"/>
          <w:szCs w:val="24"/>
        </w:rPr>
        <w:t xml:space="preserve"> </w:t>
      </w:r>
      <w:r>
        <w:rPr>
          <w:rFonts w:ascii="宋体" w:hAnsi="宋体" w:eastAsia="宋体" w:cs="宋体"/>
          <w:spacing w:val="3"/>
          <w:sz w:val="24"/>
          <w:szCs w:val="24"/>
        </w:rPr>
        <w:t>〔2020〕15</w:t>
      </w:r>
      <w:r>
        <w:rPr>
          <w:rFonts w:ascii="宋体" w:hAnsi="宋体" w:eastAsia="宋体" w:cs="宋体"/>
          <w:spacing w:val="-30"/>
          <w:sz w:val="24"/>
          <w:szCs w:val="24"/>
        </w:rPr>
        <w:t xml:space="preserve"> </w:t>
      </w:r>
      <w:r>
        <w:rPr>
          <w:rFonts w:ascii="宋体" w:hAnsi="宋体" w:eastAsia="宋体" w:cs="宋体"/>
          <w:spacing w:val="3"/>
          <w:sz w:val="24"/>
          <w:szCs w:val="24"/>
        </w:rPr>
        <w:t>号）、《陕西省财政厅</w:t>
      </w:r>
      <w:r>
        <w:rPr>
          <w:rFonts w:ascii="宋体" w:hAnsi="宋体" w:eastAsia="宋体" w:cs="宋体"/>
          <w:spacing w:val="42"/>
          <w:sz w:val="24"/>
          <w:szCs w:val="24"/>
        </w:rPr>
        <w:t xml:space="preserve"> </w:t>
      </w:r>
      <w:r>
        <w:rPr>
          <w:rFonts w:ascii="宋体" w:hAnsi="宋体" w:eastAsia="宋体" w:cs="宋体"/>
          <w:spacing w:val="3"/>
          <w:sz w:val="24"/>
          <w:szCs w:val="24"/>
        </w:rPr>
        <w:t>中国人民银行西安分行关于深入推进政府采购信</w:t>
      </w:r>
      <w:r>
        <w:rPr>
          <w:rFonts w:ascii="宋体" w:hAnsi="宋体" w:eastAsia="宋体" w:cs="宋体"/>
          <w:sz w:val="24"/>
          <w:szCs w:val="24"/>
        </w:rPr>
        <w:t xml:space="preserve"> </w:t>
      </w:r>
      <w:r>
        <w:rPr>
          <w:rFonts w:ascii="宋体" w:hAnsi="宋体" w:eastAsia="宋体" w:cs="宋体"/>
          <w:spacing w:val="10"/>
          <w:sz w:val="24"/>
          <w:szCs w:val="24"/>
        </w:rPr>
        <w:t>用融资业务的通知》</w:t>
      </w:r>
      <w:r>
        <w:rPr>
          <w:rFonts w:ascii="宋体" w:hAnsi="宋体" w:eastAsia="宋体" w:cs="宋体"/>
          <w:spacing w:val="-93"/>
          <w:sz w:val="24"/>
          <w:szCs w:val="24"/>
        </w:rPr>
        <w:t xml:space="preserve"> </w:t>
      </w:r>
      <w:r>
        <w:rPr>
          <w:rFonts w:ascii="宋体" w:hAnsi="宋体" w:eastAsia="宋体" w:cs="宋体"/>
          <w:spacing w:val="10"/>
          <w:sz w:val="24"/>
          <w:szCs w:val="24"/>
        </w:rPr>
        <w:t>（陕财办采〔2023〕5</w:t>
      </w:r>
      <w:r>
        <w:rPr>
          <w:rFonts w:ascii="宋体" w:hAnsi="宋体" w:eastAsia="宋体" w:cs="宋体"/>
          <w:spacing w:val="-33"/>
          <w:sz w:val="24"/>
          <w:szCs w:val="24"/>
        </w:rPr>
        <w:t xml:space="preserve"> </w:t>
      </w:r>
      <w:r>
        <w:rPr>
          <w:rFonts w:ascii="宋体" w:hAnsi="宋体" w:eastAsia="宋体" w:cs="宋体"/>
          <w:spacing w:val="10"/>
          <w:sz w:val="24"/>
          <w:szCs w:val="24"/>
        </w:rPr>
        <w:t>号）等有关规定、业务流程</w:t>
      </w:r>
      <w:r>
        <w:rPr>
          <w:rFonts w:ascii="宋体" w:hAnsi="宋体" w:eastAsia="宋体" w:cs="宋体"/>
          <w:spacing w:val="9"/>
          <w:sz w:val="24"/>
          <w:szCs w:val="24"/>
        </w:rPr>
        <w:t>、办理平台</w:t>
      </w:r>
      <w:r>
        <w:rPr>
          <w:rFonts w:ascii="宋体" w:hAnsi="宋体" w:eastAsia="宋体" w:cs="宋体"/>
          <w:sz w:val="24"/>
          <w:szCs w:val="24"/>
        </w:rPr>
        <w:t xml:space="preserve"> </w:t>
      </w:r>
      <w:r>
        <w:rPr>
          <w:rFonts w:ascii="宋体" w:hAnsi="宋体" w:eastAsia="宋体" w:cs="宋体"/>
          <w:spacing w:val="5"/>
          <w:sz w:val="24"/>
          <w:szCs w:val="24"/>
        </w:rPr>
        <w:t>(</w:t>
      </w:r>
      <w:r>
        <w:fldChar w:fldCharType="begin"/>
      </w:r>
      <w:r>
        <w:instrText xml:space="preserve"> HYPERLINK "http://www.ccgp-shaanxi.gov.cn/zcdservice/zcd/shanxi/" </w:instrText>
      </w:r>
      <w:r>
        <w:fldChar w:fldCharType="separate"/>
      </w:r>
      <w:r>
        <w:rPr>
          <w:rFonts w:ascii="宋体" w:hAnsi="宋体" w:eastAsia="宋体" w:cs="宋体"/>
          <w:sz w:val="24"/>
          <w:szCs w:val="24"/>
        </w:rPr>
        <w:t>http</w:t>
      </w:r>
      <w:r>
        <w:rPr>
          <w:rFonts w:ascii="宋体" w:hAnsi="宋体" w:eastAsia="宋体" w:cs="宋体"/>
          <w:spacing w:val="5"/>
          <w:sz w:val="24"/>
          <w:szCs w:val="24"/>
        </w:rPr>
        <w:t>://</w:t>
      </w:r>
      <w:r>
        <w:rPr>
          <w:rFonts w:ascii="宋体" w:hAnsi="宋体" w:eastAsia="宋体" w:cs="宋体"/>
          <w:sz w:val="24"/>
          <w:szCs w:val="24"/>
        </w:rPr>
        <w:t>www</w:t>
      </w:r>
      <w:r>
        <w:rPr>
          <w:rFonts w:ascii="宋体" w:hAnsi="宋体" w:eastAsia="宋体" w:cs="宋体"/>
          <w:spacing w:val="5"/>
          <w:sz w:val="24"/>
          <w:szCs w:val="24"/>
        </w:rPr>
        <w:t>.</w:t>
      </w:r>
      <w:r>
        <w:rPr>
          <w:rFonts w:ascii="宋体" w:hAnsi="宋体" w:eastAsia="宋体" w:cs="宋体"/>
          <w:sz w:val="24"/>
          <w:szCs w:val="24"/>
        </w:rPr>
        <w:t>ccgp</w:t>
      </w:r>
      <w:r>
        <w:rPr>
          <w:rFonts w:ascii="宋体" w:hAnsi="宋体" w:eastAsia="宋体" w:cs="宋体"/>
          <w:spacing w:val="5"/>
          <w:sz w:val="24"/>
          <w:szCs w:val="24"/>
        </w:rPr>
        <w:t>-</w:t>
      </w:r>
      <w:r>
        <w:rPr>
          <w:rFonts w:ascii="宋体" w:hAnsi="宋体" w:eastAsia="宋体" w:cs="宋体"/>
          <w:sz w:val="24"/>
          <w:szCs w:val="24"/>
        </w:rPr>
        <w:t>shaanxi</w:t>
      </w:r>
      <w:r>
        <w:rPr>
          <w:rFonts w:ascii="宋体" w:hAnsi="宋体" w:eastAsia="宋体" w:cs="宋体"/>
          <w:spacing w:val="5"/>
          <w:sz w:val="24"/>
          <w:szCs w:val="24"/>
        </w:rPr>
        <w:t>.</w:t>
      </w:r>
      <w:r>
        <w:rPr>
          <w:rFonts w:ascii="宋体" w:hAnsi="宋体" w:eastAsia="宋体" w:cs="宋体"/>
          <w:sz w:val="24"/>
          <w:szCs w:val="24"/>
        </w:rPr>
        <w:t>gov</w:t>
      </w:r>
      <w:r>
        <w:rPr>
          <w:rFonts w:ascii="宋体" w:hAnsi="宋体" w:eastAsia="宋体" w:cs="宋体"/>
          <w:spacing w:val="5"/>
          <w:sz w:val="24"/>
          <w:szCs w:val="24"/>
        </w:rPr>
        <w:t>.</w:t>
      </w:r>
      <w:r>
        <w:rPr>
          <w:rFonts w:ascii="宋体" w:hAnsi="宋体" w:eastAsia="宋体" w:cs="宋体"/>
          <w:sz w:val="24"/>
          <w:szCs w:val="24"/>
        </w:rPr>
        <w:t>cn</w:t>
      </w:r>
      <w:r>
        <w:rPr>
          <w:rFonts w:ascii="宋体" w:hAnsi="宋体" w:eastAsia="宋体" w:cs="宋体"/>
          <w:spacing w:val="5"/>
          <w:sz w:val="24"/>
          <w:szCs w:val="24"/>
        </w:rPr>
        <w:t>/</w:t>
      </w:r>
      <w:r>
        <w:rPr>
          <w:rFonts w:ascii="宋体" w:hAnsi="宋体" w:eastAsia="宋体" w:cs="宋体"/>
          <w:sz w:val="24"/>
          <w:szCs w:val="24"/>
        </w:rPr>
        <w:t>zcdservice</w:t>
      </w:r>
      <w:r>
        <w:rPr>
          <w:rFonts w:ascii="宋体" w:hAnsi="宋体" w:eastAsia="宋体" w:cs="宋体"/>
          <w:spacing w:val="5"/>
          <w:sz w:val="24"/>
          <w:szCs w:val="24"/>
        </w:rPr>
        <w:t>/</w:t>
      </w:r>
      <w:r>
        <w:rPr>
          <w:rFonts w:ascii="宋体" w:hAnsi="宋体" w:eastAsia="宋体" w:cs="宋体"/>
          <w:sz w:val="24"/>
          <w:szCs w:val="24"/>
        </w:rPr>
        <w:t>zcd</w:t>
      </w:r>
      <w:r>
        <w:rPr>
          <w:rFonts w:ascii="宋体" w:hAnsi="宋体" w:eastAsia="宋体" w:cs="宋体"/>
          <w:spacing w:val="5"/>
          <w:sz w:val="24"/>
          <w:szCs w:val="24"/>
        </w:rPr>
        <w:t>/</w:t>
      </w:r>
      <w:r>
        <w:rPr>
          <w:rFonts w:ascii="宋体" w:hAnsi="宋体" w:eastAsia="宋体" w:cs="宋体"/>
          <w:sz w:val="24"/>
          <w:szCs w:val="24"/>
        </w:rPr>
        <w:t>shanxi</w:t>
      </w:r>
      <w:r>
        <w:rPr>
          <w:rFonts w:ascii="宋体" w:hAnsi="宋体" w:eastAsia="宋体" w:cs="宋体"/>
          <w:spacing w:val="5"/>
          <w:sz w:val="24"/>
          <w:szCs w:val="24"/>
        </w:rPr>
        <w:t>/</w:t>
      </w:r>
      <w:r>
        <w:rPr>
          <w:rFonts w:ascii="宋体" w:hAnsi="宋体" w:eastAsia="宋体" w:cs="宋体"/>
          <w:spacing w:val="5"/>
          <w:sz w:val="24"/>
          <w:szCs w:val="24"/>
        </w:rPr>
        <w:fldChar w:fldCharType="end"/>
      </w:r>
      <w:r>
        <w:rPr>
          <w:rFonts w:ascii="宋体" w:hAnsi="宋体" w:eastAsia="宋体" w:cs="宋体"/>
          <w:spacing w:val="5"/>
          <w:sz w:val="24"/>
          <w:szCs w:val="24"/>
        </w:rPr>
        <w:t>；</w:t>
      </w:r>
    </w:p>
    <w:p w14:paraId="06DE9219">
      <w:pPr>
        <w:spacing w:before="42" w:line="219" w:lineRule="auto"/>
        <w:ind w:left="489"/>
        <w:rPr>
          <w:rFonts w:ascii="宋体" w:hAnsi="宋体" w:eastAsia="宋体" w:cs="宋体"/>
          <w:sz w:val="24"/>
          <w:szCs w:val="24"/>
        </w:rPr>
      </w:pPr>
      <w:r>
        <w:rPr>
          <w:rFonts w:ascii="宋体" w:hAnsi="宋体" w:eastAsia="宋体" w:cs="宋体"/>
          <w:spacing w:val="3"/>
          <w:sz w:val="24"/>
          <w:szCs w:val="24"/>
        </w:rPr>
        <w:t>8.财政部司法部关于政府采购支持监狱企业发展有关问题的通知（财库〔2014〕</w:t>
      </w:r>
    </w:p>
    <w:p w14:paraId="56CDFB12">
      <w:pPr>
        <w:spacing w:before="97" w:line="221" w:lineRule="auto"/>
        <w:ind w:left="2"/>
        <w:rPr>
          <w:rFonts w:ascii="宋体" w:hAnsi="宋体" w:eastAsia="宋体" w:cs="宋体"/>
          <w:sz w:val="24"/>
          <w:szCs w:val="24"/>
        </w:rPr>
      </w:pPr>
      <w:r>
        <w:rPr>
          <w:rFonts w:ascii="宋体" w:hAnsi="宋体" w:eastAsia="宋体" w:cs="宋体"/>
          <w:spacing w:val="-9"/>
          <w:sz w:val="24"/>
          <w:szCs w:val="24"/>
        </w:rPr>
        <w:t>68</w:t>
      </w:r>
      <w:r>
        <w:rPr>
          <w:rFonts w:ascii="宋体" w:hAnsi="宋体" w:eastAsia="宋体" w:cs="宋体"/>
          <w:spacing w:val="-43"/>
          <w:sz w:val="24"/>
          <w:szCs w:val="24"/>
        </w:rPr>
        <w:t xml:space="preserve"> </w:t>
      </w:r>
      <w:r>
        <w:rPr>
          <w:rFonts w:ascii="宋体" w:hAnsi="宋体" w:eastAsia="宋体" w:cs="宋体"/>
          <w:spacing w:val="-9"/>
          <w:sz w:val="24"/>
          <w:szCs w:val="24"/>
        </w:rPr>
        <w:t>号</w:t>
      </w:r>
      <w:r>
        <w:rPr>
          <w:rFonts w:ascii="宋体" w:hAnsi="宋体" w:eastAsia="宋体" w:cs="宋体"/>
          <w:sz w:val="24"/>
          <w:szCs w:val="24"/>
        </w:rPr>
        <w:t>）；</w:t>
      </w:r>
    </w:p>
    <w:p w14:paraId="451F9E71">
      <w:pPr>
        <w:spacing w:before="95" w:line="278" w:lineRule="auto"/>
        <w:ind w:left="12" w:right="97" w:firstLine="476"/>
        <w:rPr>
          <w:rFonts w:ascii="宋体" w:hAnsi="宋体" w:eastAsia="宋体" w:cs="宋体"/>
          <w:sz w:val="24"/>
          <w:szCs w:val="24"/>
        </w:rPr>
      </w:pPr>
      <w:r>
        <w:rPr>
          <w:rFonts w:ascii="宋体" w:hAnsi="宋体" w:eastAsia="宋体" w:cs="宋体"/>
          <w:spacing w:val="3"/>
          <w:sz w:val="24"/>
          <w:szCs w:val="24"/>
        </w:rPr>
        <w:t>9.《财政部民政部中国残疾人联合会关于促进残疾人就业政府采购政策的通</w:t>
      </w:r>
      <w:r>
        <w:rPr>
          <w:rFonts w:ascii="宋体" w:hAnsi="宋体" w:eastAsia="宋体" w:cs="宋体"/>
          <w:spacing w:val="2"/>
          <w:sz w:val="24"/>
          <w:szCs w:val="24"/>
        </w:rPr>
        <w:t>知》</w:t>
      </w:r>
      <w:r>
        <w:rPr>
          <w:rFonts w:ascii="宋体" w:hAnsi="宋体" w:eastAsia="宋体" w:cs="宋体"/>
          <w:sz w:val="24"/>
          <w:szCs w:val="24"/>
        </w:rPr>
        <w:t xml:space="preserve"> </w:t>
      </w:r>
      <w:r>
        <w:rPr>
          <w:rFonts w:ascii="宋体" w:hAnsi="宋体" w:eastAsia="宋体" w:cs="宋体"/>
          <w:spacing w:val="-1"/>
          <w:sz w:val="24"/>
          <w:szCs w:val="24"/>
        </w:rPr>
        <w:t>（财库〔2017〕141</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pacing w:val="1"/>
          <w:sz w:val="24"/>
          <w:szCs w:val="24"/>
        </w:rPr>
        <w:t>）；</w:t>
      </w:r>
    </w:p>
    <w:p w14:paraId="5415A76E">
      <w:pPr>
        <w:spacing w:before="36" w:line="219" w:lineRule="auto"/>
        <w:jc w:val="right"/>
        <w:rPr>
          <w:rFonts w:ascii="宋体" w:hAnsi="宋体" w:eastAsia="宋体" w:cs="宋体"/>
          <w:sz w:val="24"/>
          <w:szCs w:val="24"/>
        </w:rPr>
      </w:pPr>
      <w:r>
        <w:rPr>
          <w:rFonts w:ascii="宋体" w:hAnsi="宋体" w:eastAsia="宋体" w:cs="宋体"/>
          <w:spacing w:val="-4"/>
          <w:sz w:val="24"/>
          <w:szCs w:val="24"/>
        </w:rPr>
        <w:t>10.《关于在政府采购活动中查询及使用信用记录有关问</w:t>
      </w:r>
      <w:r>
        <w:rPr>
          <w:rFonts w:ascii="宋体" w:hAnsi="宋体" w:eastAsia="宋体" w:cs="宋体"/>
          <w:spacing w:val="-5"/>
          <w:sz w:val="24"/>
          <w:szCs w:val="24"/>
        </w:rPr>
        <w:t>题的通知》（财库〔2016〕</w:t>
      </w:r>
    </w:p>
    <w:p w14:paraId="19861A4D">
      <w:pPr>
        <w:spacing w:before="97" w:line="221" w:lineRule="auto"/>
        <w:ind w:left="18"/>
        <w:rPr>
          <w:rFonts w:ascii="宋体" w:hAnsi="宋体" w:eastAsia="宋体" w:cs="宋体"/>
          <w:sz w:val="24"/>
          <w:szCs w:val="24"/>
        </w:rPr>
      </w:pPr>
      <w:r>
        <w:rPr>
          <w:rFonts w:ascii="宋体" w:hAnsi="宋体" w:eastAsia="宋体" w:cs="宋体"/>
          <w:spacing w:val="-10"/>
          <w:sz w:val="24"/>
          <w:szCs w:val="24"/>
        </w:rPr>
        <w:t>125</w:t>
      </w:r>
      <w:r>
        <w:rPr>
          <w:rFonts w:ascii="宋体" w:hAnsi="宋体" w:eastAsia="宋体" w:cs="宋体"/>
          <w:spacing w:val="-43"/>
          <w:sz w:val="24"/>
          <w:szCs w:val="24"/>
        </w:rPr>
        <w:t xml:space="preserve"> </w:t>
      </w:r>
      <w:r>
        <w:rPr>
          <w:rFonts w:ascii="宋体" w:hAnsi="宋体" w:eastAsia="宋体" w:cs="宋体"/>
          <w:spacing w:val="-10"/>
          <w:sz w:val="24"/>
          <w:szCs w:val="24"/>
        </w:rPr>
        <w:t>号</w:t>
      </w:r>
      <w:r>
        <w:rPr>
          <w:rFonts w:ascii="宋体" w:hAnsi="宋体" w:eastAsia="宋体" w:cs="宋体"/>
          <w:sz w:val="24"/>
          <w:szCs w:val="24"/>
        </w:rPr>
        <w:t>）；</w:t>
      </w:r>
    </w:p>
    <w:p w14:paraId="4F4F1353">
      <w:pPr>
        <w:spacing w:before="94" w:line="279" w:lineRule="auto"/>
        <w:ind w:left="4" w:right="80" w:firstLine="501"/>
        <w:rPr>
          <w:rFonts w:ascii="宋体" w:hAnsi="宋体" w:eastAsia="宋体" w:cs="宋体"/>
          <w:sz w:val="24"/>
          <w:szCs w:val="24"/>
        </w:rPr>
      </w:pPr>
      <w:r>
        <w:rPr>
          <w:rFonts w:ascii="宋体" w:hAnsi="宋体" w:eastAsia="宋体" w:cs="宋体"/>
          <w:sz w:val="24"/>
          <w:szCs w:val="24"/>
        </w:rPr>
        <w:t>11.其他需要落实的政府采购政策（如有最新颁布</w:t>
      </w:r>
      <w:r>
        <w:rPr>
          <w:rFonts w:ascii="宋体" w:hAnsi="宋体" w:eastAsia="宋体" w:cs="宋体"/>
          <w:spacing w:val="-1"/>
          <w:sz w:val="24"/>
          <w:szCs w:val="24"/>
        </w:rPr>
        <w:t>的政府采购政策，按最新文件执</w:t>
      </w:r>
      <w:r>
        <w:rPr>
          <w:rFonts w:ascii="宋体" w:hAnsi="宋体" w:eastAsia="宋体" w:cs="宋体"/>
          <w:sz w:val="24"/>
          <w:szCs w:val="24"/>
        </w:rPr>
        <w:t xml:space="preserve"> </w:t>
      </w:r>
      <w:r>
        <w:rPr>
          <w:rFonts w:ascii="宋体" w:hAnsi="宋体" w:eastAsia="宋体" w:cs="宋体"/>
          <w:spacing w:val="-5"/>
          <w:sz w:val="24"/>
          <w:szCs w:val="24"/>
        </w:rPr>
        <w:t>行）。</w:t>
      </w:r>
    </w:p>
    <w:p w14:paraId="0E626B53">
      <w:pPr>
        <w:spacing w:before="131" w:line="219" w:lineRule="auto"/>
        <w:ind w:left="389"/>
        <w:rPr>
          <w:rFonts w:ascii="宋体" w:hAnsi="宋体" w:eastAsia="宋体" w:cs="宋体"/>
          <w:sz w:val="24"/>
          <w:szCs w:val="24"/>
        </w:rPr>
      </w:pPr>
      <w:r>
        <w:rPr>
          <w:rFonts w:ascii="宋体" w:hAnsi="宋体" w:eastAsia="宋体" w:cs="宋体"/>
          <w:spacing w:val="1"/>
          <w:sz w:val="24"/>
          <w:szCs w:val="24"/>
        </w:rPr>
        <w:t>3、本项目的特定资格要求：</w:t>
      </w:r>
    </w:p>
    <w:p w14:paraId="60D602A1">
      <w:pPr>
        <w:spacing w:before="191" w:line="219" w:lineRule="auto"/>
        <w:ind w:left="489"/>
        <w:rPr>
          <w:rFonts w:ascii="宋体" w:hAnsi="宋体" w:eastAsia="宋体" w:cs="宋体"/>
          <w:sz w:val="24"/>
          <w:szCs w:val="24"/>
        </w:rPr>
      </w:pPr>
      <w:r>
        <w:rPr>
          <w:rFonts w:ascii="宋体" w:hAnsi="宋体" w:eastAsia="宋体" w:cs="宋体"/>
          <w:sz w:val="24"/>
          <w:szCs w:val="24"/>
        </w:rPr>
        <w:t>合同包</w:t>
      </w:r>
      <w:r>
        <w:rPr>
          <w:rFonts w:ascii="宋体" w:hAnsi="宋体" w:eastAsia="宋体" w:cs="宋体"/>
          <w:spacing w:val="-12"/>
          <w:sz w:val="24"/>
          <w:szCs w:val="24"/>
        </w:rPr>
        <w:t xml:space="preserve"> </w:t>
      </w:r>
      <w:r>
        <w:rPr>
          <w:rFonts w:ascii="宋体" w:hAnsi="宋体" w:eastAsia="宋体" w:cs="宋体"/>
          <w:sz w:val="24"/>
          <w:szCs w:val="24"/>
        </w:rPr>
        <w:t>1(</w:t>
      </w:r>
      <w:r>
        <w:rPr>
          <w:rFonts w:hint="eastAsia" w:ascii="宋体" w:hAnsi="宋体" w:eastAsia="宋体" w:cs="宋体"/>
          <w:sz w:val="24"/>
          <w:szCs w:val="24"/>
          <w:lang w:eastAsia="zh-CN"/>
        </w:rPr>
        <w:t>高新区第二中学筑梦小屋建设项目(二次）</w:t>
      </w:r>
      <w:r>
        <w:rPr>
          <w:rFonts w:ascii="宋体" w:hAnsi="宋体" w:eastAsia="宋体" w:cs="宋体"/>
          <w:sz w:val="24"/>
          <w:szCs w:val="24"/>
        </w:rPr>
        <w:t>)特定资格要求如下</w:t>
      </w:r>
      <w:r>
        <w:rPr>
          <w:rFonts w:ascii="宋体" w:hAnsi="宋体" w:eastAsia="宋体" w:cs="宋体"/>
          <w:spacing w:val="-70"/>
          <w:sz w:val="24"/>
          <w:szCs w:val="24"/>
        </w:rPr>
        <w:t xml:space="preserve"> </w:t>
      </w:r>
      <w:r>
        <w:rPr>
          <w:rFonts w:ascii="宋体" w:hAnsi="宋体" w:eastAsia="宋体" w:cs="宋体"/>
          <w:sz w:val="24"/>
          <w:szCs w:val="24"/>
        </w:rPr>
        <w:t>:</w:t>
      </w:r>
    </w:p>
    <w:p w14:paraId="7AB2B34F">
      <w:pPr>
        <w:spacing w:before="84" w:line="292" w:lineRule="auto"/>
        <w:ind w:right="68" w:firstLine="49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投标供应商须为具有独立承担民事责任能力的法人、事业法人、其他组织</w:t>
      </w:r>
      <w:r>
        <w:rPr>
          <w:rFonts w:ascii="宋体" w:hAnsi="宋体" w:eastAsia="宋体" w:cs="宋体"/>
          <w:spacing w:val="14"/>
          <w:sz w:val="24"/>
          <w:szCs w:val="24"/>
        </w:rPr>
        <w:t xml:space="preserve"> </w:t>
      </w:r>
      <w:r>
        <w:rPr>
          <w:rFonts w:ascii="宋体" w:hAnsi="宋体" w:eastAsia="宋体" w:cs="宋体"/>
          <w:sz w:val="24"/>
          <w:szCs w:val="24"/>
        </w:rPr>
        <w:t>或自然人。企业法人应提供有效存续的企业营业执照</w:t>
      </w:r>
      <w:r>
        <w:rPr>
          <w:rFonts w:ascii="宋体" w:hAnsi="宋体" w:eastAsia="宋体" w:cs="宋体"/>
          <w:spacing w:val="-1"/>
          <w:sz w:val="24"/>
          <w:szCs w:val="24"/>
        </w:rPr>
        <w:t>及</w:t>
      </w:r>
      <w:r>
        <w:rPr>
          <w:rFonts w:ascii="宋体" w:hAnsi="宋体" w:eastAsia="宋体" w:cs="宋体"/>
          <w:spacing w:val="-45"/>
          <w:sz w:val="24"/>
          <w:szCs w:val="24"/>
        </w:rPr>
        <w:t xml:space="preserve"> </w:t>
      </w:r>
      <w:r>
        <w:rPr>
          <w:rFonts w:ascii="宋体" w:hAnsi="宋体" w:eastAsia="宋体" w:cs="宋体"/>
          <w:spacing w:val="-1"/>
          <w:sz w:val="24"/>
          <w:szCs w:val="24"/>
        </w:rPr>
        <w:t>2023</w:t>
      </w:r>
      <w:r>
        <w:rPr>
          <w:rFonts w:ascii="宋体" w:hAnsi="宋体" w:eastAsia="宋体" w:cs="宋体"/>
          <w:spacing w:val="-45"/>
          <w:sz w:val="24"/>
          <w:szCs w:val="24"/>
        </w:rPr>
        <w:t xml:space="preserve"> </w:t>
      </w:r>
      <w:r>
        <w:rPr>
          <w:rFonts w:ascii="宋体" w:hAnsi="宋体" w:eastAsia="宋体" w:cs="宋体"/>
          <w:spacing w:val="-1"/>
          <w:sz w:val="24"/>
          <w:szCs w:val="24"/>
        </w:rPr>
        <w:t>年度企业年检报告；事业</w:t>
      </w:r>
      <w:r>
        <w:rPr>
          <w:rFonts w:ascii="宋体" w:hAnsi="宋体" w:eastAsia="宋体" w:cs="宋体"/>
          <w:sz w:val="24"/>
          <w:szCs w:val="24"/>
        </w:rPr>
        <w:t xml:space="preserve"> </w:t>
      </w:r>
      <w:r>
        <w:rPr>
          <w:rFonts w:ascii="宋体" w:hAnsi="宋体" w:eastAsia="宋体" w:cs="宋体"/>
          <w:spacing w:val="2"/>
          <w:sz w:val="24"/>
          <w:szCs w:val="24"/>
        </w:rPr>
        <w:t>法人应提供事业单位法人证书；其他组织应提供合法登记证明文件；</w:t>
      </w:r>
      <w:r>
        <w:rPr>
          <w:rFonts w:ascii="宋体" w:hAnsi="宋体" w:eastAsia="宋体" w:cs="宋体"/>
          <w:spacing w:val="-62"/>
          <w:sz w:val="24"/>
          <w:szCs w:val="24"/>
        </w:rPr>
        <w:t xml:space="preserve"> </w:t>
      </w:r>
      <w:r>
        <w:rPr>
          <w:rFonts w:ascii="宋体" w:hAnsi="宋体" w:eastAsia="宋体" w:cs="宋体"/>
          <w:spacing w:val="2"/>
          <w:sz w:val="24"/>
          <w:szCs w:val="24"/>
        </w:rPr>
        <w:t>自然人应提供身</w:t>
      </w:r>
      <w:r>
        <w:rPr>
          <w:rFonts w:ascii="宋体" w:hAnsi="宋体" w:eastAsia="宋体" w:cs="宋体"/>
          <w:sz w:val="24"/>
          <w:szCs w:val="24"/>
        </w:rPr>
        <w:t xml:space="preserve"> </w:t>
      </w:r>
      <w:r>
        <w:rPr>
          <w:rFonts w:ascii="宋体" w:hAnsi="宋体" w:eastAsia="宋体" w:cs="宋体"/>
          <w:spacing w:val="7"/>
          <w:sz w:val="24"/>
          <w:szCs w:val="24"/>
        </w:rPr>
        <w:t>份证</w:t>
      </w:r>
      <w:r>
        <w:rPr>
          <w:rFonts w:ascii="宋体" w:hAnsi="宋体" w:eastAsia="宋体" w:cs="宋体"/>
          <w:spacing w:val="-12"/>
          <w:sz w:val="24"/>
          <w:szCs w:val="24"/>
        </w:rPr>
        <w:t>；</w:t>
      </w:r>
      <w:r>
        <w:rPr>
          <w:rFonts w:ascii="宋体" w:hAnsi="宋体" w:eastAsia="宋体" w:cs="宋体"/>
          <w:b/>
          <w:bCs/>
          <w:spacing w:val="-12"/>
          <w:sz w:val="24"/>
          <w:szCs w:val="24"/>
        </w:rPr>
        <w:t>（</w:t>
      </w:r>
      <w:r>
        <w:rPr>
          <w:rFonts w:hint="eastAsia" w:ascii="宋体" w:hAnsi="宋体" w:eastAsia="宋体" w:cs="宋体"/>
          <w:b/>
          <w:bCs/>
          <w:spacing w:val="7"/>
          <w:sz w:val="24"/>
          <w:szCs w:val="24"/>
          <w:lang w:val="en-US" w:eastAsia="zh-CN"/>
        </w:rPr>
        <w:t>2</w:t>
      </w:r>
      <w:r>
        <w:rPr>
          <w:rFonts w:ascii="宋体" w:hAnsi="宋体" w:eastAsia="宋体" w:cs="宋体"/>
          <w:b/>
          <w:bCs/>
          <w:spacing w:val="7"/>
          <w:sz w:val="24"/>
          <w:szCs w:val="24"/>
        </w:rPr>
        <w:t>）</w:t>
      </w:r>
      <w:r>
        <w:rPr>
          <w:rFonts w:ascii="宋体" w:hAnsi="宋体" w:eastAsia="宋体" w:cs="宋体"/>
          <w:spacing w:val="7"/>
          <w:sz w:val="24"/>
          <w:szCs w:val="24"/>
        </w:rPr>
        <w:t>财务状况报告：提供</w:t>
      </w:r>
      <w:r>
        <w:rPr>
          <w:rFonts w:ascii="宋体" w:hAnsi="宋体" w:eastAsia="宋体" w:cs="宋体"/>
          <w:spacing w:val="-38"/>
          <w:sz w:val="24"/>
          <w:szCs w:val="24"/>
        </w:rPr>
        <w:t xml:space="preserve"> </w:t>
      </w:r>
      <w:r>
        <w:rPr>
          <w:rFonts w:ascii="宋体" w:hAnsi="宋体" w:eastAsia="宋体" w:cs="宋体"/>
          <w:spacing w:val="7"/>
          <w:sz w:val="24"/>
          <w:szCs w:val="24"/>
        </w:rPr>
        <w:t>2023</w:t>
      </w:r>
      <w:r>
        <w:rPr>
          <w:rFonts w:ascii="宋体" w:hAnsi="宋体" w:eastAsia="宋体" w:cs="宋体"/>
          <w:spacing w:val="-42"/>
          <w:sz w:val="24"/>
          <w:szCs w:val="24"/>
        </w:rPr>
        <w:t xml:space="preserve"> </w:t>
      </w:r>
      <w:r>
        <w:rPr>
          <w:rFonts w:ascii="宋体" w:hAnsi="宋体" w:eastAsia="宋体" w:cs="宋体"/>
          <w:spacing w:val="7"/>
          <w:sz w:val="24"/>
          <w:szCs w:val="24"/>
        </w:rPr>
        <w:t>年度经</w:t>
      </w:r>
      <w:r>
        <w:rPr>
          <w:rFonts w:ascii="宋体" w:hAnsi="宋体" w:eastAsia="宋体" w:cs="宋体"/>
          <w:sz w:val="24"/>
          <w:szCs w:val="24"/>
        </w:rPr>
        <w:t xml:space="preserve"> </w:t>
      </w:r>
      <w:r>
        <w:rPr>
          <w:rFonts w:ascii="宋体" w:hAnsi="宋体" w:eastAsia="宋体" w:cs="宋体"/>
          <w:spacing w:val="4"/>
          <w:sz w:val="24"/>
          <w:szCs w:val="24"/>
        </w:rPr>
        <w:t>审计赋码的财务审计报告（成立时间至提交响应</w:t>
      </w:r>
      <w:r>
        <w:rPr>
          <w:rFonts w:ascii="宋体" w:hAnsi="宋体" w:eastAsia="宋体" w:cs="宋体"/>
          <w:spacing w:val="3"/>
          <w:sz w:val="24"/>
          <w:szCs w:val="24"/>
        </w:rPr>
        <w:t>文件截止时间不足一年的可提供成立</w:t>
      </w:r>
      <w:r>
        <w:rPr>
          <w:rFonts w:ascii="宋体" w:hAnsi="宋体" w:eastAsia="宋体" w:cs="宋体"/>
          <w:sz w:val="24"/>
          <w:szCs w:val="24"/>
        </w:rPr>
        <w:t xml:space="preserve"> </w:t>
      </w:r>
      <w:r>
        <w:rPr>
          <w:rFonts w:ascii="宋体" w:hAnsi="宋体" w:eastAsia="宋体" w:cs="宋体"/>
          <w:spacing w:val="4"/>
          <w:sz w:val="24"/>
          <w:szCs w:val="24"/>
        </w:rPr>
        <w:t>后任一时段的现金流量表、资产负债表和利润表</w:t>
      </w:r>
      <w:r>
        <w:rPr>
          <w:rFonts w:ascii="宋体" w:hAnsi="宋体" w:eastAsia="宋体" w:cs="宋体"/>
          <w:spacing w:val="3"/>
          <w:sz w:val="24"/>
          <w:szCs w:val="24"/>
        </w:rPr>
        <w:t>或其基本存款账户开户银行出具的资</w:t>
      </w:r>
      <w:r>
        <w:rPr>
          <w:rFonts w:ascii="宋体" w:hAnsi="宋体" w:eastAsia="宋体" w:cs="宋体"/>
          <w:sz w:val="24"/>
          <w:szCs w:val="24"/>
        </w:rPr>
        <w:t xml:space="preserve"> </w:t>
      </w:r>
      <w:r>
        <w:rPr>
          <w:rFonts w:ascii="宋体" w:hAnsi="宋体" w:eastAsia="宋体" w:cs="宋体"/>
          <w:spacing w:val="1"/>
          <w:sz w:val="24"/>
          <w:szCs w:val="24"/>
        </w:rPr>
        <w:t>信证明及基本存款账户信息</w:t>
      </w:r>
      <w:r>
        <w:rPr>
          <w:rFonts w:ascii="宋体" w:hAnsi="宋体" w:eastAsia="宋体" w:cs="宋体"/>
          <w:spacing w:val="-33"/>
          <w:sz w:val="24"/>
          <w:szCs w:val="24"/>
        </w:rPr>
        <w:t>）；</w:t>
      </w:r>
      <w:r>
        <w:rPr>
          <w:rFonts w:ascii="宋体" w:hAnsi="宋体" w:eastAsia="宋体" w:cs="宋体"/>
          <w:b/>
          <w:bCs/>
          <w:spacing w:val="-33"/>
          <w:sz w:val="24"/>
          <w:szCs w:val="24"/>
        </w:rPr>
        <w:t>（</w:t>
      </w:r>
      <w:r>
        <w:rPr>
          <w:rFonts w:hint="eastAsia" w:ascii="宋体" w:hAnsi="宋体" w:eastAsia="宋体" w:cs="宋体"/>
          <w:b/>
          <w:bCs/>
          <w:spacing w:val="1"/>
          <w:sz w:val="24"/>
          <w:szCs w:val="24"/>
          <w:lang w:val="en-US" w:eastAsia="zh-CN"/>
        </w:rPr>
        <w:t>3</w:t>
      </w:r>
      <w:r>
        <w:rPr>
          <w:rFonts w:ascii="宋体" w:hAnsi="宋体" w:eastAsia="宋体" w:cs="宋体"/>
          <w:b/>
          <w:bCs/>
          <w:spacing w:val="1"/>
          <w:sz w:val="24"/>
          <w:szCs w:val="24"/>
        </w:rPr>
        <w:t>）</w:t>
      </w:r>
      <w:r>
        <w:rPr>
          <w:rFonts w:ascii="宋体" w:hAnsi="宋体" w:eastAsia="宋体" w:cs="宋体"/>
          <w:spacing w:val="1"/>
          <w:sz w:val="24"/>
          <w:szCs w:val="24"/>
        </w:rPr>
        <w:t>社会保障资金缴纳证明：提供</w:t>
      </w:r>
      <w:r>
        <w:rPr>
          <w:rFonts w:ascii="宋体" w:hAnsi="宋体" w:eastAsia="宋体" w:cs="宋体"/>
          <w:spacing w:val="-43"/>
          <w:sz w:val="24"/>
          <w:szCs w:val="24"/>
        </w:rPr>
        <w:t xml:space="preserve"> </w:t>
      </w:r>
      <w:r>
        <w:rPr>
          <w:rFonts w:ascii="宋体" w:hAnsi="宋体" w:eastAsia="宋体" w:cs="宋体"/>
          <w:spacing w:val="1"/>
          <w:sz w:val="24"/>
          <w:szCs w:val="24"/>
        </w:rPr>
        <w:t>2024</w:t>
      </w:r>
      <w:r>
        <w:rPr>
          <w:rFonts w:ascii="宋体" w:hAnsi="宋体" w:eastAsia="宋体" w:cs="宋体"/>
          <w:spacing w:val="-47"/>
          <w:sz w:val="24"/>
          <w:szCs w:val="24"/>
        </w:rPr>
        <w:t xml:space="preserve"> </w:t>
      </w:r>
      <w:r>
        <w:rPr>
          <w:rFonts w:ascii="宋体" w:hAnsi="宋体" w:eastAsia="宋体" w:cs="宋体"/>
          <w:spacing w:val="1"/>
          <w:sz w:val="24"/>
          <w:szCs w:val="24"/>
        </w:rPr>
        <w:t>年</w:t>
      </w:r>
      <w:r>
        <w:rPr>
          <w:rFonts w:ascii="宋体" w:hAnsi="宋体" w:eastAsia="宋体" w:cs="宋体"/>
          <w:spacing w:val="-44"/>
          <w:sz w:val="24"/>
          <w:szCs w:val="24"/>
        </w:rPr>
        <w:t xml:space="preserve"> </w:t>
      </w:r>
      <w:r>
        <w:rPr>
          <w:rFonts w:ascii="宋体" w:hAnsi="宋体" w:eastAsia="宋体" w:cs="宋体"/>
          <w:spacing w:val="1"/>
          <w:sz w:val="24"/>
          <w:szCs w:val="24"/>
        </w:rPr>
        <w:t>01</w:t>
      </w:r>
      <w:r>
        <w:rPr>
          <w:rFonts w:ascii="宋体" w:hAnsi="宋体" w:eastAsia="宋体" w:cs="宋体"/>
          <w:spacing w:val="-40"/>
          <w:sz w:val="24"/>
          <w:szCs w:val="24"/>
        </w:rPr>
        <w:t xml:space="preserve"> </w:t>
      </w:r>
      <w:r>
        <w:rPr>
          <w:rFonts w:ascii="宋体" w:hAnsi="宋体" w:eastAsia="宋体" w:cs="宋体"/>
          <w:spacing w:val="1"/>
          <w:sz w:val="24"/>
          <w:szCs w:val="24"/>
        </w:rPr>
        <w:t>月至今</w:t>
      </w:r>
      <w:r>
        <w:rPr>
          <w:rFonts w:ascii="宋体" w:hAnsi="宋体" w:eastAsia="宋体" w:cs="宋体"/>
          <w:sz w:val="24"/>
          <w:szCs w:val="24"/>
        </w:rPr>
        <w:t xml:space="preserve"> </w:t>
      </w:r>
      <w:r>
        <w:rPr>
          <w:rFonts w:ascii="宋体" w:hAnsi="宋体" w:eastAsia="宋体" w:cs="宋体"/>
          <w:spacing w:val="3"/>
          <w:sz w:val="24"/>
          <w:szCs w:val="24"/>
        </w:rPr>
        <w:t>已缴存的至少一个月的社会保障资金缴存凭证或社保机构开具的社会保险参保缴费情</w:t>
      </w:r>
      <w:r>
        <w:rPr>
          <w:rFonts w:ascii="宋体" w:hAnsi="宋体" w:eastAsia="宋体" w:cs="宋体"/>
          <w:spacing w:val="18"/>
          <w:sz w:val="24"/>
          <w:szCs w:val="24"/>
        </w:rPr>
        <w:t xml:space="preserve"> </w:t>
      </w:r>
      <w:r>
        <w:rPr>
          <w:rFonts w:ascii="宋体" w:hAnsi="宋体" w:eastAsia="宋体" w:cs="宋体"/>
          <w:spacing w:val="8"/>
          <w:sz w:val="24"/>
          <w:szCs w:val="24"/>
        </w:rPr>
        <w:t>况证明，依法不需要缴纳社会保障资金的单位应提供相</w:t>
      </w:r>
      <w:r>
        <w:rPr>
          <w:rFonts w:ascii="宋体" w:hAnsi="宋体" w:eastAsia="宋体" w:cs="宋体"/>
          <w:spacing w:val="7"/>
          <w:sz w:val="24"/>
          <w:szCs w:val="24"/>
        </w:rPr>
        <w:t>关证明材料</w:t>
      </w:r>
      <w:r>
        <w:rPr>
          <w:rFonts w:ascii="宋体" w:hAnsi="宋体" w:eastAsia="宋体" w:cs="宋体"/>
          <w:spacing w:val="-13"/>
          <w:sz w:val="24"/>
          <w:szCs w:val="24"/>
        </w:rPr>
        <w:t>；</w:t>
      </w:r>
      <w:r>
        <w:rPr>
          <w:rFonts w:ascii="宋体" w:hAnsi="宋体" w:eastAsia="宋体" w:cs="宋体"/>
          <w:b/>
          <w:bCs/>
          <w:spacing w:val="-13"/>
          <w:sz w:val="24"/>
          <w:szCs w:val="24"/>
        </w:rPr>
        <w:t>（</w:t>
      </w:r>
      <w:r>
        <w:rPr>
          <w:rFonts w:hint="eastAsia" w:ascii="宋体" w:hAnsi="宋体" w:eastAsia="宋体" w:cs="宋体"/>
          <w:b/>
          <w:bCs/>
          <w:spacing w:val="7"/>
          <w:sz w:val="24"/>
          <w:szCs w:val="24"/>
          <w:lang w:val="en-US" w:eastAsia="zh-CN"/>
        </w:rPr>
        <w:t>4</w:t>
      </w:r>
      <w:r>
        <w:rPr>
          <w:rFonts w:ascii="宋体" w:hAnsi="宋体" w:eastAsia="宋体" w:cs="宋体"/>
          <w:b/>
          <w:bCs/>
          <w:spacing w:val="7"/>
          <w:sz w:val="24"/>
          <w:szCs w:val="24"/>
        </w:rPr>
        <w:t>）</w:t>
      </w:r>
      <w:r>
        <w:rPr>
          <w:rFonts w:ascii="宋体" w:hAnsi="宋体" w:eastAsia="宋体" w:cs="宋体"/>
          <w:spacing w:val="7"/>
          <w:sz w:val="24"/>
          <w:szCs w:val="24"/>
        </w:rPr>
        <w:t>税收缴纳</w:t>
      </w:r>
      <w:r>
        <w:rPr>
          <w:rFonts w:ascii="宋体" w:hAnsi="宋体" w:eastAsia="宋体" w:cs="宋体"/>
          <w:spacing w:val="1"/>
          <w:sz w:val="24"/>
          <w:szCs w:val="24"/>
        </w:rPr>
        <w:t xml:space="preserve"> </w:t>
      </w:r>
      <w:r>
        <w:rPr>
          <w:rFonts w:ascii="宋体" w:hAnsi="宋体" w:eastAsia="宋体" w:cs="宋体"/>
          <w:spacing w:val="2"/>
          <w:sz w:val="24"/>
          <w:szCs w:val="24"/>
        </w:rPr>
        <w:t>证明：提供</w:t>
      </w:r>
      <w:r>
        <w:rPr>
          <w:rFonts w:ascii="宋体" w:hAnsi="宋体" w:eastAsia="宋体" w:cs="宋体"/>
          <w:spacing w:val="-45"/>
          <w:sz w:val="24"/>
          <w:szCs w:val="24"/>
        </w:rPr>
        <w:t xml:space="preserve"> </w:t>
      </w:r>
      <w:r>
        <w:rPr>
          <w:rFonts w:ascii="宋体" w:hAnsi="宋体" w:eastAsia="宋体" w:cs="宋体"/>
          <w:spacing w:val="2"/>
          <w:sz w:val="24"/>
          <w:szCs w:val="24"/>
        </w:rPr>
        <w:t>2024</w:t>
      </w:r>
      <w:r>
        <w:rPr>
          <w:rFonts w:ascii="宋体" w:hAnsi="宋体" w:eastAsia="宋体" w:cs="宋体"/>
          <w:spacing w:val="-47"/>
          <w:sz w:val="24"/>
          <w:szCs w:val="24"/>
        </w:rPr>
        <w:t xml:space="preserve"> </w:t>
      </w:r>
      <w:r>
        <w:rPr>
          <w:rFonts w:ascii="宋体" w:hAnsi="宋体" w:eastAsia="宋体" w:cs="宋体"/>
          <w:spacing w:val="2"/>
          <w:sz w:val="24"/>
          <w:szCs w:val="24"/>
        </w:rPr>
        <w:t>年</w:t>
      </w:r>
      <w:r>
        <w:rPr>
          <w:rFonts w:ascii="宋体" w:hAnsi="宋体" w:eastAsia="宋体" w:cs="宋体"/>
          <w:spacing w:val="-42"/>
          <w:sz w:val="24"/>
          <w:szCs w:val="24"/>
        </w:rPr>
        <w:t xml:space="preserve"> </w:t>
      </w:r>
      <w:r>
        <w:rPr>
          <w:rFonts w:ascii="宋体" w:hAnsi="宋体" w:eastAsia="宋体" w:cs="宋体"/>
          <w:spacing w:val="2"/>
          <w:sz w:val="24"/>
          <w:szCs w:val="24"/>
        </w:rPr>
        <w:t>01</w:t>
      </w:r>
      <w:r>
        <w:rPr>
          <w:rFonts w:ascii="宋体" w:hAnsi="宋体" w:eastAsia="宋体" w:cs="宋体"/>
          <w:spacing w:val="-40"/>
          <w:sz w:val="24"/>
          <w:szCs w:val="24"/>
        </w:rPr>
        <w:t xml:space="preserve"> </w:t>
      </w:r>
      <w:r>
        <w:rPr>
          <w:rFonts w:ascii="宋体" w:hAnsi="宋体" w:eastAsia="宋体" w:cs="宋体"/>
          <w:spacing w:val="2"/>
          <w:sz w:val="24"/>
          <w:szCs w:val="24"/>
        </w:rPr>
        <w:t>月至今已缴纳的至少一个月的缴纳税收</w:t>
      </w:r>
      <w:r>
        <w:rPr>
          <w:rFonts w:ascii="宋体" w:hAnsi="宋体" w:eastAsia="宋体" w:cs="宋体"/>
          <w:spacing w:val="1"/>
          <w:sz w:val="24"/>
          <w:szCs w:val="24"/>
        </w:rPr>
        <w:t>的证明材料，依法免税</w:t>
      </w:r>
      <w:r>
        <w:rPr>
          <w:rFonts w:ascii="宋体" w:hAnsi="宋体" w:eastAsia="宋体" w:cs="宋体"/>
          <w:sz w:val="24"/>
          <w:szCs w:val="24"/>
        </w:rPr>
        <w:t xml:space="preserve"> </w:t>
      </w:r>
      <w:r>
        <w:rPr>
          <w:rFonts w:ascii="宋体" w:hAnsi="宋体" w:eastAsia="宋体" w:cs="宋体"/>
          <w:spacing w:val="6"/>
          <w:sz w:val="24"/>
          <w:szCs w:val="24"/>
        </w:rPr>
        <w:t>的单位应提供相关证明材料</w:t>
      </w:r>
      <w:r>
        <w:rPr>
          <w:rFonts w:ascii="宋体" w:hAnsi="宋体" w:eastAsia="宋体" w:cs="宋体"/>
          <w:spacing w:val="-4"/>
          <w:sz w:val="24"/>
          <w:szCs w:val="24"/>
        </w:rPr>
        <w:t>；</w:t>
      </w:r>
      <w:r>
        <w:rPr>
          <w:rFonts w:ascii="宋体" w:hAnsi="宋体" w:eastAsia="宋体" w:cs="宋体"/>
          <w:b/>
          <w:bCs/>
          <w:spacing w:val="-4"/>
          <w:sz w:val="24"/>
          <w:szCs w:val="24"/>
        </w:rPr>
        <w:t>（</w:t>
      </w:r>
      <w:r>
        <w:rPr>
          <w:rFonts w:hint="eastAsia" w:ascii="宋体" w:hAnsi="宋体" w:eastAsia="宋体" w:cs="宋体"/>
          <w:b/>
          <w:bCs/>
          <w:spacing w:val="6"/>
          <w:sz w:val="24"/>
          <w:szCs w:val="24"/>
          <w:lang w:val="en-US" w:eastAsia="zh-CN"/>
        </w:rPr>
        <w:t>5</w:t>
      </w:r>
      <w:r>
        <w:rPr>
          <w:rFonts w:ascii="宋体" w:hAnsi="宋体" w:eastAsia="宋体" w:cs="宋体"/>
          <w:b/>
          <w:bCs/>
          <w:spacing w:val="6"/>
          <w:sz w:val="24"/>
          <w:szCs w:val="24"/>
        </w:rPr>
        <w:t>）</w:t>
      </w:r>
      <w:r>
        <w:rPr>
          <w:rFonts w:ascii="宋体" w:hAnsi="宋体" w:eastAsia="宋体" w:cs="宋体"/>
          <w:spacing w:val="6"/>
          <w:sz w:val="24"/>
          <w:szCs w:val="24"/>
        </w:rPr>
        <w:t>参加本次政府采购活动前</w:t>
      </w:r>
      <w:r>
        <w:rPr>
          <w:rFonts w:ascii="宋体" w:hAnsi="宋体" w:eastAsia="宋体" w:cs="宋体"/>
          <w:spacing w:val="-35"/>
          <w:sz w:val="24"/>
          <w:szCs w:val="24"/>
        </w:rPr>
        <w:t xml:space="preserve"> </w:t>
      </w:r>
      <w:r>
        <w:rPr>
          <w:rFonts w:ascii="宋体" w:hAnsi="宋体" w:eastAsia="宋体" w:cs="宋体"/>
          <w:spacing w:val="6"/>
          <w:sz w:val="24"/>
          <w:szCs w:val="24"/>
        </w:rPr>
        <w:t>3</w:t>
      </w:r>
      <w:r>
        <w:rPr>
          <w:rFonts w:ascii="宋体" w:hAnsi="宋体" w:eastAsia="宋体" w:cs="宋体"/>
          <w:spacing w:val="-45"/>
          <w:sz w:val="24"/>
          <w:szCs w:val="24"/>
        </w:rPr>
        <w:t xml:space="preserve"> </w:t>
      </w:r>
      <w:r>
        <w:rPr>
          <w:rFonts w:ascii="宋体" w:hAnsi="宋体" w:eastAsia="宋体" w:cs="宋体"/>
          <w:spacing w:val="6"/>
          <w:sz w:val="24"/>
          <w:szCs w:val="24"/>
        </w:rPr>
        <w:t>年内在经营活动中没</w:t>
      </w:r>
      <w:r>
        <w:rPr>
          <w:rFonts w:ascii="宋体" w:hAnsi="宋体" w:eastAsia="宋体" w:cs="宋体"/>
          <w:sz w:val="24"/>
          <w:szCs w:val="24"/>
        </w:rPr>
        <w:t xml:space="preserve"> </w:t>
      </w:r>
      <w:r>
        <w:rPr>
          <w:rFonts w:ascii="宋体" w:hAnsi="宋体" w:eastAsia="宋体" w:cs="宋体"/>
          <w:spacing w:val="4"/>
          <w:sz w:val="24"/>
          <w:szCs w:val="24"/>
        </w:rPr>
        <w:t>有重大违纪，以及未被列入失信被执行人、重大</w:t>
      </w:r>
      <w:r>
        <w:rPr>
          <w:rFonts w:ascii="宋体" w:hAnsi="宋体" w:eastAsia="宋体" w:cs="宋体"/>
          <w:spacing w:val="3"/>
          <w:sz w:val="24"/>
          <w:szCs w:val="24"/>
        </w:rPr>
        <w:t>税收违法案件当事人名单、政府采购</w:t>
      </w:r>
      <w:r>
        <w:rPr>
          <w:rFonts w:ascii="宋体" w:hAnsi="宋体" w:eastAsia="宋体" w:cs="宋体"/>
          <w:sz w:val="24"/>
          <w:szCs w:val="24"/>
        </w:rPr>
        <w:t xml:space="preserve"> </w:t>
      </w:r>
      <w:r>
        <w:rPr>
          <w:rFonts w:ascii="宋体" w:hAnsi="宋体" w:eastAsia="宋体" w:cs="宋体"/>
          <w:spacing w:val="8"/>
          <w:sz w:val="24"/>
          <w:szCs w:val="24"/>
        </w:rPr>
        <w:t>严重违法失信行为记录名单的书面声明</w:t>
      </w:r>
      <w:r>
        <w:rPr>
          <w:rFonts w:ascii="宋体" w:hAnsi="宋体" w:eastAsia="宋体" w:cs="宋体"/>
          <w:spacing w:val="-12"/>
          <w:sz w:val="24"/>
          <w:szCs w:val="24"/>
        </w:rPr>
        <w:t>；</w:t>
      </w:r>
      <w:r>
        <w:rPr>
          <w:rFonts w:ascii="宋体" w:hAnsi="宋体" w:eastAsia="宋体" w:cs="宋体"/>
          <w:b/>
          <w:bCs/>
          <w:spacing w:val="-12"/>
          <w:sz w:val="24"/>
          <w:szCs w:val="24"/>
        </w:rPr>
        <w:t>（</w:t>
      </w:r>
      <w:r>
        <w:rPr>
          <w:rFonts w:hint="eastAsia" w:ascii="宋体" w:hAnsi="宋体" w:eastAsia="宋体" w:cs="宋体"/>
          <w:b/>
          <w:bCs/>
          <w:spacing w:val="8"/>
          <w:sz w:val="24"/>
          <w:szCs w:val="24"/>
          <w:lang w:val="en-US" w:eastAsia="zh-CN"/>
        </w:rPr>
        <w:t>6</w:t>
      </w:r>
      <w:r>
        <w:rPr>
          <w:rFonts w:ascii="宋体" w:hAnsi="宋体" w:eastAsia="宋体" w:cs="宋体"/>
          <w:b/>
          <w:bCs/>
          <w:spacing w:val="8"/>
          <w:sz w:val="24"/>
          <w:szCs w:val="24"/>
        </w:rPr>
        <w:t>）</w:t>
      </w:r>
      <w:r>
        <w:rPr>
          <w:rFonts w:ascii="宋体" w:hAnsi="宋体" w:eastAsia="宋体" w:cs="宋体"/>
          <w:spacing w:val="8"/>
          <w:sz w:val="24"/>
          <w:szCs w:val="24"/>
        </w:rPr>
        <w:t>提供具</w:t>
      </w:r>
      <w:r>
        <w:rPr>
          <w:rFonts w:ascii="宋体" w:hAnsi="宋体" w:eastAsia="宋体" w:cs="宋体"/>
          <w:spacing w:val="7"/>
          <w:sz w:val="24"/>
          <w:szCs w:val="24"/>
        </w:rPr>
        <w:t>有履行合同所必需的设备和专</w:t>
      </w:r>
      <w:r>
        <w:rPr>
          <w:rFonts w:ascii="宋体" w:hAnsi="宋体" w:eastAsia="宋体" w:cs="宋体"/>
          <w:spacing w:val="1"/>
          <w:sz w:val="24"/>
          <w:szCs w:val="24"/>
        </w:rPr>
        <w:t xml:space="preserve"> </w:t>
      </w:r>
      <w:r>
        <w:rPr>
          <w:rFonts w:ascii="宋体" w:hAnsi="宋体" w:eastAsia="宋体" w:cs="宋体"/>
          <w:spacing w:val="31"/>
          <w:sz w:val="24"/>
          <w:szCs w:val="24"/>
        </w:rPr>
        <w:t>业技术能力的证明资料或承诺书</w:t>
      </w:r>
      <w:r>
        <w:rPr>
          <w:rFonts w:ascii="宋体" w:hAnsi="宋体" w:eastAsia="宋体" w:cs="宋体"/>
          <w:spacing w:val="-44"/>
          <w:sz w:val="24"/>
          <w:szCs w:val="24"/>
        </w:rPr>
        <w:t xml:space="preserve"> </w:t>
      </w:r>
      <w:r>
        <w:rPr>
          <w:rFonts w:ascii="宋体" w:hAnsi="宋体" w:eastAsia="宋体" w:cs="宋体"/>
          <w:spacing w:val="-34"/>
          <w:sz w:val="24"/>
          <w:szCs w:val="24"/>
        </w:rPr>
        <w:t>；</w:t>
      </w:r>
      <w:r>
        <w:rPr>
          <w:rFonts w:ascii="宋体" w:hAnsi="宋体" w:eastAsia="宋体" w:cs="宋体"/>
          <w:spacing w:val="-72"/>
          <w:sz w:val="24"/>
          <w:szCs w:val="24"/>
        </w:rPr>
        <w:t xml:space="preserve"> </w:t>
      </w:r>
      <w:r>
        <w:rPr>
          <w:rFonts w:ascii="宋体" w:hAnsi="宋体" w:eastAsia="宋体" w:cs="宋体"/>
          <w:b/>
          <w:bCs/>
          <w:spacing w:val="-34"/>
          <w:sz w:val="24"/>
          <w:szCs w:val="24"/>
        </w:rPr>
        <w:t>（</w:t>
      </w:r>
      <w:r>
        <w:rPr>
          <w:rFonts w:hint="eastAsia" w:ascii="宋体" w:hAnsi="宋体" w:eastAsia="宋体" w:cs="宋体"/>
          <w:spacing w:val="-27"/>
          <w:sz w:val="24"/>
          <w:szCs w:val="24"/>
          <w:lang w:val="en-US" w:eastAsia="zh-CN"/>
        </w:rPr>
        <w:t>7</w:t>
      </w:r>
      <w:r>
        <w:rPr>
          <w:rFonts w:ascii="宋体" w:hAnsi="宋体" w:eastAsia="宋体" w:cs="宋体"/>
          <w:spacing w:val="-39"/>
          <w:sz w:val="24"/>
          <w:szCs w:val="24"/>
        </w:rPr>
        <w:t xml:space="preserve"> </w:t>
      </w:r>
      <w:r>
        <w:rPr>
          <w:rFonts w:ascii="宋体" w:hAnsi="宋体" w:eastAsia="宋体" w:cs="宋体"/>
          <w:b/>
          <w:bCs/>
          <w:spacing w:val="31"/>
          <w:sz w:val="24"/>
          <w:szCs w:val="24"/>
        </w:rPr>
        <w:t>）</w:t>
      </w:r>
      <w:r>
        <w:rPr>
          <w:rFonts w:ascii="宋体" w:hAnsi="宋体" w:eastAsia="宋体" w:cs="宋体"/>
          <w:spacing w:val="-63"/>
          <w:sz w:val="24"/>
          <w:szCs w:val="24"/>
        </w:rPr>
        <w:t xml:space="preserve"> </w:t>
      </w:r>
      <w:r>
        <w:rPr>
          <w:rFonts w:ascii="宋体" w:hAnsi="宋体" w:eastAsia="宋体" w:cs="宋体"/>
          <w:spacing w:val="31"/>
          <w:sz w:val="24"/>
          <w:szCs w:val="24"/>
        </w:rPr>
        <w:t>供应商不得为</w:t>
      </w:r>
      <w:r>
        <w:rPr>
          <w:rFonts w:ascii="宋体" w:hAnsi="宋体" w:eastAsia="宋体" w:cs="宋体"/>
          <w:spacing w:val="-72"/>
          <w:sz w:val="24"/>
          <w:szCs w:val="24"/>
        </w:rPr>
        <w:t xml:space="preserve"> </w:t>
      </w:r>
      <w:r>
        <w:rPr>
          <w:rFonts w:ascii="宋体" w:hAnsi="宋体" w:eastAsia="宋体" w:cs="宋体"/>
          <w:spacing w:val="31"/>
          <w:sz w:val="24"/>
          <w:szCs w:val="24"/>
        </w:rPr>
        <w:t>“</w:t>
      </w:r>
      <w:r>
        <w:rPr>
          <w:rFonts w:ascii="宋体" w:hAnsi="宋体" w:eastAsia="宋体" w:cs="宋体"/>
          <w:spacing w:val="-65"/>
          <w:sz w:val="24"/>
          <w:szCs w:val="24"/>
        </w:rPr>
        <w:t xml:space="preserve"> </w:t>
      </w:r>
      <w:r>
        <w:rPr>
          <w:rFonts w:ascii="宋体" w:hAnsi="宋体" w:eastAsia="宋体" w:cs="宋体"/>
          <w:spacing w:val="31"/>
          <w:sz w:val="24"/>
          <w:szCs w:val="24"/>
        </w:rPr>
        <w:t>信用中国</w:t>
      </w:r>
      <w:r>
        <w:rPr>
          <w:rFonts w:ascii="宋体" w:hAnsi="宋体" w:eastAsia="宋体" w:cs="宋体"/>
          <w:spacing w:val="-40"/>
          <w:sz w:val="24"/>
          <w:szCs w:val="24"/>
        </w:rPr>
        <w:t xml:space="preserve"> </w:t>
      </w:r>
      <w:r>
        <w:rPr>
          <w:rFonts w:ascii="宋体" w:hAnsi="宋体" w:eastAsia="宋体" w:cs="宋体"/>
          <w:spacing w:val="31"/>
          <w:sz w:val="24"/>
          <w:szCs w:val="24"/>
        </w:rPr>
        <w:t>”</w:t>
      </w:r>
      <w:r>
        <w:rPr>
          <w:rFonts w:ascii="宋体" w:hAnsi="宋体" w:eastAsia="宋体" w:cs="宋体"/>
          <w:spacing w:val="-78"/>
          <w:sz w:val="24"/>
          <w:szCs w:val="24"/>
        </w:rPr>
        <w:t xml:space="preserve"> </w:t>
      </w:r>
      <w:r>
        <w:rPr>
          <w:rFonts w:ascii="宋体" w:hAnsi="宋体" w:eastAsia="宋体" w:cs="宋体"/>
          <w:spacing w:val="31"/>
          <w:sz w:val="24"/>
          <w:szCs w:val="24"/>
        </w:rPr>
        <w:t>网站</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z w:val="24"/>
          <w:szCs w:val="24"/>
        </w:rPr>
        <w:t>www</w:t>
      </w:r>
      <w:r>
        <w:rPr>
          <w:rFonts w:ascii="宋体" w:hAnsi="宋体" w:eastAsia="宋体" w:cs="宋体"/>
          <w:spacing w:val="5"/>
          <w:sz w:val="24"/>
          <w:szCs w:val="24"/>
        </w:rPr>
        <w:t>.</w:t>
      </w:r>
      <w:r>
        <w:rPr>
          <w:rFonts w:ascii="宋体" w:hAnsi="宋体" w:eastAsia="宋体" w:cs="宋体"/>
          <w:sz w:val="24"/>
          <w:szCs w:val="24"/>
        </w:rPr>
        <w:t>creditchina</w:t>
      </w:r>
      <w:r>
        <w:rPr>
          <w:rFonts w:ascii="宋体" w:hAnsi="宋体" w:eastAsia="宋体" w:cs="宋体"/>
          <w:spacing w:val="5"/>
          <w:sz w:val="24"/>
          <w:szCs w:val="24"/>
        </w:rPr>
        <w:t>.</w:t>
      </w:r>
      <w:r>
        <w:rPr>
          <w:rFonts w:ascii="宋体" w:hAnsi="宋体" w:eastAsia="宋体" w:cs="宋体"/>
          <w:sz w:val="24"/>
          <w:szCs w:val="24"/>
        </w:rPr>
        <w:t>gov</w:t>
      </w:r>
      <w:r>
        <w:rPr>
          <w:rFonts w:ascii="宋体" w:hAnsi="宋体" w:eastAsia="宋体" w:cs="宋体"/>
          <w:spacing w:val="5"/>
          <w:sz w:val="24"/>
          <w:szCs w:val="24"/>
        </w:rPr>
        <w:t>.</w:t>
      </w:r>
      <w:r>
        <w:rPr>
          <w:rFonts w:ascii="宋体" w:hAnsi="宋体" w:eastAsia="宋体" w:cs="宋体"/>
          <w:sz w:val="24"/>
          <w:szCs w:val="24"/>
        </w:rPr>
        <w:t>cn</w:t>
      </w:r>
      <w:r>
        <w:rPr>
          <w:rFonts w:ascii="宋体" w:hAnsi="宋体" w:eastAsia="宋体" w:cs="宋体"/>
          <w:spacing w:val="5"/>
          <w:sz w:val="24"/>
          <w:szCs w:val="24"/>
        </w:rPr>
        <w:t>）中列入失信被执行人、严重失信主体和重大税收违法失</w:t>
      </w:r>
      <w:r>
        <w:rPr>
          <w:rFonts w:ascii="宋体" w:hAnsi="宋体" w:eastAsia="宋体" w:cs="宋体"/>
          <w:sz w:val="24"/>
          <w:szCs w:val="24"/>
        </w:rPr>
        <w:t xml:space="preserve"> </w:t>
      </w:r>
      <w:r>
        <w:rPr>
          <w:rFonts w:ascii="宋体" w:hAnsi="宋体" w:eastAsia="宋体" w:cs="宋体"/>
          <w:spacing w:val="1"/>
          <w:sz w:val="24"/>
          <w:szCs w:val="24"/>
        </w:rPr>
        <w:t>信主体，不得为中国政府采购网（</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z w:val="24"/>
          <w:szCs w:val="24"/>
        </w:rPr>
        <w:t xml:space="preserve">及信用中国网站政府采购严重违 </w:t>
      </w:r>
      <w:r>
        <w:rPr>
          <w:rFonts w:ascii="宋体" w:hAnsi="宋体" w:eastAsia="宋体" w:cs="宋体"/>
          <w:spacing w:val="4"/>
          <w:sz w:val="24"/>
          <w:szCs w:val="24"/>
        </w:rPr>
        <w:t>法失信行为记录名单中被财政部门禁止参加政府采购活动的企业</w:t>
      </w:r>
      <w:r>
        <w:rPr>
          <w:rFonts w:ascii="宋体" w:hAnsi="宋体" w:eastAsia="宋体" w:cs="宋体"/>
          <w:spacing w:val="-4"/>
          <w:sz w:val="24"/>
          <w:szCs w:val="24"/>
        </w:rPr>
        <w:t>；（</w:t>
      </w:r>
      <w:r>
        <w:rPr>
          <w:rFonts w:ascii="宋体" w:hAnsi="宋体" w:eastAsia="宋体" w:cs="宋体"/>
          <w:spacing w:val="4"/>
          <w:sz w:val="24"/>
          <w:szCs w:val="24"/>
        </w:rPr>
        <w:t>提供信用报告及</w:t>
      </w:r>
      <w:r>
        <w:rPr>
          <w:rFonts w:ascii="宋体" w:hAnsi="宋体" w:eastAsia="宋体" w:cs="宋体"/>
          <w:sz w:val="24"/>
          <w:szCs w:val="24"/>
        </w:rPr>
        <w:t xml:space="preserve"> </w:t>
      </w:r>
      <w:r>
        <w:rPr>
          <w:rFonts w:ascii="宋体" w:hAnsi="宋体" w:eastAsia="宋体" w:cs="宋体"/>
          <w:spacing w:val="7"/>
          <w:sz w:val="24"/>
          <w:szCs w:val="24"/>
        </w:rPr>
        <w:t>网页查询截图(查询时间须从谈判文件发出开始至投标截止时间内)</w:t>
      </w:r>
      <w:r>
        <w:rPr>
          <w:rFonts w:ascii="宋体" w:hAnsi="宋体" w:eastAsia="宋体" w:cs="宋体"/>
          <w:spacing w:val="-4"/>
          <w:sz w:val="24"/>
          <w:szCs w:val="24"/>
        </w:rPr>
        <w:t>）</w:t>
      </w:r>
      <w:r>
        <w:rPr>
          <w:rFonts w:ascii="宋体" w:hAnsi="宋体" w:eastAsia="宋体" w:cs="宋体"/>
          <w:b/>
          <w:bCs/>
          <w:spacing w:val="-4"/>
          <w:sz w:val="24"/>
          <w:szCs w:val="24"/>
        </w:rPr>
        <w:t>（</w:t>
      </w:r>
      <w:r>
        <w:rPr>
          <w:rFonts w:hint="eastAsia" w:ascii="宋体" w:hAnsi="宋体" w:eastAsia="宋体" w:cs="宋体"/>
          <w:b/>
          <w:bCs/>
          <w:spacing w:val="7"/>
          <w:sz w:val="24"/>
          <w:szCs w:val="24"/>
          <w:lang w:val="en-US" w:eastAsia="zh-CN"/>
        </w:rPr>
        <w:t>8</w:t>
      </w:r>
      <w:r>
        <w:rPr>
          <w:rFonts w:ascii="宋体" w:hAnsi="宋体" w:eastAsia="宋体" w:cs="宋体"/>
          <w:b/>
          <w:bCs/>
          <w:spacing w:val="7"/>
          <w:sz w:val="24"/>
          <w:szCs w:val="24"/>
        </w:rPr>
        <w:t>）</w:t>
      </w:r>
      <w:r>
        <w:rPr>
          <w:rFonts w:ascii="宋体" w:hAnsi="宋体" w:eastAsia="宋体" w:cs="宋体"/>
          <w:spacing w:val="7"/>
          <w:sz w:val="24"/>
          <w:szCs w:val="24"/>
        </w:rPr>
        <w:t>提供榆林</w:t>
      </w:r>
      <w:r>
        <w:rPr>
          <w:rFonts w:ascii="宋体" w:hAnsi="宋体" w:eastAsia="宋体" w:cs="宋体"/>
          <w:spacing w:val="4"/>
          <w:sz w:val="24"/>
          <w:szCs w:val="24"/>
        </w:rPr>
        <w:t>市政府采购</w:t>
      </w:r>
      <w:r>
        <w:rPr>
          <w:rFonts w:hint="eastAsia" w:ascii="宋体" w:hAnsi="宋体" w:eastAsia="宋体" w:cs="宋体"/>
          <w:spacing w:val="4"/>
          <w:sz w:val="24"/>
          <w:szCs w:val="24"/>
          <w:lang w:eastAsia="zh-CN"/>
        </w:rPr>
        <w:t>货物类</w:t>
      </w:r>
      <w:r>
        <w:rPr>
          <w:rFonts w:ascii="宋体" w:hAnsi="宋体" w:eastAsia="宋体" w:cs="宋体"/>
          <w:spacing w:val="4"/>
          <w:sz w:val="24"/>
          <w:szCs w:val="24"/>
        </w:rPr>
        <w:t>项目供应商信用承诺书、投标</w:t>
      </w:r>
      <w:r>
        <w:rPr>
          <w:rFonts w:ascii="宋体" w:hAnsi="宋体" w:eastAsia="宋体" w:cs="宋体"/>
          <w:spacing w:val="3"/>
          <w:sz w:val="24"/>
          <w:szCs w:val="24"/>
        </w:rPr>
        <w:t>信用（保证金）承诺书等（格式详见</w:t>
      </w:r>
      <w:r>
        <w:rPr>
          <w:rFonts w:ascii="宋体" w:hAnsi="宋体" w:eastAsia="宋体" w:cs="宋体"/>
          <w:sz w:val="24"/>
          <w:szCs w:val="24"/>
        </w:rPr>
        <w:t xml:space="preserve"> </w:t>
      </w:r>
      <w:r>
        <w:rPr>
          <w:rFonts w:ascii="宋体" w:hAnsi="宋体" w:eastAsia="宋体" w:cs="宋体"/>
          <w:spacing w:val="2"/>
          <w:sz w:val="24"/>
          <w:szCs w:val="24"/>
        </w:rPr>
        <w:t>竞争性谈判文件</w:t>
      </w:r>
      <w:r>
        <w:rPr>
          <w:rFonts w:ascii="宋体" w:hAnsi="宋体" w:eastAsia="宋体" w:cs="宋体"/>
          <w:spacing w:val="11"/>
          <w:sz w:val="24"/>
          <w:szCs w:val="24"/>
        </w:rPr>
        <w:t>）；</w:t>
      </w:r>
      <w:r>
        <w:rPr>
          <w:rFonts w:ascii="宋体" w:hAnsi="宋体" w:eastAsia="宋体" w:cs="宋体"/>
          <w:spacing w:val="2"/>
          <w:sz w:val="24"/>
          <w:szCs w:val="24"/>
        </w:rPr>
        <w:t>供应商应在“信用中国（陕西榆林）</w:t>
      </w:r>
      <w:r>
        <w:rPr>
          <w:rFonts w:ascii="宋体" w:hAnsi="宋体" w:eastAsia="宋体" w:cs="宋体"/>
          <w:spacing w:val="-79"/>
          <w:sz w:val="24"/>
          <w:szCs w:val="24"/>
        </w:rPr>
        <w:t xml:space="preserve"> </w:t>
      </w:r>
      <w:r>
        <w:rPr>
          <w:rFonts w:ascii="宋体" w:hAnsi="宋体" w:eastAsia="宋体" w:cs="宋体"/>
          <w:spacing w:val="2"/>
          <w:sz w:val="24"/>
          <w:szCs w:val="24"/>
        </w:rPr>
        <w:t>”网站进行注册、</w:t>
      </w:r>
      <w:r>
        <w:rPr>
          <w:rFonts w:ascii="宋体" w:hAnsi="宋体" w:eastAsia="宋体" w:cs="宋体"/>
          <w:spacing w:val="1"/>
          <w:sz w:val="24"/>
          <w:szCs w:val="24"/>
        </w:rPr>
        <w:t>登录、并</w:t>
      </w:r>
      <w:r>
        <w:rPr>
          <w:rFonts w:ascii="宋体" w:hAnsi="宋体" w:eastAsia="宋体" w:cs="宋体"/>
          <w:sz w:val="24"/>
          <w:szCs w:val="24"/>
        </w:rPr>
        <w:t xml:space="preserve"> </w:t>
      </w:r>
      <w:r>
        <w:rPr>
          <w:rFonts w:ascii="宋体" w:hAnsi="宋体" w:eastAsia="宋体" w:cs="宋体"/>
          <w:spacing w:val="2"/>
          <w:sz w:val="24"/>
          <w:szCs w:val="24"/>
        </w:rPr>
        <w:t>提供截图，</w:t>
      </w:r>
      <w:r>
        <w:rPr>
          <w:rFonts w:ascii="宋体" w:hAnsi="宋体" w:eastAsia="宋体" w:cs="宋体"/>
          <w:spacing w:val="-66"/>
          <w:sz w:val="24"/>
          <w:szCs w:val="24"/>
        </w:rPr>
        <w:t xml:space="preserve"> </w:t>
      </w:r>
      <w:r>
        <w:rPr>
          <w:rFonts w:ascii="宋体" w:hAnsi="宋体" w:eastAsia="宋体" w:cs="宋体"/>
          <w:spacing w:val="2"/>
          <w:sz w:val="24"/>
          <w:szCs w:val="24"/>
        </w:rPr>
        <w:t>自主上报信用承诺书（网址：</w:t>
      </w:r>
      <w:r>
        <w:rPr>
          <w:rFonts w:ascii="宋体" w:hAnsi="宋体" w:eastAsia="宋体" w:cs="宋体"/>
          <w:sz w:val="24"/>
          <w:szCs w:val="24"/>
        </w:rPr>
        <w:t>https</w:t>
      </w:r>
      <w:r>
        <w:rPr>
          <w:rFonts w:ascii="宋体" w:hAnsi="宋体" w:eastAsia="宋体" w:cs="宋体"/>
          <w:spacing w:val="2"/>
          <w:sz w:val="24"/>
          <w:szCs w:val="24"/>
        </w:rPr>
        <w:t>://</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ylcredit</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pacing w:val="17"/>
          <w:sz w:val="24"/>
          <w:szCs w:val="24"/>
        </w:rPr>
        <w:t>），</w:t>
      </w:r>
      <w:r>
        <w:rPr>
          <w:rFonts w:ascii="宋体" w:hAnsi="宋体" w:eastAsia="宋体" w:cs="宋体"/>
          <w:spacing w:val="2"/>
          <w:sz w:val="24"/>
          <w:szCs w:val="24"/>
        </w:rPr>
        <w:t>开标现</w:t>
      </w:r>
    </w:p>
    <w:p w14:paraId="2C46C9E5">
      <w:pPr>
        <w:pStyle w:val="2"/>
        <w:spacing w:line="369" w:lineRule="auto"/>
      </w:pPr>
    </w:p>
    <w:p w14:paraId="383567D7">
      <w:pPr>
        <w:spacing w:before="59" w:line="219" w:lineRule="auto"/>
        <w:ind w:firstLine="3780" w:firstLineChars="2100"/>
        <w:rPr>
          <w:rFonts w:hint="eastAsia" w:ascii="宋体" w:hAnsi="宋体" w:eastAsia="宋体" w:cs="宋体"/>
          <w:sz w:val="18"/>
          <w:szCs w:val="18"/>
          <w:lang w:eastAsia="zh-CN"/>
        </w:rPr>
      </w:pPr>
      <w:r>
        <w:rPr>
          <w:rFonts w:ascii="Times New Roman" w:hAnsi="Times New Roman" w:eastAsia="Times New Roman" w:cs="Times New Roman"/>
          <w:sz w:val="18"/>
          <w:szCs w:val="18"/>
        </w:rPr>
        <w:t xml:space="preserve">                  </w:t>
      </w:r>
    </w:p>
    <w:p w14:paraId="260DB16A">
      <w:pPr>
        <w:spacing w:line="219" w:lineRule="auto"/>
        <w:rPr>
          <w:rFonts w:ascii="宋体" w:hAnsi="宋体" w:eastAsia="宋体" w:cs="宋体"/>
          <w:sz w:val="18"/>
          <w:szCs w:val="18"/>
        </w:rPr>
        <w:sectPr>
          <w:footerReference r:id="rId6" w:type="default"/>
          <w:pgSz w:w="11906" w:h="16839"/>
          <w:pgMar w:top="1431" w:right="1385" w:bottom="0" w:left="1426" w:header="0" w:footer="0" w:gutter="0"/>
          <w:pgNumType w:fmt="decimal"/>
          <w:cols w:space="720" w:num="1"/>
        </w:sectPr>
      </w:pPr>
    </w:p>
    <w:p w14:paraId="47354A5F">
      <w:pPr>
        <w:spacing w:before="55" w:line="287" w:lineRule="auto"/>
        <w:ind w:right="45"/>
        <w:jc w:val="both"/>
        <w:rPr>
          <w:rFonts w:ascii="宋体" w:hAnsi="宋体" w:eastAsia="宋体" w:cs="宋体"/>
          <w:sz w:val="24"/>
          <w:szCs w:val="24"/>
        </w:rPr>
      </w:pPr>
      <w:r>
        <w:rPr>
          <w:rFonts w:ascii="宋体" w:hAnsi="宋体" w:eastAsia="宋体" w:cs="宋体"/>
          <w:spacing w:val="4"/>
          <w:sz w:val="24"/>
          <w:szCs w:val="24"/>
        </w:rPr>
        <w:t>场由工作人员登录网站查询</w:t>
      </w:r>
      <w:r>
        <w:rPr>
          <w:rFonts w:ascii="宋体" w:hAnsi="宋体" w:eastAsia="宋体" w:cs="宋体"/>
          <w:spacing w:val="-11"/>
          <w:sz w:val="24"/>
          <w:szCs w:val="24"/>
        </w:rPr>
        <w:t>；</w:t>
      </w:r>
      <w:r>
        <w:rPr>
          <w:rFonts w:ascii="宋体" w:hAnsi="宋体" w:eastAsia="宋体" w:cs="宋体"/>
          <w:b/>
          <w:bCs/>
          <w:spacing w:val="-11"/>
          <w:sz w:val="24"/>
          <w:szCs w:val="24"/>
        </w:rPr>
        <w:t>（</w:t>
      </w:r>
      <w:r>
        <w:rPr>
          <w:rFonts w:hint="eastAsia" w:ascii="宋体" w:hAnsi="宋体" w:eastAsia="宋体" w:cs="宋体"/>
          <w:b/>
          <w:bCs/>
          <w:spacing w:val="4"/>
          <w:sz w:val="24"/>
          <w:szCs w:val="24"/>
          <w:lang w:val="en-US" w:eastAsia="zh-CN"/>
        </w:rPr>
        <w:t>9</w:t>
      </w:r>
      <w:r>
        <w:rPr>
          <w:rFonts w:ascii="宋体" w:hAnsi="宋体" w:eastAsia="宋体" w:cs="宋体"/>
          <w:b/>
          <w:bCs/>
          <w:spacing w:val="4"/>
          <w:sz w:val="24"/>
          <w:szCs w:val="24"/>
        </w:rPr>
        <w:t>）</w:t>
      </w:r>
      <w:r>
        <w:rPr>
          <w:rFonts w:ascii="宋体" w:hAnsi="宋体" w:eastAsia="宋体" w:cs="宋体"/>
          <w:spacing w:val="4"/>
          <w:sz w:val="24"/>
          <w:szCs w:val="24"/>
        </w:rPr>
        <w:t>本项目专门面向中小企业采购，提供中小企业声</w:t>
      </w:r>
      <w:r>
        <w:rPr>
          <w:rFonts w:ascii="宋体" w:hAnsi="宋体" w:eastAsia="宋体" w:cs="宋体"/>
          <w:sz w:val="24"/>
          <w:szCs w:val="24"/>
        </w:rPr>
        <w:t xml:space="preserve"> </w:t>
      </w:r>
      <w:r>
        <w:rPr>
          <w:rFonts w:ascii="宋体" w:hAnsi="宋体" w:eastAsia="宋体" w:cs="宋体"/>
          <w:spacing w:val="4"/>
          <w:sz w:val="24"/>
          <w:szCs w:val="24"/>
        </w:rPr>
        <w:t>明函</w:t>
      </w:r>
      <w:r>
        <w:rPr>
          <w:rFonts w:ascii="宋体" w:hAnsi="宋体" w:eastAsia="宋体" w:cs="宋体"/>
          <w:spacing w:val="-10"/>
          <w:sz w:val="24"/>
          <w:szCs w:val="24"/>
        </w:rPr>
        <w:t>；</w:t>
      </w:r>
      <w:r>
        <w:rPr>
          <w:rFonts w:ascii="宋体" w:hAnsi="宋体" w:eastAsia="宋体" w:cs="宋体"/>
          <w:b/>
          <w:bCs/>
          <w:spacing w:val="-10"/>
          <w:sz w:val="24"/>
          <w:szCs w:val="24"/>
        </w:rPr>
        <w:t>（</w:t>
      </w: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0</w:t>
      </w:r>
      <w:r>
        <w:rPr>
          <w:rFonts w:ascii="宋体" w:hAnsi="宋体" w:eastAsia="宋体" w:cs="宋体"/>
          <w:b/>
          <w:bCs/>
          <w:spacing w:val="4"/>
          <w:sz w:val="24"/>
          <w:szCs w:val="24"/>
        </w:rPr>
        <w:t>）</w:t>
      </w:r>
      <w:r>
        <w:rPr>
          <w:rFonts w:ascii="宋体" w:hAnsi="宋体" w:eastAsia="宋体" w:cs="宋体"/>
          <w:spacing w:val="4"/>
          <w:sz w:val="24"/>
          <w:szCs w:val="24"/>
        </w:rPr>
        <w:t>法定代表人参加谈判的，须提供本人身份证扫描件（附到资格证明文件</w:t>
      </w:r>
      <w:r>
        <w:rPr>
          <w:rFonts w:ascii="宋体" w:hAnsi="宋体" w:eastAsia="宋体" w:cs="宋体"/>
          <w:sz w:val="24"/>
          <w:szCs w:val="24"/>
        </w:rPr>
        <w:t xml:space="preserve"> </w:t>
      </w:r>
      <w:r>
        <w:rPr>
          <w:rFonts w:ascii="宋体" w:hAnsi="宋体" w:eastAsia="宋体" w:cs="宋体"/>
          <w:spacing w:val="3"/>
          <w:sz w:val="24"/>
          <w:szCs w:val="24"/>
        </w:rPr>
        <w:t>中</w:t>
      </w:r>
      <w:r>
        <w:rPr>
          <w:rFonts w:ascii="宋体" w:hAnsi="宋体" w:eastAsia="宋体" w:cs="宋体"/>
          <w:spacing w:val="13"/>
          <w:sz w:val="24"/>
          <w:szCs w:val="24"/>
        </w:rPr>
        <w:t>）；</w:t>
      </w:r>
      <w:r>
        <w:rPr>
          <w:rFonts w:ascii="宋体" w:hAnsi="宋体" w:eastAsia="宋体" w:cs="宋体"/>
          <w:spacing w:val="3"/>
          <w:sz w:val="24"/>
          <w:szCs w:val="24"/>
        </w:rPr>
        <w:t>法定代表人授权他人参加谈判的，须提供法定代表人委托授权书并出示被授权</w:t>
      </w:r>
      <w:r>
        <w:rPr>
          <w:rFonts w:ascii="宋体" w:hAnsi="宋体" w:eastAsia="宋体" w:cs="宋体"/>
          <w:spacing w:val="1"/>
          <w:sz w:val="24"/>
          <w:szCs w:val="24"/>
        </w:rPr>
        <w:t xml:space="preserve"> </w:t>
      </w:r>
      <w:r>
        <w:rPr>
          <w:rFonts w:ascii="宋体" w:hAnsi="宋体" w:eastAsia="宋体" w:cs="宋体"/>
          <w:spacing w:val="2"/>
          <w:sz w:val="24"/>
          <w:szCs w:val="24"/>
        </w:rPr>
        <w:t>代表的身份证原件扫描件。</w:t>
      </w:r>
    </w:p>
    <w:p w14:paraId="75F42753">
      <w:pPr>
        <w:pStyle w:val="4"/>
        <w:numPr>
          <w:ilvl w:val="0"/>
          <w:numId w:val="0"/>
        </w:numPr>
        <w:ind w:firstLine="452" w:firstLineChars="200"/>
        <w:rPr>
          <w:rFonts w:hint="eastAsia" w:ascii="宋体" w:hAnsi="宋体" w:eastAsia="宋体" w:cs="宋体"/>
          <w:spacing w:val="13"/>
          <w:sz w:val="20"/>
          <w:szCs w:val="20"/>
          <w:lang w:val="en-US" w:eastAsia="zh-CN"/>
        </w:rPr>
      </w:pPr>
      <w:r>
        <w:rPr>
          <w:rFonts w:ascii="宋体" w:hAnsi="宋体" w:eastAsia="宋体" w:cs="宋体"/>
          <w:spacing w:val="13"/>
          <w:sz w:val="20"/>
          <w:szCs w:val="20"/>
        </w:rPr>
        <w:t>备注</w:t>
      </w:r>
      <w:r>
        <w:rPr>
          <w:rFonts w:ascii="宋体" w:hAnsi="宋体" w:eastAsia="宋体" w:cs="宋体"/>
          <w:spacing w:val="-15"/>
          <w:sz w:val="20"/>
          <w:szCs w:val="20"/>
        </w:rPr>
        <w:t>：（</w:t>
      </w:r>
      <w:r>
        <w:rPr>
          <w:rFonts w:ascii="宋体" w:hAnsi="宋体" w:eastAsia="宋体" w:cs="宋体"/>
          <w:spacing w:val="13"/>
          <w:sz w:val="20"/>
          <w:szCs w:val="20"/>
        </w:rPr>
        <w:t>1）单位负责人为同一人或者存在直接控股、管理关系的不同投</w:t>
      </w:r>
      <w:r>
        <w:rPr>
          <w:rFonts w:ascii="宋体" w:hAnsi="宋体" w:eastAsia="宋体" w:cs="宋体"/>
          <w:spacing w:val="12"/>
          <w:sz w:val="20"/>
          <w:szCs w:val="20"/>
        </w:rPr>
        <w:t>标人，不得参加同一合同</w:t>
      </w:r>
      <w:r>
        <w:rPr>
          <w:rFonts w:ascii="宋体" w:hAnsi="宋体" w:eastAsia="宋体" w:cs="宋体"/>
          <w:spacing w:val="1"/>
          <w:sz w:val="20"/>
          <w:szCs w:val="20"/>
        </w:rPr>
        <w:t xml:space="preserve"> </w:t>
      </w:r>
      <w:r>
        <w:rPr>
          <w:rFonts w:ascii="宋体" w:hAnsi="宋体" w:eastAsia="宋体" w:cs="宋体"/>
          <w:spacing w:val="13"/>
          <w:sz w:val="20"/>
          <w:szCs w:val="20"/>
        </w:rPr>
        <w:t>项下的政府采购活动</w:t>
      </w:r>
      <w:r>
        <w:rPr>
          <w:rFonts w:ascii="宋体" w:hAnsi="宋体" w:eastAsia="宋体" w:cs="宋体"/>
          <w:spacing w:val="-12"/>
          <w:sz w:val="20"/>
          <w:szCs w:val="20"/>
        </w:rPr>
        <w:t>；（</w:t>
      </w:r>
      <w:r>
        <w:rPr>
          <w:rFonts w:ascii="宋体" w:hAnsi="宋体" w:eastAsia="宋体" w:cs="宋体"/>
          <w:spacing w:val="13"/>
          <w:sz w:val="20"/>
          <w:szCs w:val="20"/>
        </w:rPr>
        <w:t>2）本项目不接受联合体投标，不允许</w:t>
      </w:r>
      <w:r>
        <w:rPr>
          <w:rFonts w:ascii="宋体" w:hAnsi="宋体" w:eastAsia="宋体" w:cs="宋体"/>
          <w:spacing w:val="12"/>
          <w:sz w:val="20"/>
          <w:szCs w:val="20"/>
        </w:rPr>
        <w:t>分包。投标人提供非联合体、不分包投标声明，视为独立投标，不分包。</w:t>
      </w:r>
    </w:p>
    <w:p w14:paraId="6874D839">
      <w:pPr>
        <w:spacing w:before="46" w:line="345" w:lineRule="auto"/>
        <w:ind w:right="64" w:firstLine="2"/>
        <w:jc w:val="both"/>
        <w:rPr>
          <w:rFonts w:ascii="宋体" w:hAnsi="宋体" w:eastAsia="宋体" w:cs="宋体"/>
          <w:sz w:val="20"/>
          <w:szCs w:val="20"/>
        </w:rPr>
      </w:pPr>
    </w:p>
    <w:p w14:paraId="21999DD1">
      <w:pPr>
        <w:spacing w:before="110" w:line="219" w:lineRule="auto"/>
        <w:ind w:left="1"/>
        <w:rPr>
          <w:rFonts w:ascii="宋体" w:hAnsi="宋体" w:eastAsia="宋体" w:cs="宋体"/>
          <w:sz w:val="24"/>
          <w:szCs w:val="24"/>
        </w:rPr>
      </w:pPr>
      <w:r>
        <w:rPr>
          <w:rFonts w:ascii="宋体" w:hAnsi="宋体" w:eastAsia="宋体" w:cs="宋体"/>
          <w:b/>
          <w:bCs/>
          <w:sz w:val="24"/>
          <w:szCs w:val="24"/>
        </w:rPr>
        <w:t>三、采购文件的获取方式</w:t>
      </w:r>
    </w:p>
    <w:p w14:paraId="637C51A1">
      <w:pPr>
        <w:spacing w:before="286" w:line="428" w:lineRule="auto"/>
        <w:ind w:left="9" w:right="120" w:firstLine="491"/>
        <w:rPr>
          <w:rFonts w:ascii="宋体" w:hAnsi="宋体" w:eastAsia="宋体" w:cs="宋体"/>
          <w:sz w:val="24"/>
          <w:szCs w:val="24"/>
          <w:highlight w:val="none"/>
        </w:rPr>
      </w:pPr>
      <w:r>
        <w:rPr>
          <w:rFonts w:ascii="宋体" w:hAnsi="宋体" w:eastAsia="宋体" w:cs="宋体"/>
          <w:spacing w:val="-8"/>
          <w:sz w:val="24"/>
          <w:szCs w:val="24"/>
        </w:rPr>
        <w:t>时  间：</w:t>
      </w:r>
      <w:r>
        <w:rPr>
          <w:rFonts w:ascii="宋体" w:hAnsi="宋体" w:eastAsia="宋体" w:cs="宋体"/>
          <w:spacing w:val="-8"/>
          <w:sz w:val="24"/>
          <w:szCs w:val="24"/>
          <w:highlight w:val="none"/>
        </w:rPr>
        <w:t>202</w:t>
      </w:r>
      <w:r>
        <w:rPr>
          <w:rFonts w:hint="eastAsia" w:ascii="宋体" w:hAnsi="宋体" w:eastAsia="宋体" w:cs="宋体"/>
          <w:spacing w:val="-8"/>
          <w:sz w:val="24"/>
          <w:szCs w:val="24"/>
          <w:highlight w:val="none"/>
          <w:lang w:val="en-US" w:eastAsia="zh-CN"/>
        </w:rPr>
        <w:t>5</w:t>
      </w:r>
      <w:r>
        <w:rPr>
          <w:rFonts w:ascii="宋体" w:hAnsi="宋体" w:eastAsia="宋体" w:cs="宋体"/>
          <w:spacing w:val="-8"/>
          <w:sz w:val="24"/>
          <w:szCs w:val="24"/>
          <w:highlight w:val="none"/>
        </w:rPr>
        <w:t>年</w:t>
      </w:r>
      <w:r>
        <w:rPr>
          <w:rFonts w:ascii="宋体" w:hAnsi="宋体" w:eastAsia="宋体" w:cs="宋体"/>
          <w:spacing w:val="-55"/>
          <w:sz w:val="24"/>
          <w:szCs w:val="24"/>
          <w:highlight w:val="none"/>
        </w:rPr>
        <w:t xml:space="preserve"> </w:t>
      </w:r>
      <w:r>
        <w:rPr>
          <w:rFonts w:hint="eastAsia" w:ascii="宋体" w:hAnsi="宋体" w:eastAsia="宋体" w:cs="宋体"/>
          <w:spacing w:val="-8"/>
          <w:sz w:val="24"/>
          <w:szCs w:val="24"/>
          <w:highlight w:val="none"/>
          <w:lang w:val="en-US" w:eastAsia="zh-CN"/>
        </w:rPr>
        <w:t>4月7</w:t>
      </w:r>
      <w:r>
        <w:rPr>
          <w:rFonts w:ascii="宋体" w:hAnsi="宋体" w:eastAsia="宋体" w:cs="宋体"/>
          <w:color w:val="0C0C0C"/>
          <w:spacing w:val="-8"/>
          <w:sz w:val="24"/>
          <w:szCs w:val="24"/>
          <w:highlight w:val="none"/>
        </w:rPr>
        <w:t>日至</w:t>
      </w:r>
      <w:r>
        <w:rPr>
          <w:rFonts w:ascii="宋体" w:hAnsi="宋体" w:eastAsia="宋体" w:cs="宋体"/>
          <w:color w:val="0C0C0C"/>
          <w:spacing w:val="-69"/>
          <w:sz w:val="24"/>
          <w:szCs w:val="24"/>
          <w:highlight w:val="none"/>
        </w:rPr>
        <w:t xml:space="preserve"> </w:t>
      </w:r>
      <w:r>
        <w:rPr>
          <w:rFonts w:ascii="宋体" w:hAnsi="宋体" w:eastAsia="宋体" w:cs="宋体"/>
          <w:color w:val="0C0C0C"/>
          <w:spacing w:val="-8"/>
          <w:sz w:val="24"/>
          <w:szCs w:val="24"/>
          <w:highlight w:val="none"/>
        </w:rPr>
        <w:t>202</w:t>
      </w:r>
      <w:r>
        <w:rPr>
          <w:rFonts w:hint="eastAsia" w:ascii="宋体" w:hAnsi="宋体" w:eastAsia="宋体" w:cs="宋体"/>
          <w:color w:val="0C0C0C"/>
          <w:spacing w:val="-8"/>
          <w:sz w:val="24"/>
          <w:szCs w:val="24"/>
          <w:highlight w:val="none"/>
          <w:lang w:val="en-US" w:eastAsia="zh-CN"/>
        </w:rPr>
        <w:t>5</w:t>
      </w:r>
      <w:r>
        <w:rPr>
          <w:rFonts w:ascii="宋体" w:hAnsi="宋体" w:eastAsia="宋体" w:cs="宋体"/>
          <w:color w:val="0C0C0C"/>
          <w:spacing w:val="-8"/>
          <w:sz w:val="24"/>
          <w:szCs w:val="24"/>
          <w:highlight w:val="none"/>
        </w:rPr>
        <w:t>年</w:t>
      </w:r>
      <w:r>
        <w:rPr>
          <w:rFonts w:ascii="宋体" w:hAnsi="宋体" w:eastAsia="宋体" w:cs="宋体"/>
          <w:color w:val="0C0C0C"/>
          <w:spacing w:val="-53"/>
          <w:sz w:val="24"/>
          <w:szCs w:val="24"/>
          <w:highlight w:val="none"/>
        </w:rPr>
        <w:t xml:space="preserve"> </w:t>
      </w:r>
      <w:r>
        <w:rPr>
          <w:rFonts w:hint="eastAsia" w:ascii="宋体" w:hAnsi="宋体" w:eastAsia="宋体" w:cs="宋体"/>
          <w:color w:val="0C0C0C"/>
          <w:spacing w:val="-8"/>
          <w:sz w:val="24"/>
          <w:szCs w:val="24"/>
          <w:highlight w:val="none"/>
          <w:lang w:val="en-US" w:eastAsia="zh-CN"/>
        </w:rPr>
        <w:t>4</w:t>
      </w:r>
      <w:r>
        <w:rPr>
          <w:rFonts w:ascii="宋体" w:hAnsi="宋体" w:eastAsia="宋体" w:cs="宋体"/>
          <w:color w:val="0C0C0C"/>
          <w:spacing w:val="-8"/>
          <w:sz w:val="24"/>
          <w:szCs w:val="24"/>
          <w:highlight w:val="none"/>
        </w:rPr>
        <w:t>月</w:t>
      </w:r>
      <w:r>
        <w:rPr>
          <w:rFonts w:ascii="宋体" w:hAnsi="宋体" w:eastAsia="宋体" w:cs="宋体"/>
          <w:color w:val="0C0C0C"/>
          <w:spacing w:val="-55"/>
          <w:sz w:val="24"/>
          <w:szCs w:val="24"/>
          <w:highlight w:val="none"/>
        </w:rPr>
        <w:t xml:space="preserve"> </w:t>
      </w:r>
      <w:r>
        <w:rPr>
          <w:rFonts w:hint="eastAsia" w:ascii="宋体" w:hAnsi="宋体" w:eastAsia="宋体" w:cs="宋体"/>
          <w:color w:val="0C0C0C"/>
          <w:spacing w:val="-8"/>
          <w:sz w:val="24"/>
          <w:szCs w:val="24"/>
          <w:highlight w:val="none"/>
          <w:lang w:val="en-US" w:eastAsia="zh-CN"/>
        </w:rPr>
        <w:t>9</w:t>
      </w:r>
      <w:r>
        <w:rPr>
          <w:rFonts w:ascii="宋体" w:hAnsi="宋体" w:eastAsia="宋体" w:cs="宋体"/>
          <w:color w:val="0C0C0C"/>
          <w:spacing w:val="-8"/>
          <w:sz w:val="24"/>
          <w:szCs w:val="24"/>
          <w:highlight w:val="none"/>
        </w:rPr>
        <w:t>日</w:t>
      </w:r>
      <w:r>
        <w:rPr>
          <w:rFonts w:ascii="宋体" w:hAnsi="宋体" w:eastAsia="宋体" w:cs="宋体"/>
          <w:spacing w:val="-8"/>
          <w:sz w:val="24"/>
          <w:szCs w:val="24"/>
          <w:highlight w:val="none"/>
        </w:rPr>
        <w:t>，每天上午</w:t>
      </w:r>
      <w:r>
        <w:rPr>
          <w:rFonts w:ascii="宋体" w:hAnsi="宋体" w:eastAsia="宋体" w:cs="宋体"/>
          <w:spacing w:val="-70"/>
          <w:sz w:val="24"/>
          <w:szCs w:val="24"/>
          <w:highlight w:val="none"/>
        </w:rPr>
        <w:t xml:space="preserve"> </w:t>
      </w:r>
      <w:r>
        <w:rPr>
          <w:rFonts w:ascii="宋体" w:hAnsi="宋体" w:eastAsia="宋体" w:cs="宋体"/>
          <w:spacing w:val="-8"/>
          <w:sz w:val="24"/>
          <w:szCs w:val="24"/>
          <w:highlight w:val="none"/>
        </w:rPr>
        <w:t>09:00:00至</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12</w:t>
      </w:r>
      <w:r>
        <w:rPr>
          <w:rFonts w:ascii="宋体" w:hAnsi="宋体" w:eastAsia="宋体" w:cs="宋体"/>
          <w:spacing w:val="-9"/>
          <w:sz w:val="24"/>
          <w:szCs w:val="24"/>
          <w:highlight w:val="none"/>
        </w:rPr>
        <w:t>:00:00，</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下午</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12:00:00</w:t>
      </w:r>
      <w:r>
        <w:rPr>
          <w:rFonts w:ascii="宋体" w:hAnsi="宋体" w:eastAsia="宋体" w:cs="宋体"/>
          <w:spacing w:val="-43"/>
          <w:sz w:val="24"/>
          <w:szCs w:val="24"/>
          <w:highlight w:val="none"/>
        </w:rPr>
        <w:t xml:space="preserve"> </w:t>
      </w:r>
      <w:r>
        <w:rPr>
          <w:rFonts w:ascii="宋体" w:hAnsi="宋体" w:eastAsia="宋体" w:cs="宋体"/>
          <w:spacing w:val="-2"/>
          <w:sz w:val="24"/>
          <w:szCs w:val="24"/>
          <w:highlight w:val="none"/>
        </w:rPr>
        <w:t>至</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17:00:00（北京时间）</w:t>
      </w:r>
    </w:p>
    <w:p w14:paraId="5E150252">
      <w:pPr>
        <w:spacing w:before="32" w:line="426" w:lineRule="auto"/>
        <w:ind w:left="489" w:right="187"/>
        <w:rPr>
          <w:rFonts w:ascii="宋体" w:hAnsi="宋体" w:eastAsia="宋体" w:cs="宋体"/>
          <w:sz w:val="24"/>
          <w:szCs w:val="24"/>
        </w:rPr>
      </w:pPr>
      <w:r>
        <w:rPr>
          <w:rFonts w:ascii="宋体" w:hAnsi="宋体" w:eastAsia="宋体" w:cs="宋体"/>
          <w:spacing w:val="4"/>
          <w:sz w:val="24"/>
          <w:szCs w:val="24"/>
        </w:rPr>
        <w:t>地  点：登录全国公共资源交易中心平台（陕西省）使用</w:t>
      </w:r>
      <w:r>
        <w:rPr>
          <w:rFonts w:ascii="宋体" w:hAnsi="宋体" w:eastAsia="宋体" w:cs="宋体"/>
          <w:sz w:val="24"/>
          <w:szCs w:val="24"/>
        </w:rPr>
        <w:t>CA</w:t>
      </w:r>
      <w:r>
        <w:rPr>
          <w:rFonts w:ascii="宋体" w:hAnsi="宋体" w:eastAsia="宋体" w:cs="宋体"/>
          <w:spacing w:val="-32"/>
          <w:sz w:val="24"/>
          <w:szCs w:val="24"/>
        </w:rPr>
        <w:t xml:space="preserve"> </w:t>
      </w:r>
      <w:r>
        <w:rPr>
          <w:rFonts w:ascii="宋体" w:hAnsi="宋体" w:eastAsia="宋体" w:cs="宋体"/>
          <w:spacing w:val="4"/>
          <w:sz w:val="24"/>
          <w:szCs w:val="24"/>
        </w:rPr>
        <w:t>锁报名后自行下载</w:t>
      </w:r>
      <w:r>
        <w:rPr>
          <w:rFonts w:ascii="宋体" w:hAnsi="宋体" w:eastAsia="宋体" w:cs="宋体"/>
          <w:sz w:val="24"/>
          <w:szCs w:val="24"/>
        </w:rPr>
        <w:t xml:space="preserve"> </w:t>
      </w:r>
      <w:r>
        <w:rPr>
          <w:rFonts w:ascii="宋体" w:hAnsi="宋体" w:eastAsia="宋体" w:cs="宋体"/>
          <w:spacing w:val="2"/>
          <w:sz w:val="24"/>
          <w:szCs w:val="24"/>
        </w:rPr>
        <w:t>方  式：在线获取（自行下载）</w:t>
      </w:r>
    </w:p>
    <w:p w14:paraId="06DC6B00">
      <w:pPr>
        <w:spacing w:before="34" w:line="218" w:lineRule="auto"/>
        <w:ind w:left="489"/>
        <w:rPr>
          <w:rFonts w:ascii="宋体" w:hAnsi="宋体" w:eastAsia="宋体" w:cs="宋体"/>
          <w:sz w:val="24"/>
          <w:szCs w:val="24"/>
        </w:rPr>
      </w:pPr>
      <w:r>
        <w:rPr>
          <w:rFonts w:ascii="宋体" w:hAnsi="宋体" w:eastAsia="宋体" w:cs="宋体"/>
          <w:spacing w:val="-1"/>
          <w:sz w:val="24"/>
          <w:szCs w:val="24"/>
        </w:rPr>
        <w:t>售</w:t>
      </w:r>
      <w:r>
        <w:rPr>
          <w:rFonts w:ascii="宋体" w:hAnsi="宋体" w:eastAsia="宋体" w:cs="宋体"/>
          <w:spacing w:val="10"/>
          <w:sz w:val="24"/>
          <w:szCs w:val="24"/>
        </w:rPr>
        <w:t xml:space="preserve">  </w:t>
      </w:r>
      <w:r>
        <w:rPr>
          <w:rFonts w:ascii="宋体" w:hAnsi="宋体" w:eastAsia="宋体" w:cs="宋体"/>
          <w:spacing w:val="-1"/>
          <w:sz w:val="24"/>
          <w:szCs w:val="24"/>
        </w:rPr>
        <w:t>价：免费赠送</w:t>
      </w:r>
    </w:p>
    <w:p w14:paraId="23045E46">
      <w:pPr>
        <w:spacing w:before="191" w:line="285" w:lineRule="auto"/>
        <w:ind w:right="278" w:firstLine="489"/>
        <w:jc w:val="both"/>
        <w:rPr>
          <w:rFonts w:ascii="宋体" w:hAnsi="宋体" w:eastAsia="宋体" w:cs="宋体"/>
          <w:sz w:val="24"/>
          <w:szCs w:val="24"/>
        </w:rPr>
      </w:pPr>
      <w:r>
        <w:rPr>
          <w:rFonts w:ascii="宋体" w:hAnsi="宋体" w:eastAsia="宋体" w:cs="宋体"/>
          <w:b/>
          <w:bCs/>
          <w:sz w:val="24"/>
          <w:szCs w:val="24"/>
        </w:rPr>
        <w:t>注：登录全国公共资源交易中心平台（陕西省）选择“</w:t>
      </w:r>
      <w:r>
        <w:rPr>
          <w:rFonts w:ascii="宋体" w:hAnsi="宋体" w:eastAsia="宋体" w:cs="宋体"/>
          <w:spacing w:val="-73"/>
          <w:sz w:val="24"/>
          <w:szCs w:val="24"/>
        </w:rPr>
        <w:t xml:space="preserve"> </w:t>
      </w:r>
      <w:r>
        <w:rPr>
          <w:rFonts w:ascii="宋体" w:hAnsi="宋体" w:eastAsia="宋体" w:cs="宋体"/>
          <w:b/>
          <w:bCs/>
          <w:sz w:val="24"/>
          <w:szCs w:val="24"/>
        </w:rPr>
        <w:t>电子交易平台→政府采</w:t>
      </w:r>
      <w:r>
        <w:rPr>
          <w:rFonts w:ascii="宋体" w:hAnsi="宋体" w:eastAsia="宋体" w:cs="宋体"/>
          <w:sz w:val="24"/>
          <w:szCs w:val="24"/>
        </w:rPr>
        <w:t xml:space="preserve"> </w:t>
      </w:r>
      <w:r>
        <w:rPr>
          <w:rFonts w:ascii="宋体" w:hAnsi="宋体" w:eastAsia="宋体" w:cs="宋体"/>
          <w:b/>
          <w:bCs/>
          <w:sz w:val="24"/>
          <w:szCs w:val="24"/>
        </w:rPr>
        <w:t>购交易系统（企业端）进行登录，登录后选择“交易乙方</w:t>
      </w:r>
      <w:r>
        <w:rPr>
          <w:rFonts w:ascii="宋体" w:hAnsi="宋体" w:eastAsia="宋体" w:cs="宋体"/>
          <w:spacing w:val="-69"/>
          <w:sz w:val="24"/>
          <w:szCs w:val="24"/>
        </w:rPr>
        <w:t xml:space="preserve"> </w:t>
      </w:r>
      <w:r>
        <w:rPr>
          <w:rFonts w:ascii="宋体" w:hAnsi="宋体" w:eastAsia="宋体" w:cs="宋体"/>
          <w:b/>
          <w:bCs/>
          <w:sz w:val="24"/>
          <w:szCs w:val="24"/>
        </w:rPr>
        <w:t>”身份进入界面进行报名</w:t>
      </w:r>
      <w:r>
        <w:rPr>
          <w:rFonts w:ascii="宋体" w:hAnsi="宋体" w:eastAsia="宋体" w:cs="宋体"/>
          <w:sz w:val="24"/>
          <w:szCs w:val="24"/>
        </w:rPr>
        <w:t xml:space="preserve"> </w:t>
      </w:r>
      <w:r>
        <w:rPr>
          <w:rFonts w:ascii="宋体" w:hAnsi="宋体" w:eastAsia="宋体" w:cs="宋体"/>
          <w:b/>
          <w:bCs/>
          <w:sz w:val="24"/>
          <w:szCs w:val="24"/>
        </w:rPr>
        <w:t>并下载电子招标文件。</w:t>
      </w:r>
    </w:p>
    <w:p w14:paraId="17FEDF4D">
      <w:pPr>
        <w:spacing w:before="109" w:line="219" w:lineRule="auto"/>
        <w:ind w:left="24"/>
        <w:rPr>
          <w:rFonts w:ascii="宋体" w:hAnsi="宋体" w:eastAsia="宋体" w:cs="宋体"/>
          <w:sz w:val="24"/>
          <w:szCs w:val="24"/>
        </w:rPr>
      </w:pPr>
      <w:r>
        <w:rPr>
          <w:rFonts w:ascii="宋体" w:hAnsi="宋体" w:eastAsia="宋体" w:cs="宋体"/>
          <w:b/>
          <w:bCs/>
          <w:spacing w:val="-3"/>
          <w:sz w:val="24"/>
          <w:szCs w:val="24"/>
        </w:rPr>
        <w:t>四、响应文件提交</w:t>
      </w:r>
    </w:p>
    <w:p w14:paraId="40D210D7">
      <w:pPr>
        <w:spacing w:before="248" w:line="220" w:lineRule="auto"/>
        <w:ind w:left="488"/>
        <w:rPr>
          <w:rFonts w:ascii="宋体" w:hAnsi="宋体" w:eastAsia="宋体" w:cs="宋体"/>
          <w:sz w:val="24"/>
          <w:szCs w:val="24"/>
          <w:highlight w:val="none"/>
        </w:rPr>
      </w:pPr>
      <w:r>
        <w:rPr>
          <w:rFonts w:ascii="宋体" w:hAnsi="宋体" w:eastAsia="宋体" w:cs="宋体"/>
          <w:sz w:val="24"/>
          <w:szCs w:val="24"/>
        </w:rPr>
        <w:t>截止时间：</w:t>
      </w:r>
      <w:r>
        <w:rPr>
          <w:rFonts w:hint="eastAsia" w:ascii="宋体" w:hAnsi="宋体" w:eastAsia="宋体" w:cs="宋体"/>
          <w:color w:val="0C0C0C"/>
          <w:sz w:val="24"/>
          <w:szCs w:val="24"/>
          <w:highlight w:val="none"/>
          <w:lang w:eastAsia="zh-CN"/>
        </w:rPr>
        <w:t>202</w:t>
      </w:r>
      <w:r>
        <w:rPr>
          <w:rFonts w:hint="eastAsia" w:ascii="宋体" w:hAnsi="宋体" w:eastAsia="宋体" w:cs="宋体"/>
          <w:color w:val="0C0C0C"/>
          <w:sz w:val="24"/>
          <w:szCs w:val="24"/>
          <w:highlight w:val="none"/>
          <w:lang w:val="en-US" w:eastAsia="zh-CN"/>
        </w:rPr>
        <w:t>5</w:t>
      </w:r>
      <w:r>
        <w:rPr>
          <w:rFonts w:hint="eastAsia" w:ascii="宋体" w:hAnsi="宋体" w:eastAsia="宋体" w:cs="宋体"/>
          <w:color w:val="0C0C0C"/>
          <w:sz w:val="24"/>
          <w:szCs w:val="24"/>
          <w:highlight w:val="none"/>
          <w:lang w:eastAsia="zh-CN"/>
        </w:rPr>
        <w:t>-</w:t>
      </w:r>
      <w:r>
        <w:rPr>
          <w:rFonts w:hint="eastAsia" w:ascii="宋体" w:hAnsi="宋体" w:eastAsia="宋体" w:cs="宋体"/>
          <w:color w:val="0C0C0C"/>
          <w:sz w:val="24"/>
          <w:szCs w:val="24"/>
          <w:highlight w:val="none"/>
          <w:lang w:val="en-US" w:eastAsia="zh-CN"/>
        </w:rPr>
        <w:t>4</w:t>
      </w:r>
      <w:r>
        <w:rPr>
          <w:rFonts w:hint="eastAsia" w:ascii="宋体" w:hAnsi="宋体" w:eastAsia="宋体" w:cs="宋体"/>
          <w:color w:val="0C0C0C"/>
          <w:sz w:val="24"/>
          <w:szCs w:val="24"/>
          <w:highlight w:val="none"/>
          <w:lang w:eastAsia="zh-CN"/>
        </w:rPr>
        <w:t>-</w:t>
      </w:r>
      <w:r>
        <w:rPr>
          <w:rFonts w:hint="eastAsia" w:ascii="宋体" w:hAnsi="宋体" w:eastAsia="宋体" w:cs="宋体"/>
          <w:color w:val="0C0C0C"/>
          <w:sz w:val="24"/>
          <w:szCs w:val="24"/>
          <w:highlight w:val="none"/>
          <w:lang w:val="en-US" w:eastAsia="zh-CN"/>
        </w:rPr>
        <w:t>10</w:t>
      </w:r>
      <w:r>
        <w:rPr>
          <w:rFonts w:ascii="宋体" w:hAnsi="宋体" w:eastAsia="宋体" w:cs="宋体"/>
          <w:color w:val="0C0C0C"/>
          <w:spacing w:val="10"/>
          <w:sz w:val="24"/>
          <w:szCs w:val="24"/>
          <w:highlight w:val="none"/>
        </w:rPr>
        <w:t xml:space="preserve">    </w:t>
      </w:r>
      <w:r>
        <w:rPr>
          <w:rFonts w:ascii="宋体" w:hAnsi="宋体" w:eastAsia="宋体" w:cs="宋体"/>
          <w:color w:val="0C0C0C"/>
          <w:sz w:val="24"/>
          <w:szCs w:val="24"/>
          <w:highlight w:val="none"/>
        </w:rPr>
        <w:t>1</w:t>
      </w:r>
      <w:r>
        <w:rPr>
          <w:rFonts w:hint="eastAsia" w:ascii="宋体" w:hAnsi="宋体" w:eastAsia="宋体" w:cs="宋体"/>
          <w:color w:val="0C0C0C"/>
          <w:sz w:val="24"/>
          <w:szCs w:val="24"/>
          <w:highlight w:val="none"/>
          <w:lang w:val="en-US" w:eastAsia="zh-CN"/>
        </w:rPr>
        <w:t>3</w:t>
      </w:r>
      <w:r>
        <w:rPr>
          <w:rFonts w:ascii="宋体" w:hAnsi="宋体" w:eastAsia="宋体" w:cs="宋体"/>
          <w:color w:val="0C0C0C"/>
          <w:sz w:val="24"/>
          <w:szCs w:val="24"/>
          <w:highlight w:val="none"/>
        </w:rPr>
        <w:t>:30:00</w:t>
      </w:r>
    </w:p>
    <w:p w14:paraId="518C0662">
      <w:pPr>
        <w:spacing w:before="247" w:line="219" w:lineRule="auto"/>
        <w:ind w:left="489"/>
        <w:rPr>
          <w:rFonts w:ascii="宋体" w:hAnsi="宋体" w:eastAsia="宋体" w:cs="宋体"/>
          <w:sz w:val="24"/>
          <w:szCs w:val="24"/>
          <w:highlight w:val="none"/>
        </w:rPr>
      </w:pPr>
      <w:r>
        <w:rPr>
          <w:rFonts w:ascii="宋体" w:hAnsi="宋体" w:eastAsia="宋体" w:cs="宋体"/>
          <w:color w:val="0C0C0C"/>
          <w:spacing w:val="3"/>
          <w:sz w:val="24"/>
          <w:szCs w:val="24"/>
          <w:highlight w:val="none"/>
        </w:rPr>
        <w:t>地    点：全国公共资源交易中心平台（陕西省）</w:t>
      </w:r>
      <w:r>
        <w:rPr>
          <w:rFonts w:ascii="宋体" w:hAnsi="宋体" w:eastAsia="宋体" w:cs="宋体"/>
          <w:color w:val="0C0C0C"/>
          <w:spacing w:val="2"/>
          <w:sz w:val="24"/>
          <w:szCs w:val="24"/>
          <w:highlight w:val="none"/>
        </w:rPr>
        <w:t>提交电子响应文件</w:t>
      </w:r>
    </w:p>
    <w:p w14:paraId="61584C78">
      <w:pPr>
        <w:spacing w:before="250" w:line="221" w:lineRule="auto"/>
        <w:ind w:left="5"/>
        <w:rPr>
          <w:rFonts w:ascii="宋体" w:hAnsi="宋体" w:eastAsia="宋体" w:cs="宋体"/>
          <w:sz w:val="24"/>
          <w:szCs w:val="24"/>
          <w:highlight w:val="none"/>
        </w:rPr>
      </w:pPr>
      <w:r>
        <w:rPr>
          <w:rFonts w:ascii="宋体" w:hAnsi="宋体" w:eastAsia="宋体" w:cs="宋体"/>
          <w:b/>
          <w:bCs/>
          <w:color w:val="0C0C0C"/>
          <w:spacing w:val="-3"/>
          <w:sz w:val="24"/>
          <w:szCs w:val="24"/>
          <w:highlight w:val="none"/>
        </w:rPr>
        <w:t>五、开启</w:t>
      </w:r>
    </w:p>
    <w:p w14:paraId="235B5EC2">
      <w:pPr>
        <w:spacing w:before="245" w:line="220" w:lineRule="auto"/>
        <w:ind w:left="488"/>
        <w:rPr>
          <w:rFonts w:ascii="宋体" w:hAnsi="宋体" w:eastAsia="宋体" w:cs="宋体"/>
          <w:sz w:val="24"/>
          <w:szCs w:val="24"/>
          <w:highlight w:val="none"/>
        </w:rPr>
      </w:pPr>
      <w:r>
        <w:rPr>
          <w:rFonts w:ascii="宋体" w:hAnsi="宋体" w:eastAsia="宋体" w:cs="宋体"/>
          <w:color w:val="0C0C0C"/>
          <w:sz w:val="24"/>
          <w:szCs w:val="24"/>
          <w:highlight w:val="none"/>
        </w:rPr>
        <w:t>截止时间：</w:t>
      </w:r>
      <w:r>
        <w:rPr>
          <w:rFonts w:hint="eastAsia" w:ascii="宋体" w:hAnsi="宋体" w:eastAsia="宋体" w:cs="宋体"/>
          <w:color w:val="0C0C0C"/>
          <w:sz w:val="24"/>
          <w:szCs w:val="24"/>
          <w:highlight w:val="none"/>
          <w:lang w:eastAsia="zh-CN"/>
        </w:rPr>
        <w:t>2025-4-10</w:t>
      </w:r>
      <w:r>
        <w:rPr>
          <w:rFonts w:ascii="宋体" w:hAnsi="宋体" w:eastAsia="宋体" w:cs="宋体"/>
          <w:color w:val="0C0C0C"/>
          <w:spacing w:val="10"/>
          <w:sz w:val="24"/>
          <w:szCs w:val="24"/>
          <w:highlight w:val="none"/>
        </w:rPr>
        <w:t xml:space="preserve">    </w:t>
      </w:r>
      <w:r>
        <w:rPr>
          <w:rFonts w:ascii="宋体" w:hAnsi="宋体" w:eastAsia="宋体" w:cs="宋体"/>
          <w:color w:val="0C0C0C"/>
          <w:sz w:val="24"/>
          <w:szCs w:val="24"/>
          <w:highlight w:val="none"/>
        </w:rPr>
        <w:t>1</w:t>
      </w:r>
      <w:r>
        <w:rPr>
          <w:rFonts w:hint="eastAsia" w:ascii="宋体" w:hAnsi="宋体" w:eastAsia="宋体" w:cs="宋体"/>
          <w:color w:val="0C0C0C"/>
          <w:sz w:val="24"/>
          <w:szCs w:val="24"/>
          <w:highlight w:val="none"/>
          <w:lang w:val="en-US" w:eastAsia="zh-CN"/>
        </w:rPr>
        <w:t>3</w:t>
      </w:r>
      <w:r>
        <w:rPr>
          <w:rFonts w:ascii="宋体" w:hAnsi="宋体" w:eastAsia="宋体" w:cs="宋体"/>
          <w:color w:val="0C0C0C"/>
          <w:sz w:val="24"/>
          <w:szCs w:val="24"/>
          <w:highlight w:val="none"/>
        </w:rPr>
        <w:t>:30:00</w:t>
      </w:r>
    </w:p>
    <w:p w14:paraId="36712A52">
      <w:pPr>
        <w:spacing w:before="247" w:line="219" w:lineRule="auto"/>
        <w:ind w:left="489"/>
        <w:rPr>
          <w:rFonts w:ascii="宋体" w:hAnsi="宋体" w:eastAsia="宋体" w:cs="宋体"/>
          <w:sz w:val="24"/>
          <w:szCs w:val="24"/>
        </w:rPr>
      </w:pPr>
      <w:r>
        <w:rPr>
          <w:rFonts w:ascii="宋体" w:hAnsi="宋体" w:eastAsia="宋体" w:cs="宋体"/>
          <w:spacing w:val="2"/>
          <w:sz w:val="24"/>
          <w:szCs w:val="24"/>
          <w:highlight w:val="none"/>
        </w:rPr>
        <w:t>地    点：榆林市公共资源交易中心不见</w:t>
      </w:r>
      <w:r>
        <w:rPr>
          <w:rFonts w:ascii="宋体" w:hAnsi="宋体" w:eastAsia="宋体" w:cs="宋体"/>
          <w:spacing w:val="2"/>
          <w:sz w:val="24"/>
          <w:szCs w:val="24"/>
        </w:rPr>
        <w:t>面开标会议室</w:t>
      </w:r>
    </w:p>
    <w:p w14:paraId="79725810">
      <w:pPr>
        <w:spacing w:before="248" w:line="218" w:lineRule="auto"/>
        <w:ind w:left="3"/>
        <w:rPr>
          <w:rFonts w:ascii="宋体" w:hAnsi="宋体" w:eastAsia="宋体" w:cs="宋体"/>
          <w:sz w:val="24"/>
          <w:szCs w:val="24"/>
        </w:rPr>
      </w:pPr>
      <w:r>
        <w:rPr>
          <w:rFonts w:ascii="宋体" w:hAnsi="宋体" w:eastAsia="宋体" w:cs="宋体"/>
          <w:b/>
          <w:bCs/>
          <w:spacing w:val="-2"/>
          <w:sz w:val="24"/>
          <w:szCs w:val="24"/>
        </w:rPr>
        <w:t>六、公告期限</w:t>
      </w:r>
    </w:p>
    <w:p w14:paraId="07DF7DFC">
      <w:pPr>
        <w:spacing w:before="271" w:line="218" w:lineRule="auto"/>
        <w:ind w:left="528"/>
        <w:rPr>
          <w:rFonts w:ascii="宋体" w:hAnsi="宋体" w:eastAsia="宋体" w:cs="宋体"/>
          <w:sz w:val="24"/>
          <w:szCs w:val="24"/>
        </w:rPr>
      </w:pPr>
      <w:r>
        <w:rPr>
          <w:rFonts w:ascii="宋体" w:hAnsi="宋体" w:eastAsia="宋体" w:cs="宋体"/>
          <w:spacing w:val="-3"/>
          <w:sz w:val="24"/>
          <w:szCs w:val="24"/>
        </w:rPr>
        <w:t>自本公告发布之日起</w:t>
      </w:r>
      <w:r>
        <w:rPr>
          <w:rFonts w:ascii="宋体" w:hAnsi="宋体" w:eastAsia="宋体" w:cs="宋体"/>
          <w:spacing w:val="-34"/>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个工作日。</w:t>
      </w:r>
    </w:p>
    <w:p w14:paraId="0BA3C5C9">
      <w:pPr>
        <w:spacing w:before="288" w:line="220" w:lineRule="auto"/>
        <w:rPr>
          <w:rFonts w:ascii="宋体" w:hAnsi="宋体" w:eastAsia="宋体" w:cs="宋体"/>
          <w:sz w:val="24"/>
          <w:szCs w:val="24"/>
        </w:rPr>
      </w:pPr>
      <w:r>
        <w:rPr>
          <w:rFonts w:ascii="宋体" w:hAnsi="宋体" w:eastAsia="宋体" w:cs="宋体"/>
          <w:b/>
          <w:bCs/>
          <w:sz w:val="24"/>
          <w:szCs w:val="24"/>
        </w:rPr>
        <w:t>七、其他补充事宜</w:t>
      </w:r>
    </w:p>
    <w:p w14:paraId="4E372C5A">
      <w:pPr>
        <w:pStyle w:val="2"/>
        <w:spacing w:line="273" w:lineRule="auto"/>
      </w:pPr>
    </w:p>
    <w:p w14:paraId="3F59C83C">
      <w:pPr>
        <w:pStyle w:val="2"/>
        <w:spacing w:line="274" w:lineRule="auto"/>
      </w:pPr>
    </w:p>
    <w:p w14:paraId="03A1AD14">
      <w:pPr>
        <w:pStyle w:val="2"/>
        <w:spacing w:line="274" w:lineRule="auto"/>
      </w:pPr>
    </w:p>
    <w:p w14:paraId="01613984">
      <w:pPr>
        <w:pStyle w:val="2"/>
        <w:spacing w:line="274" w:lineRule="auto"/>
      </w:pPr>
    </w:p>
    <w:p w14:paraId="7813667C">
      <w:pPr>
        <w:pStyle w:val="2"/>
        <w:spacing w:line="274" w:lineRule="auto"/>
      </w:pPr>
    </w:p>
    <w:p w14:paraId="6926A73E">
      <w:pPr>
        <w:pStyle w:val="2"/>
        <w:spacing w:line="274" w:lineRule="auto"/>
      </w:pPr>
    </w:p>
    <w:p w14:paraId="28F925EF">
      <w:pPr>
        <w:pStyle w:val="2"/>
        <w:spacing w:line="274" w:lineRule="auto"/>
      </w:pPr>
    </w:p>
    <w:p w14:paraId="2B0994AE">
      <w:pPr>
        <w:spacing w:before="60" w:line="219" w:lineRule="auto"/>
        <w:jc w:val="right"/>
        <w:rPr>
          <w:rFonts w:hint="eastAsia" w:ascii="宋体" w:hAnsi="宋体" w:eastAsia="宋体" w:cs="宋体"/>
          <w:sz w:val="18"/>
          <w:szCs w:val="18"/>
          <w:lang w:eastAsia="zh-CN"/>
        </w:rPr>
      </w:pPr>
      <w:r>
        <w:rPr>
          <w:rFonts w:ascii="Times New Roman" w:hAnsi="Times New Roman" w:eastAsia="Times New Roman" w:cs="Times New Roman"/>
          <w:sz w:val="18"/>
          <w:szCs w:val="18"/>
        </w:rPr>
        <w:t xml:space="preserve">                           </w:t>
      </w:r>
    </w:p>
    <w:p w14:paraId="4296E222">
      <w:pPr>
        <w:spacing w:line="219" w:lineRule="auto"/>
        <w:rPr>
          <w:rFonts w:ascii="宋体" w:hAnsi="宋体" w:eastAsia="宋体" w:cs="宋体"/>
          <w:sz w:val="18"/>
          <w:szCs w:val="18"/>
        </w:rPr>
        <w:sectPr>
          <w:pgSz w:w="11906" w:h="16839"/>
          <w:pgMar w:top="1431" w:right="1418" w:bottom="0" w:left="1425" w:header="0" w:footer="0" w:gutter="0"/>
          <w:pgNumType w:fmt="decimal"/>
          <w:cols w:space="720" w:num="1"/>
        </w:sectPr>
      </w:pPr>
    </w:p>
    <w:p w14:paraId="5C6EFE63">
      <w:pPr>
        <w:spacing w:before="153" w:line="431" w:lineRule="auto"/>
        <w:ind w:left="1" w:right="48" w:firstLine="402"/>
        <w:jc w:val="both"/>
        <w:rPr>
          <w:rFonts w:ascii="宋体" w:hAnsi="宋体" w:eastAsia="宋体" w:cs="宋体"/>
          <w:sz w:val="24"/>
          <w:szCs w:val="24"/>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、请各供应商领取谈判文件后，按照陕西省财政厅《关于政府采购供应商注册登</w:t>
      </w:r>
      <w:r>
        <w:rPr>
          <w:rFonts w:ascii="宋体" w:hAnsi="宋体" w:eastAsia="宋体" w:cs="宋体"/>
          <w:spacing w:val="17"/>
          <w:sz w:val="24"/>
          <w:szCs w:val="24"/>
        </w:rPr>
        <w:t xml:space="preserve"> </w:t>
      </w:r>
      <w:r>
        <w:rPr>
          <w:rFonts w:ascii="宋体" w:hAnsi="宋体" w:eastAsia="宋体" w:cs="宋体"/>
          <w:spacing w:val="4"/>
          <w:sz w:val="24"/>
          <w:szCs w:val="24"/>
        </w:rPr>
        <w:t>记有关事项的通知》要求，通过陕西省政府采购</w:t>
      </w:r>
      <w:r>
        <w:rPr>
          <w:rFonts w:ascii="宋体" w:hAnsi="宋体" w:eastAsia="宋体" w:cs="宋体"/>
          <w:spacing w:val="3"/>
          <w:sz w:val="24"/>
          <w:szCs w:val="24"/>
        </w:rPr>
        <w:t>网注册登记加入陕西省政府采购供应</w:t>
      </w:r>
      <w:r>
        <w:rPr>
          <w:rFonts w:ascii="宋体" w:hAnsi="宋体" w:eastAsia="宋体" w:cs="宋体"/>
          <w:sz w:val="24"/>
          <w:szCs w:val="24"/>
        </w:rPr>
        <w:t xml:space="preserve"> </w:t>
      </w:r>
      <w:r>
        <w:rPr>
          <w:rFonts w:ascii="宋体" w:hAnsi="宋体" w:eastAsia="宋体" w:cs="宋体"/>
          <w:spacing w:val="-3"/>
          <w:sz w:val="24"/>
          <w:szCs w:val="24"/>
        </w:rPr>
        <w:t>商库。</w:t>
      </w:r>
    </w:p>
    <w:p w14:paraId="5A2A327D">
      <w:pPr>
        <w:spacing w:before="34" w:line="431" w:lineRule="auto"/>
        <w:ind w:right="8" w:firstLine="389"/>
        <w:jc w:val="both"/>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、供应商未办理陕西省公共资源交易中心</w:t>
      </w:r>
      <w:r>
        <w:rPr>
          <w:rFonts w:ascii="宋体" w:hAnsi="宋体" w:eastAsia="宋体" w:cs="宋体"/>
          <w:spacing w:val="-36"/>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1"/>
          <w:sz w:val="24"/>
          <w:szCs w:val="24"/>
        </w:rPr>
        <w:t>锁的可到榆林市市民大厦三楼</w:t>
      </w:r>
      <w:r>
        <w:rPr>
          <w:rFonts w:ascii="宋体" w:hAnsi="宋体" w:eastAsia="宋体" w:cs="宋体"/>
          <w:spacing w:val="-49"/>
          <w:sz w:val="24"/>
          <w:szCs w:val="24"/>
        </w:rPr>
        <w:t xml:space="preserve"> </w:t>
      </w:r>
      <w:r>
        <w:rPr>
          <w:rFonts w:ascii="宋体" w:hAnsi="宋体" w:eastAsia="宋体" w:cs="宋体"/>
          <w:spacing w:val="1"/>
          <w:sz w:val="24"/>
          <w:szCs w:val="24"/>
        </w:rPr>
        <w:t>E18、</w:t>
      </w:r>
      <w:r>
        <w:rPr>
          <w:rFonts w:ascii="宋体" w:hAnsi="宋体" w:eastAsia="宋体" w:cs="宋体"/>
          <w:sz w:val="24"/>
          <w:szCs w:val="24"/>
        </w:rPr>
        <w:t xml:space="preserve"> </w:t>
      </w:r>
      <w:r>
        <w:rPr>
          <w:rFonts w:ascii="宋体" w:hAnsi="宋体" w:eastAsia="宋体" w:cs="宋体"/>
          <w:spacing w:val="1"/>
          <w:sz w:val="24"/>
          <w:szCs w:val="24"/>
        </w:rPr>
        <w:t>E19</w:t>
      </w:r>
      <w:r>
        <w:rPr>
          <w:rFonts w:ascii="宋体" w:hAnsi="宋体" w:eastAsia="宋体" w:cs="宋体"/>
          <w:spacing w:val="-34"/>
          <w:sz w:val="24"/>
          <w:szCs w:val="24"/>
        </w:rPr>
        <w:t xml:space="preserve"> </w:t>
      </w:r>
      <w:r>
        <w:rPr>
          <w:rFonts w:ascii="宋体" w:hAnsi="宋体" w:eastAsia="宋体" w:cs="宋体"/>
          <w:spacing w:val="1"/>
          <w:sz w:val="24"/>
          <w:szCs w:val="24"/>
        </w:rPr>
        <w:t>窗口办理，咨询电话</w:t>
      </w:r>
      <w:r>
        <w:rPr>
          <w:rFonts w:ascii="宋体" w:hAnsi="宋体" w:eastAsia="宋体" w:cs="宋体"/>
          <w:spacing w:val="-43"/>
          <w:sz w:val="24"/>
          <w:szCs w:val="24"/>
        </w:rPr>
        <w:t xml:space="preserve"> </w:t>
      </w:r>
      <w:r>
        <w:rPr>
          <w:rFonts w:ascii="宋体" w:hAnsi="宋体" w:eastAsia="宋体" w:cs="宋体"/>
          <w:spacing w:val="1"/>
          <w:sz w:val="24"/>
          <w:szCs w:val="24"/>
        </w:rPr>
        <w:t>0912-3452148、029-88661298</w:t>
      </w:r>
      <w:r>
        <w:rPr>
          <w:rFonts w:ascii="宋体" w:hAnsi="宋体" w:eastAsia="宋体" w:cs="宋体"/>
          <w:spacing w:val="-43"/>
          <w:sz w:val="24"/>
          <w:szCs w:val="24"/>
        </w:rPr>
        <w:t xml:space="preserve"> </w:t>
      </w:r>
      <w:r>
        <w:rPr>
          <w:rFonts w:ascii="宋体" w:hAnsi="宋体" w:eastAsia="宋体" w:cs="宋体"/>
          <w:spacing w:val="1"/>
          <w:sz w:val="24"/>
          <w:szCs w:val="24"/>
        </w:rPr>
        <w:t>或</w:t>
      </w:r>
      <w:r>
        <w:rPr>
          <w:rFonts w:ascii="宋体" w:hAnsi="宋体" w:eastAsia="宋体" w:cs="宋体"/>
          <w:spacing w:val="-45"/>
          <w:sz w:val="24"/>
          <w:szCs w:val="24"/>
        </w:rPr>
        <w:t xml:space="preserve"> </w:t>
      </w:r>
      <w:r>
        <w:rPr>
          <w:rFonts w:ascii="宋体" w:hAnsi="宋体" w:eastAsia="宋体" w:cs="宋体"/>
          <w:spacing w:val="1"/>
          <w:sz w:val="24"/>
          <w:szCs w:val="24"/>
        </w:rPr>
        <w:t>4006-</w:t>
      </w:r>
      <w:r>
        <w:rPr>
          <w:rFonts w:ascii="宋体" w:hAnsi="宋体" w:eastAsia="宋体" w:cs="宋体"/>
          <w:sz w:val="24"/>
          <w:szCs w:val="24"/>
        </w:rPr>
        <w:t>369-888（陕西</w:t>
      </w:r>
      <w:r>
        <w:rPr>
          <w:rFonts w:ascii="宋体" w:hAnsi="宋体" w:eastAsia="宋体" w:cs="宋体"/>
          <w:spacing w:val="-43"/>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z w:val="24"/>
          <w:szCs w:val="24"/>
        </w:rPr>
        <w:t>联 系电话）。</w:t>
      </w:r>
    </w:p>
    <w:p w14:paraId="092EF74F">
      <w:pPr>
        <w:spacing w:before="31" w:line="426" w:lineRule="auto"/>
        <w:ind w:left="7" w:right="48" w:firstLine="383"/>
        <w:rPr>
          <w:rFonts w:ascii="宋体" w:hAnsi="宋体" w:eastAsia="宋体" w:cs="宋体"/>
          <w:sz w:val="24"/>
          <w:szCs w:val="24"/>
        </w:rPr>
      </w:pP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、关于自主上报信用承诺书事宜，遵循《榆林市公共资源交易中心</w:t>
      </w:r>
      <w:r>
        <w:rPr>
          <w:rFonts w:ascii="宋体" w:hAnsi="宋体" w:eastAsia="宋体" w:cs="宋体"/>
          <w:spacing w:val="2"/>
          <w:sz w:val="24"/>
          <w:szCs w:val="24"/>
        </w:rPr>
        <w:t>关于公共资源</w:t>
      </w:r>
      <w:r>
        <w:rPr>
          <w:rFonts w:ascii="宋体" w:hAnsi="宋体" w:eastAsia="宋体" w:cs="宋体"/>
          <w:sz w:val="24"/>
          <w:szCs w:val="24"/>
        </w:rPr>
        <w:t xml:space="preserve"> </w:t>
      </w:r>
      <w:r>
        <w:rPr>
          <w:rFonts w:ascii="宋体" w:hAnsi="宋体" w:eastAsia="宋体" w:cs="宋体"/>
          <w:spacing w:val="2"/>
          <w:sz w:val="24"/>
          <w:szCs w:val="24"/>
        </w:rPr>
        <w:t>交易信用承诺网上公示的通知》（榆交易函〔2021〕19</w:t>
      </w:r>
      <w:r>
        <w:rPr>
          <w:rFonts w:ascii="宋体" w:hAnsi="宋体" w:eastAsia="宋体" w:cs="宋体"/>
          <w:spacing w:val="-39"/>
          <w:sz w:val="24"/>
          <w:szCs w:val="24"/>
        </w:rPr>
        <w:t xml:space="preserve"> </w:t>
      </w:r>
      <w:r>
        <w:rPr>
          <w:rFonts w:ascii="宋体" w:hAnsi="宋体" w:eastAsia="宋体" w:cs="宋体"/>
          <w:spacing w:val="2"/>
          <w:sz w:val="24"/>
          <w:szCs w:val="24"/>
        </w:rPr>
        <w:t>号）文件相关要求执行。</w:t>
      </w:r>
    </w:p>
    <w:p w14:paraId="03A0F4A9">
      <w:pPr>
        <w:spacing w:before="36" w:line="431" w:lineRule="auto"/>
        <w:ind w:left="1" w:right="48" w:firstLine="383"/>
        <w:rPr>
          <w:rFonts w:ascii="宋体" w:hAnsi="宋体" w:eastAsia="宋体" w:cs="宋体"/>
          <w:spacing w:val="1"/>
          <w:sz w:val="24"/>
          <w:szCs w:val="24"/>
        </w:rPr>
      </w:pPr>
      <w:r>
        <w:rPr>
          <w:rFonts w:hint="eastAsia" w:ascii="宋体" w:hAnsi="宋体" w:eastAsia="宋体" w:cs="宋体"/>
          <w:spacing w:val="6"/>
          <w:sz w:val="24"/>
          <w:szCs w:val="24"/>
          <w:lang w:val="en-US" w:eastAsia="zh-CN"/>
        </w:rPr>
        <w:t>4</w:t>
      </w:r>
      <w:r>
        <w:rPr>
          <w:rFonts w:ascii="宋体" w:hAnsi="宋体" w:eastAsia="宋体" w:cs="宋体"/>
          <w:spacing w:val="6"/>
          <w:sz w:val="24"/>
          <w:szCs w:val="24"/>
        </w:rPr>
        <w:t>、特别提醒：本项目采用电子化招投标的方式，供应</w:t>
      </w:r>
      <w:r>
        <w:rPr>
          <w:rFonts w:ascii="宋体" w:hAnsi="宋体" w:eastAsia="宋体" w:cs="宋体"/>
          <w:spacing w:val="5"/>
          <w:sz w:val="24"/>
          <w:szCs w:val="24"/>
        </w:rPr>
        <w:t>商使用</w:t>
      </w:r>
      <w:r>
        <w:rPr>
          <w:rFonts w:ascii="宋体" w:hAnsi="宋体" w:eastAsia="宋体" w:cs="宋体"/>
          <w:spacing w:val="-45"/>
          <w:sz w:val="24"/>
          <w:szCs w:val="24"/>
        </w:rPr>
        <w:t xml:space="preserve"> </w:t>
      </w:r>
      <w:r>
        <w:rPr>
          <w:rFonts w:ascii="宋体" w:hAnsi="宋体" w:eastAsia="宋体" w:cs="宋体"/>
          <w:sz w:val="24"/>
          <w:szCs w:val="24"/>
        </w:rPr>
        <w:t>CA</w:t>
      </w:r>
      <w:r>
        <w:rPr>
          <w:rFonts w:ascii="宋体" w:hAnsi="宋体" w:eastAsia="宋体" w:cs="宋体"/>
          <w:spacing w:val="-44"/>
          <w:sz w:val="24"/>
          <w:szCs w:val="24"/>
        </w:rPr>
        <w:t xml:space="preserve"> </w:t>
      </w:r>
      <w:r>
        <w:rPr>
          <w:rFonts w:ascii="宋体" w:hAnsi="宋体" w:eastAsia="宋体" w:cs="宋体"/>
          <w:spacing w:val="5"/>
          <w:sz w:val="24"/>
          <w:szCs w:val="24"/>
        </w:rPr>
        <w:t>锁对谈判响应文</w:t>
      </w:r>
      <w:r>
        <w:rPr>
          <w:rFonts w:ascii="宋体" w:hAnsi="宋体" w:eastAsia="宋体" w:cs="宋体"/>
          <w:sz w:val="24"/>
          <w:szCs w:val="24"/>
        </w:rPr>
        <w:t xml:space="preserve"> </w:t>
      </w:r>
      <w:r>
        <w:rPr>
          <w:rFonts w:ascii="宋体" w:hAnsi="宋体" w:eastAsia="宋体" w:cs="宋体"/>
          <w:spacing w:val="4"/>
          <w:sz w:val="24"/>
          <w:szCs w:val="24"/>
        </w:rPr>
        <w:t>件进行制作、签章、加密、上传、解密等相关招</w:t>
      </w:r>
      <w:r>
        <w:rPr>
          <w:rFonts w:ascii="宋体" w:hAnsi="宋体" w:eastAsia="宋体" w:cs="宋体"/>
          <w:spacing w:val="3"/>
          <w:sz w:val="24"/>
          <w:szCs w:val="24"/>
        </w:rPr>
        <w:t>投标事宜。电子响应文件制作软件技</w:t>
      </w:r>
      <w:r>
        <w:rPr>
          <w:rFonts w:ascii="宋体" w:hAnsi="宋体" w:eastAsia="宋体" w:cs="宋体"/>
          <w:sz w:val="24"/>
          <w:szCs w:val="24"/>
        </w:rPr>
        <w:t xml:space="preserve"> </w:t>
      </w:r>
      <w:r>
        <w:rPr>
          <w:rFonts w:ascii="宋体" w:hAnsi="宋体" w:eastAsia="宋体" w:cs="宋体"/>
          <w:spacing w:val="1"/>
          <w:sz w:val="24"/>
          <w:szCs w:val="24"/>
        </w:rPr>
        <w:t>术支持热线：400-998-0000。</w:t>
      </w:r>
    </w:p>
    <w:p w14:paraId="4B0412BD">
      <w:pPr>
        <w:spacing w:before="11" w:line="219" w:lineRule="auto"/>
        <w:ind w:left="6"/>
        <w:rPr>
          <w:rFonts w:ascii="宋体" w:hAnsi="宋体" w:eastAsia="宋体" w:cs="宋体"/>
          <w:sz w:val="24"/>
          <w:szCs w:val="24"/>
        </w:rPr>
      </w:pPr>
      <w:r>
        <w:rPr>
          <w:rFonts w:ascii="宋体" w:hAnsi="宋体" w:eastAsia="宋体" w:cs="宋体"/>
          <w:b/>
          <w:bCs/>
          <w:sz w:val="24"/>
          <w:szCs w:val="24"/>
        </w:rPr>
        <w:t>八、对本次采购提出询问，请按以下方式联系。</w:t>
      </w:r>
    </w:p>
    <w:p w14:paraId="588BE5B5">
      <w:pPr>
        <w:spacing w:before="269" w:line="219" w:lineRule="auto"/>
        <w:ind w:left="20"/>
        <w:rPr>
          <w:rFonts w:ascii="宋体" w:hAnsi="宋体" w:eastAsia="宋体" w:cs="宋体"/>
          <w:sz w:val="24"/>
          <w:szCs w:val="24"/>
        </w:rPr>
      </w:pPr>
      <w:r>
        <w:rPr>
          <w:rFonts w:ascii="宋体" w:hAnsi="宋体" w:eastAsia="宋体" w:cs="宋体"/>
          <w:spacing w:val="-2"/>
          <w:sz w:val="24"/>
          <w:szCs w:val="24"/>
        </w:rPr>
        <w:t>1、采购人信息</w:t>
      </w:r>
    </w:p>
    <w:p w14:paraId="70002735">
      <w:pPr>
        <w:spacing w:before="288" w:line="219" w:lineRule="auto"/>
        <w:ind w:left="491"/>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榆林高新区第二中学</w:t>
      </w:r>
    </w:p>
    <w:p w14:paraId="0DFFA433">
      <w:pPr>
        <w:spacing w:before="286" w:line="427" w:lineRule="auto"/>
        <w:ind w:left="491" w:right="3230"/>
        <w:rPr>
          <w:rFonts w:hint="eastAsia" w:ascii="宋体" w:hAnsi="宋体" w:eastAsia="宋体" w:cs="宋体"/>
          <w:sz w:val="24"/>
          <w:szCs w:val="24"/>
          <w:lang w:eastAsia="zh-CN"/>
        </w:rPr>
      </w:pPr>
      <w:r>
        <w:rPr>
          <w:rFonts w:ascii="宋体" w:hAnsi="宋体" w:eastAsia="宋体" w:cs="宋体"/>
          <w:spacing w:val="2"/>
          <w:sz w:val="24"/>
          <w:szCs w:val="24"/>
        </w:rPr>
        <w:t>联系地址：</w:t>
      </w:r>
      <w:r>
        <w:rPr>
          <w:rFonts w:hint="eastAsia" w:ascii="宋体" w:hAnsi="宋体" w:eastAsia="宋体" w:cs="宋体"/>
          <w:spacing w:val="2"/>
          <w:sz w:val="24"/>
          <w:szCs w:val="24"/>
          <w:lang w:eastAsia="zh-CN"/>
        </w:rPr>
        <w:t>榆林市高新区建业大道与雨润路交汇处西北角</w:t>
      </w:r>
      <w:r>
        <w:rPr>
          <w:rFonts w:ascii="宋体" w:hAnsi="宋体" w:eastAsia="宋体" w:cs="宋体"/>
          <w:spacing w:val="16"/>
          <w:sz w:val="24"/>
          <w:szCs w:val="24"/>
        </w:rPr>
        <w:t xml:space="preserve"> </w:t>
      </w:r>
      <w:r>
        <w:rPr>
          <w:rFonts w:ascii="宋体" w:hAnsi="宋体" w:eastAsia="宋体" w:cs="宋体"/>
          <w:spacing w:val="1"/>
          <w:sz w:val="24"/>
          <w:szCs w:val="24"/>
        </w:rPr>
        <w:t>联系电话：</w:t>
      </w:r>
      <w:r>
        <w:rPr>
          <w:rFonts w:hint="eastAsia" w:ascii="宋体" w:hAnsi="宋体" w:eastAsia="宋体" w:cs="宋体"/>
          <w:spacing w:val="1"/>
          <w:sz w:val="24"/>
          <w:szCs w:val="24"/>
          <w:highlight w:val="none"/>
          <w:lang w:eastAsia="zh-CN"/>
        </w:rPr>
        <w:t>13324611004</w:t>
      </w:r>
    </w:p>
    <w:p w14:paraId="01A286F7">
      <w:pPr>
        <w:spacing w:before="32" w:line="220" w:lineRule="auto"/>
        <w:ind w:left="5"/>
        <w:rPr>
          <w:rFonts w:ascii="宋体" w:hAnsi="宋体" w:eastAsia="宋体" w:cs="宋体"/>
          <w:sz w:val="24"/>
          <w:szCs w:val="24"/>
        </w:rPr>
      </w:pPr>
      <w:r>
        <w:rPr>
          <w:rFonts w:ascii="宋体" w:hAnsi="宋体" w:eastAsia="宋体" w:cs="宋体"/>
          <w:spacing w:val="1"/>
          <w:sz w:val="24"/>
          <w:szCs w:val="24"/>
        </w:rPr>
        <w:t>2、项目联系方式</w:t>
      </w:r>
    </w:p>
    <w:p w14:paraId="7D360FAC">
      <w:pPr>
        <w:spacing w:before="285" w:line="220" w:lineRule="auto"/>
        <w:ind w:left="493"/>
        <w:rPr>
          <w:rFonts w:hint="eastAsia" w:ascii="宋体" w:hAnsi="宋体" w:eastAsia="宋体" w:cs="宋体"/>
          <w:sz w:val="24"/>
          <w:szCs w:val="24"/>
          <w:lang w:eastAsia="zh-CN"/>
        </w:rPr>
      </w:pPr>
      <w:r>
        <w:rPr>
          <w:rFonts w:ascii="宋体" w:hAnsi="宋体" w:eastAsia="宋体" w:cs="宋体"/>
          <w:spacing w:val="1"/>
          <w:sz w:val="24"/>
          <w:szCs w:val="24"/>
        </w:rPr>
        <w:t>项目联系人：</w:t>
      </w:r>
      <w:r>
        <w:rPr>
          <w:rFonts w:hint="eastAsia" w:ascii="宋体" w:hAnsi="宋体" w:eastAsia="宋体" w:cs="宋体"/>
          <w:spacing w:val="1"/>
          <w:sz w:val="24"/>
          <w:szCs w:val="24"/>
          <w:lang w:eastAsia="zh-CN"/>
        </w:rPr>
        <w:t>贺工</w:t>
      </w:r>
    </w:p>
    <w:p w14:paraId="048A768E">
      <w:pPr>
        <w:spacing w:before="286" w:line="221" w:lineRule="auto"/>
        <w:ind w:left="518"/>
        <w:rPr>
          <w:rFonts w:hint="eastAsia" w:ascii="宋体" w:hAnsi="宋体" w:eastAsia="宋体" w:cs="宋体"/>
          <w:sz w:val="24"/>
          <w:szCs w:val="24"/>
          <w:lang w:eastAsia="zh-CN"/>
        </w:rPr>
      </w:pPr>
      <w:r>
        <w:rPr>
          <w:rFonts w:ascii="宋体" w:hAnsi="宋体" w:eastAsia="宋体" w:cs="宋体"/>
          <w:spacing w:val="-1"/>
          <w:sz w:val="24"/>
          <w:szCs w:val="24"/>
        </w:rPr>
        <w:t>电 话：</w:t>
      </w:r>
      <w:r>
        <w:rPr>
          <w:rFonts w:hint="eastAsia" w:ascii="宋体" w:hAnsi="宋体" w:eastAsia="宋体" w:cs="宋体"/>
          <w:spacing w:val="-1"/>
          <w:sz w:val="24"/>
          <w:szCs w:val="24"/>
          <w:lang w:eastAsia="zh-CN"/>
        </w:rPr>
        <w:t>0912-3721098</w:t>
      </w:r>
    </w:p>
    <w:p w14:paraId="25AEA28C">
      <w:pPr>
        <w:spacing w:before="285" w:line="426" w:lineRule="auto"/>
        <w:ind w:left="7" w:right="4934" w:firstLine="510"/>
        <w:rPr>
          <w:rFonts w:hint="eastAsia" w:ascii="宋体" w:hAnsi="宋体" w:eastAsia="宋体" w:cs="宋体"/>
          <w:sz w:val="24"/>
          <w:szCs w:val="24"/>
          <w:lang w:eastAsia="zh-CN"/>
        </w:rPr>
      </w:pPr>
      <w:r>
        <w:rPr>
          <w:rFonts w:ascii="宋体" w:hAnsi="宋体" w:eastAsia="宋体" w:cs="宋体"/>
          <w:sz w:val="24"/>
          <w:szCs w:val="24"/>
        </w:rPr>
        <w:t>电子邮箱：</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"mailto:SXQAXD@163.com" </w:instrText>
      </w:r>
      <w:r>
        <w:rPr>
          <w:rFonts w:hint="eastAsia" w:ascii="宋体" w:hAnsi="宋体" w:eastAsia="宋体" w:cs="宋体"/>
          <w:sz w:val="24"/>
          <w:szCs w:val="24"/>
          <w:lang w:eastAsia="zh-CN"/>
        </w:rPr>
        <w:fldChar w:fldCharType="separate"/>
      </w:r>
      <w:r>
        <w:rPr>
          <w:rStyle w:val="7"/>
          <w:rFonts w:hint="eastAsia" w:ascii="宋体" w:hAnsi="宋体" w:eastAsia="宋体" w:cs="宋体"/>
          <w:sz w:val="24"/>
          <w:szCs w:val="24"/>
          <w:lang w:eastAsia="zh-CN"/>
        </w:rPr>
        <w:t>SXQAXD@163.com</w:t>
      </w:r>
      <w:r>
        <w:rPr>
          <w:rFonts w:hint="eastAsia" w:ascii="宋体" w:hAnsi="宋体" w:eastAsia="宋体" w:cs="宋体"/>
          <w:sz w:val="24"/>
          <w:szCs w:val="24"/>
          <w:lang w:eastAsia="zh-CN"/>
        </w:rPr>
        <w:fldChar w:fldCharType="end"/>
      </w:r>
    </w:p>
    <w:p w14:paraId="66CAF6F1">
      <w:pPr>
        <w:spacing w:before="285" w:line="426" w:lineRule="auto"/>
        <w:ind w:left="7" w:right="4934" w:firstLine="510"/>
        <w:rPr>
          <w:rFonts w:ascii="宋体" w:hAnsi="宋体" w:eastAsia="宋体" w:cs="宋体"/>
          <w:sz w:val="24"/>
          <w:szCs w:val="24"/>
        </w:rPr>
      </w:pPr>
      <w:r>
        <w:rPr>
          <w:rFonts w:ascii="宋体" w:hAnsi="宋体" w:eastAsia="宋体" w:cs="宋体"/>
          <w:spacing w:val="1"/>
          <w:sz w:val="24"/>
          <w:szCs w:val="24"/>
        </w:rPr>
        <w:t>3、采购代理机构信息</w:t>
      </w:r>
    </w:p>
    <w:p w14:paraId="09D3128E">
      <w:pPr>
        <w:spacing w:before="36" w:line="219" w:lineRule="auto"/>
        <w:ind w:left="492"/>
        <w:rPr>
          <w:rFonts w:hint="eastAsia" w:ascii="宋体" w:hAnsi="宋体" w:eastAsia="宋体" w:cs="宋体"/>
          <w:sz w:val="24"/>
          <w:szCs w:val="24"/>
          <w:lang w:eastAsia="zh-CN"/>
        </w:rPr>
      </w:pPr>
      <w:r>
        <w:rPr>
          <w:rFonts w:ascii="宋体" w:hAnsi="宋体" w:eastAsia="宋体" w:cs="宋体"/>
          <w:spacing w:val="2"/>
          <w:sz w:val="24"/>
          <w:szCs w:val="24"/>
        </w:rPr>
        <w:t>名称：</w:t>
      </w:r>
      <w:r>
        <w:rPr>
          <w:rFonts w:hint="eastAsia" w:ascii="宋体" w:hAnsi="宋体" w:eastAsia="宋体" w:cs="宋体"/>
          <w:spacing w:val="2"/>
          <w:sz w:val="24"/>
          <w:szCs w:val="24"/>
          <w:lang w:eastAsia="zh-CN"/>
        </w:rPr>
        <w:t xml:space="preserve">陕西秦安信达项目管理有限公司 </w:t>
      </w:r>
    </w:p>
    <w:p w14:paraId="035D9879">
      <w:pPr>
        <w:spacing w:before="287" w:line="219" w:lineRule="auto"/>
        <w:ind w:left="491"/>
        <w:rPr>
          <w:rFonts w:hint="eastAsia" w:ascii="宋体" w:hAnsi="宋体" w:eastAsia="宋体" w:cs="宋体"/>
          <w:sz w:val="24"/>
          <w:szCs w:val="24"/>
          <w:lang w:eastAsia="zh-CN"/>
        </w:rPr>
      </w:pPr>
      <w:r>
        <w:rPr>
          <w:rFonts w:ascii="宋体" w:hAnsi="宋体" w:eastAsia="宋体" w:cs="宋体"/>
          <w:sz w:val="24"/>
          <w:szCs w:val="24"/>
        </w:rPr>
        <w:t>联系地址：</w:t>
      </w:r>
      <w:r>
        <w:rPr>
          <w:rFonts w:hint="eastAsia" w:ascii="宋体" w:hAnsi="宋体" w:eastAsia="宋体" w:cs="宋体"/>
          <w:sz w:val="24"/>
          <w:szCs w:val="24"/>
          <w:lang w:eastAsia="zh-CN"/>
        </w:rPr>
        <w:t>榆林市榆阳区肤施路亮馨大厦A座902室</w:t>
      </w:r>
    </w:p>
    <w:p w14:paraId="798A53F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1B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C56A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10C56A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BFA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AEAA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B8AEAA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D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envelope return"/>
    <w:basedOn w:val="1"/>
    <w:qFormat/>
    <w:uiPriority w:val="0"/>
    <w:pPr>
      <w:snapToGrid w:val="0"/>
    </w:pPr>
    <w:rPr>
      <w:rFonts w:ascii="Arial" w:hAnsi="Arial"/>
    </w:r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2025-04-03T06:32:01Z</dcterms:created>
  <dc:creator>Administrator</dc:creator>
  <cp:lastModifiedBy>release</cp:lastModifiedBy>
  <dcterms:modified xsi:type="dcterms:W3CDTF">2025-04-03T06:32:04Z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eyJoZGlkIjoiMDk4ODVkMWViMDUyNTQ2ZjcxMzliOWY3ODNiYjgwYjkiLCJ1c2VySWQiOiIzNjE2NzIyMzMifQ==</vt:lpwstr>
  </property>
  <property fmtid="{D5CDD505-2E9C-101B-9397-08002B2CF9AE}" pid="4" name="ICV">
    <vt:lpwstr>E469D0C4F7CB423B93B0AC9C5BE7F477_12</vt:lpwstr>
  </property>
</Properties>
</file>