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A642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陕西省国土整治中心（陕西省土地科技创新中心）《陕西省耕地保护专项规划（2026-2030年）》编制及专题研究项目招标公告</w:t>
      </w:r>
    </w:p>
    <w:p w14:paraId="437974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00" w:lineRule="exact"/>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项目概况</w:t>
      </w:r>
      <w:bookmarkStart w:id="0" w:name="_GoBack"/>
      <w:bookmarkEnd w:id="0"/>
    </w:p>
    <w:p w14:paraId="749BD4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《陕西省耕地保护专项规划（2026-2030年）》编制及专题研究项目</w:t>
      </w:r>
      <w:r>
        <w:rPr>
          <w:rFonts w:hint="eastAsia" w:ascii="仿宋" w:hAnsi="仿宋" w:eastAsia="仿宋" w:cs="仿宋"/>
          <w:i w:val="0"/>
          <w:iCs w:val="0"/>
          <w:caps w:val="0"/>
          <w:color w:val="333333"/>
          <w:spacing w:val="0"/>
          <w:sz w:val="24"/>
          <w:szCs w:val="24"/>
          <w:bdr w:val="none" w:color="auto" w:sz="0" w:space="0"/>
          <w:shd w:val="clear" w:fill="FFFFFF"/>
        </w:rPr>
        <w:t>的潜在投标人应在陕西省政府采购综合管理平台项目电子化交易系统（以下简称“项目电子化交易系统”）获取招标文件，并于 2025年04月27日 14时30分 （北京时间）前递交投标文件。</w:t>
      </w:r>
    </w:p>
    <w:p w14:paraId="539C4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一、项目基本情况</w:t>
      </w:r>
    </w:p>
    <w:p w14:paraId="5BAB00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项目编号：ZJZB2025-GK1018</w:t>
      </w:r>
    </w:p>
    <w:p w14:paraId="156B2A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项目名称：《陕西省耕地保护专项规划（2026-2030年）》编制及专题研究项目</w:t>
      </w:r>
    </w:p>
    <w:p w14:paraId="659A29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采购方式：公开招标</w:t>
      </w:r>
    </w:p>
    <w:p w14:paraId="561489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预算金额：2,100,000.00元</w:t>
      </w:r>
    </w:p>
    <w:p w14:paraId="50A1E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采购需求：详见采购需求附件</w:t>
      </w:r>
    </w:p>
    <w:p w14:paraId="00831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合同履行期限：</w:t>
      </w:r>
    </w:p>
    <w:p w14:paraId="46040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采购包1：自合同签订之日起至2025年12月31日止。</w:t>
      </w:r>
    </w:p>
    <w:p w14:paraId="1CB50F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采购包2：自合同签订之日起至2025年12月31日止。</w:t>
      </w:r>
    </w:p>
    <w:p w14:paraId="1C6F6F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本项目是否接受联合体投标：</w:t>
      </w:r>
    </w:p>
    <w:p w14:paraId="5E4038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采购包1：不接受联合体投标</w:t>
      </w:r>
    </w:p>
    <w:p w14:paraId="6A29D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采购包2：不接受联合体投标</w:t>
      </w:r>
    </w:p>
    <w:p w14:paraId="2CEEB2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二、申请人的资格要求：</w:t>
      </w:r>
    </w:p>
    <w:p w14:paraId="3CB5E4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1.满足《中华人民共和国政府采购法》第二十二条规定;</w:t>
      </w:r>
    </w:p>
    <w:p w14:paraId="454447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2.落实政府采购政策需满足的资格要求：</w:t>
      </w:r>
    </w:p>
    <w:p w14:paraId="2281A8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合同包1(《陕西省耕地保护专项规划（2026-2030年）》编制及专题研究项目：一标段)落实政府采购政策需满足的资格要求如下:</w:t>
      </w:r>
    </w:p>
    <w:p w14:paraId="7AAB74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2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2.1《政府采购促进中小企业发展管理办法》（财库〔2020〕46号）；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2.2《财政部 司法部关于政府采购支持监狱企业发展有关问题的通知》（财库〔2014〕68号）；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2.3《国务院办公厅关于建立政府强制采购节能产品制度的通知》（国办发〔2007〕51号）；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2.4《财政部 环保总局关于环境标志产品政府采购实施的意见》（财库〔2006〕90号）；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2.5《财政部 国家发展改革委关于印发〈节能产品政府采购实施意见〉的通知》（财库〔2004〕185号）；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2.8《关于印发环境标志产品政府采购品目清单的通知》（财库〔2019〕18号）；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2.9《关于印发节能产品政府采购品目清单的通知》（财库〔2019〕19号）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2.11《陕西省财政厅关于印发陕西省中小企业政府采购信用融资办法》（陕财办采〔2018〕23号）；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2.12《陕西省财政厅关于加快推进我省中小企业政府采购信用融资工作的通知》（陕财办采〔2020〕15号）。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若享受以上政策优惠的企业，须提供相应声明函。</w:t>
      </w:r>
    </w:p>
    <w:p w14:paraId="15307E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合同包2(《陕西省耕地保护专项规划（2026-2030年）》编制及专题研究项目：二标段--占补平衡专项规划（专章）)落实政府采购政策需满足的资格要求如下:</w:t>
      </w:r>
    </w:p>
    <w:p w14:paraId="50C072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2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2.1《政府采购促进中小企业发展管理办法》（财库〔2020〕46号）；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2.2《财政部 司法部关于政府采购支持监狱企业发展有关问题的通知》（财库〔2014〕68号）；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2.3《国务院办公厅关于建立政府强制采购节能产品制度的通知》（国办发〔2007〕51号）；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2.4《财政部 环保总局关于环境标志产品政府采购实施的意见》（财库〔2006〕90号）；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2.5《财政部 国家发展改革委关于印发〈节能产品政府采购实施意见〉的通知》（财库〔2004〕185号）；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2.8《关于印发环境标志产品政府采购品目清单的通知》（财库〔2019〕18号）；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2.9《关于印发节能产品政府采购品目清单的通知》（财库〔2019〕19号）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2.11《陕西省财政厅关于印发陕西省中小企业政府采购信用融资办法》（陕财办采〔2018〕23号）；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2.12《陕西省财政厅关于加快推进我省中小企业政府采购信用融资工作的通知》（陕财办采〔2020〕15号）。</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若享受以上政策优惠的企业，须提供相应声明函。</w:t>
      </w:r>
    </w:p>
    <w:p w14:paraId="2C3E5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3.本项目的特定资格要求：</w:t>
      </w:r>
    </w:p>
    <w:p w14:paraId="2E060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合同包1(《陕西省耕地保护专项规划（2026-2030年）》编制及专题研究项目：一标段)特定资格要求如下:</w:t>
      </w:r>
    </w:p>
    <w:p w14:paraId="02CF0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(1)投标单位须具备土地规划乙级及以上资质。</w:t>
      </w:r>
    </w:p>
    <w:p w14:paraId="502922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合同包2(《陕西省耕地保护专项规划（2026-2030年）》编制及专题研究项目：二标段--占补平衡专项规划（专章）)特定资格要求如下:</w:t>
      </w:r>
    </w:p>
    <w:p w14:paraId="52879F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(1)投标单位须具备土地规划乙级及以上资质。</w:t>
      </w:r>
    </w:p>
    <w:p w14:paraId="547D10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三、获取招标文件</w:t>
      </w:r>
    </w:p>
    <w:p w14:paraId="35F31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2025年04月07日 至 2025年04月11日 ，每天上午 00:00:00 至 12:00:00 ，下午 12:00:00 至 23:59:59 （北京时间）</w:t>
      </w:r>
    </w:p>
    <w:p w14:paraId="49EE16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途径：项目电子化交易系统-应标-项目投标中选择本项目参与并获取采购文件</w:t>
      </w:r>
    </w:p>
    <w:p w14:paraId="37C5D3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方式：投标人有意参加本项目的，应在陕西省政府采购网（www.ccgp-shaanxi.gov.cn）登录项目电子化交易系统申请获取采购文件</w:t>
      </w:r>
    </w:p>
    <w:p w14:paraId="443EB3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售价： 0元</w:t>
      </w:r>
    </w:p>
    <w:p w14:paraId="0DA58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四、提交投标文件截止时间、开标时间和地点</w:t>
      </w:r>
    </w:p>
    <w:p w14:paraId="5339FE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2025年04月27日 14时30分00秒 （北京时间）</w:t>
      </w:r>
    </w:p>
    <w:p w14:paraId="72104A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提交投标文件地点：项目电子化交易系统</w:t>
      </w:r>
    </w:p>
    <w:p w14:paraId="0057CE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开标地点：项目电子化交易系统</w:t>
      </w:r>
    </w:p>
    <w:p w14:paraId="235E9C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五、公告期限</w:t>
      </w:r>
    </w:p>
    <w:p w14:paraId="2A403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自本公告发布之日起5个工作日。</w:t>
      </w:r>
    </w:p>
    <w:p w14:paraId="7461C6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六、其他补充事宜</w:t>
      </w:r>
    </w:p>
    <w:p w14:paraId="2DA04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26CE2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84FC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FFF4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FD76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B370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0AB37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59F58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（五）政府采购平台技术支持：</w:t>
      </w:r>
    </w:p>
    <w:p w14:paraId="386E1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在线客服：通过陕西省政府采购网-在线客服进行咨询</w:t>
      </w:r>
    </w:p>
    <w:p w14:paraId="35E5EE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技术服务电话：029-96702</w:t>
      </w:r>
    </w:p>
    <w:p w14:paraId="799ABF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CA及签章服务：通过陕西省政府采购网-办事指南进行查询</w:t>
      </w:r>
    </w:p>
    <w:p w14:paraId="282C9A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spacing w:val="0"/>
          <w:sz w:val="24"/>
          <w:szCs w:val="24"/>
          <w:bdr w:val="none" w:color="auto" w:sz="0" w:space="0"/>
          <w:shd w:val="clear" w:fill="FFFFFF"/>
        </w:rPr>
        <w:t>（六）特别注意</w:t>
      </w:r>
    </w:p>
    <w:p w14:paraId="3E2A21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0" w:afterAutospacing="0" w:line="500" w:lineRule="exact"/>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spacing w:val="0"/>
          <w:sz w:val="24"/>
          <w:szCs w:val="24"/>
          <w:bdr w:val="none" w:color="auto" w:sz="0" w:space="0"/>
          <w:shd w:val="clear" w:fill="FFFFFF"/>
        </w:rPr>
        <w:t>        中标公示结束后，中标单位，需向代理公司无偿提交装订成册并加盖鲜章与电子投标文件一致的纸质版3套（壹正贰副），电子版PDF格式U盘一份。（投标人对所提供资料的真实性、合法性、准确性、完整性负责），无需密封。</w:t>
      </w:r>
    </w:p>
    <w:p w14:paraId="4250F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本项目不专门面向中小企业采购。</w:t>
      </w:r>
    </w:p>
    <w:p w14:paraId="29E47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七、对本次招标提出询问，请按以下方式联系。</w:t>
      </w:r>
    </w:p>
    <w:p w14:paraId="66F625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1.采购人信息</w:t>
      </w:r>
    </w:p>
    <w:p w14:paraId="3313D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名称：陕西省国土整治中心（陕西省土地科技创新中心）</w:t>
      </w:r>
    </w:p>
    <w:p w14:paraId="170318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地址：西安市高新路52号高科大厦6楼</w:t>
      </w:r>
    </w:p>
    <w:p w14:paraId="594560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联系方式：029-89180627</w:t>
      </w:r>
    </w:p>
    <w:p w14:paraId="0B4E74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2.采购代理机构信息</w:t>
      </w:r>
    </w:p>
    <w:p w14:paraId="574A6F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名称：陕西中基项目管理有限公司</w:t>
      </w:r>
    </w:p>
    <w:p w14:paraId="7210D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地址：陕西省西安市高新区高新路52号高科大厦17F</w:t>
      </w:r>
    </w:p>
    <w:p w14:paraId="7FA4CB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联系方式：029-88336376</w:t>
      </w:r>
    </w:p>
    <w:p w14:paraId="349CB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3.项目联系方式</w:t>
      </w:r>
    </w:p>
    <w:p w14:paraId="59AFB1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项目联系人：招标一部曾艳、高杰、高凯、郑立东</w:t>
      </w:r>
    </w:p>
    <w:p w14:paraId="6CA659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电话：029-88336376</w:t>
      </w:r>
    </w:p>
    <w:p w14:paraId="518E8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320"/>
        <w:jc w:val="righ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陕西中基项目管理有限公司</w:t>
      </w:r>
    </w:p>
    <w:p w14:paraId="7FA5823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i w:val="0"/>
          <w:iCs w:val="0"/>
          <w:caps w:val="0"/>
          <w:color w:val="0A82E5"/>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53050"/>
    <w:rsid w:val="4475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2025-04-03T06:55:00Z</dcterms:created>
  <dc:creator>曾 小艳</dc:creator>
  <cp:lastModifiedBy>曾 小艳</cp:lastModifiedBy>
  <dcterms:modified xsi:type="dcterms:W3CDTF">2025-04-03T06:57:12Z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DECACF53352F48BF984F657F2074DDB9_11</vt:lpwstr>
  </property>
  <property fmtid="{D5CDD505-2E9C-101B-9397-08002B2CF9AE}" pid="4" name="KSOTemplateDocerSaveRecord">
    <vt:lpwstr>eyJoZGlkIjoiMDhkYzQ2OGY2MThkMzhlODEyOWQzYWVhZWYwY2QwYmMiLCJ1c2VySWQiOiI0MTIzNDI4OTEifQ==</vt:lpwstr>
  </property>
</Properties>
</file>