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335D4">
      <w:r>
        <w:drawing>
          <wp:inline distT="0" distB="0" distL="114300" distR="114300">
            <wp:extent cx="5273675" cy="1490980"/>
            <wp:effectExtent l="0" t="0" r="31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5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2025-04-14T09:38:38Z</dcterms:created>
  <dc:creator>Administrator</dc:creator>
  <cp:lastModifiedBy>尚智</cp:lastModifiedBy>
  <dcterms:modified xsi:type="dcterms:W3CDTF">2025-04-14T09:39:05Z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eyJoZGlkIjoiMzAyZDcyNjBlOTIyNjYzMWNhNGE2ZGIzMDIzZjQ4ZGEiLCJ1c2VySWQiOiI2NDIyMjE1OTUifQ==</vt:lpwstr>
  </property>
  <property fmtid="{D5CDD505-2E9C-101B-9397-08002B2CF9AE}" pid="4" name="ICV">
    <vt:lpwstr>29948CE27F8E47D59AE363E9F6730DEE_12</vt:lpwstr>
  </property>
</Properties>
</file>