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44F89">
      <w:pPr>
        <w:pStyle w:val="3"/>
        <w:spacing w:line="500" w:lineRule="exact"/>
        <w:ind w:firstLine="0" w:firstLineChars="0"/>
        <w:jc w:val="center"/>
        <w:outlineLvl w:val="1"/>
        <w:rPr>
          <w:rFonts w:hint="eastAsia" w:ascii="仿宋" w:hAnsi="仿宋" w:eastAsia="仿宋" w:cs="Times New Roman"/>
          <w:b/>
          <w:color w:val="auto"/>
          <w:sz w:val="32"/>
          <w:szCs w:val="32"/>
        </w:rPr>
      </w:pPr>
      <w:bookmarkStart w:id="0" w:name="_Toc48834177"/>
      <w:bookmarkStart w:id="1" w:name="_Toc48834304"/>
      <w:bookmarkStart w:id="2" w:name="_Toc48834466"/>
      <w:bookmarkStart w:id="3" w:name="_Toc20365"/>
      <w:bookmarkStart w:id="4" w:name="_Toc48834545"/>
      <w:bookmarkStart w:id="5" w:name="_Toc14082138"/>
      <w:bookmarkStart w:id="6" w:name="_Toc48834107"/>
      <w:r>
        <w:rPr>
          <w:rFonts w:ascii="仿宋" w:hAnsi="仿宋" w:eastAsia="仿宋" w:cs="Times New Roman"/>
          <w:b/>
          <w:color w:val="auto"/>
          <w:sz w:val="32"/>
          <w:szCs w:val="32"/>
        </w:rPr>
        <w:t>磋商内容及采购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54B35B9B">
      <w:pPr>
        <w:pStyle w:val="6"/>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本次采购项目为</w:t>
      </w:r>
      <w:r>
        <w:rPr>
          <w:rFonts w:hint="eastAsia"/>
          <w:color w:val="auto"/>
          <w:u w:val="single"/>
          <w:lang w:eastAsia="zh-CN"/>
        </w:rPr>
        <w:t>神木市麟州街道办事处张王庄村王庄小组互助幸福院及党群服务中心建设项目</w:t>
      </w:r>
      <w:r>
        <w:rPr>
          <w:rFonts w:hint="eastAsia" w:ascii="仿宋" w:hAnsi="仿宋" w:eastAsia="仿宋" w:cs="Times New Roman"/>
          <w:color w:val="auto"/>
        </w:rPr>
        <w:t>，供应商必须对本项目进行整体响应，只对其中一部分内容进行的响应都被视为无效响应。投标报价应遵守《中华人民共和国价格法》，供应商不得以低于成本的报价参与投标。</w:t>
      </w:r>
    </w:p>
    <w:p w14:paraId="407F9D17">
      <w:pPr>
        <w:pStyle w:val="6"/>
        <w:spacing w:line="500" w:lineRule="exact"/>
        <w:ind w:left="0" w:leftChars="0" w:firstLine="0" w:firstLineChars="0"/>
        <w:rPr>
          <w:rFonts w:hint="eastAsia" w:ascii="仿宋" w:hAnsi="仿宋" w:eastAsia="仿宋" w:cs="Times New Roman"/>
          <w:b/>
          <w:bCs/>
          <w:color w:val="auto"/>
          <w:sz w:val="30"/>
          <w:szCs w:val="30"/>
          <w:lang w:eastAsia="zh-CN"/>
        </w:rPr>
      </w:pPr>
      <w:r>
        <w:rPr>
          <w:rFonts w:hint="eastAsia" w:ascii="仿宋" w:hAnsi="仿宋" w:eastAsia="仿宋" w:cs="Times New Roman"/>
          <w:b/>
          <w:bCs/>
          <w:color w:val="auto"/>
          <w:sz w:val="30"/>
          <w:szCs w:val="30"/>
          <w:lang w:eastAsia="zh-CN"/>
        </w:rPr>
        <w:t>工程量清单：</w:t>
      </w:r>
      <w:bookmarkEnd w:id="0"/>
      <w:bookmarkEnd w:id="1"/>
      <w:bookmarkEnd w:id="2"/>
      <w:bookmarkEnd w:id="3"/>
      <w:bookmarkEnd w:id="4"/>
      <w:bookmarkEnd w:id="5"/>
      <w:bookmarkEnd w:id="6"/>
    </w:p>
    <w:tbl>
      <w:tblPr>
        <w:tblStyle w:val="4"/>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0"/>
        <w:gridCol w:w="3010"/>
        <w:gridCol w:w="1068"/>
        <w:gridCol w:w="3822"/>
      </w:tblGrid>
      <w:tr w14:paraId="2223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20" w:type="dxa"/>
            <w:gridSpan w:val="4"/>
            <w:tcBorders>
              <w:top w:val="nil"/>
              <w:left w:val="nil"/>
              <w:bottom w:val="nil"/>
              <w:right w:val="nil"/>
            </w:tcBorders>
            <w:shd w:val="clear" w:color="FFFFFF" w:fill="FFFFFF"/>
            <w:noWrap w:val="0"/>
            <w:vAlign w:val="bottom"/>
          </w:tcPr>
          <w:p w14:paraId="405A0623">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工程名称：张王庄村王庄小组互助幸福院及党群服务中心-建筑工程</w:t>
            </w:r>
          </w:p>
        </w:tc>
      </w:tr>
      <w:tr w14:paraId="71AA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47C4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0600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C41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0AD7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15FB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C2018">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EC0A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一层</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91FDD">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4B37EA">
            <w:pPr>
              <w:jc w:val="center"/>
              <w:rPr>
                <w:rFonts w:hint="eastAsia" w:ascii="宋体" w:hAnsi="宋体" w:eastAsia="宋体" w:cs="宋体"/>
                <w:i w:val="0"/>
                <w:iCs w:val="0"/>
                <w:color w:val="auto"/>
                <w:sz w:val="20"/>
                <w:szCs w:val="20"/>
                <w:u w:val="none"/>
              </w:rPr>
            </w:pPr>
          </w:p>
        </w:tc>
      </w:tr>
      <w:tr w14:paraId="3C36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242368">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E2FF5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砌 筑 工 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EC5958">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69DB46">
            <w:pPr>
              <w:jc w:val="center"/>
              <w:rPr>
                <w:rFonts w:hint="eastAsia" w:ascii="宋体" w:hAnsi="宋体" w:eastAsia="宋体" w:cs="宋体"/>
                <w:i w:val="0"/>
                <w:iCs w:val="0"/>
                <w:color w:val="auto"/>
                <w:sz w:val="20"/>
                <w:szCs w:val="20"/>
                <w:u w:val="none"/>
              </w:rPr>
            </w:pPr>
          </w:p>
        </w:tc>
      </w:tr>
      <w:tr w14:paraId="42EE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127A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77C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空心砖墙、砌块墙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1.墙体类型:外墙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2.墙体厚度:300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3.空心砖、砌块品种、规格、强度等级:非承重加气混凝土砌块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1.砂浆制作、运输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2.砌砖、砌块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3.勾缝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226C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7DD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117.49</w:t>
            </w:r>
          </w:p>
        </w:tc>
      </w:tr>
      <w:tr w14:paraId="0E19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B8C6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BA39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空心砖墙、砌块墙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1.墙体类型:内墙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2.墙体厚度:200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3.空心砖、砌块品种、规格、强度等级:非承重加气混凝土砌块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1.砂浆制作、运输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2.砌砖、砌块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3.勾缝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2F3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0AC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20.34</w:t>
            </w:r>
          </w:p>
        </w:tc>
      </w:tr>
      <w:tr w14:paraId="4815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328BBC">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FCC8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楼地面工程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3023D6">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0F8E2">
            <w:pPr>
              <w:jc w:val="center"/>
              <w:rPr>
                <w:rFonts w:hint="eastAsia" w:ascii="宋体" w:hAnsi="宋体" w:eastAsia="宋体" w:cs="宋体"/>
                <w:i w:val="0"/>
                <w:iCs w:val="0"/>
                <w:color w:val="auto"/>
                <w:sz w:val="20"/>
                <w:szCs w:val="20"/>
                <w:u w:val="none"/>
              </w:rPr>
            </w:pPr>
          </w:p>
        </w:tc>
      </w:tr>
      <w:tr w14:paraId="74EF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A4E2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86EE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石材楼梯面层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楼49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部位：楼梯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1、20厚磨光花岗石板，稀水泥浆擦缝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5、踏步防滑条采用水泥金刚砂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4.抹面层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289B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BBD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r>
      <w:tr w14:paraId="5A7A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8CAF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17532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铺地砖楼面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楼41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1、防滑地砖楼面，干水泥檫缝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4、1.5厚合成高分子涂膜防水层，四周翻起150高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5、1：3水泥砂浆找坡层，最薄处20厚。坡向地漏，一次抹平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4.防水层铺设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58A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AF61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71.48</w:t>
            </w:r>
          </w:p>
        </w:tc>
      </w:tr>
      <w:tr w14:paraId="0709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C9AA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DBDC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铺地砖楼面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1、陶瓷地面砖楼面，干水泥檫缝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2、5厚1：2.5水泥砂浆粘结层（内掺建筑胶）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5、60厚CL7.5轻集料混凝土垫层(计入费用汇总)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4.防水层铺设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B042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4F70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275.97</w:t>
            </w:r>
          </w:p>
        </w:tc>
      </w:tr>
      <w:tr w14:paraId="1215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38A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735F5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块料踢脚线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踢19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1、6～10厚铺地砖踢脚，稀水泥浆（或彩色水泥浆）擦缝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2、5厚1∶2水泥砂浆（内掺建筑胶）粘结层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3、8厚1∶3水泥砂浆打底扫毛或划出纹道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4、水泥浆一道甩毛（内掺建筑胶,砖墙无此道工序）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F36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77E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22.23</w:t>
            </w:r>
          </w:p>
        </w:tc>
      </w:tr>
      <w:tr w14:paraId="7767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6233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EE0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金属靠墙扶手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1.卫生间安全抓杆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3B81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1EFA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r>
      <w:tr w14:paraId="4331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A10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6BFC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楼梯扶手带栏杆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1.扶手为 Φ40*1.5不锈钢管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2.栏杆为 Φ20*1.5不锈钢管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E3B3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0833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6652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DEE5D">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7C9AB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墙、柱面工程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097D0E">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0638E">
            <w:pPr>
              <w:jc w:val="center"/>
              <w:rPr>
                <w:rFonts w:hint="eastAsia" w:ascii="宋体" w:hAnsi="宋体" w:eastAsia="宋体" w:cs="宋体"/>
                <w:i w:val="0"/>
                <w:iCs w:val="0"/>
                <w:color w:val="auto"/>
                <w:sz w:val="20"/>
                <w:szCs w:val="20"/>
                <w:u w:val="none"/>
              </w:rPr>
            </w:pPr>
          </w:p>
        </w:tc>
      </w:tr>
      <w:tr w14:paraId="0E24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BFD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6F5B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块料墙面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A饰面：1、白水泥擦缝（或1:1彩色水泥细砂浆勾缝）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2、5厚釉面砖（粘贴前先将锦砖浸水2h以上）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3、4厚强力胶水泥粘结层，挤揉压实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B基层：1、1.5厚聚合物水泥基复合防水涂料防水层（防水层材料或按工程设计）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2、9厚1:3水泥砂浆打底压实抹平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2.砂浆制作、运输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3.底层抹灰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4.防水层铺贴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5.面层铺贴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EDD0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1F0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169.13</w:t>
            </w:r>
          </w:p>
        </w:tc>
      </w:tr>
      <w:tr w14:paraId="3645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BBB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58C7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织物软板吸声板墙面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内148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部位：餐厅、红白理事大厅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A饰面：1、织物软板吸声板墙面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2、钉铺装饰织物面层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3、点粘10～15厚聚氨酯泡沫塑料（织物布带泡沫塑料者无此道工序）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4、12厚纸面石膏板螺丝固定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5、30×40木龙骨正面刨光，双向中距600，均满涂氟化钠防腐剂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6、干铺非纸胎油毡一层（或刷高聚物涂膜防水涂料，刷前先将墙缝抹平并用聚合物水泥砂浆将墙面修补平整）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7、预埋40×60×60防腐木砖（或M6×75膨胀螺栓），水平中距600×900（加气混凝土墙改用扩孔钻钻孔，用聚合物紧卧木砖挤严卧牢，双向中距600）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3.防水层铺贴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3722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9279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138.51</w:t>
            </w:r>
          </w:p>
        </w:tc>
      </w:tr>
      <w:tr w14:paraId="3BD4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4886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83E2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洗手间隔断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1.塑料贴面胶合板隔断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6A09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CB26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14.38</w:t>
            </w:r>
          </w:p>
        </w:tc>
      </w:tr>
      <w:tr w14:paraId="39D0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A895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E112B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小便斗隔断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1.塑料贴面胶合板隔断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A82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65EE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w:t>
            </w:r>
          </w:p>
        </w:tc>
      </w:tr>
      <w:tr w14:paraId="10CB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75EAD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A8F4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FC6C2">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D77A24">
            <w:pPr>
              <w:jc w:val="center"/>
              <w:rPr>
                <w:rFonts w:hint="eastAsia" w:ascii="宋体" w:hAnsi="宋体" w:eastAsia="宋体" w:cs="宋体"/>
                <w:i w:val="0"/>
                <w:iCs w:val="0"/>
                <w:color w:val="auto"/>
                <w:sz w:val="20"/>
                <w:szCs w:val="20"/>
                <w:u w:val="none"/>
              </w:rPr>
            </w:pPr>
          </w:p>
        </w:tc>
      </w:tr>
      <w:tr w14:paraId="6F9A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E53E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2640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防潮石膏板吊顶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1、乳胶漆面层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2、双层防潮石膏板基层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3、满刮2厚面层耐水腻子找平，面板接缝处贴嵌缝带，刮腻子抹平（计入费用汇总）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4、板材用自攻螺栓与龙骨固定，中距≦200，螺钉距板边长边≧10，短边≧15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5、C型轻钢覆面横撑龙骨CB50×20（或CB60×27），间距1200，用挂插件与次龙骨联结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6、C型轻钢覆面次龙骨CB50×20（或CB60×27用吸顶吊件联结，间距≦800，次龙骨与次龙骨间距400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7、龙骨吸顶吊件中距横向400，纵向≦800，用膨胀螺栓与钢筋混凝土板固定（预制混凝土板，板缝内预埋吊环）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ECBE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9EE2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111.02</w:t>
            </w:r>
          </w:p>
        </w:tc>
      </w:tr>
      <w:tr w14:paraId="27B8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3E1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D60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矿棉装饰板吊顶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部位：餐厅、红白理事大厅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1、矿棉装饰板面层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2、U型轻钢覆面横撑龙骨CB60×27，间距1200，用挂件与次龙骨联结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3、U型轻钢覆面次龙骨CB60×27，间距400，用挂件与承载龙骨联结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4、U型轻钢承载龙骨CB50×20（或CB60×27），间距≦1200，用吊件与钢筋吊杆联结后找平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5、φ6（φ8）钢筋吊杆，双向中距≦1200，吊杆上部膨胀螺栓固定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3.面层铺贴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75CC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B2E8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164.94</w:t>
            </w:r>
          </w:p>
        </w:tc>
      </w:tr>
      <w:tr w14:paraId="0342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506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A26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棚33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1、长幅金属条板面层，专用粘接剂粘贴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2、9.5厚纸面石膏板，用自攻螺丝与龙骨固定，中距≤200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3、U型轻钢龙骨横撑CB60×27（或CB50×20）中距1200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4、10号镀锌低碳钢丝（φ6钢筋）吊杆，中距≦800×500膨胀螺栓固定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3.基层板铺设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0BB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5B7A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71.56</w:t>
            </w:r>
          </w:p>
        </w:tc>
      </w:tr>
      <w:tr w14:paraId="6612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08AE4B">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89B18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门窗工程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1976D">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CC47AC">
            <w:pPr>
              <w:jc w:val="center"/>
              <w:rPr>
                <w:rFonts w:hint="eastAsia" w:ascii="宋体" w:hAnsi="宋体" w:eastAsia="宋体" w:cs="宋体"/>
                <w:i w:val="0"/>
                <w:iCs w:val="0"/>
                <w:color w:val="auto"/>
                <w:sz w:val="20"/>
                <w:szCs w:val="20"/>
                <w:u w:val="none"/>
              </w:rPr>
            </w:pPr>
          </w:p>
        </w:tc>
      </w:tr>
      <w:tr w14:paraId="087D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7C0D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E9C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实木装饰门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1.门类型:木门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2.框材质、外围尺寸:1000*2100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E22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92D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956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8A8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B7A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木质防火门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1.门类型:甲级木质防火门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2.框材质、外围尺寸:1000*2100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8AEC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CF53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1332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6472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14064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2.框材质、外围尺寸:900*2100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E5D3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748F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319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BD80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3F9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金属门联窗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2.框材质、外围尺寸:1800*3300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06AC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60DA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7C1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E951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5979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肯德基门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1.门类型:肯德基平开门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2.框材质、外围尺寸:3000*3300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DDB2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48F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6AF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2C3D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8A5E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肯德基门门联窗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2.框材质、外围尺寸:2700*3300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2C1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946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6EB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88A1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B8FD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2.框材质、外围尺寸:900*2400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08E5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39A1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B43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4B9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A091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2.框材质、外围尺寸:1500*1500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F430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FE5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EBA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BF56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C079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2.框材质、外围尺寸:1500*2400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C23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0A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F12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444F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CA5DB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2.框材质、外围尺寸:1800*2400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97A4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F8C4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14:paraId="0AD2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1F61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744B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2.框材质、外围尺寸:3000*2400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87F9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7FF0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8B8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373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5F2C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1.窗类型:防火窗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2.框材质、外围尺寸:2400*2400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40D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1E35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601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7D75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AE2D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木窗帘盒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1.木窗帘盒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985C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3830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46.28</w:t>
            </w:r>
          </w:p>
        </w:tc>
      </w:tr>
      <w:tr w14:paraId="5B8F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50C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73DA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石材窗台板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1.35mm大理石窗台板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FA71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571B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41.04</w:t>
            </w:r>
          </w:p>
        </w:tc>
      </w:tr>
      <w:tr w14:paraId="7855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8D180">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D36D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油漆、涂料、裱糊工程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E8B69F">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82CBB">
            <w:pPr>
              <w:jc w:val="center"/>
              <w:rPr>
                <w:rFonts w:hint="eastAsia" w:ascii="宋体" w:hAnsi="宋体" w:eastAsia="宋体" w:cs="宋体"/>
                <w:i w:val="0"/>
                <w:iCs w:val="0"/>
                <w:color w:val="auto"/>
                <w:sz w:val="20"/>
                <w:szCs w:val="20"/>
                <w:u w:val="none"/>
              </w:rPr>
            </w:pPr>
          </w:p>
        </w:tc>
      </w:tr>
      <w:tr w14:paraId="52CA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7C3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8AB5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乳胶漆墙面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A饰面：1、乳胶漆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2、2厚粉刷石膏（粉刷石膏与水的比重为1∶0.42重量比）罩面压光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B基层：1、10厚粉刷石膏（石膏、沙、水的重量比为1:2.5:0.64）打底抹平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2、墙面先用水润湿，除去浮灰杂物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2.刮腻子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3.喷刷涂料</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305B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277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331.02</w:t>
            </w:r>
          </w:p>
        </w:tc>
      </w:tr>
      <w:tr w14:paraId="1E3C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EE2932">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9DAD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 他 工 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E7DD08">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65CB71">
            <w:pPr>
              <w:jc w:val="center"/>
              <w:rPr>
                <w:rFonts w:hint="eastAsia" w:ascii="宋体" w:hAnsi="宋体" w:eastAsia="宋体" w:cs="宋体"/>
                <w:i w:val="0"/>
                <w:iCs w:val="0"/>
                <w:color w:val="auto"/>
                <w:sz w:val="20"/>
                <w:szCs w:val="20"/>
                <w:u w:val="none"/>
              </w:rPr>
            </w:pPr>
          </w:p>
        </w:tc>
      </w:tr>
      <w:tr w14:paraId="591A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B3B4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3166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洗漱台柜体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1.18mm免漆板柜体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2.18mm石材台面(另计）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8237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77F0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0.88</w:t>
            </w:r>
          </w:p>
        </w:tc>
      </w:tr>
      <w:tr w14:paraId="2730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6D0A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A759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洗漱台台面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1.18mm人造石材台面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D671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441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0.88</w:t>
            </w:r>
          </w:p>
        </w:tc>
      </w:tr>
      <w:tr w14:paraId="1E84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41B2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5699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镜面玻璃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1.镜面玻璃品种、规格:6mm厚镜子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E3BC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04C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C4C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0E285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6315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补充分部</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9D6197">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42FB09">
            <w:pPr>
              <w:jc w:val="center"/>
              <w:rPr>
                <w:rFonts w:hint="eastAsia" w:ascii="宋体" w:hAnsi="宋体" w:eastAsia="宋体" w:cs="宋体"/>
                <w:i w:val="0"/>
                <w:iCs w:val="0"/>
                <w:color w:val="auto"/>
                <w:sz w:val="20"/>
                <w:szCs w:val="20"/>
                <w:u w:val="none"/>
              </w:rPr>
            </w:pPr>
          </w:p>
        </w:tc>
      </w:tr>
      <w:tr w14:paraId="77C9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B85D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722C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混凝土隔板墙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1.墙体厚度：150mm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2.材质;混凝土隔板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91E6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4263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180.93</w:t>
            </w:r>
          </w:p>
        </w:tc>
      </w:tr>
      <w:tr w14:paraId="05D3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2E0E13">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E2BB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二层</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E99CD">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5F860E">
            <w:pPr>
              <w:jc w:val="center"/>
              <w:rPr>
                <w:rFonts w:hint="eastAsia" w:ascii="宋体" w:hAnsi="宋体" w:eastAsia="宋体" w:cs="宋体"/>
                <w:i w:val="0"/>
                <w:iCs w:val="0"/>
                <w:color w:val="auto"/>
                <w:sz w:val="20"/>
                <w:szCs w:val="20"/>
                <w:u w:val="none"/>
              </w:rPr>
            </w:pPr>
          </w:p>
        </w:tc>
      </w:tr>
      <w:tr w14:paraId="6DC0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7E2962">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AC63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砌 筑 工 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0C1B68">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315F7">
            <w:pPr>
              <w:jc w:val="center"/>
              <w:rPr>
                <w:rFonts w:hint="eastAsia" w:ascii="宋体" w:hAnsi="宋体" w:eastAsia="宋体" w:cs="宋体"/>
                <w:i w:val="0"/>
                <w:iCs w:val="0"/>
                <w:color w:val="auto"/>
                <w:sz w:val="20"/>
                <w:szCs w:val="20"/>
                <w:u w:val="none"/>
              </w:rPr>
            </w:pPr>
          </w:p>
        </w:tc>
      </w:tr>
      <w:tr w14:paraId="086A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AC91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39611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空心砖墙、砌块墙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1.墙体类型:外墙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2.墙体厚度:300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3.空心砖、砌块品种、规格、强度等级:非承重加气混凝土砌块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1.砂浆制作、运输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2.砌砖、砌块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3.勾缝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BC6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4B57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58.97</w:t>
            </w:r>
          </w:p>
        </w:tc>
      </w:tr>
      <w:tr w14:paraId="0FC3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E2BD2B">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E6FA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楼地面工程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AF0A7D">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5BFE23">
            <w:pPr>
              <w:jc w:val="center"/>
              <w:rPr>
                <w:rFonts w:hint="eastAsia" w:ascii="宋体" w:hAnsi="宋体" w:eastAsia="宋体" w:cs="宋体"/>
                <w:i w:val="0"/>
                <w:iCs w:val="0"/>
                <w:color w:val="auto"/>
                <w:sz w:val="20"/>
                <w:szCs w:val="20"/>
                <w:u w:val="none"/>
              </w:rPr>
            </w:pPr>
          </w:p>
        </w:tc>
      </w:tr>
      <w:tr w14:paraId="06EE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1754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3D18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石材楼梯面层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楼49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部位：楼梯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1、20厚磨光花岗石板，稀水泥浆擦缝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5、踏步防滑条采用水泥金刚砂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4.抹面层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31BF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D99D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r>
      <w:tr w14:paraId="544B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BF54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476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铺地砖楼面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楼28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1.铺6～10厚地砖地面，干水泥擦缝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2.5厚1:2.5水泥砂浆粘结层（内掺建筑胶）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3.面层铺设</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4E14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C974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377.07</w:t>
            </w:r>
          </w:p>
        </w:tc>
      </w:tr>
      <w:tr w14:paraId="414F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26E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2D3E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铺地砖楼面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楼29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1.铺8～10厚地砖地面，干水泥擦缝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4.1.5厚合成高分子涂膜结合层，四周翻起150高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5.1:3水泥砂浆找坡层最薄处20厚，坡向地漏，一次抹平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4.防水层铺设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941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024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24.58</w:t>
            </w:r>
          </w:p>
        </w:tc>
      </w:tr>
      <w:tr w14:paraId="7B44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3A2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C606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块料踢脚线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踢19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1、6～10厚铺地砖踢脚，稀水泥浆（或彩色水泥浆）擦缝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2、5厚1∶2水泥砂浆（内掺建筑胶）粘结层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3、8厚1∶3水泥砂浆打底扫毛或划出纹道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4、水泥浆一道甩毛（内掺建筑胶,砖墙无此道工序）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BB0D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3CD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19.17</w:t>
            </w:r>
          </w:p>
        </w:tc>
      </w:tr>
      <w:tr w14:paraId="3B0D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B3BA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462C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护窗栏杆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1.扶手为 Φ50*1.5不锈钢管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2.栏杆为 Φ20*1.5不锈钢管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34D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AE1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43.25</w:t>
            </w:r>
          </w:p>
        </w:tc>
      </w:tr>
      <w:tr w14:paraId="5D20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42EE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0C38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楼梯扶手带栏杆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1.扶手为 Φ40*1.5不锈钢管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2.栏杆为 Φ20*1.5不锈钢管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21AD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FEBF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3EDF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896EB6">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0E48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墙、柱面工程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3AE01C">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8D45A9">
            <w:pPr>
              <w:jc w:val="center"/>
              <w:rPr>
                <w:rFonts w:hint="eastAsia" w:ascii="宋体" w:hAnsi="宋体" w:eastAsia="宋体" w:cs="宋体"/>
                <w:i w:val="0"/>
                <w:iCs w:val="0"/>
                <w:color w:val="auto"/>
                <w:sz w:val="20"/>
                <w:szCs w:val="20"/>
                <w:u w:val="none"/>
              </w:rPr>
            </w:pPr>
          </w:p>
        </w:tc>
      </w:tr>
      <w:tr w14:paraId="3938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CBA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8F55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块料墙面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A饰面：1、白水泥擦缝（或1:1彩色水泥细砂浆勾缝）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2、5厚釉面砖（粘贴前先将锦砖浸水2h以上）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3、4厚强力胶水泥粘结层，挤揉压实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B基层：1、1.5厚聚合物水泥基复合防水涂料防水层（防水层材料或按工程设计）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2、9厚1:3水泥砂浆打底压实抹平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2.砂浆制作、运输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3.底层抹灰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4.防水层铺贴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5.面层铺贴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73AC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8DB8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98.4</w:t>
            </w:r>
          </w:p>
        </w:tc>
      </w:tr>
      <w:tr w14:paraId="0F52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F68D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9FB1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织物软板吸声板墙面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内148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部位：餐厅、红白理事大厅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A饰面：1、织物软板吸声板墙面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2、钉铺装饰织物面层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3、点粘10～15厚聚氨酯泡沫塑料（织物布带泡沫塑料者无此道工序）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4、12厚纸面石膏板螺丝固定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5、30×40木龙骨正面刨光，双向中距600，均满涂氟化钠防腐剂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6、干铺非纸胎油毡一层（或刷高聚物涂膜防水涂料，刷前先将墙缝抹平并用聚合物水泥砂浆将墙面修补平整）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7、预埋40×60×60防腐木砖（或M6×75膨胀螺栓），水平中距600×900（加气混凝土墙改用扩孔钻钻孔，用聚合物紧卧木砖挤严卧牢，双向中距600）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3.防水层铺贴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B79F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047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179.37</w:t>
            </w:r>
          </w:p>
        </w:tc>
      </w:tr>
      <w:tr w14:paraId="6CAF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2CE8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B177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洗手间隔断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1.塑料贴面胶合板隔断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573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37A1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14.18</w:t>
            </w:r>
          </w:p>
        </w:tc>
      </w:tr>
      <w:tr w14:paraId="7EC7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423A5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D06B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23EDEB">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58AB1F">
            <w:pPr>
              <w:jc w:val="center"/>
              <w:rPr>
                <w:rFonts w:hint="eastAsia" w:ascii="宋体" w:hAnsi="宋体" w:eastAsia="宋体" w:cs="宋体"/>
                <w:i w:val="0"/>
                <w:iCs w:val="0"/>
                <w:color w:val="auto"/>
                <w:sz w:val="20"/>
                <w:szCs w:val="20"/>
                <w:u w:val="none"/>
              </w:rPr>
            </w:pPr>
          </w:p>
        </w:tc>
      </w:tr>
      <w:tr w14:paraId="309D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BDDA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394D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防潮石膏板吊顶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1、乳胶漆面层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2、双层防潮石膏板基层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3、满刮2厚面层耐水腻子找平，面板接缝处贴嵌缝带，刮腻子抹平（计入费用汇总）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4、板材用自攻螺栓与龙骨固定，中距≦200，螺钉距板边长边≧10，短边≧15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5、C型轻钢覆面横撑龙骨CB50×20（或CB60×27），间距1200，用挂插件与次龙骨联结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6、C型轻钢覆面次龙骨CB50×20（或CB60×27用吸顶吊件联结，间距≦800，次龙骨与次龙骨间距400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7、龙骨吸顶吊件中距横向400，纵向≦800，用膨胀螺栓与钢筋混凝土板固定（预制混凝土板，板缝内预埋吊环）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CBB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2892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103.99</w:t>
            </w:r>
          </w:p>
        </w:tc>
      </w:tr>
      <w:tr w14:paraId="063C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EA0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1FA5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矿棉装饰板吊顶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部位：餐厅、红白理事大厅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1、矿棉装饰板面层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2、U型轻钢覆面横撑龙骨CB60×27，间距1200，用挂件与次龙骨联结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3、U型轻钢覆面次龙骨CB60×27，间距400，用挂件与承载龙骨联结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4、U型轻钢承载龙骨CB50×20（或CB60×27），间距≦1200，用吊件与钢筋吊杆联结后找平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5、φ6（φ8）钢筋吊杆，双向中距≦1200，吊杆上部膨胀螺栓固定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3.面层铺贴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7D1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EC43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273.08</w:t>
            </w:r>
          </w:p>
        </w:tc>
      </w:tr>
      <w:tr w14:paraId="3788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F87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942F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棚33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1、长幅金属条板面层，专用粘接剂粘贴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2、9.5厚纸面石膏板，用自攻螺丝与龙骨固定，中距≤200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3、U型轻钢龙骨横撑CB60×27（或CB50×20）中距1200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4、10号镀锌低碳钢丝（φ6钢筋）吊杆，中距≦800×500膨胀螺栓固定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3.基层板铺设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22F1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3C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24.58</w:t>
            </w:r>
          </w:p>
        </w:tc>
      </w:tr>
      <w:tr w14:paraId="4019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50F960">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088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门窗工程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8AFB4A">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BC2009">
            <w:pPr>
              <w:jc w:val="center"/>
              <w:rPr>
                <w:rFonts w:hint="eastAsia" w:ascii="宋体" w:hAnsi="宋体" w:eastAsia="宋体" w:cs="宋体"/>
                <w:i w:val="0"/>
                <w:iCs w:val="0"/>
                <w:color w:val="auto"/>
                <w:sz w:val="20"/>
                <w:szCs w:val="20"/>
                <w:u w:val="none"/>
              </w:rPr>
            </w:pPr>
          </w:p>
        </w:tc>
      </w:tr>
      <w:tr w14:paraId="50EC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A68F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2AA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实木装饰门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1.门类型:木门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2.框材质、外围尺寸:1200*2100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53D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0F49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886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716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2FF6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2.框材质、外围尺寸:900*2100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8B37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3D72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C28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020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4FD9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2.框材质、外围尺寸:1200*2800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F0BC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53C0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F7A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2475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9D1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2.框材质、外围尺寸:900*1900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71E8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0B91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4D2A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EC0C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6B64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2.框材质、外围尺寸:1500*1200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1D9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793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1D9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1397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D46A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2.框材质、外围尺寸:1500*1900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D845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3CC0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573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7D98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3019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2.框材质、外围尺寸:1800*1900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1457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710B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76D5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D59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872F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2.框材质、外围尺寸:7400*2400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DC73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5094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5BE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03D4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06660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2.框材质、外围尺寸:17400*2400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6D2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356C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05D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8171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1184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2.框材质、外围尺寸:20700*2400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DAAB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C5A8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289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3027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CF01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木窗帘盒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1.木窗帘盒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73C4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BCC4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63.5</w:t>
            </w:r>
          </w:p>
        </w:tc>
      </w:tr>
      <w:tr w14:paraId="37D5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D02F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4AF6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石材窗台板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1.35mm大理石窗台板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D51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815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63.5</w:t>
            </w:r>
          </w:p>
        </w:tc>
      </w:tr>
      <w:tr w14:paraId="67F7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9A507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CBF7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油漆、涂料、裱糊工程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86F0D">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8303E7">
            <w:pPr>
              <w:jc w:val="center"/>
              <w:rPr>
                <w:rFonts w:hint="eastAsia" w:ascii="宋体" w:hAnsi="宋体" w:eastAsia="宋体" w:cs="宋体"/>
                <w:i w:val="0"/>
                <w:iCs w:val="0"/>
                <w:color w:val="auto"/>
                <w:sz w:val="20"/>
                <w:szCs w:val="20"/>
                <w:u w:val="none"/>
              </w:rPr>
            </w:pPr>
          </w:p>
        </w:tc>
      </w:tr>
      <w:tr w14:paraId="67FF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553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700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乳胶漆墙面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A饰面：1、乳胶漆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2、2厚粉刷石膏（粉刷石膏与水的比重为1∶0.42重量比）罩面压光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B基层：1、10厚粉刷石膏（石膏、沙、水的重量比为1:2.5:0.64）打底抹平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2、墙面先用水润湿，除去浮灰杂物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2.刮腻子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3.喷刷涂料</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9B96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ECF6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215.69</w:t>
            </w:r>
          </w:p>
        </w:tc>
      </w:tr>
      <w:tr w14:paraId="3FB9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187FC5">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EE4D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 他 工 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EECAC1">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12E50B">
            <w:pPr>
              <w:jc w:val="center"/>
              <w:rPr>
                <w:rFonts w:hint="eastAsia" w:ascii="宋体" w:hAnsi="宋体" w:eastAsia="宋体" w:cs="宋体"/>
                <w:i w:val="0"/>
                <w:iCs w:val="0"/>
                <w:color w:val="auto"/>
                <w:sz w:val="20"/>
                <w:szCs w:val="20"/>
                <w:u w:val="none"/>
              </w:rPr>
            </w:pPr>
          </w:p>
        </w:tc>
      </w:tr>
      <w:tr w14:paraId="6F0C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10D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83F3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洗漱台柜体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1.18mm免漆板柜体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2.18mm石材台面(另计）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6D9C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6598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0.88</w:t>
            </w:r>
          </w:p>
        </w:tc>
      </w:tr>
      <w:tr w14:paraId="07AC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CB8F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7BC82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洗漱台台面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1.18mm人造石材台面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ED8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2882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0.88</w:t>
            </w:r>
          </w:p>
        </w:tc>
      </w:tr>
      <w:tr w14:paraId="15C9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9C8F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2F71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镜面玻璃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1.镜面玻璃品种、规格:6mm厚镜子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6458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23C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154B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593CD3">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E81A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补充分部</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0C6CE6">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DF6089">
            <w:pPr>
              <w:jc w:val="center"/>
              <w:rPr>
                <w:rFonts w:hint="eastAsia" w:ascii="宋体" w:hAnsi="宋体" w:eastAsia="宋体" w:cs="宋体"/>
                <w:i w:val="0"/>
                <w:iCs w:val="0"/>
                <w:color w:val="auto"/>
                <w:sz w:val="20"/>
                <w:szCs w:val="20"/>
                <w:u w:val="none"/>
              </w:rPr>
            </w:pPr>
          </w:p>
        </w:tc>
      </w:tr>
      <w:tr w14:paraId="76E0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F2BA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FE20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混凝土隔板墙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1.墙体厚度：150mm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2.材质;混凝土隔板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CE99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C7CE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143.87</w:t>
            </w:r>
          </w:p>
        </w:tc>
      </w:tr>
      <w:tr w14:paraId="02DC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6E42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5F19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拆除隔墙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1.洞口尺寸：1.5*2.8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1.拆除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0830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352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0.63</w:t>
            </w:r>
          </w:p>
        </w:tc>
      </w:tr>
      <w:tr w14:paraId="6628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91B858">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57FD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三层</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BD995D">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E5BCBB">
            <w:pPr>
              <w:jc w:val="center"/>
              <w:rPr>
                <w:rFonts w:hint="eastAsia" w:ascii="宋体" w:hAnsi="宋体" w:eastAsia="宋体" w:cs="宋体"/>
                <w:i w:val="0"/>
                <w:iCs w:val="0"/>
                <w:color w:val="auto"/>
                <w:sz w:val="20"/>
                <w:szCs w:val="20"/>
                <w:u w:val="none"/>
              </w:rPr>
            </w:pPr>
          </w:p>
        </w:tc>
      </w:tr>
      <w:tr w14:paraId="630C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66E915">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6D9D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砌 筑 工 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8EAF14">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C1BB37">
            <w:pPr>
              <w:jc w:val="center"/>
              <w:rPr>
                <w:rFonts w:hint="eastAsia" w:ascii="宋体" w:hAnsi="宋体" w:eastAsia="宋体" w:cs="宋体"/>
                <w:i w:val="0"/>
                <w:iCs w:val="0"/>
                <w:color w:val="auto"/>
                <w:sz w:val="20"/>
                <w:szCs w:val="20"/>
                <w:u w:val="none"/>
              </w:rPr>
            </w:pPr>
          </w:p>
        </w:tc>
      </w:tr>
      <w:tr w14:paraId="2A6D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138A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24FF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空心砖墙、砌块墙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1.墙体类型:外墙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2.墙体厚度:300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3.空心砖、砌块品种、规格、强度等级:非承重加气混凝土砌块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1.砂浆制作、运输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2.砌砖、砌块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3.勾缝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01C9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2D4D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184.49</w:t>
            </w:r>
          </w:p>
        </w:tc>
      </w:tr>
      <w:tr w14:paraId="4843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02CFDE">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15CF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楼地面工程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A95A3E">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17432A">
            <w:pPr>
              <w:jc w:val="center"/>
              <w:rPr>
                <w:rFonts w:hint="eastAsia" w:ascii="宋体" w:hAnsi="宋体" w:eastAsia="宋体" w:cs="宋体"/>
                <w:i w:val="0"/>
                <w:iCs w:val="0"/>
                <w:color w:val="auto"/>
                <w:sz w:val="20"/>
                <w:szCs w:val="20"/>
                <w:u w:val="none"/>
              </w:rPr>
            </w:pPr>
          </w:p>
        </w:tc>
      </w:tr>
      <w:tr w14:paraId="01B7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BA11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6EF4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石材楼梯面层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楼49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部位：楼梯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1、20厚磨光花岗石板，稀水泥浆擦缝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5、踏步防滑条采用水泥金刚砂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4.抹面层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F80B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8827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r>
      <w:tr w14:paraId="5AF0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9C45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559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铺地砖楼面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楼28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1.铺6～10厚地砖地面，干水泥擦缝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2.5厚1:2.5水泥砂浆粘结层（内掺建筑胶）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3.面层铺设</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9B2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D22B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369.54</w:t>
            </w:r>
          </w:p>
        </w:tc>
      </w:tr>
      <w:tr w14:paraId="7D7E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9CAD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EEE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铺地砖楼面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楼29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1.铺8～10厚地砖地面，干水泥擦缝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4.1.5厚合成高分子涂膜结合层，四周翻起150高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5.1:3水泥砂浆找坡层最薄处20厚，坡向地漏，一次抹平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4.防水层铺设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ADE7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A464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24.56</w:t>
            </w:r>
          </w:p>
        </w:tc>
      </w:tr>
      <w:tr w14:paraId="1DD1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777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1451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块料踢脚线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踢19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1、6～10厚铺地砖踢脚，稀水泥浆（或彩色水泥浆）擦缝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2、5厚1∶2水泥砂浆（内掺建筑胶）粘结层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3、8厚1∶3水泥砂浆打底扫毛或划出纹道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4、水泥浆一道甩毛（内掺建筑胶,砖墙无此道工序）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5.材料运输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FE8C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E8DE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24.55</w:t>
            </w:r>
          </w:p>
        </w:tc>
      </w:tr>
      <w:tr w14:paraId="40BC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C54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8926B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护窗栏杆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1.扶手为 Φ50*1.5不锈钢管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2.栏杆为 Φ20*1.5不锈钢管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BB51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C43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45.31</w:t>
            </w:r>
          </w:p>
        </w:tc>
      </w:tr>
      <w:tr w14:paraId="0463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E197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9C9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楼梯扶手带栏杆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1.扶手为 Φ40*1.5不锈钢管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2.栏杆为 Φ20*1.5不锈钢管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A7AA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9AA9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458D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40E80C">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D859B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墙、柱面工程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5204DA">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EA8A41">
            <w:pPr>
              <w:jc w:val="center"/>
              <w:rPr>
                <w:rFonts w:hint="eastAsia" w:ascii="宋体" w:hAnsi="宋体" w:eastAsia="宋体" w:cs="宋体"/>
                <w:i w:val="0"/>
                <w:iCs w:val="0"/>
                <w:color w:val="auto"/>
                <w:sz w:val="20"/>
                <w:szCs w:val="20"/>
                <w:u w:val="none"/>
              </w:rPr>
            </w:pPr>
          </w:p>
        </w:tc>
      </w:tr>
      <w:tr w14:paraId="793D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177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D994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块料墙面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A饰面：1、白水泥擦缝（或1:1彩色水泥细砂浆勾缝）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2、5厚釉面砖（粘贴前先将锦砖浸水2h以上）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3、4厚强力胶水泥粘结层，挤揉压实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B基层：1、1.5厚聚合物水泥基复合防水涂料防水层（防水层材料或按工程设计）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2、9厚1:3水泥砂浆打底压实抹平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2.砂浆制作、运输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3.底层抹灰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4.防水层铺贴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5.面层铺贴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3358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3982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98.4</w:t>
            </w:r>
          </w:p>
        </w:tc>
      </w:tr>
      <w:tr w14:paraId="6877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86FF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08F5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洗手间隔断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1.塑料贴面胶合板隔断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CBA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9745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14.18</w:t>
            </w:r>
          </w:p>
        </w:tc>
      </w:tr>
      <w:tr w14:paraId="3B8B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BFEC2">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3BCC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77C40">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A7955">
            <w:pPr>
              <w:jc w:val="center"/>
              <w:rPr>
                <w:rFonts w:hint="eastAsia" w:ascii="宋体" w:hAnsi="宋体" w:eastAsia="宋体" w:cs="宋体"/>
                <w:i w:val="0"/>
                <w:iCs w:val="0"/>
                <w:color w:val="auto"/>
                <w:sz w:val="20"/>
                <w:szCs w:val="20"/>
                <w:u w:val="none"/>
              </w:rPr>
            </w:pPr>
          </w:p>
        </w:tc>
      </w:tr>
      <w:tr w14:paraId="50D1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BBB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41192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防潮石膏板吊顶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1、乳胶漆面层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2、双层防潮石膏板基层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3、满刮2厚面层耐水腻子找平，面板接缝处贴嵌缝带，刮腻子抹平（计入费用汇总）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4、板材用自攻螺栓与龙骨固定，中距≦200，螺钉距板边长边≧10，短边≧15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5、C型轻钢覆面横撑龙骨CB50×20（或CB60×27），间距1200，用挂插件与次龙骨联结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6、C型轻钢覆面次龙骨CB50×20（或CB60×27用吸顶吊件联结，间距≦800，次龙骨与次龙骨间距400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7、龙骨吸顶吊件中距横向400，纵向≦800，用膨胀螺栓与钢筋混凝土板固定（预制混凝土板，板缝内预埋吊环）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3.面层铺贴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94AB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2A7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369.54</w:t>
            </w:r>
          </w:p>
        </w:tc>
      </w:tr>
      <w:tr w14:paraId="0F28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9CE3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8B635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棚33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部位：厨房、卫生间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1、长幅金属条板面层，专用粘接剂粘贴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2、9.5厚纸面石膏板，用自攻螺丝与龙骨固定，中距≤200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3、U型轻钢龙骨横撑CB60×27（或CB50×20）中距1200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4、10号镀锌低碳钢丝（φ6钢筋）吊杆，中距≦800×500膨胀螺栓固定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3.基层板铺设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879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9FBB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24.56</w:t>
            </w:r>
          </w:p>
        </w:tc>
      </w:tr>
      <w:tr w14:paraId="68CE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85E46">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C249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门窗工程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F5B81">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687F06">
            <w:pPr>
              <w:jc w:val="center"/>
              <w:rPr>
                <w:rFonts w:hint="eastAsia" w:ascii="宋体" w:hAnsi="宋体" w:eastAsia="宋体" w:cs="宋体"/>
                <w:i w:val="0"/>
                <w:iCs w:val="0"/>
                <w:color w:val="auto"/>
                <w:sz w:val="20"/>
                <w:szCs w:val="20"/>
                <w:u w:val="none"/>
              </w:rPr>
            </w:pPr>
          </w:p>
        </w:tc>
      </w:tr>
      <w:tr w14:paraId="62EF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AF0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050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实木装饰门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1.门类型:木门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2.框材质、外围尺寸:1200*2100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925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7AF1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6E46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CF28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3D41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2.框材质、外围尺寸:900*2100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23A3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E931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925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A4A4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0A0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2.框材质、外围尺寸:1200*2800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655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8A17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F30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64ED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CB48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2.框材质、外围尺寸:900*1900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F97F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4A7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2B8A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8EF8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26BC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2.框材质、外围尺寸:1500*1200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0B8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0A1D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EB5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46C1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1A57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2.框材质、外围尺寸:1500*1900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E69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6427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475E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730E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B5EC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2.框材质、外围尺寸:1800*1900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088B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3F6D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246E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3EA1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294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2.框材质、外围尺寸:7400*2400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9E0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61D5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F3C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DA1D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3C4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2.框材质、外围尺寸:17400*2400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E6CC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3A7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F3B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1A23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F746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2.框材质、外围尺寸:5800*2400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387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62CB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C52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64E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F5E4C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2.框材质、外围尺寸:14700*2400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1.窗制作、运输、安装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2.五金、玻璃安装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44FA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212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D91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B56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E1A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木窗帘盒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1.木窗帘盒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E0D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4AC2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63.5</w:t>
            </w:r>
          </w:p>
        </w:tc>
      </w:tr>
      <w:tr w14:paraId="2D43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1890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FE08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石材窗台板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1.35mm大理石窗台板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5677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3A71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63.5</w:t>
            </w:r>
          </w:p>
        </w:tc>
      </w:tr>
      <w:tr w14:paraId="3E77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020E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192D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油漆、涂料、裱糊工程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A26924">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3A6F25">
            <w:pPr>
              <w:jc w:val="center"/>
              <w:rPr>
                <w:rFonts w:hint="eastAsia" w:ascii="宋体" w:hAnsi="宋体" w:eastAsia="宋体" w:cs="宋体"/>
                <w:i w:val="0"/>
                <w:iCs w:val="0"/>
                <w:color w:val="auto"/>
                <w:sz w:val="20"/>
                <w:szCs w:val="20"/>
                <w:u w:val="none"/>
              </w:rPr>
            </w:pPr>
          </w:p>
        </w:tc>
      </w:tr>
      <w:tr w14:paraId="280E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97C4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2914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乳胶漆墙面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内10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部位：其他房间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A饰面：1、乳胶漆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2、2厚粉刷石膏（粉刷石膏与水的比重为1∶0.42重量比）罩面压光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B基层：1、10厚粉刷石膏（石膏、沙、水的重量比为1:2.5:0.64）打底抹平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2、墙面先用水润湿，除去浮灰杂物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2.刮腻子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3.喷刷涂料</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925D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EEB3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455.07</w:t>
            </w:r>
          </w:p>
        </w:tc>
      </w:tr>
      <w:tr w14:paraId="3695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61609">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99B3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 他 工 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ABD3C3">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CF4740">
            <w:pPr>
              <w:jc w:val="center"/>
              <w:rPr>
                <w:rFonts w:hint="eastAsia" w:ascii="宋体" w:hAnsi="宋体" w:eastAsia="宋体" w:cs="宋体"/>
                <w:i w:val="0"/>
                <w:iCs w:val="0"/>
                <w:color w:val="auto"/>
                <w:sz w:val="20"/>
                <w:szCs w:val="20"/>
                <w:u w:val="none"/>
              </w:rPr>
            </w:pPr>
          </w:p>
        </w:tc>
      </w:tr>
      <w:tr w14:paraId="5199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A83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6C4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洗漱台柜体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1.18mm免漆板柜体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2.18mm石材台面(另计）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BD79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FDEA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0.88</w:t>
            </w:r>
          </w:p>
        </w:tc>
      </w:tr>
      <w:tr w14:paraId="6D45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D252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60E8D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洗漱台台面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1.18mm人造石材台面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A4B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5026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0.88</w:t>
            </w:r>
          </w:p>
        </w:tc>
      </w:tr>
      <w:tr w14:paraId="15B4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3779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CBCC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镜面玻璃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1.镜面玻璃品种、规格:6mm厚镜子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666F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3B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DEF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9474E3">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77B9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补充分部</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67251E">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FFFB6">
            <w:pPr>
              <w:jc w:val="center"/>
              <w:rPr>
                <w:rFonts w:hint="eastAsia" w:ascii="宋体" w:hAnsi="宋体" w:eastAsia="宋体" w:cs="宋体"/>
                <w:i w:val="0"/>
                <w:iCs w:val="0"/>
                <w:color w:val="auto"/>
                <w:sz w:val="20"/>
                <w:szCs w:val="20"/>
                <w:u w:val="none"/>
              </w:rPr>
            </w:pPr>
          </w:p>
        </w:tc>
      </w:tr>
      <w:tr w14:paraId="72D5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8703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A352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混凝土隔板墙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1.墙体厚度：150mm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2.材质;混凝土隔板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EDB5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2CF1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258.33</w:t>
            </w:r>
          </w:p>
        </w:tc>
      </w:tr>
      <w:tr w14:paraId="27F2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A7C1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D0D2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拆除隔墙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1.洞口尺寸：1.5*2.8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1.拆除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38E3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0ED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0.63</w:t>
            </w:r>
          </w:p>
        </w:tc>
      </w:tr>
      <w:tr w14:paraId="6873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93E5C">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79D1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室外</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D483B2">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C5A9D7">
            <w:pPr>
              <w:jc w:val="center"/>
              <w:rPr>
                <w:rFonts w:hint="eastAsia" w:ascii="宋体" w:hAnsi="宋体" w:eastAsia="宋体" w:cs="宋体"/>
                <w:i w:val="0"/>
                <w:iCs w:val="0"/>
                <w:color w:val="auto"/>
                <w:sz w:val="20"/>
                <w:szCs w:val="20"/>
                <w:u w:val="none"/>
              </w:rPr>
            </w:pPr>
          </w:p>
        </w:tc>
      </w:tr>
      <w:tr w14:paraId="45D3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191C1">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9B97C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室外楼梯</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0DF3F5">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D2225">
            <w:pPr>
              <w:jc w:val="center"/>
              <w:rPr>
                <w:rFonts w:hint="eastAsia" w:ascii="宋体" w:hAnsi="宋体" w:eastAsia="宋体" w:cs="宋体"/>
                <w:i w:val="0"/>
                <w:iCs w:val="0"/>
                <w:color w:val="auto"/>
                <w:sz w:val="20"/>
                <w:szCs w:val="20"/>
                <w:u w:val="none"/>
              </w:rPr>
            </w:pPr>
          </w:p>
        </w:tc>
      </w:tr>
      <w:tr w14:paraId="6EF0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3C07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0C55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挖基础土方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1.机械土方开挖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2.运距：5km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1.开挖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2.外运</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191B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D10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25.7</w:t>
            </w:r>
          </w:p>
        </w:tc>
      </w:tr>
      <w:tr w14:paraId="6E25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CF8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F119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土(石)方回填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1.机械土方回填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2.回填土种类：中粗砂垫层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1.回填</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7CC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B48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25.7</w:t>
            </w:r>
          </w:p>
        </w:tc>
      </w:tr>
      <w:tr w14:paraId="5A1D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CAE8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028D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垫层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349E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CC36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r>
      <w:tr w14:paraId="4C1B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22E5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DCA5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独立基础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7D0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51DF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r>
      <w:tr w14:paraId="2053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8CC0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EB646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现浇混凝土钢筋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1.钢筋种类、规格:螺纹钢Φ10以上(含Φ10)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1.钢筋（网、笼）制作、运输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2.钢筋（网、笼）安装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31E2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0901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0.088</w:t>
            </w:r>
          </w:p>
        </w:tc>
      </w:tr>
      <w:tr w14:paraId="10AD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2114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9560B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1.钢材选用Q235B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2.单根质量:≤0.3t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3.钢结构构件涂装前应进行抛丸除锈处理,局部修补时可采用手工机械除锈,除锈等级应达到:《涂装前钢材表面锈蚀等级和除锈等级》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(GB8923.2-2008)中的 Sa2.5 (St3)级。处理后的钢材表面不应有焊渣、焊疤、灰尘、油污、水和毛刺等。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4.底漆采用环氧富锌底漆两道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5.中间漆采用环氧云铁中间漆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6.防火：外涂40mm厚厚涂型防火涂料，耐火极限2.5h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7.全熔透的一、二级焊缝应采用超声波探伤进行内部缺陷的检验,超声波探伤不能对缺陷作出判断时,应采用射线探伤;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8.含连接件、连接板等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9.构件运输距离投标人根据施工组织设计自行考虑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10.构件制作安装应满足施工图设计及相关规范要求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4.探伤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5.刷油漆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ADB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2274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9.282</w:t>
            </w:r>
          </w:p>
        </w:tc>
      </w:tr>
      <w:tr w14:paraId="055E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C887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80C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楼梯扶手带栏杆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1.扶手为 Φ40*3.25不锈钢管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2.栏杆为 Φ34*2.75不锈钢管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4661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8163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82.2</w:t>
            </w:r>
          </w:p>
        </w:tc>
      </w:tr>
      <w:tr w14:paraId="7762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5066D">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2F51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散水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FE0B15">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74A0F8">
            <w:pPr>
              <w:jc w:val="center"/>
              <w:rPr>
                <w:rFonts w:hint="eastAsia" w:ascii="宋体" w:hAnsi="宋体" w:eastAsia="宋体" w:cs="宋体"/>
                <w:i w:val="0"/>
                <w:iCs w:val="0"/>
                <w:color w:val="auto"/>
                <w:sz w:val="20"/>
                <w:szCs w:val="20"/>
                <w:u w:val="none"/>
              </w:rPr>
            </w:pPr>
          </w:p>
        </w:tc>
      </w:tr>
      <w:tr w14:paraId="7100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93F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7E71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散水、坡道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散3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1.60厚C15混凝土撒1:1水泥砂子压光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2.150厚3:7灰土垫层，宽出面层300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3.素土夯实向外坡4％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1.铺设垫层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EF9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3B70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68.11</w:t>
            </w:r>
          </w:p>
        </w:tc>
      </w:tr>
      <w:tr w14:paraId="0153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24D352">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3B4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台阶、坡道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7753E4">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8A809">
            <w:pPr>
              <w:jc w:val="center"/>
              <w:rPr>
                <w:rFonts w:hint="eastAsia" w:ascii="宋体" w:hAnsi="宋体" w:eastAsia="宋体" w:cs="宋体"/>
                <w:i w:val="0"/>
                <w:iCs w:val="0"/>
                <w:color w:val="auto"/>
                <w:sz w:val="20"/>
                <w:szCs w:val="20"/>
                <w:u w:val="none"/>
              </w:rPr>
            </w:pPr>
          </w:p>
        </w:tc>
      </w:tr>
      <w:tr w14:paraId="5AFA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1089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EE067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石材台阶面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台5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1.20mm厚花岗岩板铺面，正、背面及四周边满涂防污剂，稀水泥浆擦缝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3.30mm厚1:3干硬性水泥砂浆粘接层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4.素水泥浆一道（内掺建筑胶）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5.60mm厚C15混凝土（厚度不包括踏步三角部分）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6.300mm厚3:7灰土垫层分两层夯实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1.铺设垫层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2.混凝土制作、运输、浇筑、振捣、养护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69A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911F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23.85</w:t>
            </w:r>
          </w:p>
        </w:tc>
      </w:tr>
      <w:tr w14:paraId="3C8D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62F0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1F74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石材坡道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坡5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1.20mm厚花岗石板铺面，正、背面及四周满涂防污剂，灌水泥浆擦缝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3.30mm厚1:3干硬性水泥砂浆粘结层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4.素水泥浆一道（内掺建筑胶）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5.100mm厚C15混凝土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6.300mm厚3:7灰土垫层分两层夯实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1.铺设垫层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2.混凝土制作、运输、浇筑、振捣、养护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4.面层铺设</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7AE6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2BD0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w:t>
            </w:r>
          </w:p>
        </w:tc>
      </w:tr>
      <w:tr w14:paraId="2A6F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DE5871">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09209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外墙</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DB99F">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B47D65">
            <w:pPr>
              <w:jc w:val="center"/>
              <w:rPr>
                <w:rFonts w:hint="eastAsia" w:ascii="宋体" w:hAnsi="宋体" w:eastAsia="宋体" w:cs="宋体"/>
                <w:i w:val="0"/>
                <w:iCs w:val="0"/>
                <w:color w:val="auto"/>
                <w:sz w:val="20"/>
                <w:szCs w:val="20"/>
                <w:u w:val="none"/>
              </w:rPr>
            </w:pPr>
          </w:p>
        </w:tc>
      </w:tr>
      <w:tr w14:paraId="7144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17C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F3E6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外墙涂料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仿幕墙涂3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1、真石漆涂料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2、花纹造型层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3、实色着色填充中层共二遍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4、抛光腻子层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5、防水腻子层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6、找平腻子层、耐碱玻纤网、第二遍找平腻子层，共2厚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7.90mm厚硬质岩棉保温板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8、清理基层（或外保温系统抗裂完成面）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2.保温层粘贴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3.刮腻子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4.刷防护材料油漆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F249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B187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846.4</w:t>
            </w:r>
          </w:p>
        </w:tc>
      </w:tr>
      <w:tr w14:paraId="14B1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C2D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A139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玻璃雨棚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1.面层材料品种、规格、品牌:8+PVC0.76+8夹胶钢化白玻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2.龙骨材料种类、规格、中距:1.2m牛腿70*120*60*5、Φ50烤漆圆管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3.型材表面处理方式：外露钢结构表面氟碳喷涂处理,非外露钢结构表面热浸镀锌处理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4.嵌缝、塞口材料种类:三元乙丙胶条、中性硅酮结构密封胶、隔热垫等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A33A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0296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20.41</w:t>
            </w:r>
          </w:p>
        </w:tc>
      </w:tr>
      <w:tr w14:paraId="5902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F7F06">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2439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屋面</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2FF264">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F7FBBE">
            <w:pPr>
              <w:jc w:val="center"/>
              <w:rPr>
                <w:rFonts w:hint="eastAsia" w:ascii="宋体" w:hAnsi="宋体" w:eastAsia="宋体" w:cs="宋体"/>
                <w:i w:val="0"/>
                <w:iCs w:val="0"/>
                <w:color w:val="auto"/>
                <w:sz w:val="20"/>
                <w:szCs w:val="20"/>
                <w:u w:val="none"/>
              </w:rPr>
            </w:pPr>
          </w:p>
        </w:tc>
      </w:tr>
      <w:tr w14:paraId="105E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28EA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1C14C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水泥砂浆面层屋面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工程做法：陕09j01 屋II2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1.20厚1：2.5水泥砂浆保护层，每1m见方半缝分格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2.3厚SBS改性沥青防水卷材一道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3.4厚SBS改性沥青防水卷材一道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4.25厚1：3水泥砂浆找平层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5.80mm厚挤塑聚苯板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6.1：6水泥陶粒或焦渣找坡最薄处30（或结构找坡）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1.基层处理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2.抹找平层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3.涂防水膜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4.铺保护层</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B01C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CDA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420.24</w:t>
            </w:r>
          </w:p>
        </w:tc>
      </w:tr>
      <w:tr w14:paraId="4014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20" w:type="dxa"/>
            <w:gridSpan w:val="4"/>
            <w:tcBorders>
              <w:top w:val="nil"/>
              <w:left w:val="nil"/>
              <w:bottom w:val="nil"/>
              <w:right w:val="nil"/>
            </w:tcBorders>
            <w:shd w:val="clear" w:color="FFFFFF" w:fill="FFFFFF"/>
            <w:noWrap w:val="0"/>
            <w:vAlign w:val="bottom"/>
          </w:tcPr>
          <w:p w14:paraId="15C950F3">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工程名称：张王庄村王庄小组互助幸福院及党群服务中心-电梯土建工程</w:t>
            </w:r>
          </w:p>
        </w:tc>
      </w:tr>
      <w:tr w14:paraId="2608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35DB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0213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2804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D50D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2A9A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834FD">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8BB3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土(石)方工程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FA5774">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C66564">
            <w:pPr>
              <w:jc w:val="center"/>
              <w:rPr>
                <w:rFonts w:hint="eastAsia" w:ascii="宋体" w:hAnsi="宋体" w:eastAsia="宋体" w:cs="宋体"/>
                <w:i w:val="0"/>
                <w:iCs w:val="0"/>
                <w:color w:val="auto"/>
                <w:sz w:val="20"/>
                <w:szCs w:val="20"/>
                <w:u w:val="none"/>
              </w:rPr>
            </w:pPr>
          </w:p>
        </w:tc>
      </w:tr>
      <w:tr w14:paraId="1CBC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A4E1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1FB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挖基础土方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1.土壤类别:综合土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2.运距：5km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1.土方开挖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2.运输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46AC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7633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23.33</w:t>
            </w:r>
          </w:p>
        </w:tc>
      </w:tr>
      <w:tr w14:paraId="2BB8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4B8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98FF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土(石)方回填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1.土质要求:3:7灰土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2.夯填(碾压):分层夯填换填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1.回填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2.分层碾压、夯实</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88F7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7071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3.11</w:t>
            </w:r>
          </w:p>
        </w:tc>
      </w:tr>
      <w:tr w14:paraId="417D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E92A6">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0189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混凝土及钢筋混凝土工程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6B96B">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4D8AC1">
            <w:pPr>
              <w:jc w:val="center"/>
              <w:rPr>
                <w:rFonts w:hint="eastAsia" w:ascii="宋体" w:hAnsi="宋体" w:eastAsia="宋体" w:cs="宋体"/>
                <w:i w:val="0"/>
                <w:iCs w:val="0"/>
                <w:color w:val="auto"/>
                <w:sz w:val="20"/>
                <w:szCs w:val="20"/>
                <w:u w:val="none"/>
              </w:rPr>
            </w:pPr>
          </w:p>
        </w:tc>
      </w:tr>
      <w:tr w14:paraId="264C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172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BB9C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拆除-1到6层电梯间顶板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1.拆除-1到6层电梯间顶板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1.拆除、垃圾外运</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17C0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1BA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w:t>
            </w:r>
          </w:p>
        </w:tc>
      </w:tr>
      <w:tr w14:paraId="6C6A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4045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8042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筏板基础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BF5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1646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3.19</w:t>
            </w:r>
          </w:p>
        </w:tc>
      </w:tr>
      <w:tr w14:paraId="3DE1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EDEF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2020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筏板垫层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39E2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74D6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r>
      <w:tr w14:paraId="6222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8B8E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081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矩形柱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1F4D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827F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w:t>
            </w:r>
          </w:p>
        </w:tc>
      </w:tr>
      <w:tr w14:paraId="0CE8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0992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FFA44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矩形梁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B0DF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B64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0.19</w:t>
            </w:r>
          </w:p>
        </w:tc>
      </w:tr>
      <w:tr w14:paraId="20C2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69E2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807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圈梁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42A7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8E8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r>
      <w:tr w14:paraId="02D4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F6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5B1F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基坑混凝土墙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596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DAE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w:t>
            </w:r>
          </w:p>
        </w:tc>
      </w:tr>
      <w:tr w14:paraId="5B97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C6F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CEA7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出屋面墙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92FA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D97D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r>
      <w:tr w14:paraId="6C15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90BF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FB3A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1.混凝土制作、运输、浇筑、振捣、养护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5E63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0891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0.59</w:t>
            </w:r>
          </w:p>
        </w:tc>
      </w:tr>
      <w:tr w14:paraId="344D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34C8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FD62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现浇混凝土钢筋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1.钢筋种类、规格:螺纹钢Φ10以上(含Φ10)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1.钢筋（网、笼）制作、运输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2.钢筋（网、笼）安装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AE75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1F37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r>
      <w:tr w14:paraId="7F77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E5B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E55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现浇混凝土钢筋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1.钢筋种类、规格:圆钢Φ10以内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1.钢筋（网、笼）制作、运输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2.钢筋（网、笼）安装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8C8C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A7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0.202</w:t>
            </w:r>
          </w:p>
        </w:tc>
      </w:tr>
      <w:tr w14:paraId="7CBF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2A2F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AACD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预埋铁件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1.预埋铁件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1.螺栓（铁件）安装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B302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CC1F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w:t>
            </w:r>
          </w:p>
        </w:tc>
      </w:tr>
      <w:tr w14:paraId="0CE4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D58ABC">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6E49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金属结构工程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9CA944">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22D371">
            <w:pPr>
              <w:jc w:val="center"/>
              <w:rPr>
                <w:rFonts w:hint="eastAsia" w:ascii="宋体" w:hAnsi="宋体" w:eastAsia="宋体" w:cs="宋体"/>
                <w:i w:val="0"/>
                <w:iCs w:val="0"/>
                <w:color w:val="auto"/>
                <w:sz w:val="20"/>
                <w:szCs w:val="20"/>
                <w:u w:val="none"/>
              </w:rPr>
            </w:pPr>
          </w:p>
        </w:tc>
      </w:tr>
      <w:tr w14:paraId="400B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30A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F005C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1.钢材选用Q345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2.单根质量:≤4t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3.钢结构构件涂装前应进行抛丸除锈处理,局部修补时可采用手工机械除锈,除锈等级应达到:《涂装前钢材表面锈蚀等级和除锈等级》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(GB8923.2-2008)中的 Sa2.5 (St3)级。处理后的钢材表面不应有焊渣、焊疤、灰尘、油污、水和毛刺等。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4.底漆采用环氧富锌底漆两道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5.中间漆采用环氧云铁中间漆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6.防火：外涂40mm厚厚涂型防火涂料，耐火极限2.5h,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7.全熔透的一、二级焊缝应采用超声波探伤进行内部缺陷的检验,超声波探伤不能对缺陷作出判断时,应采用射线探伤;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8.含连接件、连接板等                                                          9.构件运输距离投标人根据施工组织设计自行考虑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10.构件制作安装应满足施工图设计及相关规范要求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2.运输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3.拼装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5.探伤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6.刷油漆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AEB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FA0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1.358</w:t>
            </w:r>
          </w:p>
        </w:tc>
      </w:tr>
      <w:tr w14:paraId="108C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9D10A9">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BBC5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补充分部</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81B7F3">
            <w:pPr>
              <w:jc w:val="center"/>
              <w:rPr>
                <w:rFonts w:hint="eastAsia" w:ascii="宋体" w:hAnsi="宋体" w:eastAsia="宋体" w:cs="宋体"/>
                <w:i w:val="0"/>
                <w:iCs w:val="0"/>
                <w:color w:val="auto"/>
                <w:sz w:val="20"/>
                <w:szCs w:val="20"/>
                <w:u w:val="none"/>
              </w:rPr>
            </w:pP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74619E">
            <w:pPr>
              <w:jc w:val="center"/>
              <w:rPr>
                <w:rFonts w:hint="eastAsia" w:ascii="宋体" w:hAnsi="宋体" w:eastAsia="宋体" w:cs="宋体"/>
                <w:i w:val="0"/>
                <w:iCs w:val="0"/>
                <w:color w:val="auto"/>
                <w:sz w:val="20"/>
                <w:szCs w:val="20"/>
                <w:u w:val="none"/>
              </w:rPr>
            </w:pPr>
          </w:p>
        </w:tc>
      </w:tr>
      <w:tr w14:paraId="1F57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50CC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747F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碳纤维布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1.碳纤维布（计入费用汇总）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1.制作、运输、安装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08AD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A813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13.68</w:t>
            </w:r>
          </w:p>
        </w:tc>
      </w:tr>
    </w:tbl>
    <w:p w14:paraId="653EDD4C">
      <w:pPr>
        <w:pStyle w:val="6"/>
        <w:spacing w:line="500" w:lineRule="exact"/>
        <w:ind w:left="0" w:leftChars="0" w:firstLine="0" w:firstLineChars="0"/>
        <w:rPr>
          <w:rFonts w:hint="eastAsia" w:ascii="仿宋" w:hAnsi="仿宋" w:eastAsia="仿宋" w:cs="Times New Roman"/>
          <w:b/>
          <w:bCs/>
          <w:color w:val="auto"/>
          <w:sz w:val="30"/>
          <w:szCs w:val="30"/>
          <w:lang w:eastAsia="zh-CN"/>
        </w:rPr>
      </w:pPr>
    </w:p>
    <w:tbl>
      <w:tblPr>
        <w:tblStyle w:val="4"/>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0"/>
        <w:gridCol w:w="3010"/>
        <w:gridCol w:w="1068"/>
        <w:gridCol w:w="2642"/>
        <w:gridCol w:w="1240"/>
      </w:tblGrid>
      <w:tr w14:paraId="153D5E0D">
        <w:tblPrEx>
          <w:tblCellMar>
            <w:top w:w="0" w:type="dxa"/>
            <w:left w:w="108" w:type="dxa"/>
            <w:bottom w:w="0" w:type="dxa"/>
            <w:right w:w="108" w:type="dxa"/>
          </w:tblCellMar>
        </w:tblPrEx>
        <w:trPr>
          <w:trHeight w:val="825" w:hRule="atLeast"/>
        </w:trPr>
        <w:tc>
          <w:tcPr>
            <w:tcW w:w="9080" w:type="dxa"/>
            <w:gridSpan w:val="5"/>
            <w:tcBorders>
              <w:top w:val="nil"/>
              <w:left w:val="nil"/>
              <w:bottom w:val="nil"/>
              <w:right w:val="nil"/>
            </w:tcBorders>
            <w:shd w:val="clear" w:color="FFFFFF" w:fill="FFFFFF"/>
            <w:noWrap w:val="0"/>
            <w:vAlign w:val="bottom"/>
          </w:tcPr>
          <w:p w14:paraId="5E1B208F">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工程名称：张王庄村王庄小组互助幸福院及党群服务中心-电气工程</w:t>
            </w:r>
          </w:p>
        </w:tc>
      </w:tr>
      <w:tr w14:paraId="491A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C3BE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640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AE7F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43C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11FE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70838">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E4C2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D3CCAC">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F91487">
            <w:pPr>
              <w:jc w:val="center"/>
              <w:rPr>
                <w:rFonts w:hint="eastAsia" w:ascii="宋体" w:hAnsi="宋体" w:eastAsia="宋体" w:cs="宋体"/>
                <w:i w:val="0"/>
                <w:iCs w:val="0"/>
                <w:color w:val="auto"/>
                <w:sz w:val="20"/>
                <w:szCs w:val="20"/>
                <w:u w:val="none"/>
              </w:rPr>
            </w:pPr>
          </w:p>
        </w:tc>
      </w:tr>
      <w:tr w14:paraId="0AB6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F17AA">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2542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C23DBB">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649129">
            <w:pPr>
              <w:jc w:val="center"/>
              <w:rPr>
                <w:rFonts w:hint="eastAsia" w:ascii="宋体" w:hAnsi="宋体" w:eastAsia="宋体" w:cs="宋体"/>
                <w:i w:val="0"/>
                <w:iCs w:val="0"/>
                <w:color w:val="auto"/>
                <w:sz w:val="20"/>
                <w:szCs w:val="20"/>
                <w:u w:val="none"/>
              </w:rPr>
            </w:pPr>
          </w:p>
        </w:tc>
      </w:tr>
      <w:tr w14:paraId="15DD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9BF5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6F35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1.名称、型号:照明配电总箱 ZAL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2.规格:800x900x400(宽x高x深),以厂家深化尺寸为准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3.安装高度:落地安装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1.基础型钢制作、安装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4E75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C9D6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6D5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AD45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833C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1.名称、型号:照明配电箱 3AL-HY</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2.规格:400x300x110（宽x高x深），以厂家深化尺寸为准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3.安装高度:底边距地1.8m暗装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1.基础型钢制作、安装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4B4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F687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404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72E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0D9D7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1.名称、型号:厨房动力配电箱 AP-CF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2.规格:600x800x200（宽x高x深），以厂家深化尺寸为准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3.安装高度:底边距地1.5m明装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1.基础型钢制作、安装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844A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1A9F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159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2DF1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82E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1.名称、型号:食梯配电箱 AP-ST1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2.规格:500x500x200（宽x高x深），以厂家深化尺寸为准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3.安装高度:底边距地1.5m明装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CF52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E3A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8F9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5BD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6E2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1.名称、型号:照明配电箱 1AL-CT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2.规格:400x300x110（宽x高x深），以厂家深化尺寸为准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3.安装高度:底边距地1.8m暗装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F295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5008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887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6AA3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93F7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1.名称、型号:层照明配电箱 2AL1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2.规格:500x600x200（宽x高x深），以厂家深化尺寸为准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3.安装高度:底边距地1.5m明装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195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391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82D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B6E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CC893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1.名称、型号:层照明配电箱 3AL1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2.规格:500x600x200（宽x高x深），以厂家深化尺寸为准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3.安装高度:底边距地1.5m明装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3CF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520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039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1EB9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02B2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1.名称、型号:应急照明集中电源配电箱 1TY-D1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2.规格:箱体由专业厂家整套提供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D9FD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54A1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74F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5CB7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074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1.名称、型号:弱电设备配电箱 AL-JK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2.规格:500x500x200（宽x高x深），以厂家深化尺寸为准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3.安装高度:底边距地1.5m明装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EEE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537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C0F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59B78">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BE19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电缆、桥架</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2D1F04">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23D8EE">
            <w:pPr>
              <w:jc w:val="center"/>
              <w:rPr>
                <w:rFonts w:hint="eastAsia" w:ascii="宋体" w:hAnsi="宋体" w:eastAsia="宋体" w:cs="宋体"/>
                <w:i w:val="0"/>
                <w:iCs w:val="0"/>
                <w:color w:val="auto"/>
                <w:sz w:val="20"/>
                <w:szCs w:val="20"/>
                <w:u w:val="none"/>
              </w:rPr>
            </w:pPr>
          </w:p>
        </w:tc>
      </w:tr>
      <w:tr w14:paraId="7D9F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5BC5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2AA52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1.型号、规格:节能轻质高强热镀锌金属桥架200x150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1.电缆桥架安装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2.桥架支撑架安装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57EF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7F43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68.48</w:t>
            </w:r>
          </w:p>
        </w:tc>
      </w:tr>
      <w:tr w14:paraId="1358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B4ED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20E9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1.型号、规格:节能轻质高强热镀锌金属桥架300x100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1.电缆桥架安装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2.桥架支撑架安装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F248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4CC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26.79</w:t>
            </w:r>
          </w:p>
        </w:tc>
      </w:tr>
      <w:tr w14:paraId="2D3D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458D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5719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1.型号:ZC-YJV-4*25+1*16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2.敷设方式:穿管、桥架敷设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562C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646D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27.32</w:t>
            </w:r>
          </w:p>
        </w:tc>
      </w:tr>
      <w:tr w14:paraId="4DAB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FFD2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B66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1.型号:ZC-YJV-5*16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2.敷设方式:穿管、桥架敷设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BEB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7DD5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26.31</w:t>
            </w:r>
          </w:p>
        </w:tc>
      </w:tr>
      <w:tr w14:paraId="4516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6FA8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54DE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1.型号:ZC-YJV-5x10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2.敷设方式:穿管、桥架敷设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470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F29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123.46</w:t>
            </w:r>
          </w:p>
        </w:tc>
      </w:tr>
      <w:tr w14:paraId="5013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0B2F5D">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C05A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配管、配线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8B903">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CA7D7B">
            <w:pPr>
              <w:jc w:val="center"/>
              <w:rPr>
                <w:rFonts w:hint="eastAsia" w:ascii="宋体" w:hAnsi="宋体" w:eastAsia="宋体" w:cs="宋体"/>
                <w:i w:val="0"/>
                <w:iCs w:val="0"/>
                <w:color w:val="auto"/>
                <w:sz w:val="20"/>
                <w:szCs w:val="20"/>
                <w:u w:val="none"/>
              </w:rPr>
            </w:pPr>
          </w:p>
        </w:tc>
      </w:tr>
      <w:tr w14:paraId="5ADF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37B2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422C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1.名称:JDG20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2.配置形式及部位:暗配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F168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BA5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1464.81</w:t>
            </w:r>
          </w:p>
        </w:tc>
      </w:tr>
      <w:tr w14:paraId="7224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91A0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A510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1.名称:JDG25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2.配置形式及部位:暗配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406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4347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18.52</w:t>
            </w:r>
          </w:p>
        </w:tc>
      </w:tr>
      <w:tr w14:paraId="7B07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FCF3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325B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1.名称:SC100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E65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1E39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7.41</w:t>
            </w:r>
          </w:p>
        </w:tc>
      </w:tr>
      <w:tr w14:paraId="2B29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701F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29A8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1.名称:PC20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9B7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D816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125.62</w:t>
            </w:r>
          </w:p>
        </w:tc>
      </w:tr>
      <w:tr w14:paraId="1938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B21F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BAEF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2.导线型号、材质、规格:ZD-BV2.5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3.敷设部位或线制:管内穿线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16F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2A9C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1962.68</w:t>
            </w:r>
          </w:p>
        </w:tc>
      </w:tr>
      <w:tr w14:paraId="09EF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1798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50A2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2.导线型号、材质、规格:ZD-BV2.5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3.敷设部位或线制:桥架敷设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D79B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66D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43.52</w:t>
            </w:r>
          </w:p>
        </w:tc>
      </w:tr>
      <w:tr w14:paraId="0488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EB09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00BF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2.导线型号、材质、规格:ZD-BV4.0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3.敷设部位或线制:管内穿线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FB84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DAB7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1329.68</w:t>
            </w:r>
          </w:p>
        </w:tc>
      </w:tr>
      <w:tr w14:paraId="3838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465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33CC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2.导线型号、材质、规格:ZD-BV4.0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3.敷设部位或线制:桥架敷设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B88E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38B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296.74</w:t>
            </w:r>
          </w:p>
        </w:tc>
      </w:tr>
      <w:tr w14:paraId="462D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42F2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F434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2.导线型号、材质、规格:ZN-RVS-2X2.5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3.敷设部位或线制:管内穿线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211F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61AD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518.68</w:t>
            </w:r>
          </w:p>
        </w:tc>
      </w:tr>
      <w:tr w14:paraId="6267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EF39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7B022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2.导线型号、材质、规格:ZN-BV2.5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3.敷设部位或线制:桥架敷设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E036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468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13.09</w:t>
            </w:r>
          </w:p>
        </w:tc>
      </w:tr>
      <w:tr w14:paraId="376B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A2F4B0">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6D11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灯具、开关、插座</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E9764">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B77D5">
            <w:pPr>
              <w:jc w:val="center"/>
              <w:rPr>
                <w:rFonts w:hint="eastAsia" w:ascii="宋体" w:hAnsi="宋体" w:eastAsia="宋体" w:cs="宋体"/>
                <w:i w:val="0"/>
                <w:iCs w:val="0"/>
                <w:color w:val="auto"/>
                <w:sz w:val="20"/>
                <w:szCs w:val="20"/>
                <w:u w:val="none"/>
              </w:rPr>
            </w:pPr>
          </w:p>
        </w:tc>
      </w:tr>
      <w:tr w14:paraId="6AAC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359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5E8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1.名称:吸顶灯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2.规格、型号:18W,LED灯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3.安装方式:吸顶安装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1.支架制作、安装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2.组装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EAC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C3B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534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647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4ED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1.名称:防水吸顶灯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2.规格、型号:18W,LED灯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3.安装方式:吸顶安装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1.支架制作、安装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2.组装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D8F8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D6F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14:paraId="593E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C814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DB8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1.名称:自带开关声光控吸顶灯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2.规格、型号:18W,LED灯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3.安装方式:吸顶安装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1.支架制作、安装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2.组装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3.油漆</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078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FEE2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BE2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C34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335F6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荧光灯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1.名称:单管荧光灯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2.规格、型号:28W,LED灯,外壳为不燃材料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3.安装方式:距地2.5米壁装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0E54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FC73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59C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B851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F55B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荧光灯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1.名称:双管荧光灯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2.规格、型号:2X28W,LED灯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3.安装方式:吸顶安装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6E6F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88F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14:paraId="45B4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9631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AE03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荧光灯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1.名称:防水单管荧光灯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2.规格、型号:1X28W,LED灯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3.安装方式:吸顶安装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71AB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CED9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3CC6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9FAC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E6E7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1.名称:600x600的平板灯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2.规格、型号:36W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1.支架制作、安装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55C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ED94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r>
      <w:tr w14:paraId="0209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5EA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76F55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1.名称:卫生间排风扇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2.规格、型号:按设备选型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3.安装方式:顶板预留接线盒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2.焊、压接线端子</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5F8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DFD0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6CF4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ED4F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188F4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1.名称:安全出口标志灯(A型)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2.规格、型号:DC36V,1W,LED光源,巡检,常亮,频闪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2979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56C6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561F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429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56904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1.名称:方向标志灯(单向)(A型)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2.规格、型号:DC36V,1W,LED光源,巡检,常亮,频闪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124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B32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r>
      <w:tr w14:paraId="229C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62A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AA5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1.名称:楼层标志灯(A型)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2.规格、型号:DC36V,1W,LED光源,巡检,常亮,频闪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857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EBE4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1E08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D2F4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A52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1.名称:疏散出口标志灯(A型)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2.规格、型号:DC36V,1W,LED光源,巡检,常亮,频闪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43A1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634C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59D5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A433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7220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1.名称:集中电源疏散照明壁灯(A型)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2.规格、型号:DC36V,3W,LED光源,巡检,开灯,灭灯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B176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36D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78B2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E44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1E99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1.名称:集中电源疏散照明吸顶灯(A型)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2.规格、型号:DC36V,6W,LED光源,巡检,开灯,灭灯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CED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014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r>
      <w:tr w14:paraId="02C3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CF0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9A6A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1.名称:单联单控开关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3.安装方式:底边距地1.0米暗装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C07F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4D08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6768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4B5C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F9D91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1.名称:双联单控开关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3.安装方式:底边距地1.0米暗装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FD4D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6C4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14:paraId="7E8B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B155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53B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1.名称:三联单控开关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3.安装方式:底边距地1.0米暗装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1223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7FB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03B1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6EA1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200D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1.名称:单相五孔电源插座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2.规格、型号:250V/10A,安全型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A1D0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F6A8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r>
      <w:tr w14:paraId="3FE7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F5A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D8B7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1.名称:单相五孔电源插座G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2.规格、型号:250V/10A,安全型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DC3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5491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14:paraId="3973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CC0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5C8C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1.名称:单相五孔电源插座K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2.规格、型号:250V/10A,安全型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045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D7AE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12DA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8AA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FB25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1.名称:单相五孔卫生间插座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2.规格、型号:250V/10A,安全型,IP54型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570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A95F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6A28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FE16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0F98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1.名称:桌面电源插座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2.规格、型号:250V/10A,安全型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EBDE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A947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73EE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F29A9">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9B81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1F688">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F71991">
            <w:pPr>
              <w:jc w:val="center"/>
              <w:rPr>
                <w:rFonts w:hint="eastAsia" w:ascii="宋体" w:hAnsi="宋体" w:eastAsia="宋体" w:cs="宋体"/>
                <w:i w:val="0"/>
                <w:iCs w:val="0"/>
                <w:color w:val="auto"/>
                <w:sz w:val="20"/>
                <w:szCs w:val="20"/>
                <w:u w:val="none"/>
              </w:rPr>
            </w:pPr>
          </w:p>
        </w:tc>
      </w:tr>
      <w:tr w14:paraId="7AD5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8AB4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E9E6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避雷装置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1.接闪带:φ12热镀锌圆钢，-40X4的热镀锌扁钢在屋面暗敷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2.引下线材质、规格、技术要求（引下形式）:利用柱内主钢筋2根(不小于φ16)作引下线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1.避雷针（网）制作、安装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2.引下线敷设、断接卡子制作、安装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3.拉线制作、安装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4.接地极（板、桩）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6.极间连线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7.油漆（防腐）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8.换土或化学处理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9.钢铝窗接地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10.均压环敷设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11.柱主筋与圈梁焊接</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0A89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1975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501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709D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70A7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4613A7">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A45B4">
            <w:pPr>
              <w:jc w:val="center"/>
              <w:rPr>
                <w:rFonts w:hint="eastAsia" w:ascii="宋体" w:hAnsi="宋体" w:eastAsia="宋体" w:cs="宋体"/>
                <w:i w:val="0"/>
                <w:iCs w:val="0"/>
                <w:color w:val="auto"/>
                <w:sz w:val="20"/>
                <w:szCs w:val="20"/>
                <w:u w:val="none"/>
              </w:rPr>
            </w:pPr>
          </w:p>
        </w:tc>
      </w:tr>
      <w:tr w14:paraId="3626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5C01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2318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送配电装置系统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1.型号:送配电系统调试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2.电压等级（kV）:1KV以下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1.系统调试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9C9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DFA4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4F5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9647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8248F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1.类别:防雷调试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1.接地电阻测试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6512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9433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F9A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40" w:type="dxa"/>
          <w:trHeight w:val="825" w:hRule="atLeast"/>
        </w:trPr>
        <w:tc>
          <w:tcPr>
            <w:tcW w:w="7840" w:type="dxa"/>
            <w:gridSpan w:val="4"/>
            <w:tcBorders>
              <w:top w:val="nil"/>
              <w:left w:val="nil"/>
              <w:bottom w:val="nil"/>
              <w:right w:val="nil"/>
            </w:tcBorders>
            <w:shd w:val="clear" w:color="FFFFFF" w:fill="FFFFFF"/>
            <w:noWrap w:val="0"/>
            <w:vAlign w:val="bottom"/>
          </w:tcPr>
          <w:p w14:paraId="33CEF88E">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工程名称：张王庄村王庄小组互助幸福院及党群服务中心-弱电工程</w:t>
            </w:r>
          </w:p>
        </w:tc>
      </w:tr>
      <w:tr w14:paraId="3958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139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6D8F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BDA7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EF8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1A98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65F25">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0AB5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消防监控室</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EF26E">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DB5B6A">
            <w:pPr>
              <w:jc w:val="center"/>
              <w:rPr>
                <w:rFonts w:hint="eastAsia" w:ascii="宋体" w:hAnsi="宋体" w:eastAsia="宋体" w:cs="宋体"/>
                <w:i w:val="0"/>
                <w:iCs w:val="0"/>
                <w:color w:val="auto"/>
                <w:sz w:val="20"/>
                <w:szCs w:val="20"/>
                <w:u w:val="none"/>
              </w:rPr>
            </w:pPr>
          </w:p>
        </w:tc>
      </w:tr>
      <w:tr w14:paraId="03DE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D055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0B95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1.名称:32寸显示器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B4C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D882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1A2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7314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F741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局域网交换机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1.名称:核心交换机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3CC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7D85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308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501A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45E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调制解调器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1.名称:解码器组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2.单体调试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F70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95D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A79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AEB9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40EF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多表采集中央管理终端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1.名称:视频管理服务器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3DC8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CCA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4E3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07E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7EF1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多表采集中央管理终端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1.名称:转发服务器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CDB1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319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B34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0B09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8932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多表采集中央管理终端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1.名称:流媒体服务器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FE3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04C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A96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85D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F3A3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多表采集中央管理终端[项目特征]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1.名称:存储服务器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3A9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636D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3EF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390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6D2C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多表采集中央管理终端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1.名称:管理服务器(ACS/IAS/AMCS)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37C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399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378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3E9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BED1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管理计算机网络设备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1.名称:IP Network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764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A1B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C35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6ACC6">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1ACDB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综合布线系统</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E4BA47">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6E8852">
            <w:pPr>
              <w:jc w:val="center"/>
              <w:rPr>
                <w:rFonts w:hint="eastAsia" w:ascii="宋体" w:hAnsi="宋体" w:eastAsia="宋体" w:cs="宋体"/>
                <w:i w:val="0"/>
                <w:iCs w:val="0"/>
                <w:color w:val="auto"/>
                <w:sz w:val="20"/>
                <w:szCs w:val="20"/>
                <w:u w:val="none"/>
              </w:rPr>
            </w:pPr>
          </w:p>
        </w:tc>
      </w:tr>
      <w:tr w14:paraId="1F77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518086">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B77E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弱电设备</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F396A7">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C8A63">
            <w:pPr>
              <w:jc w:val="center"/>
              <w:rPr>
                <w:rFonts w:hint="eastAsia" w:ascii="宋体" w:hAnsi="宋体" w:eastAsia="宋体" w:cs="宋体"/>
                <w:i w:val="0"/>
                <w:iCs w:val="0"/>
                <w:color w:val="auto"/>
                <w:sz w:val="20"/>
                <w:szCs w:val="20"/>
                <w:u w:val="none"/>
              </w:rPr>
            </w:pPr>
          </w:p>
        </w:tc>
      </w:tr>
      <w:tr w14:paraId="0BD9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A991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9638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单口非屏蔽八位模块式信息插座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1.名称:信息插座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2.型号:RJ45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3.安装方式:底边距地0.3米暗装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1.安装、卡接</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8A84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F364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r>
      <w:tr w14:paraId="0A7D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489F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F23B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单口非屏蔽八位模块式信息插座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1.名称:电话插座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2.型号:RJ11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3.安装方式:底边距地0.3米暗装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1.安装、卡接</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8F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5F70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0478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125E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C51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前端机柜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1.名称:MDF</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154A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F6F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935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4499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A48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接线箱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1.名称:光纤接口箱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2A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84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0CB1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430A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BA0F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1.名称:光纤配线架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206E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494F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1A7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A279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944A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1.名称:网络配线架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DE6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F4A7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7D8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ACE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E945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1.名称:电话配线架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1FC6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4A32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69A1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7CB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F9CE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1.名称:15口网络配线架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9A17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815C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CA9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2B9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A53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壁挂式配线架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1.名称:综合布线配线架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E2AB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455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053C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804E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8A1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管理计算机网络设备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1.名称:网络设备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3512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03F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C21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B1E4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B03C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局域网交换机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2.单体调试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2E9E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DEDF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1B1F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9A2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F353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局域网交换机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1.名称:网络交换机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2.单体调试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53A5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AAA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95E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63046B">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8588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3AFB4E">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F8ED32">
            <w:pPr>
              <w:jc w:val="center"/>
              <w:rPr>
                <w:rFonts w:hint="eastAsia" w:ascii="宋体" w:hAnsi="宋体" w:eastAsia="宋体" w:cs="宋体"/>
                <w:i w:val="0"/>
                <w:iCs w:val="0"/>
                <w:color w:val="auto"/>
                <w:sz w:val="20"/>
                <w:szCs w:val="20"/>
                <w:u w:val="none"/>
              </w:rPr>
            </w:pPr>
          </w:p>
        </w:tc>
      </w:tr>
      <w:tr w14:paraId="6F79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DCBC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D0B5D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1.型号、规格:节能轻质高强热镀锌金属桥架150x100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1.电缆桥架安装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2.桥架支撑架安装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08A8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996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110.27</w:t>
            </w:r>
          </w:p>
        </w:tc>
      </w:tr>
      <w:tr w14:paraId="696C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839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AEF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1.名称:JDG20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2.配置形式及部位:暗配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C6CB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3FB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61.43</w:t>
            </w:r>
          </w:p>
        </w:tc>
      </w:tr>
      <w:tr w14:paraId="1153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BE8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66D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1.名称:JDG25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2.配置形式及部位:暗配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8D72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9132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75.23</w:t>
            </w:r>
          </w:p>
        </w:tc>
      </w:tr>
      <w:tr w14:paraId="7155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B756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2166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1.名称:SC50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2.配置形式及部位:暗配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129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8C20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47.48</w:t>
            </w:r>
          </w:p>
        </w:tc>
      </w:tr>
      <w:tr w14:paraId="612F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CE7C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506B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4对双绞电缆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1.规格:UTP-CAT.6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2.敷设环境:管内穿线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1.敷设、测试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2.卡接（配线架侧）</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A43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1BAD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211.89</w:t>
            </w:r>
          </w:p>
        </w:tc>
      </w:tr>
      <w:tr w14:paraId="1531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1F3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D26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4对双绞电缆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1.规格:UTP-CAT.6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2.敷设环境:桥架敷设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1.敷设、测试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2.卡接（配线架侧）</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1E0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7D17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480.08</w:t>
            </w:r>
          </w:p>
        </w:tc>
      </w:tr>
      <w:tr w14:paraId="6FC3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6D05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8AC0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1.规格:6芯光纤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2.敷设环境:桥架敷设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1.敷设、测试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126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7D8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34.76</w:t>
            </w:r>
          </w:p>
        </w:tc>
      </w:tr>
      <w:tr w14:paraId="7134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FDD8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FE6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大对数非屏蔽电缆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1.规格:3类15对大对数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2.敷设环境:桥架敷设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1.敷设、测试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2.卡接（配线架侧）</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AEE6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808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34.76</w:t>
            </w:r>
          </w:p>
        </w:tc>
      </w:tr>
      <w:tr w14:paraId="4AD3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DAD235">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FC0B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13D2B">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D5FC5D">
            <w:pPr>
              <w:jc w:val="center"/>
              <w:rPr>
                <w:rFonts w:hint="eastAsia" w:ascii="宋体" w:hAnsi="宋体" w:eastAsia="宋体" w:cs="宋体"/>
                <w:i w:val="0"/>
                <w:iCs w:val="0"/>
                <w:color w:val="auto"/>
                <w:sz w:val="20"/>
                <w:szCs w:val="20"/>
                <w:u w:val="none"/>
              </w:rPr>
            </w:pPr>
          </w:p>
        </w:tc>
      </w:tr>
      <w:tr w14:paraId="00BE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517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1E6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网络调试及试运行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1.名称:综合布线系统调试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1.系统测试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2.系统试运行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3.系统验证测试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2FA8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01C9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682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A2F47">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0BBA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视频监控系统</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A40E91">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3DD7EF">
            <w:pPr>
              <w:jc w:val="center"/>
              <w:rPr>
                <w:rFonts w:hint="eastAsia" w:ascii="宋体" w:hAnsi="宋体" w:eastAsia="宋体" w:cs="宋体"/>
                <w:i w:val="0"/>
                <w:iCs w:val="0"/>
                <w:color w:val="auto"/>
                <w:sz w:val="20"/>
                <w:szCs w:val="20"/>
                <w:u w:val="none"/>
              </w:rPr>
            </w:pPr>
          </w:p>
        </w:tc>
      </w:tr>
      <w:tr w14:paraId="6C53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EF6AE">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69A7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监控设备</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3A1ED5">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DB8C8">
            <w:pPr>
              <w:jc w:val="center"/>
              <w:rPr>
                <w:rFonts w:hint="eastAsia" w:ascii="宋体" w:hAnsi="宋体" w:eastAsia="宋体" w:cs="宋体"/>
                <w:i w:val="0"/>
                <w:iCs w:val="0"/>
                <w:color w:val="auto"/>
                <w:sz w:val="20"/>
                <w:szCs w:val="20"/>
                <w:u w:val="none"/>
              </w:rPr>
            </w:pPr>
          </w:p>
        </w:tc>
      </w:tr>
      <w:tr w14:paraId="43B5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EBD4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3C64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1.名称、型号:监控箱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2.规格:厂家配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1.基础型钢制作、安装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C10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A29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E58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521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E291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电视监控摄像设备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2.安装高度:距顶0.3米安装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4CCA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72D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14:paraId="45B9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A69E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41765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64549">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BD783">
            <w:pPr>
              <w:jc w:val="center"/>
              <w:rPr>
                <w:rFonts w:hint="eastAsia" w:ascii="宋体" w:hAnsi="宋体" w:eastAsia="宋体" w:cs="宋体"/>
                <w:i w:val="0"/>
                <w:iCs w:val="0"/>
                <w:color w:val="auto"/>
                <w:sz w:val="20"/>
                <w:szCs w:val="20"/>
                <w:u w:val="none"/>
              </w:rPr>
            </w:pPr>
          </w:p>
        </w:tc>
      </w:tr>
      <w:tr w14:paraId="5522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3CFF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5AA1C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1.名称:JDG25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2.配置形式及部位:暗配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0648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1EFD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141.08</w:t>
            </w:r>
          </w:p>
        </w:tc>
      </w:tr>
      <w:tr w14:paraId="5B7E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1F63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1452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4对双绞电缆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1.规格:UTP-6E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2.敷设环境:管内穿线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1.敷设、测试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2.卡接（配线架侧）</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0CB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F818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141.08</w:t>
            </w:r>
          </w:p>
        </w:tc>
      </w:tr>
      <w:tr w14:paraId="34AB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B844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4944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4对双绞电缆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1.规格:UTP-6E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2.敷设环境:桥架敷设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1.敷设、测试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2.卡接（配线架侧）</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E48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8C6F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339.83</w:t>
            </w:r>
          </w:p>
        </w:tc>
      </w:tr>
      <w:tr w14:paraId="5C85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DFA59E">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47E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48FB0">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1FEB4B">
            <w:pPr>
              <w:jc w:val="center"/>
              <w:rPr>
                <w:rFonts w:hint="eastAsia" w:ascii="宋体" w:hAnsi="宋体" w:eastAsia="宋体" w:cs="宋体"/>
                <w:i w:val="0"/>
                <w:iCs w:val="0"/>
                <w:color w:val="auto"/>
                <w:sz w:val="20"/>
                <w:szCs w:val="20"/>
                <w:u w:val="none"/>
              </w:rPr>
            </w:pPr>
          </w:p>
        </w:tc>
      </w:tr>
      <w:tr w14:paraId="5847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80" w:type="dxa"/>
            <w:gridSpan w:val="5"/>
            <w:tcBorders>
              <w:top w:val="nil"/>
              <w:left w:val="nil"/>
              <w:bottom w:val="nil"/>
              <w:right w:val="nil"/>
            </w:tcBorders>
            <w:shd w:val="clear" w:color="FFFFFF" w:fill="FFFFFF"/>
            <w:noWrap w:val="0"/>
            <w:vAlign w:val="bottom"/>
          </w:tcPr>
          <w:p w14:paraId="14C6FF16">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工程名称：张王庄村王庄小组互助幸福院及党群服务中心-给排水工程</w:t>
            </w:r>
          </w:p>
        </w:tc>
      </w:tr>
      <w:tr w14:paraId="68A1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8DC3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EFFC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6874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F176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0A94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9029DF">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E74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C9EBD8">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53FFAA">
            <w:pPr>
              <w:jc w:val="center"/>
              <w:rPr>
                <w:rFonts w:hint="eastAsia" w:ascii="宋体" w:hAnsi="宋体" w:eastAsia="宋体" w:cs="宋体"/>
                <w:i w:val="0"/>
                <w:iCs w:val="0"/>
                <w:color w:val="auto"/>
                <w:sz w:val="20"/>
                <w:szCs w:val="20"/>
                <w:u w:val="none"/>
              </w:rPr>
            </w:pPr>
          </w:p>
        </w:tc>
      </w:tr>
      <w:tr w14:paraId="74BE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5B5B97">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60F03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给水工程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173A78">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6551F4">
            <w:pPr>
              <w:jc w:val="center"/>
              <w:rPr>
                <w:rFonts w:hint="eastAsia" w:ascii="宋体" w:hAnsi="宋体" w:eastAsia="宋体" w:cs="宋体"/>
                <w:i w:val="0"/>
                <w:iCs w:val="0"/>
                <w:color w:val="auto"/>
                <w:sz w:val="20"/>
                <w:szCs w:val="20"/>
                <w:u w:val="none"/>
              </w:rPr>
            </w:pPr>
          </w:p>
        </w:tc>
      </w:tr>
      <w:tr w14:paraId="6533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B194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75AA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3.套管（包括防水套管）制作、安装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4.给水管道消毒、冲洗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5.水压及泄漏试验</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2857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E15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40.96</w:t>
            </w:r>
          </w:p>
        </w:tc>
      </w:tr>
      <w:tr w14:paraId="67E2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FDAA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F12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4.水压及泄漏试验</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1530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0EBA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15.51</w:t>
            </w:r>
          </w:p>
        </w:tc>
      </w:tr>
      <w:tr w14:paraId="6823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0520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006B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4.水压及泄漏试验</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9EA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96A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49.35</w:t>
            </w:r>
          </w:p>
        </w:tc>
      </w:tr>
      <w:tr w14:paraId="4D56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2B8D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D32D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4.水压及泄漏试验</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1B4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FFF2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5.01</w:t>
            </w:r>
          </w:p>
        </w:tc>
      </w:tr>
      <w:tr w14:paraId="00AD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9CB4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66F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4.水压及泄漏试验</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5B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8899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60.29</w:t>
            </w:r>
          </w:p>
        </w:tc>
      </w:tr>
      <w:tr w14:paraId="483D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CD9C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C23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1.名称:铜球阀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2492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12B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4D20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E6B0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83E9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1.名称:铜球阀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300C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84F3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3FBC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DE6D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B6FD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1.名称:止回阀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F2A8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CD3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4A8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C49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828F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1.名称:Y型过滤器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A9A9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2850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7A7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3F3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2143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1.名称:水表（带表前阀）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3739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113F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D4E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10D3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BA6D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自动排气阀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1.类型:自动排气阀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5FD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C968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88C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110608">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7803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排水工程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53562">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3E7801">
            <w:pPr>
              <w:jc w:val="center"/>
              <w:rPr>
                <w:rFonts w:hint="eastAsia" w:ascii="宋体" w:hAnsi="宋体" w:eastAsia="宋体" w:cs="宋体"/>
                <w:i w:val="0"/>
                <w:iCs w:val="0"/>
                <w:color w:val="auto"/>
                <w:sz w:val="20"/>
                <w:szCs w:val="20"/>
                <w:u w:val="none"/>
              </w:rPr>
            </w:pPr>
          </w:p>
        </w:tc>
      </w:tr>
      <w:tr w14:paraId="2121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C532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0B9F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柔性抗震铸铁管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3.材质:柔性接口的机制铸铁管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5.连接形式:A型法兰承插式连接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6.除锈、刷油、防腐、绝热及保护层设计要求:埋地铸铁管做加强防腐,做法应按《建筑给水排水及采暖工程施工质量验收规范》第9.2.6条执行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3.管道除锈、刷油、防腐</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43B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2ADF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r>
      <w:tr w14:paraId="7ADD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DF88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2A07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3.材质:PVC-U光壁排水管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B6AC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D05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86.37</w:t>
            </w:r>
          </w:p>
        </w:tc>
      </w:tr>
      <w:tr w14:paraId="4E5A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F718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50E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2.输送介质（给水、排水、热媒体、燃气、雨水）:通气管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3.材质:PVC-U光壁排水管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7481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45C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r>
      <w:tr w14:paraId="66F4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FC7E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077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3.材质:PVC-U光壁排水管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603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91C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86.37</w:t>
            </w:r>
          </w:p>
        </w:tc>
      </w:tr>
      <w:tr w14:paraId="7D3D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444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2C0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3.材质:PVC-U光壁排水管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8A98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130F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86.37</w:t>
            </w:r>
          </w:p>
        </w:tc>
      </w:tr>
      <w:tr w14:paraId="219A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D635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400B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1.名称:框网式地漏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2.规格:DN150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623D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6417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03D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9881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F07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1.名称:防干涸地漏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00F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5CF5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25E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B7B2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A2977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地面扫除口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1.名称:清扫口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2.规格:De110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7009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9F8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2A4D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90EC8B">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3194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洁具</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895C2">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D57FEB">
            <w:pPr>
              <w:jc w:val="center"/>
              <w:rPr>
                <w:rFonts w:hint="eastAsia" w:ascii="宋体" w:hAnsi="宋体" w:eastAsia="宋体" w:cs="宋体"/>
                <w:i w:val="0"/>
                <w:iCs w:val="0"/>
                <w:color w:val="auto"/>
                <w:sz w:val="20"/>
                <w:szCs w:val="20"/>
                <w:u w:val="none"/>
              </w:rPr>
            </w:pPr>
          </w:p>
        </w:tc>
      </w:tr>
      <w:tr w14:paraId="3228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B8E0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73E0C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1.名称:小便器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1.器具、附件安装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E93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7609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27F8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5036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0D1E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1.名称:洗手盆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1.器具、附件安装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6D5B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B444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1D2E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36F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58A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1.名称:蹲便器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1.器具、附件安装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4BD6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B9B0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B67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DD8C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A55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1.名称:坐便器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1.器具、附件安装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451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CC8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438E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1FE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4E36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洗涤盆（洗菜盆）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1.名称:拖布池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1.器具、附件安装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5098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19FC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2C2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424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3D13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洗涤盆（洗菜盆）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1.名称:洗菜盆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1.器具、附件安装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167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DEF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50E3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96B49">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C84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雨水工程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CF82B9">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0B7BCD">
            <w:pPr>
              <w:jc w:val="center"/>
              <w:rPr>
                <w:rFonts w:hint="eastAsia" w:ascii="宋体" w:hAnsi="宋体" w:eastAsia="宋体" w:cs="宋体"/>
                <w:i w:val="0"/>
                <w:iCs w:val="0"/>
                <w:color w:val="auto"/>
                <w:sz w:val="20"/>
                <w:szCs w:val="20"/>
                <w:u w:val="none"/>
              </w:rPr>
            </w:pPr>
          </w:p>
        </w:tc>
      </w:tr>
      <w:tr w14:paraId="7460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3A01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8AD9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2.输送介质（给水、排水、热媒体、燃气、雨水）:雨水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3.材质:PVC-U光壁排水管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2.管件安装（指铜管管件、不锈钢管管件）</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A53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8754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68.4</w:t>
            </w:r>
          </w:p>
        </w:tc>
      </w:tr>
      <w:tr w14:paraId="7341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30" w:type="dxa"/>
            <w:gridSpan w:val="2"/>
            <w:tcBorders>
              <w:top w:val="nil"/>
              <w:left w:val="nil"/>
              <w:bottom w:val="nil"/>
              <w:right w:val="nil"/>
            </w:tcBorders>
            <w:shd w:val="clear" w:color="FFFFFF" w:fill="FFFFFF"/>
            <w:noWrap w:val="0"/>
            <w:vAlign w:val="bottom"/>
          </w:tcPr>
          <w:p w14:paraId="3F196B77">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工程名称：张王庄村王庄小组互助幸福院及党群服务中心-采暖工程</w:t>
            </w:r>
          </w:p>
        </w:tc>
        <w:tc>
          <w:tcPr>
            <w:tcW w:w="1068" w:type="dxa"/>
            <w:tcBorders>
              <w:top w:val="nil"/>
              <w:left w:val="nil"/>
              <w:bottom w:val="nil"/>
              <w:right w:val="nil"/>
            </w:tcBorders>
            <w:shd w:val="clear" w:color="FFFFFF" w:fill="FFFFFF"/>
            <w:noWrap w:val="0"/>
            <w:vAlign w:val="bottom"/>
          </w:tcPr>
          <w:p w14:paraId="3902DAD6">
            <w:pPr>
              <w:jc w:val="left"/>
              <w:rPr>
                <w:rFonts w:hint="eastAsia" w:ascii="宋体" w:hAnsi="宋体" w:eastAsia="宋体" w:cs="宋体"/>
                <w:i w:val="0"/>
                <w:iCs w:val="0"/>
                <w:color w:val="auto"/>
                <w:sz w:val="20"/>
                <w:szCs w:val="20"/>
                <w:u w:val="none"/>
              </w:rPr>
            </w:pPr>
          </w:p>
        </w:tc>
        <w:tc>
          <w:tcPr>
            <w:tcW w:w="3882" w:type="dxa"/>
            <w:gridSpan w:val="2"/>
            <w:tcBorders>
              <w:top w:val="nil"/>
              <w:left w:val="nil"/>
              <w:bottom w:val="nil"/>
              <w:right w:val="nil"/>
            </w:tcBorders>
            <w:shd w:val="clear" w:color="FFFFFF" w:fill="FFFFFF"/>
            <w:noWrap w:val="0"/>
            <w:vAlign w:val="bottom"/>
          </w:tcPr>
          <w:p w14:paraId="6641FEC2">
            <w:pPr>
              <w:jc w:val="right"/>
              <w:rPr>
                <w:rFonts w:hint="eastAsia" w:ascii="宋体" w:hAnsi="宋体" w:eastAsia="宋体" w:cs="宋体"/>
                <w:i w:val="0"/>
                <w:iCs w:val="0"/>
                <w:color w:val="auto"/>
                <w:sz w:val="20"/>
                <w:szCs w:val="20"/>
                <w:u w:val="none"/>
              </w:rPr>
            </w:pPr>
          </w:p>
        </w:tc>
      </w:tr>
      <w:tr w14:paraId="4F4A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55AE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78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7B73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F7D6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6E99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D1A9F">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0B6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新建工程</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0451B8">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B4DF19">
            <w:pPr>
              <w:jc w:val="center"/>
              <w:rPr>
                <w:rFonts w:hint="eastAsia" w:ascii="宋体" w:hAnsi="宋体" w:eastAsia="宋体" w:cs="宋体"/>
                <w:i w:val="0"/>
                <w:iCs w:val="0"/>
                <w:color w:val="auto"/>
                <w:sz w:val="20"/>
                <w:szCs w:val="20"/>
                <w:u w:val="none"/>
              </w:rPr>
            </w:pPr>
          </w:p>
        </w:tc>
      </w:tr>
      <w:tr w14:paraId="5362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9C481B">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71D1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管道</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D60ADA">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C03A11">
            <w:pPr>
              <w:jc w:val="center"/>
              <w:rPr>
                <w:rFonts w:hint="eastAsia" w:ascii="宋体" w:hAnsi="宋体" w:eastAsia="宋体" w:cs="宋体"/>
                <w:i w:val="0"/>
                <w:iCs w:val="0"/>
                <w:color w:val="auto"/>
                <w:sz w:val="20"/>
                <w:szCs w:val="20"/>
                <w:u w:val="none"/>
              </w:rPr>
            </w:pPr>
          </w:p>
        </w:tc>
      </w:tr>
      <w:tr w14:paraId="11E6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B982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1F54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1.安装部位（室内、外）:室内（埋地）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6.除锈、刷油、防腐、绝热及保护层设计要求:镀锌钢管表面清洁后,刷防锈漆两道。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2.管道除锈、刷油、防腐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7813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553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5.37</w:t>
            </w:r>
          </w:p>
        </w:tc>
      </w:tr>
      <w:tr w14:paraId="708D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1B9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11B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6.除锈、刷油、防腐、绝热及保护层设计要求:在表面除锈后刷防锈底漆,色漆各两遍,非保温的明装管道、设备支吊架等再刷耐热色漆或银粉漆两道。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2.管道除锈、刷油、防腐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13A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B7C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20.93</w:t>
            </w:r>
          </w:p>
        </w:tc>
      </w:tr>
      <w:tr w14:paraId="05B4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003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BE04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6.除锈、刷油、防腐、绝热及保护层设计要求:在表面除锈后刷防锈底漆,色漆各两遍,非保温的明装管道、设备支吊架等再刷耐热色漆或银粉漆两道。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2.管道除锈、刷油、防腐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3F8F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A478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10.23</w:t>
            </w:r>
          </w:p>
        </w:tc>
      </w:tr>
      <w:tr w14:paraId="78E0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9F02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C98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6.除锈、刷油、防腐、绝热及保护层设计要求:在表面除锈后刷防锈底漆,色漆各两遍,非保温的明装管道、设备支吊架等再刷耐热色漆或银粉漆两道。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2.管道除锈、刷油、防腐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17B8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3CC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15.83</w:t>
            </w:r>
          </w:p>
        </w:tc>
      </w:tr>
      <w:tr w14:paraId="141B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485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54008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6.除锈、刷油、防腐、绝热及保护层设计要求:在表面除锈后刷防锈底漆,色漆各两遍,非保温的明装管道、设备支吊架等再刷耐热色漆或银粉漆两道。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2.管道除锈、刷油、防腐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13B8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2A92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66.69</w:t>
            </w:r>
          </w:p>
        </w:tc>
      </w:tr>
      <w:tr w14:paraId="44B1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802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17F59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6.除锈、刷油、防腐、绝热及保护层设计要求:在表面除锈后刷防锈底漆,色漆各两遍,非保温的明装管道、设备支吊架等再刷耐热色漆或银粉漆两道。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2.管道除锈、刷油、防腐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E47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FF5D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16.31</w:t>
            </w:r>
          </w:p>
        </w:tc>
      </w:tr>
      <w:tr w14:paraId="4A35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4F7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05C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6.除锈、刷油、防腐、绝热及保护层设计要求:在表面除锈后刷防锈底漆,色漆各两遍,非保温的明装管道、设备支吊架等再刷耐热色漆或银粉漆两道。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2.管道除锈、刷油、防腐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9B5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6F5A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61.15</w:t>
            </w:r>
          </w:p>
        </w:tc>
      </w:tr>
      <w:tr w14:paraId="02FD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505F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4DB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2.输送介质（给水、排水、热媒体、燃气、雨水）:采暖水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3.材质:耐热聚乙烯(PE-RT)管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5.连接形式:热熔承插焊接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1.管道、管件及弯管的制作安装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2.给水管道消毒、冲洗</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FFE8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CD80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13.41</w:t>
            </w:r>
          </w:p>
        </w:tc>
      </w:tr>
      <w:tr w14:paraId="4A7D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367EBC">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EFA1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阀门附件</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DFFD23">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71643E">
            <w:pPr>
              <w:jc w:val="center"/>
              <w:rPr>
                <w:rFonts w:hint="eastAsia" w:ascii="宋体" w:hAnsi="宋体" w:eastAsia="宋体" w:cs="宋体"/>
                <w:i w:val="0"/>
                <w:iCs w:val="0"/>
                <w:color w:val="auto"/>
                <w:sz w:val="20"/>
                <w:szCs w:val="20"/>
                <w:u w:val="none"/>
              </w:rPr>
            </w:pPr>
          </w:p>
        </w:tc>
      </w:tr>
      <w:tr w14:paraId="3082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8763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C62C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自动排气阀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1.名称:自动排气阀（带截止阀）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FB56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0F19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14:paraId="6574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68E5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00EEA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1.名称:铸钢闸阀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B224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D45F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B7E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00F5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7847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1.名称:泄水阀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0129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2BAD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r>
      <w:tr w14:paraId="2E10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080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77EF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1.名称:锁闭调节阀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6E34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4077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12A4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BCF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BC61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1.名称:锁闭调节阀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B4AD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5CEF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F5F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015B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CFAE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1.名称:锁闭调节阀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1437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950E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0D31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436F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BA13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1.名称:Y型汽/水过滤器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2D2A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3C8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61F6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8C9C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FE7F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1.名称:Y型汽/水过滤器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6CAA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DC42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70A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4EEF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790E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1.名称:Y型汽/水过滤器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A443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F361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06CA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CA48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81A0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1.名称:电热两通阀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2572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87F3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715C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745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6345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1.名称:电热两通阀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9FC6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4BDF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3F3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1B8B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332E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1.名称:电热两通阀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6955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7646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70DD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F95E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414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1.名称:静态水力平衡阀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8F2D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45D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6F38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7B06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0CE5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1.名称:静态水力平衡阀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A70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849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B09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D38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445F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1.名称:静态水力平衡阀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D476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D626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5CEB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E359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3BCD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EBD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184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7D9A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F09E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6C88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BF6A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8E54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16E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DE1B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014D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EF41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7D3B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4E21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1964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21B8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1.名称:地暖温控器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3C0E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9B3F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r>
      <w:tr w14:paraId="2C04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4D76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249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热力入口装置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1.名称:热力入口装置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2.法兰球阀:Q41H-16C,同管径，3个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3.Y型过滤器:同管径,网孔:3.0mm,1个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4.法兰球阀:Q41H-16C,比主管小一号，1个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5.静态平衡阀:同管径，1个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6.泄水阀:DN25，2个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7.温度计:WNG-11,0~100℃，2个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8.热量表:比主管小一号，1个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9.Y型过滤器:同管径,网孔:0.75mm，1个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8372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68F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4F7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B032A1">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CDE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调试</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9733D6">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9D35AD">
            <w:pPr>
              <w:jc w:val="center"/>
              <w:rPr>
                <w:rFonts w:hint="eastAsia" w:ascii="宋体" w:hAnsi="宋体" w:eastAsia="宋体" w:cs="宋体"/>
                <w:i w:val="0"/>
                <w:iCs w:val="0"/>
                <w:color w:val="auto"/>
                <w:sz w:val="20"/>
                <w:szCs w:val="20"/>
                <w:u w:val="none"/>
              </w:rPr>
            </w:pPr>
          </w:p>
        </w:tc>
      </w:tr>
      <w:tr w14:paraId="41A1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4B1C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9B4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采暖工程系统调整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1.系统:采暖工程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1.系统调整</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0350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E97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32F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80" w:type="dxa"/>
            <w:gridSpan w:val="5"/>
            <w:tcBorders>
              <w:top w:val="nil"/>
              <w:left w:val="nil"/>
              <w:bottom w:val="nil"/>
              <w:right w:val="nil"/>
            </w:tcBorders>
            <w:shd w:val="clear" w:color="FFFFFF" w:fill="FFFFFF"/>
            <w:noWrap w:val="0"/>
            <w:vAlign w:val="bottom"/>
          </w:tcPr>
          <w:p w14:paraId="33C7A7A9">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工程名称：张王庄村王庄小组互助幸福院及党群服务中心-通风工程</w:t>
            </w:r>
          </w:p>
        </w:tc>
      </w:tr>
      <w:tr w14:paraId="751F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46A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BBF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12A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86FB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0598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6D7E4">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7EC4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风机</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93B93A">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D52AE">
            <w:pPr>
              <w:jc w:val="center"/>
              <w:rPr>
                <w:rFonts w:hint="eastAsia" w:ascii="宋体" w:hAnsi="宋体" w:eastAsia="宋体" w:cs="宋体"/>
                <w:i w:val="0"/>
                <w:iCs w:val="0"/>
                <w:color w:val="auto"/>
                <w:sz w:val="20"/>
                <w:szCs w:val="20"/>
                <w:u w:val="none"/>
              </w:rPr>
            </w:pPr>
          </w:p>
        </w:tc>
      </w:tr>
      <w:tr w14:paraId="2B06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68D3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52B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1.名称:排风机（轴流防爆风机）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2.设备型号:EF-01-01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3.参数:风量(m3/h）2000，全压(Pa)300，功率(kW)0.55，转速(rpm)1450，效率（%）75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BDC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6D01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688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1A4C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449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1.名称:天花板管道式换气扇（自带止回阀）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2.设备型号:TE-20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3.参数:最大风量(m3/h)200，最大静压(Pa）100，设计风量(m3/h)200，静压(Pa）100，配电功率(W/220V）30，高档噪声dB(A）37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28D9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D83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r>
      <w:tr w14:paraId="69CB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7169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448A2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报警控制器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1.名称:燃气泄漏及一氧化碳检测报警器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145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DF1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F3C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6586F">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07B1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风管</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E27255">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E2F64">
            <w:pPr>
              <w:jc w:val="center"/>
              <w:rPr>
                <w:rFonts w:hint="eastAsia" w:ascii="宋体" w:hAnsi="宋体" w:eastAsia="宋体" w:cs="宋体"/>
                <w:i w:val="0"/>
                <w:iCs w:val="0"/>
                <w:color w:val="auto"/>
                <w:sz w:val="20"/>
                <w:szCs w:val="20"/>
                <w:u w:val="none"/>
              </w:rPr>
            </w:pPr>
          </w:p>
        </w:tc>
      </w:tr>
      <w:tr w14:paraId="3540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B647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A1E0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碳钢通风管道制作安装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1.材质:镀锌钢板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2.形状:矩形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3.周长或直径:800mm＜周长≤2000mm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4.板材厚度:0.75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5.接口形式:咬口连接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6.支架形式:型钢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7.除锈、刷油、防腐、绝热及保护层设计要求:镀锌钢板清扫后，刷防锈漆两道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1.风管、管件、法兰、零件、支吊架制作、安装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2.风管检查孔制作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3.温度、风量测定孔制作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4.风管、法兰、法兰加固框、支吊架、保护层除锈、刷油</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0796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188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6.27</w:t>
            </w:r>
          </w:p>
        </w:tc>
      </w:tr>
      <w:tr w14:paraId="757E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837B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2C1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碳钢通风管道制作安装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1.材质:镀锌钢板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2.形状:圆形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3.周长或直径:直径＜500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4.板材厚度:0.5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5.接口形式:咬口连接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6.支架形式:型钢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7.除锈、刷油、防腐、绝热及保护层设计要求:镀锌钢板清扫后，刷防锈漆两道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1.风管、管件、法兰、零件、支吊架制作、安装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2.风管检查孔制作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3.温度、风量测定孔制作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4.风管、法兰、法兰加固框、支吊架、保护层除锈、刷油</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7B5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B513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12.92</w:t>
            </w:r>
          </w:p>
        </w:tc>
      </w:tr>
      <w:tr w14:paraId="1FE8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FA870C">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DE9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风阀</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209DFE">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C28680">
            <w:pPr>
              <w:jc w:val="center"/>
              <w:rPr>
                <w:rFonts w:hint="eastAsia" w:ascii="宋体" w:hAnsi="宋体" w:eastAsia="宋体" w:cs="宋体"/>
                <w:i w:val="0"/>
                <w:iCs w:val="0"/>
                <w:color w:val="auto"/>
                <w:sz w:val="20"/>
                <w:szCs w:val="20"/>
                <w:u w:val="none"/>
              </w:rPr>
            </w:pPr>
          </w:p>
        </w:tc>
      </w:tr>
      <w:tr w14:paraId="0809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3E9B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64E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碳钢调节阀制作安装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1.名称:电动密闭风阀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2.规格:500*320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3.支架类型:型钢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2.除锈、刷油</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77A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1F4F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4DE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8577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41C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碳钢调节阀制作安装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1.名称:防火阀FD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2.规格:φ100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3.支架类型:型钢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2.除锈、刷油</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AB44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C453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F4A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1C0B5D">
            <w:pPr>
              <w:jc w:val="left"/>
              <w:rPr>
                <w:rFonts w:hint="eastAsia" w:ascii="宋体" w:hAnsi="宋体" w:eastAsia="宋体" w:cs="宋体"/>
                <w:i w:val="0"/>
                <w:iCs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354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风口</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8C2EFF">
            <w:pPr>
              <w:jc w:val="center"/>
              <w:rPr>
                <w:rFonts w:hint="eastAsia" w:ascii="宋体" w:hAnsi="宋体" w:eastAsia="宋体" w:cs="宋体"/>
                <w:i w:val="0"/>
                <w:iCs w:val="0"/>
                <w:color w:val="auto"/>
                <w:sz w:val="20"/>
                <w:szCs w:val="20"/>
                <w:u w:val="none"/>
              </w:rPr>
            </w:pP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CC1FF">
            <w:pPr>
              <w:jc w:val="center"/>
              <w:rPr>
                <w:rFonts w:hint="eastAsia" w:ascii="宋体" w:hAnsi="宋体" w:eastAsia="宋体" w:cs="宋体"/>
                <w:i w:val="0"/>
                <w:iCs w:val="0"/>
                <w:color w:val="auto"/>
                <w:sz w:val="20"/>
                <w:szCs w:val="20"/>
                <w:u w:val="none"/>
              </w:rPr>
            </w:pPr>
          </w:p>
        </w:tc>
      </w:tr>
      <w:tr w14:paraId="164D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D436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3C01B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铝及铝合金风口散流器制作安装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1.名称:自带过滤网的防雨百叶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2.规格:600*400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C65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8EF3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A55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AB4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CE4F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铝及铝合金风口散流器制作安装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1.名称:自带过滤网的防雨百叶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2.规格:φ100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33B1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25E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1CD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21D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7790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铝及铝合金风口散流器制作安装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1.名称:自带过滤网的防雨百叶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2.规格:φ150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D6AD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7E3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5DAF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F20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C03A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铝及铝合金风口散流器制作安装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1.名称:自带过滤网的防雨百叶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2.规格:φ200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B0DB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0664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0EA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80" w:type="dxa"/>
            <w:gridSpan w:val="5"/>
            <w:tcBorders>
              <w:top w:val="nil"/>
              <w:left w:val="nil"/>
              <w:bottom w:val="nil"/>
              <w:right w:val="nil"/>
            </w:tcBorders>
            <w:shd w:val="clear" w:color="FFFFFF" w:fill="FFFFFF"/>
            <w:noWrap w:val="0"/>
            <w:vAlign w:val="bottom"/>
          </w:tcPr>
          <w:p w14:paraId="69AFD7D0">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工程名称：张王庄村王庄小组互助幸福院及党群服务中心-电梯工程</w:t>
            </w:r>
          </w:p>
        </w:tc>
      </w:tr>
      <w:tr w14:paraId="77E8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8EB6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C203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205F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38B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2466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E4A5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BC90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1.名称、型号:电梯配电箱 AP-DT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2.规格:500x500x200（宽x高x深），以厂家深化尺寸为准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1.基础型钢制作、安装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9BD4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CA7A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8EE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0B99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D9B6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1.名称、型号:食梯配电箱 AP-ST1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2.规格:500x500x200（宽x高x深），以厂家深化尺寸为准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3.安装高度:底边距地1.5m暗装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1.基础型钢制作、安装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2.箱体安装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5075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87E0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C50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5BA8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4500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1.型号:YJV-5x10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2.敷设方式:穿管、桥架敷设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94C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E21C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3F8D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98E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E112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1.名称:SC40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06F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E07F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5A8A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D4B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AC2A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1.名称:JDG20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2.配置形式及部位:暗配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1.电线管路敷设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2.接线盒（箱）、灯头盒、开关盒、插座盒安装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3.防腐油漆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4.接地</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806E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129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6134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9F56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01AB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2.导线型号、材质、规格:BV2.5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3.敷设部位或线制:管内穿线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2.管内穿线</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952E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5A70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r>
      <w:tr w14:paraId="7860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39DE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0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167F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1.名称:控制开关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2.规格、型号:250V/10A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3.安装方式:底边距地1.0米暗装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943B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8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541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bl>
    <w:p w14:paraId="39035689">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B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0</Words>
  <Characters>0</Characters>
  <Lines>0</Lines>
  <Paragraphs>0</Paragraphs>
  <TotalTime>18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2025-04-25T03:01:09Z</dcterms:created>
  <dc:creator>Lenovo</dc:creator>
  <cp:lastModifiedBy>Lenovo</cp:lastModifiedBy>
  <dcterms:modified xsi:type="dcterms:W3CDTF">2025-04-25T03:19:41Z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eyJoZGlkIjoiZDZiMTQxZjEyYzFlMjYyZDNiMzRiZjQ2OTI4MmVlZTUifQ==</vt:lpwstr>
  </property>
  <property fmtid="{D5CDD505-2E9C-101B-9397-08002B2CF9AE}" pid="4" name="ICV">
    <vt:lpwstr>9C413AADA27E412681484779787D0929_12</vt:lpwstr>
  </property>
</Properties>
</file>