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E8C4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auto"/>
          <w:spacing w:val="0"/>
          <w:sz w:val="28"/>
          <w:szCs w:val="28"/>
        </w:rPr>
      </w:pPr>
      <w:r>
        <w:rPr>
          <w:rFonts w:hint="eastAsia" w:ascii="宋体" w:hAnsi="宋体" w:eastAsia="宋体" w:cs="宋体"/>
          <w:b/>
          <w:bCs/>
          <w:i w:val="0"/>
          <w:iCs w:val="0"/>
          <w:caps w:val="0"/>
          <w:color w:val="auto"/>
          <w:spacing w:val="0"/>
          <w:kern w:val="0"/>
          <w:sz w:val="28"/>
          <w:szCs w:val="28"/>
          <w:shd w:val="clear" w:fill="FFFFFF"/>
          <w:lang w:val="en-US" w:eastAsia="zh-CN" w:bidi="ar"/>
        </w:rPr>
        <w:t>武功县应急管理局2025年全县防汛物资采购项目竞争性磋商公告</w:t>
      </w:r>
    </w:p>
    <w:p w14:paraId="4926A8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项目概况</w:t>
      </w:r>
    </w:p>
    <w:p w14:paraId="2F254E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2025年全县防汛物资采购项目采购项目的潜在供应商应在咸阳市秦都区世纪大道韩非路铁投V领郡4号楼501室获取采购文件，并于 2025年07月15日 15时00分 （北京时间）前提交响应文件。</w:t>
      </w:r>
    </w:p>
    <w:p w14:paraId="112125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一、项目基本情况</w:t>
      </w:r>
    </w:p>
    <w:p w14:paraId="351205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项目编号：HJ2025050</w:t>
      </w:r>
    </w:p>
    <w:p w14:paraId="286EA0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项目名称：2025年全县防汛物资采购项目</w:t>
      </w:r>
    </w:p>
    <w:p w14:paraId="41976F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采购方式：竞争性磋商</w:t>
      </w:r>
    </w:p>
    <w:p w14:paraId="75326A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预算金额：1,108,920.00元</w:t>
      </w:r>
    </w:p>
    <w:p w14:paraId="4E9F18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采购需求：</w:t>
      </w:r>
    </w:p>
    <w:p w14:paraId="17FD56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合同包1(2025年全县防汛物资采购项目):</w:t>
      </w:r>
    </w:p>
    <w:p w14:paraId="696228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合同包预算金额：372,200.00元</w:t>
      </w:r>
    </w:p>
    <w:p w14:paraId="32EEB6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合同包最高限价：372,200.00元</w:t>
      </w:r>
    </w:p>
    <w:tbl>
      <w:tblPr>
        <w:tblStyle w:val="5"/>
        <w:tblW w:w="1009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13"/>
        <w:gridCol w:w="1304"/>
        <w:gridCol w:w="2317"/>
        <w:gridCol w:w="1192"/>
        <w:gridCol w:w="1643"/>
        <w:gridCol w:w="1413"/>
        <w:gridCol w:w="1414"/>
      </w:tblGrid>
      <w:tr w14:paraId="2823DF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55" w:hRule="atLeast"/>
          <w:tblHeader/>
        </w:trPr>
        <w:tc>
          <w:tcPr>
            <w:tcW w:w="8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35586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品目号</w:t>
            </w:r>
          </w:p>
        </w:tc>
        <w:tc>
          <w:tcPr>
            <w:tcW w:w="13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D308F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品目名称</w:t>
            </w:r>
          </w:p>
        </w:tc>
        <w:tc>
          <w:tcPr>
            <w:tcW w:w="23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32F4C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采购标的</w:t>
            </w:r>
          </w:p>
        </w:tc>
        <w:tc>
          <w:tcPr>
            <w:tcW w:w="12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4CAE0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数量（单位）</w:t>
            </w:r>
          </w:p>
        </w:tc>
        <w:tc>
          <w:tcPr>
            <w:tcW w:w="14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03A6D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技术规格、参数及要求</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A007C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品目预算(元)</w:t>
            </w:r>
          </w:p>
        </w:tc>
        <w:tc>
          <w:tcPr>
            <w:tcW w:w="14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177C5B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最高限价(元)</w:t>
            </w:r>
          </w:p>
        </w:tc>
      </w:tr>
      <w:tr w14:paraId="029138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06" w:hRule="atLeast"/>
        </w:trPr>
        <w:tc>
          <w:tcPr>
            <w:tcW w:w="8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92EF1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1-1</w:t>
            </w:r>
          </w:p>
        </w:tc>
        <w:tc>
          <w:tcPr>
            <w:tcW w:w="13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7575E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应急救援设备类</w:t>
            </w:r>
          </w:p>
        </w:tc>
        <w:tc>
          <w:tcPr>
            <w:tcW w:w="23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158E1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2025年全县防汛物资采购项目（反光雨衣、雨伞、雨鞋等）</w:t>
            </w:r>
          </w:p>
        </w:tc>
        <w:tc>
          <w:tcPr>
            <w:tcW w:w="12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DB1E0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9FA62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79D01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372,200.00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9C6E0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372,200.00</w:t>
            </w:r>
          </w:p>
        </w:tc>
      </w:tr>
    </w:tbl>
    <w:p w14:paraId="688C84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3F31DB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合同履行期限：详见采购文件</w:t>
      </w:r>
    </w:p>
    <w:p w14:paraId="26478C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合同包2(2025年全县防汛物资采购项目):</w:t>
      </w:r>
    </w:p>
    <w:p w14:paraId="68E670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合同包预算金额：373,260.00元</w:t>
      </w:r>
    </w:p>
    <w:p w14:paraId="3D8B98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合同包最高限价：373,260.00元</w:t>
      </w:r>
    </w:p>
    <w:tbl>
      <w:tblPr>
        <w:tblStyle w:val="5"/>
        <w:tblW w:w="989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90"/>
        <w:gridCol w:w="1280"/>
        <w:gridCol w:w="2224"/>
        <w:gridCol w:w="1147"/>
        <w:gridCol w:w="1638"/>
        <w:gridCol w:w="1408"/>
        <w:gridCol w:w="1409"/>
      </w:tblGrid>
      <w:tr w14:paraId="34B1B5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92" w:hRule="atLeast"/>
          <w:tblHeader/>
        </w:trPr>
        <w:tc>
          <w:tcPr>
            <w:tcW w:w="80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DA3FD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品目号</w:t>
            </w:r>
          </w:p>
        </w:tc>
        <w:tc>
          <w:tcPr>
            <w:tcW w:w="13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4B087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品目名称</w:t>
            </w:r>
          </w:p>
        </w:tc>
        <w:tc>
          <w:tcPr>
            <w:tcW w:w="22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38C16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采购标的</w:t>
            </w:r>
          </w:p>
        </w:tc>
        <w:tc>
          <w:tcPr>
            <w:tcW w:w="11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ED07E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数量（单位）</w:t>
            </w:r>
          </w:p>
        </w:tc>
        <w:tc>
          <w:tcPr>
            <w:tcW w:w="14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4B3F0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技术规格、参数及要求</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23804D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品目预算(元)</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7DE5B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最高限价(元)</w:t>
            </w:r>
          </w:p>
        </w:tc>
      </w:tr>
      <w:tr w14:paraId="6E02C2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65" w:hRule="atLeast"/>
        </w:trPr>
        <w:tc>
          <w:tcPr>
            <w:tcW w:w="80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BB0E6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2-1</w:t>
            </w:r>
          </w:p>
        </w:tc>
        <w:tc>
          <w:tcPr>
            <w:tcW w:w="13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59337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应急救援设备类</w:t>
            </w:r>
          </w:p>
        </w:tc>
        <w:tc>
          <w:tcPr>
            <w:tcW w:w="22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ED7993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2025年全县防汛物资采购项目（强光手电、头灯、十字镐等）</w:t>
            </w:r>
          </w:p>
        </w:tc>
        <w:tc>
          <w:tcPr>
            <w:tcW w:w="11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C5DEC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C4417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4DFD5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373,260.00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2257D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373,260.00</w:t>
            </w:r>
          </w:p>
        </w:tc>
      </w:tr>
    </w:tbl>
    <w:p w14:paraId="342A2E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09CCE9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合同履行期限：详见采购文件</w:t>
      </w:r>
    </w:p>
    <w:p w14:paraId="43F3FA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合同包3(2025年全县防汛物资采购项目):</w:t>
      </w:r>
    </w:p>
    <w:p w14:paraId="05C674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合同包预算金额：363,460.00元</w:t>
      </w:r>
    </w:p>
    <w:p w14:paraId="64E3B6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合同包最高限价：363,460.00元</w:t>
      </w:r>
    </w:p>
    <w:tbl>
      <w:tblPr>
        <w:tblStyle w:val="5"/>
        <w:tblW w:w="991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02"/>
        <w:gridCol w:w="1335"/>
        <w:gridCol w:w="2022"/>
        <w:gridCol w:w="1288"/>
        <w:gridCol w:w="1644"/>
        <w:gridCol w:w="1413"/>
        <w:gridCol w:w="1413"/>
      </w:tblGrid>
      <w:tr w14:paraId="640A3B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70" w:hRule="atLeast"/>
          <w:tblHeader/>
        </w:trPr>
        <w:tc>
          <w:tcPr>
            <w:tcW w:w="81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AD3CA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品目号</w:t>
            </w:r>
          </w:p>
        </w:tc>
        <w:tc>
          <w:tcPr>
            <w:tcW w:w="13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36132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品目名称</w:t>
            </w:r>
          </w:p>
        </w:tc>
        <w:tc>
          <w:tcPr>
            <w:tcW w:w="20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19059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采购标的</w:t>
            </w:r>
          </w:p>
        </w:tc>
        <w:tc>
          <w:tcPr>
            <w:tcW w:w="13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619A8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数量（单位）</w:t>
            </w:r>
          </w:p>
        </w:tc>
        <w:tc>
          <w:tcPr>
            <w:tcW w:w="14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E99F4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技术规格、参数及要求</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C1FEDE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品目预算(元)</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30046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最高限价(元)</w:t>
            </w:r>
          </w:p>
        </w:tc>
      </w:tr>
      <w:tr w14:paraId="505E21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60" w:hRule="atLeast"/>
        </w:trPr>
        <w:tc>
          <w:tcPr>
            <w:tcW w:w="81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59647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3-1</w:t>
            </w:r>
          </w:p>
        </w:tc>
        <w:tc>
          <w:tcPr>
            <w:tcW w:w="13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9D7C4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应急救援设备类</w:t>
            </w:r>
          </w:p>
        </w:tc>
        <w:tc>
          <w:tcPr>
            <w:tcW w:w="20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46699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2025年全县防汛物资采购项目（棉大衣、床单等）</w:t>
            </w:r>
          </w:p>
        </w:tc>
        <w:tc>
          <w:tcPr>
            <w:tcW w:w="13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60F21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5CBB7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3F58A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363,460.00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0F0F3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363,460.00</w:t>
            </w:r>
          </w:p>
        </w:tc>
      </w:tr>
    </w:tbl>
    <w:p w14:paraId="272CEB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6F4460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合同履行期限：详见采购文件</w:t>
      </w:r>
    </w:p>
    <w:p w14:paraId="77F3B0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二、申请人的资格要求：</w:t>
      </w:r>
    </w:p>
    <w:p w14:paraId="7A9009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14:paraId="25CE8D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76F5EE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合同包1(2025年全县防汛物资采购项目)落实政府采购政策需满足的资格要求如下:</w:t>
      </w:r>
    </w:p>
    <w:p w14:paraId="3352C5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本项目不专门面向中小企业。</w:t>
      </w:r>
    </w:p>
    <w:p w14:paraId="00C955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合同包2(2025年全县防汛物资采购项目)落实政府采购政策需满足的资格要求如下:</w:t>
      </w:r>
    </w:p>
    <w:p w14:paraId="388E05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本项目不专门面向中小企业。</w:t>
      </w:r>
    </w:p>
    <w:p w14:paraId="21365E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合同包3(2025年全县防汛物资采购项目)落实政府采购政策需满足的资格要求如下:</w:t>
      </w:r>
    </w:p>
    <w:p w14:paraId="36308E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本项目不专门面向中小企业。</w:t>
      </w:r>
    </w:p>
    <w:p w14:paraId="3C531B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4D97DE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合同包1(2025年全县防汛物资采购项目)特定资格要求如下:</w:t>
      </w:r>
    </w:p>
    <w:p w14:paraId="5EE420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（1）具有独立承担民事责任能力的法人、其他组织或自然人，提供合法有效的营业执照/事业单位法人证书/专业服务机构执业许可证/民办非企业单位登记证书等相关证明，自然人参与的提供其身份证明；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（2）法定代表人参加磋商时，提供本人身份证原件及复印件；授权代表参加磋商时，提供法定代表人授权书、被授权人身份证原件和复印件；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（3）财务状况证明：供应商提供2024年度的财务审计报告，成立时间至提交响应文件截止时间不足一年的可提供成立后其基本存款账户出具的资信证明；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（4）税收缴纳证明：提供2025年1月至今至少1个月的税收完税证明，如因特殊情况无法提供的需出具行政主管部门出具的情况说明，依法免税的单位应提供相关证明材料；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社会保障资金缴纳证明：提供2025年1月至今至少1个月的社会保障资金缴存单据或社保机构开具的社会保险参保缴费情况证明。如因特殊情况无法提供的需出具行政主管部门出具的情况说明，依法不需要缴纳社会保障资金的供应商应提供相关文件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（6）供应商须提供具有履行合同所必需的设备和专业技术能力的书面声明；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（7）书面声明：参加本次政府采购活动前三年内在经营活动中没有重大违法记录声明函；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（8）供应商通过“信用中国网站(www.creditchina.gov.cn)”、“中国执行公开网(zxgk.court.gov.cn)”、中国政府采购网(www.ccgp.gov.cn) ”查询相关信用记录，对列入失信被执行人、重大税收违法失信主体、政府采购严重违法失信行为记录名单及其他不符合《中华人民共和国招投标法》有关规定条件的供应商，招标人及代理机构将拒绝其参与活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（9）单位负责人为同一人或者存在直接控股、管理关系的不同供应商，不得参加同一合同项下的政府采购活动。</w:t>
      </w:r>
    </w:p>
    <w:p w14:paraId="6BBFB0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合同包2(2025年全县防汛物资采购项目)特定资格要求如下:</w:t>
      </w:r>
    </w:p>
    <w:p w14:paraId="5B16CD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同包1资格要求</w:t>
      </w:r>
    </w:p>
    <w:p w14:paraId="74CA14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合同包3(2025年全县防汛物资采购项目)特定资格要求如下:</w:t>
      </w:r>
    </w:p>
    <w:p w14:paraId="14DFB8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同包1资格要求</w:t>
      </w:r>
    </w:p>
    <w:p w14:paraId="0E720F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三、获取采购文件</w:t>
      </w:r>
    </w:p>
    <w:p w14:paraId="3248F9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 2025年07月04日 至 2025年07月10日 ，每天上午 09:00:00 至 12:00:00 ，下午 12:00:00 至 17:00:00 （北京时间）</w:t>
      </w:r>
    </w:p>
    <w:p w14:paraId="709C43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途径：咸阳市秦都区世纪大道韩非路铁投V领郡4号楼501室</w:t>
      </w:r>
    </w:p>
    <w:p w14:paraId="2B32C8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方式：现场获取</w:t>
      </w:r>
    </w:p>
    <w:p w14:paraId="38166F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售价： 0元</w:t>
      </w:r>
    </w:p>
    <w:p w14:paraId="056968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四、响应文件提交</w:t>
      </w:r>
    </w:p>
    <w:p w14:paraId="3E8BBF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截止时间： 2025年07月15日 15时00分00秒 （北京时间）</w:t>
      </w:r>
    </w:p>
    <w:p w14:paraId="298FE9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地点：咸阳市秦都区世纪大道韩非路铁投V领郡4号楼503室</w:t>
      </w:r>
    </w:p>
    <w:p w14:paraId="1A3351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五、开启</w:t>
      </w:r>
    </w:p>
    <w:p w14:paraId="6F4171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 2025年07月15日 15时00分00秒 （北京时间）</w:t>
      </w:r>
    </w:p>
    <w:p w14:paraId="63336E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地点：咸阳市秦都区世纪大道韩非路铁投V领郡4号楼503室</w:t>
      </w:r>
    </w:p>
    <w:p w14:paraId="698055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六、公告期限</w:t>
      </w:r>
    </w:p>
    <w:p w14:paraId="56E9C1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14:paraId="20C9E0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七、其他补充事宜</w:t>
      </w:r>
    </w:p>
    <w:p w14:paraId="75875E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6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1、供应商需按照陕西省财政厅关于政府采购供应商注册登记有关事项的通知中的要求，通过陕西省政府采购网（http://www.ccgp-shaanxi.gov.cn/）注册登记加入陕西省政府采购供应商库。</w:t>
      </w:r>
    </w:p>
    <w:p w14:paraId="501832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2、获取竞争性磋商文件的规定时间内（公休日除外），携带介绍信、经办人身份证原件及加盖公章的复印件（法定代表人直接参加须提供加盖公章的营业执照复印件、法定代表人身份证原件及加盖公章的复印件），在咸阳市秦都区世纪大道韩非路铁投V领郡4号楼501室获取竞争性磋商文件。</w:t>
      </w:r>
    </w:p>
    <w:p w14:paraId="68D767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3、政府采购需要落实的政策：</w:t>
      </w:r>
    </w:p>
    <w:p w14:paraId="4D20367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（1）《国务院办公厅关于建立政府强制采购节能产品制度的通知》（国办发〔2007〕51号）；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（2）《财政部 司法部关于政府采购支持监狱企业发展有关问题的通知》（财库〔2014〕68号）；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（3）《财政部、民政部、中国残疾人联合会关于促进残疾人就业政府采购政策的通知》（财库〔2017〕141号）；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（4）《财政部 发展改革委 生态环境部 市场监管总局关于调整优化节能产品、环境标志产品政府采购执行机制的通知》（财库〔2019〕9号）；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（5）《关于运用政府采购政策支持乡村产业振兴的通知》（财库〔2021〕19号）；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（6）《政府采购促进中小企业发展管理办法》（财库〔2020〕46号）；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（7）《陕西省财政厅关于印发&lt;陕西省中小企业政府采购信用融资办法&gt;的通知》（陕财办采〔2018〕23 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（8）陕西省财政厅《关于加快推进我省中小企业政府采购信用融资工作的通知》（陕财办采〔2020〕15号）；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（9）陕西省财政厅《关于进一步加强政府绿色采购有关问题的通知》（陕财办采〔2021〕29号）；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（10）《陕西省财政厅关于落实政府采购支持中小企业政策有关事项的通知》陕财办采函〔2022〕10号；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（11）《关于进一步加大政府采购支持中小企业力度的通知》（财库〔2022〕19号；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（12）《关于扩大政府采购支持绿色建材促进建筑品质提升政策实施范围的通知》财库〔2022〕35号；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（13）《陕西省财政厅关于进一步落实政府采购支持中小企业相关政策的通知》陕财办采〔2023〕3号；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（14）《陕西省财政厅关于进一步优化政府采购营商环境有关事项的通知》陕财办采〔2023〕4号；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（15）其他需要落实的政府采购政策。</w:t>
      </w:r>
    </w:p>
    <w:p w14:paraId="57B786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八、对本次招标提出询问，请按以下方式联系。</w:t>
      </w:r>
    </w:p>
    <w:p w14:paraId="74F361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1C8996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名称：武功县应急管理局</w:t>
      </w:r>
    </w:p>
    <w:p w14:paraId="49898D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地址：武功县人民路</w:t>
      </w:r>
    </w:p>
    <w:p w14:paraId="03DD3C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联系方式：37290100</w:t>
      </w:r>
    </w:p>
    <w:p w14:paraId="305885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18A226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名称：陕西豪俊项目管理有限公司</w:t>
      </w:r>
    </w:p>
    <w:p w14:paraId="24E42D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地址：陕西省咸阳市秦都区世纪大道韩非路铁投V领郡4号楼501室</w:t>
      </w:r>
    </w:p>
    <w:p w14:paraId="48AF6A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联系方式：15291819286</w:t>
      </w:r>
    </w:p>
    <w:p w14:paraId="603C13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6E485D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项目联系人：孙梦寒</w:t>
      </w:r>
      <w:bookmarkStart w:id="0" w:name="_GoBack"/>
      <w:bookmarkEnd w:id="0"/>
    </w:p>
    <w:p w14:paraId="52635B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电话：15291819286</w:t>
      </w:r>
    </w:p>
    <w:p w14:paraId="4A394E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陕西豪俊项目管理有限公司</w:t>
      </w:r>
    </w:p>
    <w:p w14:paraId="506FC820">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650E3C"/>
    <w:rsid w:val="23650E3C"/>
    <w:rsid w:val="3B517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2771</Words>
  <Characters>3238</Characters>
  <Lines>0</Lines>
  <Paragraphs>0</Paragraphs>
  <TotalTime>3</TotalTime>
  <ScaleCrop>false</ScaleCrop>
  <LinksUpToDate>false</LinksUpToDate>
  <CharactersWithSpaces>3267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2025-07-02T06:14:00Z</dcterms:created>
  <dc:creator>林夕</dc:creator>
  <cp:lastModifiedBy>林夕</cp:lastModifiedBy>
  <dcterms:modified xsi:type="dcterms:W3CDTF">2025-07-03T00:48:23Z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E274496506BB4EDB8A794C6154E841FC_11</vt:lpwstr>
  </property>
  <property fmtid="{D5CDD505-2E9C-101B-9397-08002B2CF9AE}" pid="4" name="KSOTemplateDocerSaveRecord">
    <vt:lpwstr>eyJoZGlkIjoiZGU5MDhjMzhjZGZlYjllOTA4NGNhNjRkZWZmOTUwNDEiLCJ1c2VySWQiOiI0NTc0MDU1MjAifQ==</vt:lpwstr>
  </property>
</Properties>
</file>