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31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平利县公安局洛河派出所业务技术用房改扩建项目</w:t>
      </w:r>
    </w:p>
    <w:p w14:paraId="37A61A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2"/>
          <w:szCs w:val="32"/>
          <w:shd w:val="clear" w:fill="FFFFFF"/>
          <w:lang w:val="en-US" w:eastAsia="zh-CN" w:bidi="ar"/>
        </w:rPr>
        <w:t>中标（成交）结果公告</w:t>
      </w:r>
    </w:p>
    <w:p w14:paraId="743DD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一、项目编号：YZZBAK-2025-029</w:t>
      </w:r>
    </w:p>
    <w:p w14:paraId="02CE0E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二、项目名称：平利县公安局洛河派出所业务技术用房改扩建项目</w:t>
      </w:r>
    </w:p>
    <w:p w14:paraId="7E8BD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三、采购结果</w:t>
      </w:r>
    </w:p>
    <w:p w14:paraId="4712B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5"/>
        <w:tblW w:w="92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017"/>
        <w:gridCol w:w="3611"/>
        <w:gridCol w:w="2137"/>
        <w:gridCol w:w="1493"/>
      </w:tblGrid>
      <w:tr w14:paraId="06B50E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57" w:hRule="atLeast"/>
          <w:tblHeader/>
          <w:jc w:val="center"/>
        </w:trPr>
        <w:tc>
          <w:tcPr>
            <w:tcW w:w="20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6CAF7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bookmarkStart w:id="0" w:name="_GoBack"/>
            <w:r>
              <w:rPr>
                <w:rFonts w:hint="eastAsia" w:ascii="宋体" w:hAnsi="宋体" w:eastAsia="宋体" w:cs="宋体"/>
                <w:b/>
                <w:bCs/>
                <w:color w:val="auto"/>
                <w:kern w:val="0"/>
                <w:sz w:val="24"/>
                <w:szCs w:val="24"/>
                <w:lang w:val="en-US" w:eastAsia="zh-CN" w:bidi="ar"/>
              </w:rPr>
              <w:t>供应商名称</w:t>
            </w:r>
          </w:p>
        </w:tc>
        <w:tc>
          <w:tcPr>
            <w:tcW w:w="3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F18F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供应商地址</w:t>
            </w:r>
          </w:p>
        </w:tc>
        <w:tc>
          <w:tcPr>
            <w:tcW w:w="21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7242C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中标（成交）金额</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18B94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评审总得分</w:t>
            </w:r>
          </w:p>
        </w:tc>
      </w:tr>
      <w:tr w14:paraId="37B99C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2" w:hRule="atLeast"/>
          <w:jc w:val="center"/>
        </w:trPr>
        <w:tc>
          <w:tcPr>
            <w:tcW w:w="20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B58E6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陕西银谷建设工程有限公司</w:t>
            </w:r>
          </w:p>
        </w:tc>
        <w:tc>
          <w:tcPr>
            <w:tcW w:w="3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8F03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陕西省安康市汉滨区新城办事处城市风景3号楼南侧商业裙楼</w:t>
            </w:r>
          </w:p>
        </w:tc>
        <w:tc>
          <w:tcPr>
            <w:tcW w:w="2137" w:type="dxa"/>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3F24BA0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1,307,028.83元</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7F313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86.80</w:t>
            </w:r>
          </w:p>
        </w:tc>
      </w:tr>
      <w:bookmarkEnd w:id="0"/>
    </w:tbl>
    <w:p w14:paraId="2732C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四、主要标的信息</w:t>
      </w:r>
    </w:p>
    <w:p w14:paraId="04A0DC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合同包1(平利县公安局洛河派出所业务技术用房改扩建项目):</w:t>
      </w:r>
    </w:p>
    <w:p w14:paraId="7B733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工程类（陕西银谷建设工程有限公司）</w:t>
      </w:r>
    </w:p>
    <w:tbl>
      <w:tblPr>
        <w:tblStyle w:val="5"/>
        <w:tblW w:w="9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7"/>
        <w:gridCol w:w="1016"/>
        <w:gridCol w:w="1606"/>
        <w:gridCol w:w="1106"/>
        <w:gridCol w:w="815"/>
        <w:gridCol w:w="843"/>
        <w:gridCol w:w="1497"/>
        <w:gridCol w:w="1666"/>
      </w:tblGrid>
      <w:tr w14:paraId="20B089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2" w:hRule="atLeast"/>
          <w:tblHeader/>
          <w:jc w:val="center"/>
        </w:trPr>
        <w:tc>
          <w:tcPr>
            <w:tcW w:w="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AD118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9C43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4EE79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014A0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施工范围</w:t>
            </w:r>
          </w:p>
        </w:tc>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5C38B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施工工期</w:t>
            </w:r>
          </w:p>
        </w:tc>
        <w:tc>
          <w:tcPr>
            <w:tcW w:w="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F52A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项目经理</w:t>
            </w:r>
          </w:p>
        </w:tc>
        <w:tc>
          <w:tcPr>
            <w:tcW w:w="14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7361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执业证书信息</w:t>
            </w:r>
          </w:p>
        </w:tc>
        <w:tc>
          <w:tcPr>
            <w:tcW w:w="1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DA6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金额(元)</w:t>
            </w:r>
          </w:p>
        </w:tc>
      </w:tr>
      <w:tr w14:paraId="4876F3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6" w:hRule="atLeast"/>
          <w:jc w:val="center"/>
        </w:trPr>
        <w:tc>
          <w:tcPr>
            <w:tcW w:w="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CE72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E695F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警察业务用房施工</w:t>
            </w:r>
          </w:p>
        </w:tc>
        <w:tc>
          <w:tcPr>
            <w:tcW w:w="16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BF69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平利县公安局洛河派出所业务技术用房改扩建项目</w:t>
            </w:r>
          </w:p>
        </w:tc>
        <w:tc>
          <w:tcPr>
            <w:tcW w:w="11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F4A40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工程量清单、图纸所涉及的全部内容</w:t>
            </w:r>
          </w:p>
        </w:tc>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5BAAF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w:t>
            </w:r>
          </w:p>
        </w:tc>
        <w:tc>
          <w:tcPr>
            <w:tcW w:w="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D4990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王晶晶</w:t>
            </w:r>
          </w:p>
        </w:tc>
        <w:tc>
          <w:tcPr>
            <w:tcW w:w="14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86759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陕261171808568</w:t>
            </w:r>
          </w:p>
        </w:tc>
        <w:tc>
          <w:tcPr>
            <w:tcW w:w="1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3B66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1,307,028.83</w:t>
            </w:r>
          </w:p>
        </w:tc>
      </w:tr>
    </w:tbl>
    <w:p w14:paraId="59918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五、评审专家（单一来源采购人员）名单：</w:t>
      </w:r>
    </w:p>
    <w:p w14:paraId="7666BE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陈洪康（采购人代表）、曹建、徐小英、吴锋、赵晓安</w:t>
      </w:r>
    </w:p>
    <w:p w14:paraId="0F68D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六、代理服务收费标准及金额：</w:t>
      </w:r>
    </w:p>
    <w:tbl>
      <w:tblPr>
        <w:tblStyle w:val="5"/>
        <w:tblW w:w="90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79"/>
        <w:gridCol w:w="3133"/>
        <w:gridCol w:w="2545"/>
        <w:gridCol w:w="2142"/>
      </w:tblGrid>
      <w:tr w14:paraId="7A5C1C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0" w:hRule="atLeast"/>
          <w:tblHeader/>
          <w:jc w:val="center"/>
        </w:trPr>
        <w:tc>
          <w:tcPr>
            <w:tcW w:w="4412"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93773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代理服务收费标准及金额</w:t>
            </w:r>
          </w:p>
        </w:tc>
        <w:tc>
          <w:tcPr>
            <w:tcW w:w="4687"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475D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参照国家计委关于印发《招标代理服务收费管理暂行办法》的通知（计价格〔2002〕1980号）、《国家发展和改革委员会办公厅关于招标代理服务收费有关问题的通知》（发改办价格〔2003〕857号）规定收取。</w:t>
            </w:r>
          </w:p>
        </w:tc>
      </w:tr>
      <w:tr w14:paraId="6547AE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7" w:hRule="atLeast"/>
          <w:jc w:val="center"/>
        </w:trPr>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DD985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合同包号</w:t>
            </w:r>
          </w:p>
        </w:tc>
        <w:tc>
          <w:tcPr>
            <w:tcW w:w="31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2E728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合同包名称</w:t>
            </w:r>
          </w:p>
        </w:tc>
        <w:tc>
          <w:tcPr>
            <w:tcW w:w="2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7073A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代理服务费金额（万元）</w:t>
            </w:r>
          </w:p>
        </w:tc>
        <w:tc>
          <w:tcPr>
            <w:tcW w:w="2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45B6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收取对象</w:t>
            </w:r>
          </w:p>
        </w:tc>
      </w:tr>
      <w:tr w14:paraId="5E092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9" w:hRule="atLeast"/>
          <w:jc w:val="center"/>
        </w:trPr>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8DC6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31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D5419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平利县公安局洛河派出所业务技术用房改扩建项目</w:t>
            </w:r>
          </w:p>
        </w:tc>
        <w:tc>
          <w:tcPr>
            <w:tcW w:w="2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CEAB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1.2149</w:t>
            </w:r>
          </w:p>
        </w:tc>
        <w:tc>
          <w:tcPr>
            <w:tcW w:w="2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AE3AB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中标(成交)供应商</w:t>
            </w:r>
          </w:p>
        </w:tc>
      </w:tr>
    </w:tbl>
    <w:p w14:paraId="45F1D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七、公告期限</w:t>
      </w:r>
    </w:p>
    <w:p w14:paraId="2279E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自本公告发布之日起1个工作日。</w:t>
      </w:r>
    </w:p>
    <w:p w14:paraId="023EA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八、其他补充事宜</w:t>
      </w:r>
    </w:p>
    <w:p w14:paraId="179599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施工工期:自合同签订之日起150日历天</w:t>
      </w:r>
    </w:p>
    <w:p w14:paraId="1806D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九、凡对本次公告内容提出询问，请按以下方式联系。</w:t>
      </w:r>
    </w:p>
    <w:p w14:paraId="19448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970E6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名称：平利县公安局（本级）</w:t>
      </w:r>
    </w:p>
    <w:p w14:paraId="349B1D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地址：陕西省安康市平利县城关镇新正街222号</w:t>
      </w:r>
    </w:p>
    <w:p w14:paraId="414AA2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联系方式：0915-8418509</w:t>
      </w:r>
    </w:p>
    <w:p w14:paraId="69DA1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4807E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名称：易臻项目管理有限公司</w:t>
      </w:r>
    </w:p>
    <w:p w14:paraId="6E42ED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地址：安康市高新区现代城32号楼B单元2506室</w:t>
      </w:r>
    </w:p>
    <w:p w14:paraId="1DA8F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联系方式：17349397782</w:t>
      </w:r>
    </w:p>
    <w:p w14:paraId="67457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B780E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项目联系人：薛娜</w:t>
      </w:r>
    </w:p>
    <w:p w14:paraId="68B1AE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电话：17349397782</w:t>
      </w:r>
    </w:p>
    <w:p w14:paraId="70C611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易臻项目管理有限公司</w:t>
      </w:r>
    </w:p>
    <w:p w14:paraId="7C446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2025年7月3日</w:t>
      </w:r>
    </w:p>
    <w:p w14:paraId="62CAC604">
      <w:pPr>
        <w:keepNext w:val="0"/>
        <w:keepLines w:val="0"/>
        <w:pageBreakBefore w:val="0"/>
        <w:kinsoku/>
        <w:overflowPunct/>
        <w:topLinePunct w:val="0"/>
        <w:autoSpaceDE/>
        <w:autoSpaceDN/>
        <w:bidi w:val="0"/>
        <w:adjustRightInd/>
        <w:snapToGrid/>
        <w:textAlignment w:val="auto"/>
        <w:rPr>
          <w:rFonts w:hint="eastAsia" w:ascii="宋体" w:hAnsi="宋体" w:eastAsia="宋体" w:cs="宋体"/>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00831"/>
    <w:rsid w:val="09491BC8"/>
    <w:rsid w:val="29DB6414"/>
    <w:rsid w:val="2BBE7D9C"/>
    <w:rsid w:val="3546508A"/>
    <w:rsid w:val="35D00831"/>
    <w:rsid w:val="3F5860E5"/>
    <w:rsid w:val="4A4E278A"/>
    <w:rsid w:val="561A3C9D"/>
    <w:rsid w:val="58D2085F"/>
    <w:rsid w:val="633330CC"/>
    <w:rsid w:val="66F145A6"/>
    <w:rsid w:val="68BE495C"/>
    <w:rsid w:val="70FD685B"/>
    <w:rsid w:val="7292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786</Characters>
  <Lines>0</Lines>
  <Paragraphs>0</Paragraphs>
  <TotalTime>12</TotalTime>
  <ScaleCrop>false</ScaleCrop>
  <LinksUpToDate>false</LinksUpToDate>
  <CharactersWithSpaces>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2025-07-02T10:01:00Z</dcterms:created>
  <dc:creator>吴萌</dc:creator>
  <cp:lastModifiedBy>吴萌</cp:lastModifiedBy>
  <dcterms:modified xsi:type="dcterms:W3CDTF">2025-07-03T01:05:06Z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94D5B4C84DF9465ABCD039111476502A_11</vt:lpwstr>
  </property>
  <property fmtid="{D5CDD505-2E9C-101B-9397-08002B2CF9AE}" pid="4" name="KSOTemplateDocerSaveRecord">
    <vt:lpwstr>eyJoZGlkIjoiOGEwODdkMTVkNzBhNWE1NzI3NWVkMjVmNGM0ZWQ4N2UiLCJ1c2VySWQiOiIzMDkyMzgxMjIifQ==</vt:lpwstr>
  </property>
</Properties>
</file>