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ACC44">
      <w:pPr>
        <w:snapToGrid w:val="0"/>
        <w:spacing w:line="500" w:lineRule="exact"/>
        <w:jc w:val="center"/>
        <w:rPr>
          <w:rFonts w:hint="eastAsia" w:ascii="仿宋" w:hAnsi="仿宋" w:eastAsia="仿宋" w:cs="仿宋"/>
          <w:color w:val="auto"/>
          <w:sz w:val="30"/>
          <w:szCs w:val="30"/>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61077CB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本次采购项目为为期两年的物业管理服务项目采购，投标人必须对本项目进行整体响应，只对其中一部分内容进行的响应都被视为无效响应。投标报价应遵守《中华人民共和国价格法》，投标人不得以低于成本的报价参与投标。</w:t>
      </w:r>
    </w:p>
    <w:p w14:paraId="324F9259">
      <w:pPr>
        <w:spacing w:line="500" w:lineRule="exact"/>
        <w:ind w:firstLine="562" w:firstLineChars="200"/>
        <w:rPr>
          <w:rFonts w:hint="eastAsia" w:ascii="仿宋" w:hAnsi="仿宋" w:eastAsia="仿宋" w:cs="Times New Roman"/>
          <w:b/>
          <w:bCs/>
          <w:color w:val="auto"/>
          <w:lang w:val="en-US" w:eastAsia="zh-CN"/>
        </w:rPr>
      </w:pPr>
      <w:r>
        <w:rPr>
          <w:rFonts w:hint="eastAsia" w:ascii="仿宋" w:hAnsi="仿宋" w:eastAsia="仿宋" w:cs="Times New Roman"/>
          <w:b/>
          <w:bCs/>
          <w:color w:val="auto"/>
          <w:lang w:val="en-US" w:eastAsia="zh-CN"/>
        </w:rPr>
        <w:t>采购需求</w:t>
      </w:r>
    </w:p>
    <w:p w14:paraId="1FBA8E0C">
      <w:pPr>
        <w:wordWrap/>
        <w:adjustRightInd/>
        <w:snapToGrid/>
        <w:spacing w:line="600" w:lineRule="exact"/>
        <w:ind w:left="698"/>
        <w:jc w:val="both"/>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pacing w:val="1"/>
          <w:sz w:val="28"/>
          <w:szCs w:val="28"/>
        </w:rPr>
        <w:t>(一)采购内</w:t>
      </w:r>
      <w:r>
        <w:rPr>
          <w:rFonts w:hint="eastAsia" w:ascii="仿宋" w:hAnsi="仿宋" w:eastAsia="仿宋" w:cs="仿宋"/>
          <w:b/>
          <w:color w:val="000000"/>
          <w:sz w:val="28"/>
          <w:szCs w:val="28"/>
        </w:rPr>
        <w:t>容</w:t>
      </w:r>
    </w:p>
    <w:p w14:paraId="0BAD9F43">
      <w:pPr>
        <w:wordWrap/>
        <w:adjustRightInd/>
        <w:snapToGrid/>
        <w:spacing w:line="600" w:lineRule="exact"/>
        <w:ind w:firstLine="548" w:firstLineChars="196"/>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神木市人民法院（含审判综合大楼、执行局、店塔法庭、大柳塔法庭、锦界法庭</w:t>
      </w:r>
      <w:r>
        <w:rPr>
          <w:rFonts w:hint="eastAsia" w:ascii="仿宋" w:hAnsi="仿宋" w:eastAsia="仿宋" w:cs="仿宋"/>
          <w:color w:val="000000"/>
          <w:sz w:val="28"/>
          <w:szCs w:val="28"/>
          <w:lang w:eastAsia="zh-CN"/>
        </w:rPr>
        <w:t>、高家堡法庭</w:t>
      </w:r>
      <w:r>
        <w:rPr>
          <w:rFonts w:hint="eastAsia" w:ascii="仿宋" w:hAnsi="仿宋" w:eastAsia="仿宋" w:cs="仿宋"/>
          <w:color w:val="000000"/>
          <w:sz w:val="28"/>
          <w:szCs w:val="28"/>
        </w:rPr>
        <w:t>以及上述</w:t>
      </w: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处办公场所附属的公共区域，服务总面积约3</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00平方米）。</w:t>
      </w:r>
    </w:p>
    <w:p w14:paraId="69190580">
      <w:pPr>
        <w:wordWrap/>
        <w:adjustRightInd/>
        <w:snapToGrid/>
        <w:spacing w:line="600" w:lineRule="exact"/>
        <w:ind w:left="554" w:leftChars="198" w:firstLine="319" w:firstLineChars="100"/>
        <w:jc w:val="both"/>
        <w:textAlignment w:val="auto"/>
        <w:outlineLvl w:val="9"/>
        <w:rPr>
          <w:rFonts w:hint="eastAsia" w:ascii="仿宋" w:hAnsi="仿宋" w:eastAsia="仿宋" w:cs="仿宋"/>
          <w:b/>
          <w:color w:val="000000"/>
          <w:sz w:val="28"/>
          <w:szCs w:val="28"/>
        </w:rPr>
      </w:pPr>
      <w:r>
        <w:rPr>
          <w:rFonts w:hint="eastAsia" w:ascii="仿宋" w:hAnsi="仿宋" w:eastAsia="仿宋" w:cs="仿宋"/>
          <w:b/>
          <w:color w:val="000000"/>
          <w:spacing w:val="19"/>
          <w:sz w:val="28"/>
          <w:szCs w:val="28"/>
        </w:rPr>
        <w:t>(</w:t>
      </w:r>
      <w:r>
        <w:rPr>
          <w:rFonts w:hint="eastAsia" w:ascii="仿宋" w:hAnsi="仿宋" w:eastAsia="仿宋" w:cs="仿宋"/>
          <w:b/>
          <w:color w:val="000000"/>
          <w:spacing w:val="14"/>
          <w:sz w:val="28"/>
          <w:szCs w:val="28"/>
        </w:rPr>
        <w:t>二)人员配置要求</w:t>
      </w:r>
    </w:p>
    <w:p w14:paraId="664B15AB">
      <w:pPr>
        <w:widowControl/>
        <w:wordWrap/>
        <w:adjustRightInd/>
        <w:snapToGrid/>
        <w:spacing w:line="60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kern w:val="0"/>
          <w:sz w:val="28"/>
          <w:szCs w:val="28"/>
        </w:rPr>
        <w:t>本项目中乙方总人员数应配置5</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名，其中项目经理、物业管理员</w:t>
      </w:r>
      <w:r>
        <w:rPr>
          <w:rFonts w:hint="eastAsia" w:ascii="仿宋" w:hAnsi="仿宋" w:eastAsia="仿宋" w:cs="仿宋"/>
          <w:color w:val="000000"/>
          <w:kern w:val="0"/>
          <w:sz w:val="28"/>
          <w:szCs w:val="28"/>
          <w:lang w:eastAsia="zh-CN"/>
        </w:rPr>
        <w:t>和</w:t>
      </w:r>
      <w:r>
        <w:rPr>
          <w:rFonts w:hint="eastAsia" w:ascii="仿宋" w:hAnsi="仿宋" w:eastAsia="仿宋" w:cs="仿宋"/>
          <w:color w:val="000000"/>
          <w:kern w:val="0"/>
          <w:sz w:val="28"/>
          <w:szCs w:val="28"/>
        </w:rPr>
        <w:t>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电</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暖维修工负责项目整体工作的运行，项目经理为本项目的总调度和总协调。</w:t>
      </w:r>
      <w:r>
        <w:rPr>
          <w:rFonts w:hint="eastAsia" w:ascii="仿宋" w:hAnsi="仿宋" w:eastAsia="仿宋" w:cs="仿宋"/>
          <w:color w:val="000000"/>
          <w:kern w:val="0"/>
          <w:sz w:val="28"/>
          <w:szCs w:val="28"/>
          <w:lang w:eastAsia="zh-CN"/>
        </w:rPr>
        <w:t>所有配置人员上岗前均需提交本人的健康证明以及公安机关出具的无犯罪记录证明。</w:t>
      </w:r>
      <w:r>
        <w:rPr>
          <w:rFonts w:hint="eastAsia" w:ascii="仿宋" w:hAnsi="仿宋" w:eastAsia="仿宋" w:cs="仿宋"/>
          <w:color w:val="000000"/>
          <w:kern w:val="0"/>
          <w:sz w:val="28"/>
          <w:szCs w:val="28"/>
        </w:rPr>
        <w:t xml:space="preserve">具体人员要求如下： </w:t>
      </w:r>
    </w:p>
    <w:p w14:paraId="6B083D8A">
      <w:pPr>
        <w:widowControl/>
        <w:wordWrap/>
        <w:adjustRightInd/>
        <w:snapToGrid/>
        <w:spacing w:line="60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kern w:val="0"/>
          <w:sz w:val="28"/>
          <w:szCs w:val="28"/>
        </w:rPr>
        <w:t>1.项目经理：</w:t>
      </w:r>
      <w:r>
        <w:rPr>
          <w:rFonts w:hint="eastAsia" w:ascii="仿宋" w:hAnsi="仿宋" w:eastAsia="仿宋" w:cs="仿宋"/>
          <w:bCs/>
          <w:color w:val="000000"/>
          <w:kern w:val="0"/>
          <w:sz w:val="28"/>
          <w:szCs w:val="28"/>
        </w:rPr>
        <w:t>1人</w:t>
      </w:r>
      <w:r>
        <w:rPr>
          <w:rFonts w:hint="eastAsia" w:ascii="仿宋" w:hAnsi="仿宋" w:eastAsia="仿宋" w:cs="仿宋"/>
          <w:color w:val="000000"/>
          <w:kern w:val="0"/>
          <w:sz w:val="28"/>
          <w:szCs w:val="28"/>
        </w:rPr>
        <w:t>，须具有大专（含大专）以上学历，从事物业工作5年以上。主要负责</w:t>
      </w:r>
      <w:r>
        <w:rPr>
          <w:rFonts w:hint="eastAsia" w:ascii="仿宋" w:hAnsi="仿宋" w:eastAsia="仿宋" w:cs="仿宋"/>
          <w:color w:val="000000"/>
          <w:kern w:val="0"/>
          <w:sz w:val="28"/>
          <w:szCs w:val="28"/>
          <w:lang w:eastAsia="zh-CN"/>
        </w:rPr>
        <w:t>六处</w:t>
      </w:r>
      <w:r>
        <w:rPr>
          <w:rFonts w:hint="eastAsia" w:ascii="仿宋" w:hAnsi="仿宋" w:eastAsia="仿宋" w:cs="仿宋"/>
          <w:color w:val="000000"/>
          <w:kern w:val="0"/>
          <w:sz w:val="28"/>
          <w:szCs w:val="28"/>
        </w:rPr>
        <w:t>办公场所及附属公共区域整体工作运行，严格履行《物业服务合同》，管理所有物业人员，协调处理甲方提出的各项工作要求。</w:t>
      </w:r>
    </w:p>
    <w:p w14:paraId="38B41B4C">
      <w:pPr>
        <w:widowControl/>
        <w:wordWrap/>
        <w:adjustRightInd/>
        <w:snapToGrid/>
        <w:spacing w:line="60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kern w:val="0"/>
          <w:sz w:val="28"/>
          <w:szCs w:val="28"/>
        </w:rPr>
        <w:t>2.水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电</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暖维修工：</w:t>
      </w:r>
      <w:r>
        <w:rPr>
          <w:rFonts w:hint="eastAsia" w:ascii="仿宋" w:hAnsi="仿宋" w:eastAsia="仿宋" w:cs="仿宋"/>
          <w:color w:val="000000"/>
          <w:kern w:val="0"/>
          <w:sz w:val="28"/>
          <w:szCs w:val="28"/>
          <w:lang w:val="en-US" w:eastAsia="zh-CN"/>
        </w:rPr>
        <w:t>3</w:t>
      </w:r>
      <w:r>
        <w:rPr>
          <w:rFonts w:hint="eastAsia" w:ascii="仿宋" w:hAnsi="仿宋" w:eastAsia="仿宋" w:cs="仿宋"/>
          <w:bCs/>
          <w:color w:val="000000"/>
          <w:kern w:val="0"/>
          <w:sz w:val="28"/>
          <w:szCs w:val="28"/>
        </w:rPr>
        <w:t>人</w:t>
      </w:r>
      <w:r>
        <w:rPr>
          <w:rFonts w:hint="eastAsia" w:ascii="仿宋" w:hAnsi="仿宋" w:eastAsia="仿宋" w:cs="仿宋"/>
          <w:b/>
          <w:bCs/>
          <w:color w:val="000000"/>
          <w:kern w:val="0"/>
          <w:sz w:val="28"/>
          <w:szCs w:val="28"/>
        </w:rPr>
        <w:t>，</w:t>
      </w:r>
      <w:r>
        <w:rPr>
          <w:rFonts w:hint="eastAsia" w:ascii="仿宋" w:hAnsi="仿宋" w:eastAsia="仿宋" w:cs="仿宋"/>
          <w:bCs/>
          <w:color w:val="000000"/>
          <w:kern w:val="0"/>
          <w:sz w:val="28"/>
          <w:szCs w:val="28"/>
        </w:rPr>
        <w:t>须</w:t>
      </w:r>
      <w:r>
        <w:rPr>
          <w:rFonts w:hint="eastAsia" w:ascii="仿宋" w:hAnsi="仿宋" w:eastAsia="仿宋" w:cs="仿宋"/>
          <w:color w:val="000000"/>
          <w:kern w:val="0"/>
          <w:sz w:val="28"/>
          <w:szCs w:val="28"/>
        </w:rPr>
        <w:t>持水管道工证或电工证，且具有3年以上物业维修工作经验，具有综合水路、电路、消防、楼宇智能化等专业知识，对发电机性能掌握熟练，熟悉物业维修工程各项规程，维修人员岗位需24小时值班，每岗</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人。主要负责</w:t>
      </w:r>
      <w:r>
        <w:rPr>
          <w:rFonts w:hint="eastAsia" w:ascii="仿宋" w:hAnsi="仿宋" w:eastAsia="仿宋" w:cs="仿宋"/>
          <w:color w:val="000000"/>
          <w:kern w:val="0"/>
          <w:sz w:val="28"/>
          <w:szCs w:val="28"/>
          <w:lang w:eastAsia="zh-CN"/>
        </w:rPr>
        <w:t>六</w:t>
      </w:r>
      <w:r>
        <w:rPr>
          <w:rFonts w:hint="eastAsia" w:ascii="仿宋" w:hAnsi="仿宋" w:eastAsia="仿宋" w:cs="仿宋"/>
          <w:color w:val="000000"/>
          <w:kern w:val="0"/>
          <w:sz w:val="28"/>
          <w:szCs w:val="28"/>
        </w:rPr>
        <w:t>处办公场所及附属公共区域的水</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电</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 xml:space="preserve">暖及其他设施设备的维修、保养、运行等各项工作。 </w:t>
      </w:r>
    </w:p>
    <w:p w14:paraId="697D4CB5">
      <w:pPr>
        <w:widowControl/>
        <w:wordWrap/>
        <w:adjustRightInd/>
        <w:snapToGrid/>
        <w:spacing w:line="600" w:lineRule="exact"/>
        <w:ind w:firstLine="560" w:firstLineChars="20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审判综合大楼、执行局、店塔法庭、大柳塔法庭、锦界法庭</w:t>
      </w:r>
      <w:r>
        <w:rPr>
          <w:rFonts w:hint="eastAsia" w:ascii="仿宋" w:hAnsi="仿宋" w:eastAsia="仿宋" w:cs="仿宋"/>
          <w:color w:val="000000"/>
          <w:kern w:val="0"/>
          <w:sz w:val="28"/>
          <w:szCs w:val="28"/>
          <w:lang w:eastAsia="zh-CN"/>
        </w:rPr>
        <w:t>、高家堡法庭六</w:t>
      </w:r>
      <w:r>
        <w:rPr>
          <w:rFonts w:hint="eastAsia" w:ascii="仿宋" w:hAnsi="仿宋" w:eastAsia="仿宋" w:cs="仿宋"/>
          <w:color w:val="000000"/>
          <w:kern w:val="0"/>
          <w:sz w:val="28"/>
          <w:szCs w:val="28"/>
        </w:rPr>
        <w:t>处办公场所及附属公共区域的保安、</w:t>
      </w:r>
      <w:r>
        <w:rPr>
          <w:rFonts w:hint="eastAsia" w:ascii="仿宋" w:hAnsi="仿宋" w:eastAsia="仿宋" w:cs="仿宋"/>
          <w:color w:val="000000"/>
          <w:kern w:val="0"/>
          <w:sz w:val="28"/>
          <w:szCs w:val="28"/>
          <w:lang w:eastAsia="zh-CN"/>
        </w:rPr>
        <w:t>安检、</w:t>
      </w:r>
      <w:r>
        <w:rPr>
          <w:rFonts w:hint="eastAsia" w:ascii="仿宋" w:hAnsi="仿宋" w:eastAsia="仿宋" w:cs="仿宋"/>
          <w:color w:val="000000"/>
          <w:kern w:val="0"/>
          <w:sz w:val="28"/>
          <w:szCs w:val="28"/>
        </w:rPr>
        <w:t>保洁等在岗人员配置要求详见下表：</w:t>
      </w:r>
    </w:p>
    <w:p w14:paraId="1045C35C">
      <w:pPr>
        <w:widowControl/>
        <w:spacing w:line="360" w:lineRule="auto"/>
        <w:ind w:firstLine="2811" w:firstLineChars="1000"/>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审判大楼物业人员配置</w:t>
      </w:r>
    </w:p>
    <w:tbl>
      <w:tblPr>
        <w:tblStyle w:val="3"/>
        <w:tblW w:w="900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41"/>
        <w:gridCol w:w="3053"/>
        <w:gridCol w:w="3216"/>
        <w:gridCol w:w="936"/>
      </w:tblGrid>
      <w:tr w14:paraId="4CBE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59" w:type="dxa"/>
            <w:noWrap w:val="0"/>
            <w:vAlign w:val="center"/>
          </w:tcPr>
          <w:p w14:paraId="77296A7C">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041" w:type="dxa"/>
            <w:noWrap w:val="0"/>
            <w:vAlign w:val="center"/>
          </w:tcPr>
          <w:p w14:paraId="1776467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3053" w:type="dxa"/>
            <w:noWrap w:val="0"/>
            <w:vAlign w:val="center"/>
          </w:tcPr>
          <w:p w14:paraId="3A0EBF9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3216" w:type="dxa"/>
            <w:noWrap w:val="0"/>
            <w:vAlign w:val="center"/>
          </w:tcPr>
          <w:p w14:paraId="651035B9">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岗位职责</w:t>
            </w:r>
          </w:p>
        </w:tc>
        <w:tc>
          <w:tcPr>
            <w:tcW w:w="936" w:type="dxa"/>
            <w:noWrap w:val="0"/>
            <w:vAlign w:val="center"/>
          </w:tcPr>
          <w:p w14:paraId="68599C67">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w:t>
            </w:r>
          </w:p>
        </w:tc>
      </w:tr>
      <w:tr w14:paraId="2127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59" w:type="dxa"/>
            <w:noWrap w:val="0"/>
            <w:vAlign w:val="center"/>
          </w:tcPr>
          <w:p w14:paraId="67E9BDC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41" w:type="dxa"/>
            <w:noWrap w:val="0"/>
            <w:vAlign w:val="center"/>
          </w:tcPr>
          <w:p w14:paraId="328368A8">
            <w:pPr>
              <w:jc w:val="center"/>
              <w:rPr>
                <w:rFonts w:hint="eastAsia" w:ascii="仿宋" w:hAnsi="仿宋" w:eastAsia="仿宋" w:cs="仿宋"/>
                <w:color w:val="000000"/>
                <w:sz w:val="28"/>
                <w:szCs w:val="28"/>
              </w:rPr>
            </w:pPr>
          </w:p>
          <w:p w14:paraId="71C32A9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保洁</w:t>
            </w:r>
          </w:p>
          <w:p w14:paraId="1CED7466">
            <w:pPr>
              <w:jc w:val="center"/>
              <w:rPr>
                <w:rFonts w:hint="eastAsia" w:ascii="仿宋" w:hAnsi="仿宋" w:eastAsia="仿宋" w:cs="仿宋"/>
                <w:color w:val="000000"/>
                <w:sz w:val="28"/>
                <w:szCs w:val="28"/>
              </w:rPr>
            </w:pPr>
          </w:p>
        </w:tc>
        <w:tc>
          <w:tcPr>
            <w:tcW w:w="3053" w:type="dxa"/>
            <w:noWrap w:val="0"/>
            <w:vAlign w:val="center"/>
          </w:tcPr>
          <w:p w14:paraId="07D59196">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w:t>
            </w:r>
          </w:p>
        </w:tc>
        <w:tc>
          <w:tcPr>
            <w:tcW w:w="3216" w:type="dxa"/>
            <w:noWrap w:val="0"/>
            <w:vAlign w:val="center"/>
          </w:tcPr>
          <w:p w14:paraId="070B6D18">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负责物业管理区内室内、室外各项保洁工作。</w:t>
            </w:r>
          </w:p>
        </w:tc>
        <w:tc>
          <w:tcPr>
            <w:tcW w:w="936" w:type="dxa"/>
            <w:noWrap w:val="0"/>
            <w:vAlign w:val="center"/>
          </w:tcPr>
          <w:p w14:paraId="6F51607A">
            <w:pPr>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p>
        </w:tc>
      </w:tr>
      <w:tr w14:paraId="0894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759" w:type="dxa"/>
            <w:noWrap w:val="0"/>
            <w:vAlign w:val="center"/>
          </w:tcPr>
          <w:p w14:paraId="0491AC9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041" w:type="dxa"/>
            <w:noWrap w:val="0"/>
            <w:vAlign w:val="center"/>
          </w:tcPr>
          <w:p w14:paraId="57729428">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保安</w:t>
            </w:r>
          </w:p>
          <w:p w14:paraId="499E652C">
            <w:pPr>
              <w:jc w:val="center"/>
              <w:rPr>
                <w:rFonts w:hint="eastAsia" w:ascii="仿宋" w:hAnsi="仿宋" w:eastAsia="仿宋" w:cs="仿宋"/>
                <w:color w:val="000000"/>
                <w:sz w:val="28"/>
                <w:szCs w:val="28"/>
              </w:rPr>
            </w:pPr>
          </w:p>
        </w:tc>
        <w:tc>
          <w:tcPr>
            <w:tcW w:w="3053" w:type="dxa"/>
            <w:noWrap w:val="0"/>
            <w:vAlign w:val="center"/>
          </w:tcPr>
          <w:p w14:paraId="71E562C8">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爱岗敬业、服从管理，退伍军人优先。审判大楼前后门房每岗2人，每天三班倒岗。（男性）</w:t>
            </w:r>
          </w:p>
        </w:tc>
        <w:tc>
          <w:tcPr>
            <w:tcW w:w="3216" w:type="dxa"/>
            <w:noWrap w:val="0"/>
            <w:vAlign w:val="center"/>
          </w:tcPr>
          <w:p w14:paraId="077EC1B4">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负责物业服务区内门厅管理、巡逻、车场指挥及消防安全等各项安全防控工作。</w:t>
            </w:r>
          </w:p>
        </w:tc>
        <w:tc>
          <w:tcPr>
            <w:tcW w:w="936" w:type="dxa"/>
            <w:noWrap w:val="0"/>
            <w:vAlign w:val="center"/>
          </w:tcPr>
          <w:p w14:paraId="186D666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r>
      <w:tr w14:paraId="3D0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59" w:type="dxa"/>
            <w:noWrap w:val="0"/>
            <w:vAlign w:val="center"/>
          </w:tcPr>
          <w:p w14:paraId="4776D26E">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041" w:type="dxa"/>
            <w:noWrap w:val="0"/>
            <w:vAlign w:val="center"/>
          </w:tcPr>
          <w:p w14:paraId="77EF3E6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安检员</w:t>
            </w:r>
          </w:p>
        </w:tc>
        <w:tc>
          <w:tcPr>
            <w:tcW w:w="3053" w:type="dxa"/>
            <w:noWrap w:val="0"/>
            <w:vAlign w:val="center"/>
          </w:tcPr>
          <w:p w14:paraId="06928CD7">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爱岗敬业、服从管理，熟悉电脑操作，每岗5人。</w:t>
            </w:r>
          </w:p>
        </w:tc>
        <w:tc>
          <w:tcPr>
            <w:tcW w:w="3216" w:type="dxa"/>
            <w:noWrap w:val="0"/>
            <w:vAlign w:val="center"/>
          </w:tcPr>
          <w:p w14:paraId="23B084B6">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负责物业管理区域内的安检、防疫等工作。</w:t>
            </w:r>
          </w:p>
        </w:tc>
        <w:tc>
          <w:tcPr>
            <w:tcW w:w="936" w:type="dxa"/>
            <w:noWrap w:val="0"/>
            <w:vAlign w:val="center"/>
          </w:tcPr>
          <w:p w14:paraId="57A04A6D">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r>
      <w:tr w14:paraId="4F2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759" w:type="dxa"/>
            <w:noWrap w:val="0"/>
            <w:vAlign w:val="center"/>
          </w:tcPr>
          <w:p w14:paraId="61A9809D">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041" w:type="dxa"/>
            <w:noWrap w:val="0"/>
            <w:vAlign w:val="center"/>
          </w:tcPr>
          <w:p w14:paraId="0130881D">
            <w:pPr>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会务</w:t>
            </w:r>
            <w:r>
              <w:rPr>
                <w:rFonts w:hint="eastAsia" w:ascii="仿宋" w:hAnsi="仿宋" w:eastAsia="仿宋" w:cs="仿宋"/>
                <w:color w:val="000000"/>
                <w:sz w:val="28"/>
                <w:szCs w:val="28"/>
                <w:lang w:val="en-US" w:eastAsia="zh-CN"/>
              </w:rPr>
              <w:t>员</w:t>
            </w:r>
          </w:p>
        </w:tc>
        <w:tc>
          <w:tcPr>
            <w:tcW w:w="3053" w:type="dxa"/>
            <w:noWrap w:val="0"/>
            <w:vAlign w:val="center"/>
          </w:tcPr>
          <w:p w14:paraId="33964CFC">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爱岗敬业、服从管理，具备一定的会议接待礼仪知识，熟悉电脑操作。（女性）</w:t>
            </w:r>
          </w:p>
        </w:tc>
        <w:tc>
          <w:tcPr>
            <w:tcW w:w="3216" w:type="dxa"/>
            <w:noWrap w:val="0"/>
            <w:vAlign w:val="center"/>
          </w:tcPr>
          <w:p w14:paraId="0C049D94">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负责会议接待、来宾接待、会场布置、茶水服务等工作。</w:t>
            </w:r>
          </w:p>
          <w:p w14:paraId="75C1B979">
            <w:pPr>
              <w:jc w:val="both"/>
              <w:rPr>
                <w:rFonts w:hint="eastAsia" w:ascii="仿宋" w:hAnsi="仿宋" w:eastAsia="仿宋" w:cs="仿宋"/>
                <w:color w:val="000000"/>
                <w:sz w:val="28"/>
                <w:szCs w:val="28"/>
              </w:rPr>
            </w:pPr>
          </w:p>
        </w:tc>
        <w:tc>
          <w:tcPr>
            <w:tcW w:w="936" w:type="dxa"/>
            <w:noWrap w:val="0"/>
            <w:vAlign w:val="center"/>
          </w:tcPr>
          <w:p w14:paraId="20568DE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r>
    </w:tbl>
    <w:p w14:paraId="72E8258B">
      <w:pPr>
        <w:widowControl/>
        <w:spacing w:line="600" w:lineRule="exact"/>
        <w:ind w:firstLine="2670" w:firstLineChars="95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执行局物业人员配置</w:t>
      </w:r>
    </w:p>
    <w:tbl>
      <w:tblPr>
        <w:tblStyle w:val="3"/>
        <w:tblW w:w="8996"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50"/>
        <w:gridCol w:w="3032"/>
        <w:gridCol w:w="3192"/>
        <w:gridCol w:w="972"/>
      </w:tblGrid>
      <w:tr w14:paraId="4B66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50" w:type="dxa"/>
            <w:noWrap w:val="0"/>
            <w:vAlign w:val="center"/>
          </w:tcPr>
          <w:p w14:paraId="75135452">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050" w:type="dxa"/>
            <w:noWrap w:val="0"/>
            <w:vAlign w:val="center"/>
          </w:tcPr>
          <w:p w14:paraId="14BFAD0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3032" w:type="dxa"/>
            <w:noWrap w:val="0"/>
            <w:vAlign w:val="center"/>
          </w:tcPr>
          <w:p w14:paraId="06C2578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3192" w:type="dxa"/>
            <w:noWrap w:val="0"/>
            <w:vAlign w:val="center"/>
          </w:tcPr>
          <w:p w14:paraId="691F3C48">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岗位职责</w:t>
            </w:r>
          </w:p>
        </w:tc>
        <w:tc>
          <w:tcPr>
            <w:tcW w:w="972" w:type="dxa"/>
            <w:noWrap w:val="0"/>
            <w:vAlign w:val="center"/>
          </w:tcPr>
          <w:p w14:paraId="1B3E757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w:t>
            </w:r>
          </w:p>
        </w:tc>
      </w:tr>
      <w:tr w14:paraId="5D43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50" w:type="dxa"/>
            <w:noWrap w:val="0"/>
            <w:vAlign w:val="center"/>
          </w:tcPr>
          <w:p w14:paraId="16A5770D">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50" w:type="dxa"/>
            <w:noWrap w:val="0"/>
            <w:vAlign w:val="center"/>
          </w:tcPr>
          <w:p w14:paraId="3DFEB981">
            <w:pPr>
              <w:jc w:val="center"/>
              <w:rPr>
                <w:rFonts w:hint="eastAsia" w:ascii="仿宋" w:hAnsi="仿宋" w:eastAsia="仿宋" w:cs="仿宋"/>
                <w:color w:val="000000"/>
                <w:sz w:val="28"/>
                <w:szCs w:val="28"/>
              </w:rPr>
            </w:pPr>
          </w:p>
          <w:p w14:paraId="55A32BF8">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保洁</w:t>
            </w:r>
          </w:p>
          <w:p w14:paraId="42FE50BA">
            <w:pPr>
              <w:jc w:val="center"/>
              <w:rPr>
                <w:rFonts w:hint="eastAsia" w:ascii="仿宋" w:hAnsi="仿宋" w:eastAsia="仿宋" w:cs="仿宋"/>
                <w:color w:val="000000"/>
                <w:sz w:val="28"/>
                <w:szCs w:val="28"/>
              </w:rPr>
            </w:pPr>
          </w:p>
        </w:tc>
        <w:tc>
          <w:tcPr>
            <w:tcW w:w="3032" w:type="dxa"/>
            <w:noWrap w:val="0"/>
            <w:vAlign w:val="center"/>
          </w:tcPr>
          <w:p w14:paraId="5B0D9A9F">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w:t>
            </w:r>
          </w:p>
        </w:tc>
        <w:tc>
          <w:tcPr>
            <w:tcW w:w="3192" w:type="dxa"/>
            <w:noWrap w:val="0"/>
            <w:vAlign w:val="center"/>
          </w:tcPr>
          <w:p w14:paraId="1E3153BD">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负责物业管理区内室内、室外各项保洁工作。</w:t>
            </w:r>
          </w:p>
        </w:tc>
        <w:tc>
          <w:tcPr>
            <w:tcW w:w="972" w:type="dxa"/>
            <w:noWrap w:val="0"/>
            <w:vAlign w:val="center"/>
          </w:tcPr>
          <w:p w14:paraId="09D9925E">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r w14:paraId="640D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50" w:type="dxa"/>
            <w:noWrap w:val="0"/>
            <w:vAlign w:val="center"/>
          </w:tcPr>
          <w:p w14:paraId="4AD1245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050" w:type="dxa"/>
            <w:noWrap w:val="0"/>
            <w:vAlign w:val="center"/>
          </w:tcPr>
          <w:p w14:paraId="5714D0DD">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保安</w:t>
            </w:r>
          </w:p>
          <w:p w14:paraId="403B8DA5">
            <w:pPr>
              <w:jc w:val="center"/>
              <w:rPr>
                <w:rFonts w:hint="eastAsia" w:ascii="仿宋" w:hAnsi="仿宋" w:eastAsia="仿宋" w:cs="仿宋"/>
                <w:color w:val="000000"/>
                <w:sz w:val="28"/>
                <w:szCs w:val="28"/>
              </w:rPr>
            </w:pPr>
          </w:p>
        </w:tc>
        <w:tc>
          <w:tcPr>
            <w:tcW w:w="3032" w:type="dxa"/>
            <w:noWrap w:val="0"/>
            <w:vAlign w:val="center"/>
          </w:tcPr>
          <w:p w14:paraId="22212C18">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爱岗敬业、服从管理，退伍军人优先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在岗人员每天三班倒岗。</w:t>
            </w:r>
          </w:p>
        </w:tc>
        <w:tc>
          <w:tcPr>
            <w:tcW w:w="3192" w:type="dxa"/>
            <w:noWrap w:val="0"/>
            <w:vAlign w:val="center"/>
          </w:tcPr>
          <w:p w14:paraId="42EAA439">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负责区域内物业区内巡逻、车场指挥及消防安全等各项安全防控工作。</w:t>
            </w:r>
          </w:p>
        </w:tc>
        <w:tc>
          <w:tcPr>
            <w:tcW w:w="972" w:type="dxa"/>
            <w:noWrap w:val="0"/>
            <w:vAlign w:val="center"/>
          </w:tcPr>
          <w:p w14:paraId="7C3F265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r w14:paraId="44D7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noWrap w:val="0"/>
            <w:vAlign w:val="center"/>
          </w:tcPr>
          <w:p w14:paraId="36499F0F">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050" w:type="dxa"/>
            <w:noWrap w:val="0"/>
            <w:vAlign w:val="center"/>
          </w:tcPr>
          <w:p w14:paraId="2570BAE7">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安检员</w:t>
            </w:r>
          </w:p>
        </w:tc>
        <w:tc>
          <w:tcPr>
            <w:tcW w:w="3032" w:type="dxa"/>
            <w:noWrap w:val="0"/>
            <w:vAlign w:val="center"/>
          </w:tcPr>
          <w:p w14:paraId="0FFA2645">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爱岗敬业、服从管理，每岗2人。</w:t>
            </w:r>
          </w:p>
        </w:tc>
        <w:tc>
          <w:tcPr>
            <w:tcW w:w="3192" w:type="dxa"/>
            <w:noWrap w:val="0"/>
            <w:vAlign w:val="center"/>
          </w:tcPr>
          <w:p w14:paraId="51FF05FE">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负责物业管理区域内的安检工作。</w:t>
            </w:r>
          </w:p>
        </w:tc>
        <w:tc>
          <w:tcPr>
            <w:tcW w:w="972" w:type="dxa"/>
            <w:noWrap w:val="0"/>
            <w:vAlign w:val="center"/>
          </w:tcPr>
          <w:p w14:paraId="21C65932">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bl>
    <w:p w14:paraId="6FA1C0C7">
      <w:pPr>
        <w:widowControl/>
        <w:spacing w:line="600" w:lineRule="exact"/>
        <w:ind w:firstLine="2530" w:firstLineChars="9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大柳塔法庭物业人员配置</w:t>
      </w:r>
    </w:p>
    <w:tbl>
      <w:tblPr>
        <w:tblStyle w:val="3"/>
        <w:tblW w:w="8974"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40"/>
        <w:gridCol w:w="3020"/>
        <w:gridCol w:w="3204"/>
        <w:gridCol w:w="960"/>
      </w:tblGrid>
      <w:tr w14:paraId="1B91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0" w:type="dxa"/>
            <w:noWrap w:val="0"/>
            <w:vAlign w:val="center"/>
          </w:tcPr>
          <w:p w14:paraId="57172299">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040" w:type="dxa"/>
            <w:noWrap w:val="0"/>
            <w:vAlign w:val="center"/>
          </w:tcPr>
          <w:p w14:paraId="41C23546">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3020" w:type="dxa"/>
            <w:noWrap w:val="0"/>
            <w:vAlign w:val="center"/>
          </w:tcPr>
          <w:p w14:paraId="56C1BEF7">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3204" w:type="dxa"/>
            <w:noWrap w:val="0"/>
            <w:vAlign w:val="center"/>
          </w:tcPr>
          <w:p w14:paraId="77FFA73F">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岗位职责</w:t>
            </w:r>
          </w:p>
        </w:tc>
        <w:tc>
          <w:tcPr>
            <w:tcW w:w="960" w:type="dxa"/>
            <w:noWrap w:val="0"/>
            <w:vAlign w:val="center"/>
          </w:tcPr>
          <w:p w14:paraId="48BA765E">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w:t>
            </w:r>
          </w:p>
        </w:tc>
      </w:tr>
      <w:tr w14:paraId="1859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50" w:type="dxa"/>
            <w:noWrap w:val="0"/>
            <w:vAlign w:val="center"/>
          </w:tcPr>
          <w:p w14:paraId="304B0EC8">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40" w:type="dxa"/>
            <w:noWrap w:val="0"/>
            <w:vAlign w:val="center"/>
          </w:tcPr>
          <w:p w14:paraId="174CEC8D">
            <w:pPr>
              <w:spacing w:line="440" w:lineRule="exact"/>
              <w:jc w:val="center"/>
              <w:rPr>
                <w:rFonts w:hint="eastAsia" w:ascii="仿宋" w:hAnsi="仿宋" w:eastAsia="仿宋" w:cs="仿宋"/>
                <w:color w:val="000000"/>
                <w:sz w:val="28"/>
                <w:szCs w:val="28"/>
              </w:rPr>
            </w:pPr>
          </w:p>
          <w:p w14:paraId="27CE8298">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保洁</w:t>
            </w:r>
          </w:p>
          <w:p w14:paraId="680776E4">
            <w:pPr>
              <w:spacing w:line="440" w:lineRule="exact"/>
              <w:jc w:val="center"/>
              <w:rPr>
                <w:rFonts w:hint="eastAsia" w:ascii="仿宋" w:hAnsi="仿宋" w:eastAsia="仿宋" w:cs="仿宋"/>
                <w:color w:val="000000"/>
                <w:sz w:val="28"/>
                <w:szCs w:val="28"/>
              </w:rPr>
            </w:pPr>
          </w:p>
        </w:tc>
        <w:tc>
          <w:tcPr>
            <w:tcW w:w="3020" w:type="dxa"/>
            <w:noWrap w:val="0"/>
            <w:vAlign w:val="center"/>
          </w:tcPr>
          <w:p w14:paraId="2D8A4877">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w:t>
            </w:r>
          </w:p>
        </w:tc>
        <w:tc>
          <w:tcPr>
            <w:tcW w:w="3204" w:type="dxa"/>
            <w:noWrap w:val="0"/>
            <w:vAlign w:val="center"/>
          </w:tcPr>
          <w:p w14:paraId="0129D98D">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负责物业管理区内室内、室外各项保洁工作。</w:t>
            </w:r>
          </w:p>
        </w:tc>
        <w:tc>
          <w:tcPr>
            <w:tcW w:w="960" w:type="dxa"/>
            <w:noWrap w:val="0"/>
            <w:vAlign w:val="center"/>
          </w:tcPr>
          <w:p w14:paraId="0D5A097F">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r w14:paraId="653E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750" w:type="dxa"/>
            <w:noWrap w:val="0"/>
            <w:vAlign w:val="center"/>
          </w:tcPr>
          <w:p w14:paraId="701D9B30">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040" w:type="dxa"/>
            <w:noWrap w:val="0"/>
            <w:vAlign w:val="center"/>
          </w:tcPr>
          <w:p w14:paraId="5CDB84D6">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保安</w:t>
            </w:r>
          </w:p>
          <w:p w14:paraId="39CC19CA">
            <w:pPr>
              <w:spacing w:line="440" w:lineRule="exact"/>
              <w:jc w:val="center"/>
              <w:rPr>
                <w:rFonts w:hint="eastAsia" w:ascii="仿宋" w:hAnsi="仿宋" w:eastAsia="仿宋" w:cs="仿宋"/>
                <w:color w:val="000000"/>
                <w:sz w:val="28"/>
                <w:szCs w:val="28"/>
              </w:rPr>
            </w:pPr>
          </w:p>
        </w:tc>
        <w:tc>
          <w:tcPr>
            <w:tcW w:w="3020" w:type="dxa"/>
            <w:noWrap w:val="0"/>
            <w:vAlign w:val="center"/>
          </w:tcPr>
          <w:p w14:paraId="4F5B5FC3">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爱岗敬业、服从管理，退伍军人优先。在岗人员每天三班倒岗。</w:t>
            </w:r>
          </w:p>
        </w:tc>
        <w:tc>
          <w:tcPr>
            <w:tcW w:w="3204" w:type="dxa"/>
            <w:noWrap w:val="0"/>
            <w:vAlign w:val="center"/>
          </w:tcPr>
          <w:p w14:paraId="4AFA3F0D">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负责区域内物业区内安检、防疫、巡逻、车场指挥及消防安全等各项安全防控工作。</w:t>
            </w:r>
          </w:p>
        </w:tc>
        <w:tc>
          <w:tcPr>
            <w:tcW w:w="960" w:type="dxa"/>
            <w:noWrap w:val="0"/>
            <w:vAlign w:val="center"/>
          </w:tcPr>
          <w:p w14:paraId="3812A3A9">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r w14:paraId="1A2A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750" w:type="dxa"/>
            <w:noWrap w:val="0"/>
            <w:vAlign w:val="center"/>
          </w:tcPr>
          <w:p w14:paraId="04D781C2">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040" w:type="dxa"/>
            <w:noWrap w:val="0"/>
            <w:vAlign w:val="center"/>
          </w:tcPr>
          <w:p w14:paraId="37BB5D8F">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厨师</w:t>
            </w:r>
          </w:p>
        </w:tc>
        <w:tc>
          <w:tcPr>
            <w:tcW w:w="3020" w:type="dxa"/>
            <w:noWrap w:val="0"/>
            <w:vAlign w:val="center"/>
          </w:tcPr>
          <w:p w14:paraId="10A7DF79">
            <w:pPr>
              <w:spacing w:line="44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具有三年以上餐饮工作经验。</w:t>
            </w:r>
          </w:p>
          <w:p w14:paraId="2C2596B2">
            <w:pPr>
              <w:spacing w:line="440" w:lineRule="exact"/>
              <w:jc w:val="left"/>
              <w:rPr>
                <w:rFonts w:hint="eastAsia" w:ascii="仿宋" w:hAnsi="仿宋" w:eastAsia="仿宋" w:cs="仿宋"/>
                <w:color w:val="000000"/>
                <w:sz w:val="28"/>
                <w:szCs w:val="28"/>
              </w:rPr>
            </w:pPr>
          </w:p>
        </w:tc>
        <w:tc>
          <w:tcPr>
            <w:tcW w:w="3204" w:type="dxa"/>
            <w:noWrap w:val="0"/>
            <w:vAlign w:val="center"/>
          </w:tcPr>
          <w:p w14:paraId="1698EB02">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负责保障服务区域内全体干警日常就餐、饮食、餐具清洗、餐饮区保洁等服务工作。</w:t>
            </w:r>
          </w:p>
        </w:tc>
        <w:tc>
          <w:tcPr>
            <w:tcW w:w="960" w:type="dxa"/>
            <w:noWrap w:val="0"/>
            <w:vAlign w:val="center"/>
          </w:tcPr>
          <w:p w14:paraId="31DA2101">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bl>
    <w:p w14:paraId="126D0002">
      <w:pPr>
        <w:widowControl/>
        <w:spacing w:line="600" w:lineRule="exact"/>
        <w:ind w:firstLine="2530" w:firstLineChars="90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店塔法庭物业人员配置</w:t>
      </w:r>
    </w:p>
    <w:tbl>
      <w:tblPr>
        <w:tblStyle w:val="3"/>
        <w:tblW w:w="8941"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40"/>
        <w:gridCol w:w="3032"/>
        <w:gridCol w:w="3180"/>
        <w:gridCol w:w="948"/>
      </w:tblGrid>
      <w:tr w14:paraId="6F16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1" w:type="dxa"/>
            <w:noWrap w:val="0"/>
            <w:vAlign w:val="center"/>
          </w:tcPr>
          <w:p w14:paraId="640FE14D">
            <w:pPr>
              <w:spacing w:line="480" w:lineRule="exact"/>
              <w:jc w:val="both"/>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040" w:type="dxa"/>
            <w:noWrap w:val="0"/>
            <w:vAlign w:val="center"/>
          </w:tcPr>
          <w:p w14:paraId="22390BFE">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3032" w:type="dxa"/>
            <w:noWrap w:val="0"/>
            <w:vAlign w:val="center"/>
          </w:tcPr>
          <w:p w14:paraId="6F298027">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3180" w:type="dxa"/>
            <w:noWrap w:val="0"/>
            <w:vAlign w:val="center"/>
          </w:tcPr>
          <w:p w14:paraId="33A8F0B8">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岗位职责</w:t>
            </w:r>
          </w:p>
        </w:tc>
        <w:tc>
          <w:tcPr>
            <w:tcW w:w="948" w:type="dxa"/>
            <w:noWrap w:val="0"/>
            <w:vAlign w:val="center"/>
          </w:tcPr>
          <w:p w14:paraId="7039A62E">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w:t>
            </w:r>
          </w:p>
        </w:tc>
      </w:tr>
      <w:tr w14:paraId="5771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41" w:type="dxa"/>
            <w:noWrap w:val="0"/>
            <w:vAlign w:val="center"/>
          </w:tcPr>
          <w:p w14:paraId="7485F78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40" w:type="dxa"/>
            <w:noWrap w:val="0"/>
            <w:vAlign w:val="center"/>
          </w:tcPr>
          <w:p w14:paraId="4CEE68BF">
            <w:pPr>
              <w:spacing w:line="480" w:lineRule="exact"/>
              <w:jc w:val="center"/>
              <w:rPr>
                <w:rFonts w:hint="eastAsia" w:ascii="仿宋" w:hAnsi="仿宋" w:eastAsia="仿宋" w:cs="仿宋"/>
                <w:color w:val="000000"/>
                <w:sz w:val="28"/>
                <w:szCs w:val="28"/>
              </w:rPr>
            </w:pPr>
          </w:p>
          <w:p w14:paraId="1E9A620D">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保洁</w:t>
            </w:r>
          </w:p>
          <w:p w14:paraId="5E765F74">
            <w:pPr>
              <w:spacing w:line="480" w:lineRule="exact"/>
              <w:jc w:val="center"/>
              <w:rPr>
                <w:rFonts w:hint="eastAsia" w:ascii="仿宋" w:hAnsi="仿宋" w:eastAsia="仿宋" w:cs="仿宋"/>
                <w:color w:val="000000"/>
                <w:sz w:val="28"/>
                <w:szCs w:val="28"/>
              </w:rPr>
            </w:pPr>
          </w:p>
        </w:tc>
        <w:tc>
          <w:tcPr>
            <w:tcW w:w="3032" w:type="dxa"/>
            <w:noWrap w:val="0"/>
            <w:vAlign w:val="center"/>
          </w:tcPr>
          <w:p w14:paraId="2ED1053E">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w:t>
            </w:r>
          </w:p>
        </w:tc>
        <w:tc>
          <w:tcPr>
            <w:tcW w:w="3180" w:type="dxa"/>
            <w:noWrap w:val="0"/>
            <w:vAlign w:val="center"/>
          </w:tcPr>
          <w:p w14:paraId="467A1DCA">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负责物业管理区内室内、室外各项保洁工作。</w:t>
            </w:r>
          </w:p>
        </w:tc>
        <w:tc>
          <w:tcPr>
            <w:tcW w:w="948" w:type="dxa"/>
            <w:noWrap w:val="0"/>
            <w:vAlign w:val="center"/>
          </w:tcPr>
          <w:p w14:paraId="4F202293">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r w14:paraId="70FD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41" w:type="dxa"/>
            <w:noWrap w:val="0"/>
            <w:vAlign w:val="center"/>
          </w:tcPr>
          <w:p w14:paraId="027284C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040" w:type="dxa"/>
            <w:noWrap w:val="0"/>
            <w:vAlign w:val="center"/>
          </w:tcPr>
          <w:p w14:paraId="404EF7D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保安</w:t>
            </w:r>
          </w:p>
          <w:p w14:paraId="4C29F8DE">
            <w:pPr>
              <w:spacing w:line="480" w:lineRule="exact"/>
              <w:jc w:val="center"/>
              <w:rPr>
                <w:rFonts w:hint="eastAsia" w:ascii="仿宋" w:hAnsi="仿宋" w:eastAsia="仿宋" w:cs="仿宋"/>
                <w:color w:val="000000"/>
                <w:sz w:val="28"/>
                <w:szCs w:val="28"/>
              </w:rPr>
            </w:pPr>
          </w:p>
        </w:tc>
        <w:tc>
          <w:tcPr>
            <w:tcW w:w="3032" w:type="dxa"/>
            <w:noWrap w:val="0"/>
            <w:vAlign w:val="center"/>
          </w:tcPr>
          <w:p w14:paraId="7748A90E">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爱岗敬业、服从管理，退伍军人优先。在岗人员每天三班倒岗。</w:t>
            </w:r>
          </w:p>
        </w:tc>
        <w:tc>
          <w:tcPr>
            <w:tcW w:w="3180" w:type="dxa"/>
            <w:noWrap w:val="0"/>
            <w:vAlign w:val="center"/>
          </w:tcPr>
          <w:p w14:paraId="1835DC2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负责区域内物业区内安检、巡逻、车场指挥及消防安全等各项安全防控工作。</w:t>
            </w:r>
          </w:p>
        </w:tc>
        <w:tc>
          <w:tcPr>
            <w:tcW w:w="948" w:type="dxa"/>
            <w:noWrap w:val="0"/>
            <w:vAlign w:val="center"/>
          </w:tcPr>
          <w:p w14:paraId="558320B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r w14:paraId="4337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741" w:type="dxa"/>
            <w:noWrap w:val="0"/>
            <w:vAlign w:val="center"/>
          </w:tcPr>
          <w:p w14:paraId="2126246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040" w:type="dxa"/>
            <w:noWrap w:val="0"/>
            <w:vAlign w:val="center"/>
          </w:tcPr>
          <w:p w14:paraId="21AF451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厨师</w:t>
            </w:r>
          </w:p>
        </w:tc>
        <w:tc>
          <w:tcPr>
            <w:tcW w:w="3032" w:type="dxa"/>
            <w:noWrap w:val="0"/>
            <w:vAlign w:val="center"/>
          </w:tcPr>
          <w:p w14:paraId="0C846059">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具有三年以上餐饮工作经验。</w:t>
            </w:r>
          </w:p>
          <w:p w14:paraId="12C498FD">
            <w:pPr>
              <w:spacing w:line="480" w:lineRule="exact"/>
              <w:jc w:val="center"/>
              <w:rPr>
                <w:rFonts w:hint="eastAsia" w:ascii="仿宋" w:hAnsi="仿宋" w:eastAsia="仿宋" w:cs="仿宋"/>
                <w:color w:val="000000"/>
                <w:sz w:val="28"/>
                <w:szCs w:val="28"/>
              </w:rPr>
            </w:pPr>
          </w:p>
        </w:tc>
        <w:tc>
          <w:tcPr>
            <w:tcW w:w="3180" w:type="dxa"/>
            <w:noWrap w:val="0"/>
            <w:vAlign w:val="center"/>
          </w:tcPr>
          <w:p w14:paraId="2F75376A">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负责保障服务区域内全体干警日常就餐、饮食、餐具清洗、餐饮区保洁等服务工作。</w:t>
            </w:r>
          </w:p>
        </w:tc>
        <w:tc>
          <w:tcPr>
            <w:tcW w:w="948" w:type="dxa"/>
            <w:noWrap w:val="0"/>
            <w:vAlign w:val="center"/>
          </w:tcPr>
          <w:p w14:paraId="3334128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bl>
    <w:p w14:paraId="671E05D8">
      <w:pPr>
        <w:widowControl/>
        <w:spacing w:line="480" w:lineRule="exact"/>
        <w:ind w:firstLine="2656" w:firstLineChars="945"/>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锦界法庭物业人员配置</w:t>
      </w:r>
    </w:p>
    <w:tbl>
      <w:tblPr>
        <w:tblStyle w:val="3"/>
        <w:tblW w:w="8962"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22"/>
        <w:gridCol w:w="3050"/>
        <w:gridCol w:w="3156"/>
        <w:gridCol w:w="984"/>
      </w:tblGrid>
      <w:tr w14:paraId="4111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0" w:type="dxa"/>
            <w:noWrap w:val="0"/>
            <w:vAlign w:val="center"/>
          </w:tcPr>
          <w:p w14:paraId="6D82F31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022" w:type="dxa"/>
            <w:noWrap w:val="0"/>
            <w:vAlign w:val="center"/>
          </w:tcPr>
          <w:p w14:paraId="4188C0D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3050" w:type="dxa"/>
            <w:noWrap w:val="0"/>
            <w:vAlign w:val="center"/>
          </w:tcPr>
          <w:p w14:paraId="0E25103C">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3156" w:type="dxa"/>
            <w:noWrap w:val="0"/>
            <w:vAlign w:val="center"/>
          </w:tcPr>
          <w:p w14:paraId="241576F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岗位职责</w:t>
            </w:r>
          </w:p>
        </w:tc>
        <w:tc>
          <w:tcPr>
            <w:tcW w:w="984" w:type="dxa"/>
            <w:noWrap w:val="0"/>
            <w:vAlign w:val="center"/>
          </w:tcPr>
          <w:p w14:paraId="1A693927">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w:t>
            </w:r>
          </w:p>
        </w:tc>
      </w:tr>
      <w:tr w14:paraId="6CDD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50" w:type="dxa"/>
            <w:noWrap w:val="0"/>
            <w:vAlign w:val="center"/>
          </w:tcPr>
          <w:p w14:paraId="56427D31">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22" w:type="dxa"/>
            <w:noWrap w:val="0"/>
            <w:vAlign w:val="center"/>
          </w:tcPr>
          <w:p w14:paraId="487881ED">
            <w:pPr>
              <w:spacing w:line="480" w:lineRule="exact"/>
              <w:jc w:val="center"/>
              <w:rPr>
                <w:rFonts w:hint="eastAsia" w:ascii="仿宋" w:hAnsi="仿宋" w:eastAsia="仿宋" w:cs="仿宋"/>
                <w:color w:val="000000"/>
                <w:sz w:val="28"/>
                <w:szCs w:val="28"/>
              </w:rPr>
            </w:pPr>
          </w:p>
          <w:p w14:paraId="46847C0A">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保洁</w:t>
            </w:r>
          </w:p>
          <w:p w14:paraId="455B3CCF">
            <w:pPr>
              <w:spacing w:line="480" w:lineRule="exact"/>
              <w:jc w:val="center"/>
              <w:rPr>
                <w:rFonts w:hint="eastAsia" w:ascii="仿宋" w:hAnsi="仿宋" w:eastAsia="仿宋" w:cs="仿宋"/>
                <w:color w:val="000000"/>
                <w:sz w:val="28"/>
                <w:szCs w:val="28"/>
              </w:rPr>
            </w:pPr>
          </w:p>
        </w:tc>
        <w:tc>
          <w:tcPr>
            <w:tcW w:w="3050" w:type="dxa"/>
            <w:noWrap w:val="0"/>
            <w:vAlign w:val="center"/>
          </w:tcPr>
          <w:p w14:paraId="14BAF790">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w:t>
            </w:r>
          </w:p>
        </w:tc>
        <w:tc>
          <w:tcPr>
            <w:tcW w:w="3156" w:type="dxa"/>
            <w:noWrap w:val="0"/>
            <w:vAlign w:val="center"/>
          </w:tcPr>
          <w:p w14:paraId="75F165EB">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负责物业管理区内室内、室外各项保洁工作。</w:t>
            </w:r>
          </w:p>
        </w:tc>
        <w:tc>
          <w:tcPr>
            <w:tcW w:w="984" w:type="dxa"/>
            <w:noWrap w:val="0"/>
            <w:vAlign w:val="center"/>
          </w:tcPr>
          <w:p w14:paraId="13CF37F0">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r w14:paraId="2333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50" w:type="dxa"/>
            <w:noWrap w:val="0"/>
            <w:vAlign w:val="center"/>
          </w:tcPr>
          <w:p w14:paraId="162F6568">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022" w:type="dxa"/>
            <w:noWrap w:val="0"/>
            <w:vAlign w:val="center"/>
          </w:tcPr>
          <w:p w14:paraId="5476A559">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保安</w:t>
            </w:r>
          </w:p>
          <w:p w14:paraId="7C0683CB">
            <w:pPr>
              <w:spacing w:line="480" w:lineRule="exact"/>
              <w:jc w:val="center"/>
              <w:rPr>
                <w:rFonts w:hint="eastAsia" w:ascii="仿宋" w:hAnsi="仿宋" w:eastAsia="仿宋" w:cs="仿宋"/>
                <w:color w:val="000000"/>
                <w:sz w:val="28"/>
                <w:szCs w:val="28"/>
              </w:rPr>
            </w:pPr>
          </w:p>
        </w:tc>
        <w:tc>
          <w:tcPr>
            <w:tcW w:w="3050" w:type="dxa"/>
            <w:noWrap w:val="0"/>
            <w:vAlign w:val="center"/>
          </w:tcPr>
          <w:p w14:paraId="287A1D4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爱岗敬业、服从管理，退伍军人优先。在岗人员每天三班倒岗。</w:t>
            </w:r>
          </w:p>
        </w:tc>
        <w:tc>
          <w:tcPr>
            <w:tcW w:w="3156" w:type="dxa"/>
            <w:noWrap w:val="0"/>
            <w:vAlign w:val="center"/>
          </w:tcPr>
          <w:p w14:paraId="1D1172E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负责区域内物业区内安检、巡逻、车场指挥及消防安全等各项安全防控工作。</w:t>
            </w:r>
          </w:p>
        </w:tc>
        <w:tc>
          <w:tcPr>
            <w:tcW w:w="984" w:type="dxa"/>
            <w:noWrap w:val="0"/>
            <w:vAlign w:val="center"/>
          </w:tcPr>
          <w:p w14:paraId="598AC18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r w14:paraId="180C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50" w:type="dxa"/>
            <w:noWrap w:val="0"/>
            <w:vAlign w:val="center"/>
          </w:tcPr>
          <w:p w14:paraId="12D4CFFA">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022" w:type="dxa"/>
            <w:noWrap w:val="0"/>
            <w:vAlign w:val="center"/>
          </w:tcPr>
          <w:p w14:paraId="01DD76D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厨师</w:t>
            </w:r>
          </w:p>
        </w:tc>
        <w:tc>
          <w:tcPr>
            <w:tcW w:w="3050" w:type="dxa"/>
            <w:noWrap w:val="0"/>
            <w:vAlign w:val="center"/>
          </w:tcPr>
          <w:p w14:paraId="3D62BAB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具有三年以上餐饮工作经验。</w:t>
            </w:r>
          </w:p>
          <w:p w14:paraId="7DFAE398">
            <w:pPr>
              <w:spacing w:line="480" w:lineRule="exact"/>
              <w:rPr>
                <w:rFonts w:hint="eastAsia" w:ascii="仿宋" w:hAnsi="仿宋" w:eastAsia="仿宋" w:cs="仿宋"/>
                <w:color w:val="000000"/>
                <w:sz w:val="28"/>
                <w:szCs w:val="28"/>
              </w:rPr>
            </w:pPr>
          </w:p>
        </w:tc>
        <w:tc>
          <w:tcPr>
            <w:tcW w:w="3156" w:type="dxa"/>
            <w:noWrap w:val="0"/>
            <w:vAlign w:val="center"/>
          </w:tcPr>
          <w:p w14:paraId="6F91B4C7">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负责保障服务区域内全体干警日常就餐、饮食、餐具清洗、餐饮区保洁等服务工作。</w:t>
            </w:r>
          </w:p>
        </w:tc>
        <w:tc>
          <w:tcPr>
            <w:tcW w:w="984" w:type="dxa"/>
            <w:noWrap w:val="0"/>
            <w:vAlign w:val="center"/>
          </w:tcPr>
          <w:p w14:paraId="10764D1D">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bl>
    <w:p w14:paraId="2AD40A0B">
      <w:pPr>
        <w:widowControl/>
        <w:spacing w:line="480" w:lineRule="exact"/>
        <w:ind w:firstLine="2656" w:firstLineChars="945"/>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高家堡</w:t>
      </w:r>
      <w:r>
        <w:rPr>
          <w:rFonts w:hint="eastAsia" w:ascii="仿宋" w:hAnsi="仿宋" w:eastAsia="仿宋" w:cs="仿宋"/>
          <w:b/>
          <w:bCs/>
          <w:color w:val="000000"/>
          <w:kern w:val="0"/>
          <w:sz w:val="28"/>
          <w:szCs w:val="28"/>
        </w:rPr>
        <w:t>法庭物业人员配置</w:t>
      </w:r>
    </w:p>
    <w:tbl>
      <w:tblPr>
        <w:tblStyle w:val="3"/>
        <w:tblW w:w="901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12"/>
        <w:gridCol w:w="3072"/>
        <w:gridCol w:w="3060"/>
        <w:gridCol w:w="1116"/>
      </w:tblGrid>
      <w:tr w14:paraId="5078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50" w:type="dxa"/>
            <w:noWrap w:val="0"/>
            <w:vAlign w:val="center"/>
          </w:tcPr>
          <w:p w14:paraId="6DBDD7B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012" w:type="dxa"/>
            <w:noWrap w:val="0"/>
            <w:vAlign w:val="center"/>
          </w:tcPr>
          <w:p w14:paraId="34742F84">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w:t>
            </w:r>
          </w:p>
        </w:tc>
        <w:tc>
          <w:tcPr>
            <w:tcW w:w="3072" w:type="dxa"/>
            <w:noWrap w:val="0"/>
            <w:vAlign w:val="center"/>
          </w:tcPr>
          <w:p w14:paraId="4E22DC5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要求</w:t>
            </w:r>
          </w:p>
        </w:tc>
        <w:tc>
          <w:tcPr>
            <w:tcW w:w="3060" w:type="dxa"/>
            <w:noWrap w:val="0"/>
            <w:vAlign w:val="center"/>
          </w:tcPr>
          <w:p w14:paraId="630D518B">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岗位职责</w:t>
            </w:r>
          </w:p>
        </w:tc>
        <w:tc>
          <w:tcPr>
            <w:tcW w:w="1116" w:type="dxa"/>
            <w:noWrap w:val="0"/>
            <w:vAlign w:val="center"/>
          </w:tcPr>
          <w:p w14:paraId="63E21E1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w:t>
            </w:r>
          </w:p>
        </w:tc>
      </w:tr>
      <w:tr w14:paraId="48EB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0" w:type="dxa"/>
            <w:noWrap w:val="0"/>
            <w:vAlign w:val="center"/>
          </w:tcPr>
          <w:p w14:paraId="77ACEF0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2" w:type="dxa"/>
            <w:noWrap w:val="0"/>
            <w:vAlign w:val="center"/>
          </w:tcPr>
          <w:p w14:paraId="2575AF7E">
            <w:pPr>
              <w:spacing w:line="480" w:lineRule="exact"/>
              <w:jc w:val="center"/>
              <w:rPr>
                <w:rFonts w:hint="eastAsia" w:ascii="仿宋" w:hAnsi="仿宋" w:eastAsia="仿宋" w:cs="仿宋"/>
                <w:color w:val="000000"/>
                <w:sz w:val="28"/>
                <w:szCs w:val="28"/>
              </w:rPr>
            </w:pPr>
          </w:p>
          <w:p w14:paraId="2BF6FCC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保洁</w:t>
            </w:r>
          </w:p>
          <w:p w14:paraId="44832837">
            <w:pPr>
              <w:spacing w:line="480" w:lineRule="exact"/>
              <w:jc w:val="center"/>
              <w:rPr>
                <w:rFonts w:hint="eastAsia" w:ascii="仿宋" w:hAnsi="仿宋" w:eastAsia="仿宋" w:cs="仿宋"/>
                <w:color w:val="000000"/>
                <w:sz w:val="28"/>
                <w:szCs w:val="28"/>
              </w:rPr>
            </w:pPr>
          </w:p>
        </w:tc>
        <w:tc>
          <w:tcPr>
            <w:tcW w:w="3072" w:type="dxa"/>
            <w:noWrap w:val="0"/>
            <w:vAlign w:val="center"/>
          </w:tcPr>
          <w:p w14:paraId="3265D5D9">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w:t>
            </w:r>
          </w:p>
        </w:tc>
        <w:tc>
          <w:tcPr>
            <w:tcW w:w="3060" w:type="dxa"/>
            <w:noWrap w:val="0"/>
            <w:vAlign w:val="center"/>
          </w:tcPr>
          <w:p w14:paraId="4B890F41">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负责物业管理区内室内、室外各项保洁工作。</w:t>
            </w:r>
          </w:p>
        </w:tc>
        <w:tc>
          <w:tcPr>
            <w:tcW w:w="1116" w:type="dxa"/>
            <w:noWrap w:val="0"/>
            <w:vAlign w:val="center"/>
          </w:tcPr>
          <w:p w14:paraId="33CDCEAA">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r w14:paraId="48CD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750" w:type="dxa"/>
            <w:noWrap w:val="0"/>
            <w:vAlign w:val="center"/>
          </w:tcPr>
          <w:p w14:paraId="13F97D32">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012" w:type="dxa"/>
            <w:noWrap w:val="0"/>
            <w:vAlign w:val="center"/>
          </w:tcPr>
          <w:p w14:paraId="26DF08B3">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保安</w:t>
            </w:r>
          </w:p>
          <w:p w14:paraId="62372687">
            <w:pPr>
              <w:spacing w:line="480" w:lineRule="exact"/>
              <w:jc w:val="center"/>
              <w:rPr>
                <w:rFonts w:hint="eastAsia" w:ascii="仿宋" w:hAnsi="仿宋" w:eastAsia="仿宋" w:cs="仿宋"/>
                <w:color w:val="000000"/>
                <w:sz w:val="28"/>
                <w:szCs w:val="28"/>
              </w:rPr>
            </w:pPr>
          </w:p>
        </w:tc>
        <w:tc>
          <w:tcPr>
            <w:tcW w:w="3072" w:type="dxa"/>
            <w:noWrap w:val="0"/>
            <w:vAlign w:val="center"/>
          </w:tcPr>
          <w:p w14:paraId="073CCFC3">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爱岗敬业、服从管理，退伍军人优先。在岗人员每天三班倒岗。</w:t>
            </w:r>
          </w:p>
        </w:tc>
        <w:tc>
          <w:tcPr>
            <w:tcW w:w="3060" w:type="dxa"/>
            <w:noWrap w:val="0"/>
            <w:vAlign w:val="center"/>
          </w:tcPr>
          <w:p w14:paraId="7E66E04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负责区域内物业区内安检、巡逻、车场指挥及消防安全等各项安全防控工作。</w:t>
            </w:r>
          </w:p>
        </w:tc>
        <w:tc>
          <w:tcPr>
            <w:tcW w:w="1116" w:type="dxa"/>
            <w:noWrap w:val="0"/>
            <w:vAlign w:val="center"/>
          </w:tcPr>
          <w:p w14:paraId="24DDDA1D">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r>
      <w:tr w14:paraId="2CC1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50" w:type="dxa"/>
            <w:noWrap w:val="0"/>
            <w:vAlign w:val="center"/>
          </w:tcPr>
          <w:p w14:paraId="6FE430C7">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012" w:type="dxa"/>
            <w:noWrap w:val="0"/>
            <w:vAlign w:val="center"/>
          </w:tcPr>
          <w:p w14:paraId="1BA6C72F">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厨师</w:t>
            </w:r>
          </w:p>
        </w:tc>
        <w:tc>
          <w:tcPr>
            <w:tcW w:w="3072" w:type="dxa"/>
            <w:noWrap w:val="0"/>
            <w:vAlign w:val="center"/>
          </w:tcPr>
          <w:p w14:paraId="16F7AEDF">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具有三年以上餐饮工作经验。</w:t>
            </w:r>
          </w:p>
          <w:p w14:paraId="329F972E">
            <w:pPr>
              <w:spacing w:line="480" w:lineRule="exact"/>
              <w:rPr>
                <w:rFonts w:hint="eastAsia" w:ascii="仿宋" w:hAnsi="仿宋" w:eastAsia="仿宋" w:cs="仿宋"/>
                <w:color w:val="000000"/>
                <w:sz w:val="28"/>
                <w:szCs w:val="28"/>
              </w:rPr>
            </w:pPr>
          </w:p>
        </w:tc>
        <w:tc>
          <w:tcPr>
            <w:tcW w:w="3060" w:type="dxa"/>
            <w:noWrap w:val="0"/>
            <w:vAlign w:val="center"/>
          </w:tcPr>
          <w:p w14:paraId="33B5000A">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负责保障服务区域内全体干警日常就餐、饮食、餐具清洗、餐饮区保洁等服务工作。</w:t>
            </w:r>
          </w:p>
        </w:tc>
        <w:tc>
          <w:tcPr>
            <w:tcW w:w="1116" w:type="dxa"/>
            <w:noWrap w:val="0"/>
            <w:vAlign w:val="center"/>
          </w:tcPr>
          <w:p w14:paraId="4E6D8DD6">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r>
    </w:tbl>
    <w:p w14:paraId="32DB3B3B">
      <w:pPr>
        <w:pStyle w:val="2"/>
        <w:numPr>
          <w:ilvl w:val="0"/>
          <w:numId w:val="1"/>
        </w:numPr>
        <w:wordWrap/>
        <w:spacing w:after="0" w:line="600" w:lineRule="exact"/>
        <w:ind w:firstLine="606" w:firstLineChars="200"/>
        <w:textAlignment w:val="auto"/>
        <w:outlineLvl w:val="9"/>
        <w:rPr>
          <w:rFonts w:hint="eastAsia" w:ascii="仿宋" w:hAnsi="仿宋" w:eastAsia="仿宋" w:cs="仿宋"/>
          <w:b/>
          <w:sz w:val="28"/>
          <w:szCs w:val="28"/>
        </w:rPr>
      </w:pPr>
      <w:r>
        <w:rPr>
          <w:rFonts w:hint="eastAsia" w:ascii="仿宋" w:hAnsi="仿宋" w:eastAsia="仿宋" w:cs="仿宋"/>
          <w:b/>
          <w:spacing w:val="11"/>
          <w:sz w:val="28"/>
          <w:szCs w:val="28"/>
        </w:rPr>
        <w:t>日常物业服务内容及质量标准</w:t>
      </w:r>
    </w:p>
    <w:p w14:paraId="341362C5">
      <w:pPr>
        <w:pStyle w:val="2"/>
        <w:wordWrap/>
        <w:spacing w:after="0" w:line="60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1、保洁服务（环境卫生管理）总体要求 </w:t>
      </w:r>
    </w:p>
    <w:p w14:paraId="75529EE1">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（1）卫生责任明确，责任人对所属的责任区采取跟踪服务。 </w:t>
      </w:r>
    </w:p>
    <w:p w14:paraId="6E4FFAB4">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（2）全天</w:t>
      </w:r>
      <w:r>
        <w:rPr>
          <w:rFonts w:hint="eastAsia" w:ascii="仿宋" w:hAnsi="仿宋" w:eastAsia="仿宋" w:cs="仿宋"/>
          <w:sz w:val="28"/>
          <w:szCs w:val="28"/>
          <w:lang w:eastAsia="zh-CN"/>
        </w:rPr>
        <w:t>候</w:t>
      </w:r>
      <w:r>
        <w:rPr>
          <w:rFonts w:hint="eastAsia" w:ascii="仿宋" w:hAnsi="仿宋" w:eastAsia="仿宋" w:cs="仿宋"/>
          <w:sz w:val="28"/>
          <w:szCs w:val="28"/>
        </w:rPr>
        <w:t xml:space="preserve">保洁，办公楼保洁员保证单位按时上、下班。 </w:t>
      </w:r>
    </w:p>
    <w:p w14:paraId="5FC7BFB6">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保证</w:t>
      </w:r>
      <w:r>
        <w:rPr>
          <w:rFonts w:hint="eastAsia" w:ascii="仿宋" w:hAnsi="仿宋" w:eastAsia="仿宋" w:cs="仿宋"/>
          <w:sz w:val="28"/>
          <w:szCs w:val="28"/>
        </w:rPr>
        <w:t xml:space="preserve">责任区内无垃圾、杂物，无卫生死角，垃圾清运及时。 </w:t>
      </w:r>
    </w:p>
    <w:p w14:paraId="143F3085">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（4）环境卫生达到标准化保洁标准。公共区域道路、走廊、楼梯、卫生间等公用设施保持动态干净。房屋外墙及公共空间无乱张贴、乱悬挂现象。 </w:t>
      </w:r>
    </w:p>
    <w:p w14:paraId="78537965">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（5）清洁工作“三及时”：及时清理公共场所、及时清扫积水积雪，及时清理乱堆放物品；会议室及审判庭平时保持表面干净无积尘，室内座椅摆放整齐，会前会后加强清洁。 </w:t>
      </w:r>
    </w:p>
    <w:p w14:paraId="3C62061D">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（6）审判庭室内保洁：定时定人；清洁后物品回归原位。 </w:t>
      </w:r>
    </w:p>
    <w:p w14:paraId="5D81ED99">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（7）物业公司自行提供清洁所需的拖把、水桶、抹布等必需品以及服务范围内卫生间的便纸、抽纸、洗手液、消毒液等消耗品并负责更换，且相关费用由物业公司自行承担。</w:t>
      </w:r>
    </w:p>
    <w:p w14:paraId="50DEB43A">
      <w:pPr>
        <w:pStyle w:val="2"/>
        <w:wordWrap/>
        <w:spacing w:after="0" w:line="6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rPr>
        <w:t xml:space="preserve">2、保洁服务具体要求 </w:t>
      </w:r>
    </w:p>
    <w:p w14:paraId="1E9B1039">
      <w:pPr>
        <w:pStyle w:val="2"/>
        <w:wordWrap/>
        <w:spacing w:after="0" w:line="600" w:lineRule="exact"/>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sz w:val="28"/>
          <w:szCs w:val="28"/>
        </w:rPr>
        <w:t xml:space="preserve">（1）公共场所、公共绿地、主次干道（不少于以下频次) </w:t>
      </w:r>
    </w:p>
    <w:p w14:paraId="4F68833F">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公共绿地    1次/天   清理 </w:t>
      </w:r>
    </w:p>
    <w:p w14:paraId="31741A62">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硬化地面    2次/天   清扫</w:t>
      </w:r>
    </w:p>
    <w:p w14:paraId="0CC09C5A">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主次干道    2次/天   清扫 </w:t>
      </w:r>
    </w:p>
    <w:p w14:paraId="4375543D">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室外标识、宣传栏、信报箱   1次/周   擦拭 </w:t>
      </w:r>
    </w:p>
    <w:p w14:paraId="5C136210">
      <w:pPr>
        <w:pStyle w:val="2"/>
        <w:wordWrap/>
        <w:spacing w:after="0" w:line="60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（2）房屋内公共部位</w:t>
      </w:r>
    </w:p>
    <w:p w14:paraId="2B57D7B1">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多层楼内通道、楼梯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1次/天      拖扫 </w:t>
      </w:r>
    </w:p>
    <w:p w14:paraId="00A6F1A2">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高层电梯厅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2次/天      拖扫</w:t>
      </w:r>
    </w:p>
    <w:p w14:paraId="3EE166CA">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高层消防通道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1次/周      拖擦 </w:t>
      </w:r>
    </w:p>
    <w:p w14:paraId="4FE4D60A">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公共活动场所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2次/天      清扫 </w:t>
      </w:r>
    </w:p>
    <w:p w14:paraId="423E5755">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楼道玻璃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1次/2月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擦拭 </w:t>
      </w:r>
    </w:p>
    <w:p w14:paraId="4B75A442">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扶手、开关面板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1次/2天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全面擦拭 </w:t>
      </w:r>
    </w:p>
    <w:p w14:paraId="23CF9936">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消防栓、过道门、踢角线   1次/周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全面擦拭 </w:t>
      </w:r>
    </w:p>
    <w:p w14:paraId="75F3BB62">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公共卫生间   1 次/天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全面擦拭(早上上班前结束) </w:t>
      </w:r>
    </w:p>
    <w:p w14:paraId="36A73306">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电梯内       2 次/天  全面擦拭（根据电梯装饰用材情况进行必要的定期养护）室外不锈钢扶手、护栏、娱乐健身设施、柱灯、音响、石桌、石凳、花盆、灯罩、灯具、停车场（库）出入口的阳光板、减震板等定期擦洗，保持干净、明亮、无积尘。积水、积雪清扫及时。公共区域卫生务必于上午、下午上边前清洁完毕后，清洁区域 （部位）无垃圾、无杂物、无异味并进行保洁巡查。 </w:t>
      </w:r>
    </w:p>
    <w:p w14:paraId="51100DF9">
      <w:pPr>
        <w:pStyle w:val="2"/>
        <w:wordWrap/>
        <w:spacing w:after="0" w:line="60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（3）垃圾处理 </w:t>
      </w:r>
    </w:p>
    <w:p w14:paraId="18EFE0F1">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遵循国家及地方政府关于垃圾分类投放、收集、运输和处理的相关规定。</w:t>
      </w:r>
      <w:r>
        <w:rPr>
          <w:rFonts w:hint="eastAsia" w:ascii="仿宋" w:hAnsi="仿宋" w:eastAsia="仿宋" w:cs="仿宋"/>
          <w:sz w:val="28"/>
          <w:szCs w:val="28"/>
        </w:rPr>
        <w:t xml:space="preserve">业主在规定的时间、地点放置垃圾；垃圾每日收集1次，做到日产日清，无垃圾桶、果壳箱满溢现象；垃圾桶、果壳箱每日清理，定期擦拭，保持洁净。(早上上班前结束) </w:t>
      </w:r>
    </w:p>
    <w:p w14:paraId="4776D150">
      <w:pPr>
        <w:pStyle w:val="2"/>
        <w:wordWrap/>
        <w:spacing w:after="0" w:line="60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3、绿化养护管理服务要求 </w:t>
      </w:r>
    </w:p>
    <w:p w14:paraId="22487CD2">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（1）维护公共绿地：绿地无杂物、无侵占现象；每日对绿化区域进行巡视时清理枯枝、死杈，无大面积虫害现象，维持长势良好。</w:t>
      </w:r>
    </w:p>
    <w:p w14:paraId="4F5224EC">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（2）根据季节与气温的变化，及时对花草树木进行浇灌，定期修剪。 </w:t>
      </w:r>
    </w:p>
    <w:p w14:paraId="767121E7">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（3）绿化地应设有宣传牌，宣传绿化常识，温馨提示爱护花木。</w:t>
      </w:r>
    </w:p>
    <w:p w14:paraId="0E457B91">
      <w:pPr>
        <w:wordWrap/>
        <w:spacing w:line="600" w:lineRule="exact"/>
        <w:ind w:firstLine="562" w:firstLineChars="200"/>
        <w:textAlignment w:val="auto"/>
        <w:outlineLvl w:val="9"/>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4、公共设施、设备以及电水暖维修服务要求 </w:t>
      </w:r>
    </w:p>
    <w:p w14:paraId="48BC2D1B">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（1）有完备的设备安全运行、维修养护和卫生清洁制度并在工作场所明示。有设备台帐、运行记录、检查记录、维修记录和保养记录。 </w:t>
      </w:r>
    </w:p>
    <w:p w14:paraId="5BE0B3B6">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（2）定期检查消防设施设备，确保随时启用。 </w:t>
      </w:r>
    </w:p>
    <w:p w14:paraId="4BB0C925">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（3）定期对太阳能热水、柴油发电机等设备进行维护、保养、检修，确保随时启用。 </w:t>
      </w:r>
    </w:p>
    <w:p w14:paraId="54C5A05D">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（4）设备主管或设备维护员每日对共用设施设备进行巡视，并有巡视日志（如供水、供电、供热、监控、消防系统及电梯等运行）。 </w:t>
      </w:r>
    </w:p>
    <w:p w14:paraId="7461FBDD">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（5）实行24小时报修值班制度。急修半小时内到达现场，一般维修最晚一小时到达现场。 </w:t>
      </w:r>
    </w:p>
    <w:p w14:paraId="6481C8D4">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（6）庭院灯、楼道灯、围墙灯、车库灯、指示灯等完好率98%以上，并按规定时间开关，负责公共区域照明灯、开关等设备的维修更换。 </w:t>
      </w:r>
    </w:p>
    <w:p w14:paraId="3DB5BDC1">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（7）对有危及人身安全隐患的设施设备，必须设有明显标志标识和防范措施。 </w:t>
      </w:r>
    </w:p>
    <w:p w14:paraId="31C5C4D9">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（8）对蓄水池、二次供水水箱，按规定定期清洗、消毒加药，确保水质符合饮用水卫生标准要求。 </w:t>
      </w:r>
    </w:p>
    <w:p w14:paraId="1CF15CA5">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（9）每季度对给水管网保养一次，确保主要阀门、阀体开启灵活且无漏水现象。 </w:t>
      </w:r>
    </w:p>
    <w:p w14:paraId="60ABF1FE">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（10）雨、污水管道每月检查一次，每年对公共雨、污水管道全面疏通一次，确保排水通畅。</w:t>
      </w:r>
    </w:p>
    <w:p w14:paraId="6B4CE0BE">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（11）化粪池每月检查一次，每年清掏1次。 </w:t>
      </w:r>
    </w:p>
    <w:p w14:paraId="0DDAA818">
      <w:pPr>
        <w:wordWrap/>
        <w:spacing w:line="60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（12）负责办公家具及办公室门锁修理，以及所有公共区域照明设施的更换。</w:t>
      </w:r>
    </w:p>
    <w:p w14:paraId="57684FA5">
      <w:pPr>
        <w:pStyle w:val="2"/>
        <w:wordWrap/>
        <w:spacing w:after="0" w:line="60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5、安全管理服务要求 </w:t>
      </w:r>
    </w:p>
    <w:p w14:paraId="6B945DD3">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（1）门房24小时值班，其保证不定期巡查，检查有无安全隐患，并有书面巡查记录。 </w:t>
      </w:r>
    </w:p>
    <w:p w14:paraId="426C4013">
      <w:pPr>
        <w:pStyle w:val="2"/>
        <w:wordWrap/>
        <w:spacing w:after="0" w:line="60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（2）进出机关车辆实行登记管理，</w:t>
      </w:r>
      <w:r>
        <w:rPr>
          <w:rFonts w:hint="eastAsia" w:ascii="仿宋" w:hAnsi="仿宋" w:eastAsia="仿宋" w:cs="仿宋"/>
          <w:sz w:val="28"/>
          <w:szCs w:val="28"/>
          <w:lang w:eastAsia="zh-CN"/>
        </w:rPr>
        <w:t>指挥、</w:t>
      </w:r>
      <w:r>
        <w:rPr>
          <w:rFonts w:hint="eastAsia" w:ascii="仿宋" w:hAnsi="仿宋" w:eastAsia="仿宋" w:cs="仿宋"/>
          <w:sz w:val="28"/>
          <w:szCs w:val="28"/>
        </w:rPr>
        <w:t>引导车辆</w:t>
      </w:r>
      <w:r>
        <w:rPr>
          <w:rFonts w:hint="eastAsia" w:ascii="仿宋" w:hAnsi="仿宋" w:eastAsia="仿宋" w:cs="仿宋"/>
          <w:sz w:val="28"/>
          <w:szCs w:val="28"/>
          <w:lang w:eastAsia="zh-CN"/>
        </w:rPr>
        <w:t>有序进出和</w:t>
      </w:r>
      <w:r>
        <w:rPr>
          <w:rFonts w:hint="eastAsia" w:ascii="仿宋" w:hAnsi="仿宋" w:eastAsia="仿宋" w:cs="仿宋"/>
          <w:sz w:val="28"/>
          <w:szCs w:val="28"/>
        </w:rPr>
        <w:t>停放</w:t>
      </w:r>
      <w:r>
        <w:rPr>
          <w:rFonts w:hint="eastAsia" w:ascii="仿宋" w:hAnsi="仿宋" w:eastAsia="仿宋" w:cs="仿宋"/>
          <w:sz w:val="28"/>
          <w:szCs w:val="28"/>
          <w:lang w:eastAsia="zh-CN"/>
        </w:rPr>
        <w:t>。</w:t>
      </w:r>
    </w:p>
    <w:p w14:paraId="7E0C045B">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（3）对搬出服务范围的大宗物品要有严格的物品出入登记管理制度。 </w:t>
      </w:r>
    </w:p>
    <w:p w14:paraId="6DF68E42">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（4）对进出大楼的来访办事人员提供指引路径服务、并进行安检、登记其详细身份信息。 </w:t>
      </w:r>
    </w:p>
    <w:p w14:paraId="7EB372AD">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（5）对大楼电梯、设备房、顶层天台等危险隐患部位，需设置安全防范警示标志。 </w:t>
      </w:r>
    </w:p>
    <w:p w14:paraId="2E038EE3">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（6）对火灾、水浸、电梯困人、治安案件和交通事故等突发事件有应急处理预案（每半年预演一次）。 </w:t>
      </w:r>
    </w:p>
    <w:p w14:paraId="476E5A38">
      <w:pPr>
        <w:pStyle w:val="2"/>
        <w:wordWrap/>
        <w:spacing w:after="0" w:line="6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（7）每月负责联系消防设备、电梯维保单位进行一次专业保养，并有书面保养、维修记录。 </w:t>
      </w:r>
    </w:p>
    <w:p w14:paraId="683D3A7B">
      <w:pPr>
        <w:numPr>
          <w:ilvl w:val="0"/>
          <w:numId w:val="0"/>
        </w:numPr>
        <w:autoSpaceDE w:val="0"/>
        <w:autoSpaceDN w:val="0"/>
        <w:adjustRightInd w:val="0"/>
        <w:snapToGrid w:val="0"/>
        <w:spacing w:line="360" w:lineRule="auto"/>
        <w:ind w:firstLine="560" w:firstLineChars="200"/>
        <w:rPr>
          <w:rFonts w:hint="eastAsia" w:ascii="仿宋" w:hAnsi="仿宋" w:eastAsia="仿宋" w:cs="仿宋"/>
          <w:b/>
          <w:bCs/>
          <w:color w:val="FF0000"/>
          <w:sz w:val="28"/>
          <w:szCs w:val="28"/>
          <w:lang w:eastAsia="zh-CN"/>
        </w:rPr>
      </w:pPr>
      <w:r>
        <w:rPr>
          <w:rFonts w:hint="eastAsia" w:ascii="仿宋" w:hAnsi="仿宋" w:eastAsia="仿宋" w:cs="仿宋"/>
          <w:sz w:val="28"/>
          <w:szCs w:val="28"/>
        </w:rPr>
        <w:t>（8）下班后对办公区域全面检查，遇有非本院工作人员滞留办公区的必须彻底清离法院。下班期间未经法院人员准许，非法院人员不得进入办公区域。</w:t>
      </w:r>
      <w:r>
        <w:rPr>
          <w:rFonts w:hint="eastAsia" w:ascii="仿宋" w:hAnsi="仿宋" w:eastAsia="仿宋" w:cs="仿宋"/>
          <w:b/>
          <w:bCs/>
          <w:color w:val="FF0000"/>
          <w:sz w:val="28"/>
          <w:szCs w:val="28"/>
          <w:lang w:val="en-US" w:eastAsia="zh-CN"/>
        </w:rPr>
        <w:t xml:space="preserve"> </w:t>
      </w:r>
    </w:p>
    <w:p w14:paraId="71C967B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302BC"/>
    <w:multiLevelType w:val="singleLevel"/>
    <w:tmpl w:val="828302BC"/>
    <w:lvl w:ilvl="0" w:tentative="0">
      <w:start w:val="3"/>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B1FEC"/>
    <w:rsid w:val="300B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2025-07-03T01:24:00Z</dcterms:created>
  <dc:creator>lenovo</dc:creator>
  <cp:lastModifiedBy>lenovo</cp:lastModifiedBy>
  <dcterms:modified xsi:type="dcterms:W3CDTF">2025-07-03T01:25:23Z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6FFA050D86DB416984FF675241D48585_11</vt:lpwstr>
  </property>
  <property fmtid="{D5CDD505-2E9C-101B-9397-08002B2CF9AE}" pid="4" name="KSOTemplateDocerSaveRecord">
    <vt:lpwstr>eyJoZGlkIjoiZWVjZjE1MTUwZjBlZmY3NDFlNzg5YWNhN2M5Y2NkMzMifQ==</vt:lpwstr>
  </property>
</Properties>
</file>