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A15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采购内容及技术要求</w:t>
      </w:r>
      <w:bookmarkStart w:id="0" w:name="_GoBack"/>
      <w:bookmarkEnd w:id="0"/>
    </w:p>
    <w:p w14:paraId="0DBECC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1.项目基本情况</w:t>
      </w:r>
    </w:p>
    <w:tbl>
      <w:tblPr>
        <w:tblStyle w:val="4"/>
        <w:tblW w:w="499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278"/>
        <w:gridCol w:w="4239"/>
      </w:tblGrid>
      <w:tr w14:paraId="2855D5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jc w:val="center"/>
        </w:trPr>
        <w:tc>
          <w:tcPr>
            <w:tcW w:w="251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8F51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物业名称</w:t>
            </w:r>
          </w:p>
        </w:tc>
        <w:tc>
          <w:tcPr>
            <w:tcW w:w="2488"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7D5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物业地址</w:t>
            </w:r>
          </w:p>
        </w:tc>
      </w:tr>
      <w:tr w14:paraId="5D365F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jc w:val="center"/>
        </w:trPr>
        <w:tc>
          <w:tcPr>
            <w:tcW w:w="2511" w:type="pct"/>
            <w:tcBorders>
              <w:top w:val="nil"/>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14:paraId="28A211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西安沣东第一学校2025年物业服务采购项目</w:t>
            </w:r>
          </w:p>
        </w:tc>
        <w:tc>
          <w:tcPr>
            <w:tcW w:w="2488" w:type="pct"/>
            <w:tcBorders>
              <w:top w:val="nil"/>
              <w:left w:val="nil"/>
              <w:bottom w:val="nil"/>
              <w:right w:val="single" w:color="auto" w:sz="8" w:space="0"/>
            </w:tcBorders>
            <w:shd w:val="clear" w:color="auto" w:fill="FFFFFF"/>
            <w:noWrap w:val="0"/>
            <w:tcMar>
              <w:top w:w="0" w:type="dxa"/>
              <w:left w:w="108" w:type="dxa"/>
              <w:bottom w:w="0" w:type="dxa"/>
              <w:right w:w="108" w:type="dxa"/>
            </w:tcMar>
            <w:vAlign w:val="center"/>
          </w:tcPr>
          <w:p w14:paraId="49D973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eastAsia="zh-CN"/>
              </w:rPr>
              <w:t>陕西省西咸新区沣东新城</w:t>
            </w:r>
            <w:r>
              <w:rPr>
                <w:rFonts w:hint="eastAsia" w:ascii="仿宋" w:hAnsi="仿宋" w:eastAsia="仿宋" w:cs="仿宋"/>
                <w:color w:val="auto"/>
                <w:sz w:val="24"/>
                <w:szCs w:val="24"/>
                <w:highlight w:val="none"/>
                <w:lang w:val="en-US" w:eastAsia="zh-CN"/>
              </w:rPr>
              <w:t>西安沣东第一学校</w:t>
            </w:r>
          </w:p>
        </w:tc>
      </w:tr>
    </w:tbl>
    <w:p w14:paraId="6FE526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2.物业服务范围</w:t>
      </w:r>
    </w:p>
    <w:p w14:paraId="5EA6C2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西安沣东第一学校2025年物业服务采购项目</w:t>
      </w:r>
      <w:r>
        <w:rPr>
          <w:rFonts w:hint="eastAsia" w:ascii="仿宋" w:hAnsi="仿宋" w:eastAsia="仿宋" w:cs="仿宋"/>
          <w:sz w:val="24"/>
          <w:szCs w:val="24"/>
        </w:rPr>
        <w:t>】</w:t>
      </w:r>
    </w:p>
    <w:p w14:paraId="2D8F5C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（1）物业管理（建筑物）</w:t>
      </w:r>
    </w:p>
    <w:tbl>
      <w:tblPr>
        <w:tblStyle w:val="4"/>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00"/>
        <w:gridCol w:w="1442"/>
        <w:gridCol w:w="3925"/>
        <w:gridCol w:w="2452"/>
      </w:tblGrid>
      <w:tr w14:paraId="757617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1257"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728D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名称</w:t>
            </w:r>
          </w:p>
        </w:tc>
        <w:tc>
          <w:tcPr>
            <w:tcW w:w="2303"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3A76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明细</w:t>
            </w:r>
          </w:p>
        </w:tc>
        <w:tc>
          <w:tcPr>
            <w:tcW w:w="1439"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17BA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服务内容及标准</w:t>
            </w:r>
          </w:p>
        </w:tc>
      </w:tr>
      <w:tr w14:paraId="782B05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1257" w:type="pct"/>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54DE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建筑1名称</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E010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崇德楼、明礼楼、综合楼、体育馆、餐厅楼</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1219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w:t>
            </w:r>
          </w:p>
        </w:tc>
      </w:tr>
      <w:tr w14:paraId="266ECA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029B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总面积</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C5A5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建筑面积（㎡）</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52CE7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48369</w:t>
            </w:r>
          </w:p>
        </w:tc>
        <w:tc>
          <w:tcPr>
            <w:tcW w:w="1439"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8529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w:t>
            </w:r>
          </w:p>
        </w:tc>
      </w:tr>
      <w:tr w14:paraId="18FBBF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41FB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AA13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需保洁面积（㎡）</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D557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40565</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A278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w:t>
            </w:r>
          </w:p>
        </w:tc>
      </w:tr>
      <w:tr w14:paraId="0161DB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AF1E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门窗</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75DED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门窗总数量（个）及总面积（㎡）</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23A2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玻璃门45个、窗户400个及总面积54640</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75DD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见“3.2房屋维护服务”“3.4保洁服务”</w:t>
            </w:r>
          </w:p>
        </w:tc>
      </w:tr>
      <w:tr w14:paraId="3C1F0D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BEC9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地面</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C602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地面各材质及总面积（㎡）</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B0714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瓷砖总面积40565、地板总面积900、水泥地面6000</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80F1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见“3.2房屋维护服务”“3.4保洁服务”</w:t>
            </w:r>
          </w:p>
        </w:tc>
      </w:tr>
      <w:tr w14:paraId="51C81C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976E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内墙饰面</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3E80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内墙饰面各材质及总面积（㎡）</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585E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内墙饰面乳胶漆总面积15000、瓷砖总面积15000.</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935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见“3.2房屋维护服务”“3.4保洁服务”</w:t>
            </w:r>
          </w:p>
        </w:tc>
      </w:tr>
      <w:tr w14:paraId="3DA313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A7DF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顶面</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F1F4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顶面各材质及总面积（㎡）</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9C8E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格栅总面积40565</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1CB9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见“3.2房屋维护服务”“3.4保洁服务”</w:t>
            </w:r>
          </w:p>
        </w:tc>
      </w:tr>
      <w:tr w14:paraId="56DB9C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81B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外墙</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2CA3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外墙各材质及总面积（㎡）</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F872F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列明外墙涂总面积27000</w:t>
            </w:r>
          </w:p>
          <w:p w14:paraId="6E82D5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玻璃幕墙总面积900</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617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见“3.2房屋维护服务”“3.4保洁服务”</w:t>
            </w:r>
          </w:p>
        </w:tc>
      </w:tr>
      <w:tr w14:paraId="210F16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4942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1931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外墙需清洗面积（㎡）</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A1BCB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清洗面积36000</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8055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w:t>
            </w:r>
          </w:p>
        </w:tc>
      </w:tr>
      <w:tr w14:paraId="61A006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11"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5EC7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会议室</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3289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室内设施说明</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8D8C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如会议桌1张、会议椅40把、投影机1个、话筒10等</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3676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见“3.2房屋维护服务”“3.4保洁服务”“3.7会议服务”</w:t>
            </w:r>
          </w:p>
        </w:tc>
      </w:tr>
      <w:tr w14:paraId="2D68F9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DE88D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B30F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会议室数量（个）及总面积（㎡）</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06D2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会议室总数量1个及总面积360</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5FA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见“3.4保洁服务”“3.7会议服务”</w:t>
            </w:r>
          </w:p>
        </w:tc>
      </w:tr>
      <w:tr w14:paraId="60BAD7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E670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报告厅</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98E4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室内设施说明</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7BF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会议桌4张、会议椅300把、大屏、话筒10个等</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DD7E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见“3.4保洁服务”“3.7会议服务”</w:t>
            </w:r>
          </w:p>
        </w:tc>
      </w:tr>
      <w:tr w14:paraId="620E4E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C4DFC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B818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报告厅数量（个）及总面积（㎡）</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58448E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列明报告厅数量1个及总面积550</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4550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见“3.4保洁服务”“3.7会议服务”</w:t>
            </w:r>
          </w:p>
        </w:tc>
      </w:tr>
      <w:tr w14:paraId="045F17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2D5C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卫生间</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31C2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卫生间数量（个）及总面积（㎡）</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6708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卫生间数量42间及总面积1150</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CCF7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w:t>
            </w:r>
          </w:p>
        </w:tc>
      </w:tr>
      <w:tr w14:paraId="62BD83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E6A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垃圾存放点</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CC21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各垃圾存放点位置、面积（㎡）及数量（个）</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19FA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垃圾存放点位置东南角、东北角</w:t>
            </w:r>
          </w:p>
          <w:p w14:paraId="0D1909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数量2个</w:t>
            </w:r>
          </w:p>
          <w:p w14:paraId="205886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总面积600</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6B5F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w:t>
            </w:r>
          </w:p>
        </w:tc>
      </w:tr>
      <w:tr w14:paraId="70BE85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8A3A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车位数</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9D8F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地下车位数</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14BD0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200个（无充电桩车位）</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77AE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w:t>
            </w:r>
          </w:p>
        </w:tc>
      </w:tr>
      <w:tr w14:paraId="362534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5E7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96A3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地面车位数</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7EF25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0个</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CD5C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w:t>
            </w:r>
          </w:p>
        </w:tc>
      </w:tr>
      <w:tr w14:paraId="176240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CD79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车行/人行口</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20D8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车行口</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A3B7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1个</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676C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w:t>
            </w:r>
          </w:p>
        </w:tc>
      </w:tr>
      <w:tr w14:paraId="774D43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7C59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2FC63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人行口</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60110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3个</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0A3B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w:t>
            </w:r>
          </w:p>
        </w:tc>
      </w:tr>
      <w:tr w14:paraId="62C990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1A28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设施设备</w:t>
            </w:r>
          </w:p>
          <w:p w14:paraId="290C40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w:t>
            </w: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768D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电梯系统</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35391E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数量2个、消防一体（未使用）在质保期内</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67913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见“3.6保安服务”“3.3公用设施设备维护服务”</w:t>
            </w:r>
          </w:p>
        </w:tc>
      </w:tr>
      <w:tr w14:paraId="79CBF6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4D8C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65AF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空调系统</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0DBF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壁挂式单元式空调的数量260个、功率1245、在质保期内</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9BC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见“3.6保安服务”“3.3公用设施设备维护服务”</w:t>
            </w:r>
          </w:p>
        </w:tc>
      </w:tr>
      <w:tr w14:paraId="791368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F3AB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1B76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采暖系统</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9715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A136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见“3.6保安服务”“3.3公用设施设备维护服务”</w:t>
            </w:r>
          </w:p>
        </w:tc>
      </w:tr>
      <w:tr w14:paraId="045363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7"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7119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5398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给排水系统</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F752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由潜水泵、集水井、污水处理设备等</w:t>
            </w:r>
          </w:p>
          <w:p w14:paraId="30339A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地下排水泵的数量8、功率1KW、不在质保期内</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3D796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见“3.6保安服务”“3.3公用设施设备维护服务”</w:t>
            </w:r>
          </w:p>
        </w:tc>
      </w:tr>
      <w:tr w14:paraId="0E153D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BB340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E5BB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消防系统</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6B492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火灾自动报警器1个、消防水系统1个、应急广播1个、防排烟系统4个、在质保期内。</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8D20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见“3.6保安服务”“3.3公用设施设备维护服务”</w:t>
            </w:r>
          </w:p>
        </w:tc>
      </w:tr>
      <w:tr w14:paraId="09A864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5C28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F4F1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锅炉设备</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EED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无</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B7D9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见“3.6保安服务”“3.3公用设施设备维护服务”</w:t>
            </w:r>
          </w:p>
        </w:tc>
      </w:tr>
      <w:tr w14:paraId="06B2D6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C70A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5C4B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安防系统</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4167C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视频监控系统1套、一键报警1个</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A5A5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见“3.6保安服务”“3.3公用设施设备维护服务”</w:t>
            </w:r>
          </w:p>
        </w:tc>
      </w:tr>
      <w:tr w14:paraId="1BE8E6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41BF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BC95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照明系统</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023B9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应急照明系统和自然灯控制系统</w:t>
            </w:r>
          </w:p>
          <w:p w14:paraId="4419C5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填写照明设备各一套</w:t>
            </w:r>
          </w:p>
          <w:p w14:paraId="207269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在质保期内。</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E68F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见“3.6保安服务”“3.3公用设施设备维护服务”</w:t>
            </w:r>
          </w:p>
        </w:tc>
      </w:tr>
      <w:tr w14:paraId="70C2C3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411"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C57C0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84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5429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供配电系统</w:t>
            </w:r>
          </w:p>
        </w:tc>
        <w:tc>
          <w:tcPr>
            <w:tcW w:w="230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6A90B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填写高压柜1组、低压柜2组</w:t>
            </w:r>
          </w:p>
          <w:p w14:paraId="3A0E587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低压功率1.25</w:t>
            </w:r>
          </w:p>
        </w:tc>
        <w:tc>
          <w:tcPr>
            <w:tcW w:w="14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68BF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见“3.3公用设施设备维护服务”</w:t>
            </w:r>
          </w:p>
        </w:tc>
      </w:tr>
    </w:tbl>
    <w:p w14:paraId="1D285B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注：此表格详细列出了不同建筑物的物业管理指标项及其明细。若存在“建筑2”，则相应增加内容，以此类推。</w:t>
      </w:r>
    </w:p>
    <w:p w14:paraId="54F56D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以上内容体现需要供应商进行物业管理的物业的情况、边界、范围。指标的设置要充分考虑可能影响供应商报价和项目实施风险的因素。</w:t>
      </w:r>
    </w:p>
    <w:p w14:paraId="1BB7EF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（2）物业管理（室外）</w:t>
      </w:r>
    </w:p>
    <w:tbl>
      <w:tblPr>
        <w:tblStyle w:val="4"/>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545"/>
        <w:gridCol w:w="3089"/>
        <w:gridCol w:w="3883"/>
      </w:tblGrid>
      <w:tr w14:paraId="364231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07"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1C6F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名称</w:t>
            </w:r>
          </w:p>
        </w:tc>
        <w:tc>
          <w:tcPr>
            <w:tcW w:w="1813"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55209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明细</w:t>
            </w:r>
          </w:p>
        </w:tc>
        <w:tc>
          <w:tcPr>
            <w:tcW w:w="2279"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C3F8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服务内容及标准</w:t>
            </w:r>
          </w:p>
        </w:tc>
      </w:tr>
      <w:tr w14:paraId="764404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90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26FE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室外面积</w:t>
            </w:r>
          </w:p>
        </w:tc>
        <w:tc>
          <w:tcPr>
            <w:tcW w:w="181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CF3A26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12000平方米</w:t>
            </w:r>
          </w:p>
        </w:tc>
        <w:tc>
          <w:tcPr>
            <w:tcW w:w="227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5E0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见“3.4保洁服务”“3.6保安服务”</w:t>
            </w:r>
          </w:p>
        </w:tc>
      </w:tr>
      <w:tr w14:paraId="5693C7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0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00B2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绿化</w:t>
            </w:r>
          </w:p>
        </w:tc>
        <w:tc>
          <w:tcPr>
            <w:tcW w:w="181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65E7C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景观绿化面积11288.48平方米</w:t>
            </w:r>
          </w:p>
        </w:tc>
        <w:tc>
          <w:tcPr>
            <w:tcW w:w="227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31E1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见“3.4保洁服务”“3.5绿化服务”</w:t>
            </w:r>
          </w:p>
        </w:tc>
      </w:tr>
      <w:tr w14:paraId="5ABCD1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0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FD50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广场</w:t>
            </w:r>
          </w:p>
        </w:tc>
        <w:tc>
          <w:tcPr>
            <w:tcW w:w="181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0CF7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广场面积4000平方米</w:t>
            </w:r>
          </w:p>
        </w:tc>
        <w:tc>
          <w:tcPr>
            <w:tcW w:w="227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60EF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见“3.4保洁服务”“3.6保安服务”</w:t>
            </w:r>
          </w:p>
        </w:tc>
      </w:tr>
      <w:tr w14:paraId="033860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0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60E3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路灯、草坪灯、音箱</w:t>
            </w:r>
          </w:p>
        </w:tc>
        <w:tc>
          <w:tcPr>
            <w:tcW w:w="181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FD989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路灯64、音箱数量20个</w:t>
            </w:r>
          </w:p>
        </w:tc>
        <w:tc>
          <w:tcPr>
            <w:tcW w:w="227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BA8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见“3.4保洁服务”“3.3公用设施设备维护服务”</w:t>
            </w:r>
          </w:p>
        </w:tc>
      </w:tr>
      <w:tr w14:paraId="48E228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0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998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消防栓</w:t>
            </w:r>
          </w:p>
        </w:tc>
        <w:tc>
          <w:tcPr>
            <w:tcW w:w="181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03380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86</w:t>
            </w:r>
          </w:p>
        </w:tc>
        <w:tc>
          <w:tcPr>
            <w:tcW w:w="227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64FD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见“3.4保洁服务”“3.3公用设施设备维护服务”</w:t>
            </w:r>
          </w:p>
        </w:tc>
      </w:tr>
      <w:tr w14:paraId="450987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0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287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垃圾箱</w:t>
            </w:r>
          </w:p>
        </w:tc>
        <w:tc>
          <w:tcPr>
            <w:tcW w:w="181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1996A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垃圾箱0个。垃圾桶40个</w:t>
            </w:r>
          </w:p>
        </w:tc>
        <w:tc>
          <w:tcPr>
            <w:tcW w:w="227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4DC9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w:t>
            </w:r>
          </w:p>
        </w:tc>
      </w:tr>
      <w:tr w14:paraId="214357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0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ABEC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室外配电箱</w:t>
            </w:r>
          </w:p>
        </w:tc>
        <w:tc>
          <w:tcPr>
            <w:tcW w:w="181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9A3A3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室外配电箱10个</w:t>
            </w:r>
          </w:p>
        </w:tc>
        <w:tc>
          <w:tcPr>
            <w:tcW w:w="227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CDE00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见“3.4保洁服务”“3.3公用设施设备维护服务”</w:t>
            </w:r>
          </w:p>
        </w:tc>
      </w:tr>
      <w:tr w14:paraId="209BEB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0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031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门前三包</w:t>
            </w:r>
          </w:p>
        </w:tc>
        <w:tc>
          <w:tcPr>
            <w:tcW w:w="181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215A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面积1500平方米</w:t>
            </w:r>
          </w:p>
        </w:tc>
        <w:tc>
          <w:tcPr>
            <w:tcW w:w="227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C311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w:t>
            </w:r>
          </w:p>
        </w:tc>
      </w:tr>
      <w:tr w14:paraId="6232C1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0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4C5C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露台</w:t>
            </w:r>
          </w:p>
        </w:tc>
        <w:tc>
          <w:tcPr>
            <w:tcW w:w="181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3048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露台面积450平方米</w:t>
            </w:r>
          </w:p>
        </w:tc>
        <w:tc>
          <w:tcPr>
            <w:tcW w:w="227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42DF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见“3.2房屋维护服务”“3.4保洁服务”</w:t>
            </w:r>
          </w:p>
        </w:tc>
      </w:tr>
      <w:tr w14:paraId="67EA1F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0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F9C1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监控</w:t>
            </w:r>
          </w:p>
        </w:tc>
        <w:tc>
          <w:tcPr>
            <w:tcW w:w="181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F9046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监控数量300多</w:t>
            </w:r>
          </w:p>
        </w:tc>
        <w:tc>
          <w:tcPr>
            <w:tcW w:w="227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2948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见“3.4保洁服务”“3.3公用设施设备维护服务”</w:t>
            </w:r>
          </w:p>
        </w:tc>
      </w:tr>
      <w:tr w14:paraId="2DEFE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90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DAE0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指示牌、显示屏</w:t>
            </w:r>
          </w:p>
        </w:tc>
        <w:tc>
          <w:tcPr>
            <w:tcW w:w="181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945B4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外围指示牌5个、显示屏3个</w:t>
            </w:r>
          </w:p>
        </w:tc>
        <w:tc>
          <w:tcPr>
            <w:tcW w:w="227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51D3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见“3.4保洁服务”“3.3公用设施设备维护服务”</w:t>
            </w:r>
          </w:p>
        </w:tc>
      </w:tr>
    </w:tbl>
    <w:p w14:paraId="773955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3.物业管理服务内容及标准</w:t>
      </w:r>
    </w:p>
    <w:p w14:paraId="050654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物业管理服务包括基本服务、公用设施设备维护服务、保洁服务、绿化服务、保安服务等。</w:t>
      </w:r>
    </w:p>
    <w:p w14:paraId="64EA8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3.1基本服务</w:t>
      </w:r>
    </w:p>
    <w:tbl>
      <w:tblPr>
        <w:tblStyle w:val="4"/>
        <w:tblW w:w="499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25"/>
        <w:gridCol w:w="1920"/>
        <w:gridCol w:w="5870"/>
      </w:tblGrid>
      <w:tr w14:paraId="11E01F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2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EED58A">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1127"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7EE33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服务内容</w:t>
            </w:r>
          </w:p>
        </w:tc>
        <w:tc>
          <w:tcPr>
            <w:tcW w:w="3446"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B1B4F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服务标准</w:t>
            </w:r>
          </w:p>
        </w:tc>
      </w:tr>
      <w:tr w14:paraId="7EE5FB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30B0C0">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127"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BAAD1C">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目标与责任</w:t>
            </w:r>
          </w:p>
        </w:tc>
        <w:tc>
          <w:tcPr>
            <w:tcW w:w="344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D7440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做好学</w:t>
            </w:r>
            <w:r>
              <w:rPr>
                <w:rFonts w:hint="eastAsia" w:ascii="仿宋" w:hAnsi="仿宋" w:eastAsia="仿宋" w:cs="仿宋"/>
                <w:b w:val="0"/>
                <w:bCs w:val="0"/>
                <w:color w:val="auto"/>
                <w:sz w:val="24"/>
                <w:szCs w:val="24"/>
                <w:lang w:val="en-US" w:eastAsia="zh-CN"/>
              </w:rPr>
              <w:t>校安全管理及</w:t>
            </w:r>
            <w:r>
              <w:rPr>
                <w:rFonts w:hint="eastAsia" w:ascii="仿宋" w:hAnsi="仿宋" w:eastAsia="仿宋" w:cs="仿宋"/>
                <w:b w:val="0"/>
                <w:bCs w:val="0"/>
                <w:color w:val="auto"/>
                <w:sz w:val="24"/>
                <w:szCs w:val="24"/>
                <w:highlight w:val="none"/>
                <w:lang w:eastAsia="zh-CN"/>
              </w:rPr>
              <w:t>保洁</w:t>
            </w:r>
            <w:r>
              <w:rPr>
                <w:rFonts w:hint="eastAsia" w:ascii="仿宋" w:hAnsi="仿宋" w:eastAsia="仿宋" w:cs="仿宋"/>
                <w:b w:val="0"/>
                <w:bCs w:val="0"/>
                <w:color w:val="auto"/>
                <w:sz w:val="24"/>
                <w:szCs w:val="24"/>
                <w:highlight w:val="none"/>
              </w:rPr>
              <w:t>服务</w:t>
            </w:r>
            <w:r>
              <w:rPr>
                <w:rFonts w:hint="eastAsia" w:ascii="仿宋" w:hAnsi="仿宋" w:eastAsia="仿宋" w:cs="仿宋"/>
                <w:b w:val="0"/>
                <w:bCs w:val="0"/>
                <w:color w:val="auto"/>
                <w:sz w:val="24"/>
                <w:szCs w:val="24"/>
                <w:highlight w:val="none"/>
                <w:lang w:val="en-US" w:eastAsia="zh-CN"/>
              </w:rPr>
              <w:t>工作。</w:t>
            </w:r>
          </w:p>
        </w:tc>
      </w:tr>
      <w:tr w14:paraId="765469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205FE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127"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9FC0E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服务人员要求</w:t>
            </w:r>
          </w:p>
        </w:tc>
        <w:tc>
          <w:tcPr>
            <w:tcW w:w="344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9F2818">
            <w:pPr>
              <w:keepNext w:val="0"/>
              <w:keepLines w:val="0"/>
              <w:pageBreakBefore w:val="0"/>
              <w:kinsoku/>
              <w:wordWrap/>
              <w:overflowPunct/>
              <w:topLinePunct w:val="0"/>
              <w:autoSpaceDE/>
              <w:autoSpaceDN/>
              <w:bidi w:val="0"/>
              <w:adjustRightInd/>
              <w:snapToGrid/>
              <w:spacing w:beforeAutospacing="0" w:afterAutospacing="0" w:line="360" w:lineRule="auto"/>
              <w:ind w:right="480" w:right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（1）安保人员年龄不超过5</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周岁，身体健康，无犯罪记录。</w:t>
            </w:r>
          </w:p>
          <w:p w14:paraId="0C83FB07">
            <w:pPr>
              <w:keepNext w:val="0"/>
              <w:keepLines w:val="0"/>
              <w:pageBreakBefore w:val="0"/>
              <w:kinsoku/>
              <w:wordWrap/>
              <w:overflowPunct/>
              <w:topLinePunct w:val="0"/>
              <w:autoSpaceDE/>
              <w:autoSpaceDN/>
              <w:bidi w:val="0"/>
              <w:adjustRightInd/>
              <w:snapToGrid/>
              <w:spacing w:beforeAutospacing="0" w:afterAutospacing="0" w:line="360" w:lineRule="auto"/>
              <w:ind w:right="480" w:right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（2）保安人员应树立高度责任感，对学校安全保卫负责。坚持预防为主的方针，加强门房管理，把事故消灭在萌芽状态之中。</w:t>
            </w:r>
          </w:p>
          <w:p w14:paraId="3333FE36">
            <w:pPr>
              <w:keepNext w:val="0"/>
              <w:keepLines w:val="0"/>
              <w:pageBreakBefore w:val="0"/>
              <w:kinsoku/>
              <w:wordWrap/>
              <w:overflowPunct/>
              <w:topLinePunct w:val="0"/>
              <w:autoSpaceDE/>
              <w:autoSpaceDN/>
              <w:bidi w:val="0"/>
              <w:adjustRightInd/>
              <w:snapToGrid/>
              <w:spacing w:beforeAutospacing="0" w:afterAutospacing="0" w:line="360" w:lineRule="auto"/>
              <w:ind w:right="480" w:right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color w:val="000000"/>
                <w:sz w:val="24"/>
                <w:szCs w:val="24"/>
                <w:highlight w:val="none"/>
              </w:rPr>
              <w:t>保安人员必须服从学校提出的安全保卫要求和门卫管理制度，</w:t>
            </w:r>
            <w:r>
              <w:rPr>
                <w:rFonts w:hint="eastAsia" w:ascii="仿宋" w:hAnsi="仿宋" w:eastAsia="仿宋" w:cs="仿宋"/>
                <w:sz w:val="24"/>
                <w:szCs w:val="24"/>
                <w:highlight w:val="none"/>
              </w:rPr>
              <w:t>工作期间不得擅离岗位，聚众聊天、不准办理私事严格履行交接班制度，做好交接班记录。</w:t>
            </w:r>
          </w:p>
          <w:p w14:paraId="5B957CE1">
            <w:pPr>
              <w:keepNext w:val="0"/>
              <w:keepLines w:val="0"/>
              <w:pageBreakBefore w:val="0"/>
              <w:kinsoku/>
              <w:wordWrap/>
              <w:overflowPunct/>
              <w:topLinePunct w:val="0"/>
              <w:autoSpaceDE/>
              <w:autoSpaceDN/>
              <w:bidi w:val="0"/>
              <w:adjustRightInd/>
              <w:snapToGrid/>
              <w:spacing w:beforeAutospacing="0" w:afterAutospacing="0" w:line="360" w:lineRule="auto"/>
              <w:ind w:right="480" w:right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（4）服装统一干净、整洁并正确佩戴红袖章，文明礼貌，不得与学生、老师及家长发生任何争执和争吵，维护学校整体形象。</w:t>
            </w:r>
          </w:p>
          <w:p w14:paraId="73ACBCE9">
            <w:pPr>
              <w:keepNext w:val="0"/>
              <w:keepLines w:val="0"/>
              <w:pageBreakBefore w:val="0"/>
              <w:kinsoku/>
              <w:wordWrap/>
              <w:overflowPunct/>
              <w:topLinePunct w:val="0"/>
              <w:autoSpaceDE/>
              <w:autoSpaceDN/>
              <w:bidi w:val="0"/>
              <w:adjustRightInd/>
              <w:snapToGrid/>
              <w:spacing w:beforeAutospacing="0" w:afterAutospacing="0" w:line="360" w:lineRule="auto"/>
              <w:ind w:right="480" w:right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（5）保安人员要认真做好守护目标的防火、防盗，负责校内师生人身财产安全，如发生案件应立即向主管领导报告并拨打110，保护好现场，维护好现场秩序</w:t>
            </w:r>
          </w:p>
          <w:p w14:paraId="0994D057">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right="480" w:right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（6）</w:t>
            </w:r>
            <w:r>
              <w:rPr>
                <w:rFonts w:hint="eastAsia" w:ascii="仿宋" w:hAnsi="仿宋" w:eastAsia="仿宋" w:cs="仿宋"/>
                <w:color w:val="000000"/>
                <w:sz w:val="24"/>
                <w:szCs w:val="24"/>
                <w:highlight w:val="none"/>
              </w:rPr>
              <w:t>保安人员实行24小时值班制度，作好值班记录。地点在校保安值班室。</w:t>
            </w:r>
          </w:p>
          <w:p w14:paraId="72EA4552">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right="480" w:right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（7）对校内各区域进行定时、定点巡查，发现可疑人员进行询问，必要时劝离出校。</w:t>
            </w:r>
          </w:p>
          <w:p w14:paraId="2EE4B947">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right="480" w:right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（8）熟悉掌握学校内安全消防设备的操作规程，掌握设备性能，杜绝火灾、偷盗事件的发生。</w:t>
            </w:r>
          </w:p>
          <w:p w14:paraId="57B7F4C2">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right="480" w:right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根据学校要求严格执行学校门禁制度，准时开门、关门。保安人员在学生入校前30分钟前开启校门，上课铃响后全关闭。放学时应按时开启校门，30分钟后关闭。校门开启后须离开值班室站立值勤，看护学生进出学校。</w:t>
            </w:r>
          </w:p>
          <w:p w14:paraId="70DA3E4C">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right="480" w:right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（10）保安人员要本着对学校安全负责的精神，按学校规定，定时开关校大门，上课或课间休息时间，无特殊情况，不得让学生随便进出校门。若学生</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"http://www.cnrencai.com/qingjiatiao/" \t "_blank" </w:instrText>
            </w:r>
            <w:r>
              <w:rPr>
                <w:rFonts w:hint="eastAsia" w:ascii="仿宋" w:hAnsi="仿宋" w:eastAsia="仿宋" w:cs="仿宋"/>
                <w:sz w:val="24"/>
                <w:szCs w:val="24"/>
                <w:highlight w:val="none"/>
              </w:rPr>
              <w:fldChar w:fldCharType="separate"/>
            </w:r>
            <w:r>
              <w:rPr>
                <w:rStyle w:val="6"/>
                <w:rFonts w:hint="eastAsia" w:ascii="仿宋" w:hAnsi="仿宋" w:eastAsia="仿宋" w:cs="仿宋"/>
                <w:color w:val="auto"/>
                <w:sz w:val="24"/>
                <w:szCs w:val="24"/>
                <w:highlight w:val="none"/>
              </w:rPr>
              <w:t>请假</w:t>
            </w:r>
            <w:r>
              <w:rPr>
                <w:rFonts w:hint="eastAsia" w:ascii="仿宋" w:hAnsi="仿宋" w:eastAsia="仿宋" w:cs="仿宋"/>
                <w:sz w:val="24"/>
                <w:szCs w:val="24"/>
                <w:highlight w:val="none"/>
              </w:rPr>
              <w:fldChar w:fldCharType="end"/>
            </w:r>
            <w:r>
              <w:rPr>
                <w:rFonts w:hint="eastAsia" w:ascii="仿宋" w:hAnsi="仿宋" w:eastAsia="仿宋" w:cs="仿宋"/>
                <w:color w:val="000000"/>
                <w:sz w:val="24"/>
                <w:szCs w:val="24"/>
                <w:highlight w:val="none"/>
              </w:rPr>
              <w:t>提前离校的，必须持有学校专用的请假单。否则一律不得放行，杜绝发生因学生逃学而在校外发生的安全事故。发现学生通过非正常途径离开学校应及时劝阻、教育，并立即报告。</w:t>
            </w:r>
          </w:p>
          <w:p w14:paraId="27261ED7">
            <w:pPr>
              <w:keepNext w:val="0"/>
              <w:keepLines w:val="0"/>
              <w:pageBreakBefore w:val="0"/>
              <w:kinsoku/>
              <w:wordWrap/>
              <w:overflowPunct/>
              <w:topLinePunct w:val="0"/>
              <w:autoSpaceDE/>
              <w:autoSpaceDN/>
              <w:bidi w:val="0"/>
              <w:adjustRightInd/>
              <w:snapToGrid/>
              <w:spacing w:beforeAutospacing="0" w:afterAutospacing="0" w:line="360" w:lineRule="auto"/>
              <w:ind w:right="480" w:right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14:paraId="350F97D6">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right="480" w:right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（12）保安人员应加强门禁管理 。上课时间(包含晚自习)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14:paraId="3904C371">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right="480" w:right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（13）保安人员应禁止任何外来车辆进入校内。确实因工作或其它需要，经学校领导同意，验证许可做好车牌登记后，方可进校。</w:t>
            </w:r>
          </w:p>
          <w:p w14:paraId="723E3163">
            <w:pPr>
              <w:keepNext w:val="0"/>
              <w:keepLines w:val="0"/>
              <w:pageBreakBefore w:val="0"/>
              <w:kinsoku/>
              <w:wordWrap/>
              <w:overflowPunct/>
              <w:topLinePunct w:val="0"/>
              <w:autoSpaceDE/>
              <w:autoSpaceDN/>
              <w:bidi w:val="0"/>
              <w:adjustRightInd/>
              <w:snapToGrid/>
              <w:spacing w:beforeAutospacing="0" w:afterAutospacing="0" w:line="360" w:lineRule="auto"/>
              <w:ind w:right="480" w:right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（14）、对收发信件做好登记，无遗漏。不私藏信件，对收发信件的内容及个人信息严格保密不得泄露。及时为学校各办公室配送报纸。</w:t>
            </w:r>
          </w:p>
          <w:p w14:paraId="5C7D4F64">
            <w:pPr>
              <w:keepNext w:val="0"/>
              <w:keepLines w:val="0"/>
              <w:pageBreakBefore w:val="0"/>
              <w:kinsoku/>
              <w:wordWrap/>
              <w:overflowPunct/>
              <w:topLinePunct w:val="0"/>
              <w:autoSpaceDE/>
              <w:autoSpaceDN/>
              <w:bidi w:val="0"/>
              <w:adjustRightInd/>
              <w:snapToGrid/>
              <w:spacing w:beforeAutospacing="0" w:afterAutospacing="0" w:line="360" w:lineRule="auto"/>
              <w:ind w:right="480" w:right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（15）、按时、按要求对学校门口三包范围内的卫生进行及时清扫。</w:t>
            </w:r>
          </w:p>
          <w:p w14:paraId="72792635">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right="480" w:right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none"/>
              </w:rPr>
              <w:t>（16）、服从学校领导安排的临时工作并及时认真完成这些工作。</w:t>
            </w:r>
          </w:p>
        </w:tc>
      </w:tr>
      <w:tr w14:paraId="7D2D4F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34"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28190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127"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1D5F9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保密和思想政治教育</w:t>
            </w:r>
          </w:p>
        </w:tc>
        <w:tc>
          <w:tcPr>
            <w:tcW w:w="344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E00D1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（1）建立保密管理制度。制度内容应当包括但不限于：①明确重点要害岗位保密职责。②对涉密工作岗位的保密要求。</w:t>
            </w:r>
          </w:p>
          <w:p w14:paraId="61DF0F9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（2）根据采购人要求与涉密工作岗位的服务人员签订保密协议。保密协议应当向采购人报备。</w:t>
            </w:r>
          </w:p>
          <w:p w14:paraId="0FCBD18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每季度至少开展1次对服务人员进行保密、思想政治教育的培训，提高服务人员保密意识和思想政治意识。新入职员工应当接受保密、思想政治教育培训，进行必要的人员经历审查，合格后签订保密协议方可上岗。</w:t>
            </w:r>
          </w:p>
          <w:p w14:paraId="4795F7D0">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（4）发现服务人员违法违规或重大过失，及时报告采购人，并采取必要补救措施。</w:t>
            </w:r>
          </w:p>
        </w:tc>
      </w:tr>
      <w:tr w14:paraId="7ADD8D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0A766A">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127"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98657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档案管理</w:t>
            </w:r>
          </w:p>
        </w:tc>
        <w:tc>
          <w:tcPr>
            <w:tcW w:w="344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6BD10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（1）建立物业信息，准确、及时地对文件资料和服务记录进行归档保存，并确保其物理安全。</w:t>
            </w:r>
          </w:p>
          <w:p w14:paraId="7FF7BA3D">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档案和记录齐全，包括但不限于：①采购人建议与投诉等。教育培训和考核记录。保密、思想政治教育培训记录。②房屋维护服务：房屋台账、使用说明、房屋装修、维保记录等。③公用设施设备维护服务：设备台账、设备卡、使用说明、维保记录、巡查记录、设施设备安全运行、设施设备定期巡检、维护保养、维修档案等。④保安服务：监控记录、突发事件演习与处置记录等。⑤保洁服务：工作日志、清洁检查表、用品清单、客户反馈表等。⑥绿化服务：绿化总平面图、清洁整改记录、消杀记录等。⑦其他：客户信息、财务明细、合同协议、信报信息登记、大件物品进出登记等。</w:t>
            </w:r>
          </w:p>
          <w:p w14:paraId="47E6BA6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（3）遵守采购人的信息、档案资料保密要求，未经许可，不得将建筑物平面图等资料转作其他用途或向其他单位、个人提供。</w:t>
            </w:r>
          </w:p>
          <w:p w14:paraId="2CD203E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（4）履约结束后，相关资料交还采购人，采购人按政府采购相关规定存档。</w:t>
            </w:r>
          </w:p>
        </w:tc>
      </w:tr>
      <w:tr w14:paraId="5465EC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8"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1A1D8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127"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16FE2C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分包供应商管理</w:t>
            </w:r>
          </w:p>
        </w:tc>
        <w:tc>
          <w:tcPr>
            <w:tcW w:w="344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6957C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（1）合理控制外包服务人员数量和流动率。</w:t>
            </w:r>
          </w:p>
          <w:p w14:paraId="1E7A38A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（2）根据采购人要求明确对分包供应商的要求，确定工作流程。</w:t>
            </w:r>
          </w:p>
          <w:p w14:paraId="3CAD955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（3）明确安全管理责任和保密责任，签订安全管理责任书和保密责任书。</w:t>
            </w:r>
          </w:p>
          <w:p w14:paraId="08555A25">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（4）开展服务检查和监管，评估服务效果，必要时进行服务流程调整。</w:t>
            </w:r>
          </w:p>
          <w:p w14:paraId="7E74342D">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（5）根据工作反馈意见与建议，持续提升服务品质。</w:t>
            </w:r>
          </w:p>
        </w:tc>
      </w:tr>
      <w:tr w14:paraId="0D3329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8B9CF9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p>
          <w:p w14:paraId="29F4FFA5">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w:t>
            </w:r>
          </w:p>
        </w:tc>
        <w:tc>
          <w:tcPr>
            <w:tcW w:w="1127"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DC565AC">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服务改进</w:t>
            </w:r>
          </w:p>
          <w:p w14:paraId="672347C5">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w:t>
            </w:r>
          </w:p>
        </w:tc>
        <w:tc>
          <w:tcPr>
            <w:tcW w:w="344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88873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（1）明确负责人，定期对物业服务过程进行自查，结合反馈意见与评价结果采取改进措施，持续提升管理与服务水平。</w:t>
            </w:r>
          </w:p>
          <w:p w14:paraId="6DE5326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（2）对不合格服务进行控制，对不合格服务的原因进行识别和分析，及时采取纠正措施，消除不合格的原因，防止不合格再发生。</w:t>
            </w:r>
          </w:p>
          <w:p w14:paraId="67DACB2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（3）需整改问题及时整改完成。</w:t>
            </w:r>
          </w:p>
        </w:tc>
      </w:tr>
      <w:tr w14:paraId="4EF691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8"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6CFDB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127"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EB92E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重大活动后勤保障</w:t>
            </w:r>
          </w:p>
        </w:tc>
        <w:tc>
          <w:tcPr>
            <w:tcW w:w="344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5E3A5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（1）制订流程。配合采购人制订重大活动后勤保障工作流程，需对任务进行详细了解，并根据工作安排制定详细的后勤保障计划。</w:t>
            </w:r>
          </w:p>
          <w:p w14:paraId="2521AE45">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5C7077ED">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（3）收尾工作。对现场进行检查，做好清理工作。</w:t>
            </w:r>
          </w:p>
        </w:tc>
      </w:tr>
      <w:tr w14:paraId="720D17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02C59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127"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032285">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应急保障预案</w:t>
            </w:r>
          </w:p>
        </w:tc>
        <w:tc>
          <w:tcPr>
            <w:tcW w:w="344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F6F9E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14:paraId="1F953A6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p w14:paraId="3A470AC4">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（3）应急预案的培训和演练。应急预案定期培训和演练，组织相关岗位每半年至少开展一次专项应急预案演练；留存培训及演练记录和影像资料，并对预案进行评价，确保与实际情况相结合。</w:t>
            </w:r>
          </w:p>
          <w:p w14:paraId="7926025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（4）应急物资的管理。根据专项预案中的应对需要、必要的应急物资，建立清单或台账，并由专人定期对应急物资进行检查，如有应急物资不足，及时通知采购人购置齐全，确保能够随时正常使用。</w:t>
            </w:r>
          </w:p>
        </w:tc>
      </w:tr>
      <w:tr w14:paraId="22FFF4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36"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4B9810">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1127"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539B910">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服务方案及工作制度</w:t>
            </w:r>
          </w:p>
        </w:tc>
        <w:tc>
          <w:tcPr>
            <w:tcW w:w="344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1F58DA">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（1）制定工作制度，主要包括：人员录用制度、档案管理制度、物业服务管理制度、公用设施设备相关管理制度等。</w:t>
            </w:r>
          </w:p>
          <w:p w14:paraId="05EF9A5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（2）制定项目实施方案，主要包括：交接方案、人员培训方案、人员稳定性方案、保密方案等。</w:t>
            </w:r>
          </w:p>
          <w:p w14:paraId="59073CA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（3）制定物业服务方案，主要包括：房屋维护服务方案、公用设施设备维护服务方案、绿化服务方案、保洁服务方案、保安服务方案、会议服务方案等。</w:t>
            </w:r>
          </w:p>
        </w:tc>
      </w:tr>
      <w:tr w14:paraId="395C09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80"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BE4B44">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1127"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1F92A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信报服务</w:t>
            </w:r>
          </w:p>
        </w:tc>
        <w:tc>
          <w:tcPr>
            <w:tcW w:w="344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76EAA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（1）对邮件、包裹和挂号信等进行正确分理、安全检查和防疫卫生检查。</w:t>
            </w:r>
          </w:p>
          <w:p w14:paraId="38490975">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（2）及时投送或通知收件人领取。</w:t>
            </w:r>
          </w:p>
          <w:p w14:paraId="51CCC80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（3）大件物品出入向采购人报告，待采购人确认无误后放行。</w:t>
            </w:r>
          </w:p>
        </w:tc>
      </w:tr>
      <w:tr w14:paraId="0D6404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7"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99B45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1127"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DE38F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服务热线及紧急维修</w:t>
            </w:r>
          </w:p>
        </w:tc>
        <w:tc>
          <w:tcPr>
            <w:tcW w:w="344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A62B8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（1）设置24小时报修服务热线。</w:t>
            </w:r>
          </w:p>
          <w:p w14:paraId="6D045B94">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（2）紧急维修应当15分钟内到达现场，不间断维修直至修复。</w:t>
            </w:r>
          </w:p>
        </w:tc>
      </w:tr>
    </w:tbl>
    <w:p w14:paraId="4F1561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3.2房屋维护服务</w:t>
      </w:r>
    </w:p>
    <w:tbl>
      <w:tblPr>
        <w:tblStyle w:val="4"/>
        <w:tblW w:w="499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29"/>
        <w:gridCol w:w="1938"/>
        <w:gridCol w:w="5848"/>
      </w:tblGrid>
      <w:tr w14:paraId="349877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2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EB69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1138"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235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服务内容</w:t>
            </w:r>
          </w:p>
        </w:tc>
        <w:tc>
          <w:tcPr>
            <w:tcW w:w="3433"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B5DD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服务标准</w:t>
            </w:r>
          </w:p>
        </w:tc>
      </w:tr>
      <w:tr w14:paraId="6B2456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7945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138"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C5F2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主体结构、围护结构、部品部件</w:t>
            </w: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F14C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（1）每季度至少开展1次房屋结构安全巡视，发现外观有变形、开裂等现象，及时建议采购人申请房屋安全鉴定，并采取必要的避险和防护措施。</w:t>
            </w:r>
          </w:p>
        </w:tc>
      </w:tr>
      <w:tr w14:paraId="738314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7F10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38"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36B7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0917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（2）每季度至少开展1次外墙贴饰面、幕墙玻璃、雨篷、散水、空调室外机支撑构件等检查，发现破损，及时向采购人报告，按采购人要求出具维修方案，待采购人同意后按维修方案实施维修。</w:t>
            </w:r>
          </w:p>
        </w:tc>
      </w:tr>
      <w:tr w14:paraId="0E25A5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FCD0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38"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BD36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AF23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（3）每半月至少开展1次公用部位的门、窗、楼梯、通风道、室内地面、墙面、吊顶和室外屋面等巡查，发现破损，及时向采购人报告，按采购人要求出具维修方案，待采购人同意后按维修方案实施维修。</w:t>
            </w:r>
          </w:p>
        </w:tc>
      </w:tr>
      <w:tr w14:paraId="348D1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19A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38"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310F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AA61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（4）每年强降雨天气前后、雨雪季节检查屋面防水和雨落管等，发现破损，及时向采购人报告，按采购人要求出具维修方案，待采购人同意后按维修方案实施维修。</w:t>
            </w:r>
          </w:p>
        </w:tc>
      </w:tr>
      <w:tr w14:paraId="0757C3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1812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38"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372A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D02F3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（5）办公楼外观完好，建筑装饰面无脱落、无破损、无污渍，玻璃幕墙清洁明亮、无破损。</w:t>
            </w:r>
          </w:p>
        </w:tc>
      </w:tr>
      <w:tr w14:paraId="7FD01C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3132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38"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434D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3B74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（6）通道、楼梯、门窗等设施的完好和正常使用。</w:t>
            </w:r>
          </w:p>
        </w:tc>
      </w:tr>
      <w:tr w14:paraId="699C5B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81A2C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138"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173B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其他设施</w:t>
            </w: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D02EE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每半月至少开展1次大门、围墙、道路、场地、管井、沟渠等巡查，每半月至少检查1次雨污水管井、化粪池等巡查，发现破损，及时向采购人报告，按采购人要求出具维修方案，待采购人同意后按维修方案实施维修。</w:t>
            </w:r>
          </w:p>
        </w:tc>
      </w:tr>
      <w:tr w14:paraId="279CED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2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B6C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38"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9837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CB7D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（2）每年至少开展1次防雷装置检测，发现失效，及时向采购人报告，按采购人要求出具维修方案，待采购人同意后按维修方案实施维修。</w:t>
            </w:r>
          </w:p>
        </w:tc>
      </w:tr>
      <w:tr w14:paraId="66DBCB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DF06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38"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96AA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76B7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（3）路面状态良好，地漏通畅不堵塞。</w:t>
            </w:r>
          </w:p>
        </w:tc>
      </w:tr>
      <w:tr w14:paraId="22CBE7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F4C74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38"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494C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483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（4）接到采购人家具报修服务后，及时通知家具供货商对保修期内的家具进行维修，及时对保修期外的家具进行维修。</w:t>
            </w:r>
          </w:p>
        </w:tc>
      </w:tr>
      <w:tr w14:paraId="375412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BE30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138"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5CA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装饰装修监督管理</w:t>
            </w: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1AF9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（1）装饰装修前，供应商应当与采购人或采购人委托的装修企业签订装饰装修管理服务协议，告知装饰装修须知，并对装饰装修过程进行管理服务。</w:t>
            </w:r>
          </w:p>
        </w:tc>
      </w:tr>
      <w:tr w14:paraId="516E4A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EC4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38"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ACCC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08B6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（2）根据协议内容，做好装修垃圾临时堆放、清运等。</w:t>
            </w:r>
          </w:p>
        </w:tc>
      </w:tr>
      <w:tr w14:paraId="4324EA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9823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38"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A0B6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8ABD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（3）受采购人委托对房屋内装修进行严格的监督管理，发现问题及时上报，确保不因装修而危及大楼结构安全、人身安全和影响正常办公秩序。</w:t>
            </w:r>
          </w:p>
        </w:tc>
      </w:tr>
      <w:tr w14:paraId="19F100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28"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9AB8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138"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8723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标识标牌</w:t>
            </w: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912A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（1）标识标牌符合《公共信息图形符号 第1部分：通用符号》（GB/T 10001.1）的相关要求，消防与安全标识符合《安全标志及其使用导则》（GB2894）、《消防安全标志　第1部分：标志》（GB13495.1）的相关要求。</w:t>
            </w:r>
          </w:p>
        </w:tc>
      </w:tr>
      <w:tr w14:paraId="2EC426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9F27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38"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4F68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3"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176D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（2）每月至少检查1次标识标牌和消防与安全标识。应当规范清晰、路线指引正确、安装稳固。</w:t>
            </w:r>
          </w:p>
        </w:tc>
      </w:tr>
    </w:tbl>
    <w:p w14:paraId="6C49D3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3.3公用设施设备维护服务</w:t>
      </w:r>
    </w:p>
    <w:tbl>
      <w:tblPr>
        <w:tblStyle w:val="4"/>
        <w:tblW w:w="499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19"/>
        <w:gridCol w:w="1503"/>
        <w:gridCol w:w="6293"/>
      </w:tblGrid>
      <w:tr w14:paraId="45104D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7122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882"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86BB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服务内容</w:t>
            </w:r>
          </w:p>
        </w:tc>
        <w:tc>
          <w:tcPr>
            <w:tcW w:w="3694"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8830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服务标准</w:t>
            </w:r>
          </w:p>
        </w:tc>
      </w:tr>
      <w:tr w14:paraId="4BE665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C8D2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882"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8955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基本要求</w:t>
            </w: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A748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（1）重大节假日及恶劣天气前后，组织系统巡检1次。</w:t>
            </w:r>
          </w:p>
        </w:tc>
      </w:tr>
      <w:tr w14:paraId="090807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90F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5A0B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40AA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（2）具备设施设备安全、稳定运行的环境和场所（含有限空间），温湿度、照度、粉尘和烟雾浓度等符合相关安全规范。</w:t>
            </w:r>
          </w:p>
        </w:tc>
      </w:tr>
      <w:tr w14:paraId="32CDCB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422"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33FAD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882"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517B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设备机房</w:t>
            </w: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BA77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14:paraId="625F6F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5"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06D2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7E2A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A4F5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（2）设备机房门窗、锁具应当完好、有效。</w:t>
            </w:r>
          </w:p>
        </w:tc>
      </w:tr>
      <w:tr w14:paraId="6B8FEC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3"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A532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687F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A60B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（3）每半月至少开展1次清洁，整洁有序、无杂物、无积尘、无鼠、无虫害，温湿度符合设备运行要求。</w:t>
            </w:r>
          </w:p>
        </w:tc>
      </w:tr>
      <w:tr w14:paraId="3B996D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1"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2E84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CC9D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46BB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（4）按各设备机房国家标准规范规定维护/保管消防、通风、应急照明，防止小动物进入。</w:t>
            </w:r>
          </w:p>
        </w:tc>
      </w:tr>
      <w:tr w14:paraId="638182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3"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9E78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D33F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4D68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（5）安全防护用具配置齐全，检验合格。</w:t>
            </w:r>
          </w:p>
        </w:tc>
      </w:tr>
      <w:tr w14:paraId="6431D2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1"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2F5FF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F436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DE3C5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（6）应急设施设备用品应当齐全、完备，可随时启用。</w:t>
            </w:r>
          </w:p>
        </w:tc>
      </w:tr>
      <w:tr w14:paraId="6684B5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B114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882"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55A7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给排水系统</w:t>
            </w: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F8AE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（1）生活饮用水卫生符合《生活饮用水卫生标准》（GB5749）的相关要求。</w:t>
            </w:r>
          </w:p>
        </w:tc>
      </w:tr>
      <w:tr w14:paraId="29D4B2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23B0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4E03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4E4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（2）二次供水卫生符合《二次供水设施卫生规范》（GB17051）的相关要求。</w:t>
            </w:r>
          </w:p>
        </w:tc>
      </w:tr>
      <w:tr w14:paraId="5B1918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A029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5376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2CF1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（3）设施设备、阀门、管道等运行正常，无跑、冒、滴、漏现象。</w:t>
            </w:r>
          </w:p>
        </w:tc>
      </w:tr>
      <w:tr w14:paraId="6F8CAF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76C6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69FDB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86DA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（4）有水泵房、水箱间的，每日至少巡视1次。每年至少养护1次水泵。</w:t>
            </w:r>
          </w:p>
        </w:tc>
      </w:tr>
      <w:tr w14:paraId="498BFF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D43C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4778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2386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（5）遇供水单位限水、停水，按规定时间通知采购人。</w:t>
            </w:r>
          </w:p>
        </w:tc>
      </w:tr>
      <w:tr w14:paraId="028669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6BF3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35E1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3C59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（6）每季度至少开展1次对排水管进行疏通、清污，保证室内外排水系统通畅。</w:t>
            </w:r>
          </w:p>
        </w:tc>
      </w:tr>
      <w:tr w14:paraId="3BD4EB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5CE3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882"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23BD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电梯系统</w:t>
            </w: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9B3E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（1）电梯运行平稳、无异响、平层、开关正常。每周至少开展2次电梯的安全状况检查。</w:t>
            </w:r>
          </w:p>
        </w:tc>
      </w:tr>
      <w:tr w14:paraId="1D3EE1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8C29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E67F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0D96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（2）电梯准用证、年检合格证等证件齐全。相关证件、紧急救援电话和乘客注意事项置于轿厢醒目位置。</w:t>
            </w:r>
          </w:p>
        </w:tc>
      </w:tr>
      <w:tr w14:paraId="3128CC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A5D8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6D86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53486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（3）每年至少开展1次对电梯的全面检测，并出具检测报告，核发电梯使用标志。</w:t>
            </w:r>
          </w:p>
        </w:tc>
      </w:tr>
      <w:tr w14:paraId="5F1136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58BF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3689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DD55B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（4）电梯维保应当符合《电梯维护保养规则》（TSG T5002）的有关要求。</w:t>
            </w:r>
          </w:p>
        </w:tc>
      </w:tr>
      <w:tr w14:paraId="32FC5C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2A2E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6124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BAC5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（5）电梯使用应当符合《特种设备使用管理规则》（TSG 08）的有关要求。</w:t>
            </w:r>
          </w:p>
        </w:tc>
      </w:tr>
      <w:tr w14:paraId="3E865B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446A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2406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149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（6）有电梯突发事件或事故的应急措施与救援预案，每年至少开展演练1次。电梯出现故障，物业服务人员10分钟内到场应急处理，维保专业人员30分钟内到场应急处理。</w:t>
            </w:r>
          </w:p>
        </w:tc>
      </w:tr>
      <w:tr w14:paraId="7D3C96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5FC8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68E4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DB7F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（7）到场进行救助和排除故障。电梯紧急电话保持畅通。</w:t>
            </w:r>
          </w:p>
        </w:tc>
      </w:tr>
      <w:tr w14:paraId="743876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E034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D886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737CF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（8）电梯维修、保养时在现场设置提示标识和防护围栏。</w:t>
            </w:r>
          </w:p>
        </w:tc>
      </w:tr>
      <w:tr w14:paraId="0E5BE0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261D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F156F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C92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（9）根据采购人需求，合理设置电梯开启的数量、时间。</w:t>
            </w:r>
          </w:p>
        </w:tc>
      </w:tr>
      <w:tr w14:paraId="0FDE75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9C5E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882"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527C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空调系统</w:t>
            </w: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FB129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（1）空调通风系统运行管理符合《空调通风系统运行管理标准》（GB50365）的相关要求。</w:t>
            </w:r>
          </w:p>
        </w:tc>
      </w:tr>
      <w:tr w14:paraId="3828FB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1C18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C431A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2E82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（2）办公楼内温湿度、空气质量等符合《室内空气质量标准》（GB/T18883）的相关要求。</w:t>
            </w:r>
          </w:p>
        </w:tc>
      </w:tr>
      <w:tr w14:paraId="2AD0FA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910A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A6FA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4815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（3）定期维保并做好记录，保证空调设施设备处于良好状态。</w:t>
            </w:r>
          </w:p>
        </w:tc>
      </w:tr>
      <w:tr w14:paraId="6ECDCC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8416F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F099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83CC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（4）中央空调运行前对冷水机组、循环水泵、冷却塔、风机等设施设备进行系统检查，运行期间每日至少开展1次运行情况巡查。</w:t>
            </w:r>
          </w:p>
        </w:tc>
      </w:tr>
      <w:tr w14:paraId="60B3B4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B039E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EF85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6D1BA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（5）每半年至少开展1次管道、阀门检查并除锈。</w:t>
            </w:r>
          </w:p>
        </w:tc>
      </w:tr>
      <w:tr w14:paraId="059AC5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8374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7F5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6764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（6）每年至少开展1次系统整体性维修养护，检验1次压力容器、仪表及冷却塔噪声。</w:t>
            </w:r>
          </w:p>
        </w:tc>
      </w:tr>
      <w:tr w14:paraId="1D2E6D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5D58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C6CE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4BCB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（7）每年至少开展1次新风机、空气处理机滤网等清洗消毒；每2年至少开展1次风管清洗消毒。</w:t>
            </w:r>
          </w:p>
        </w:tc>
      </w:tr>
      <w:tr w14:paraId="5AA338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F3AB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4E0A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651C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（8）每年至少开展1次分体式空调主机（含空调过滤网）和室外机清洁。每月至少开展1次挂机和室外支架稳固性巡查。</w:t>
            </w:r>
          </w:p>
        </w:tc>
      </w:tr>
      <w:tr w14:paraId="0DA0AB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57BE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1CFD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4A8B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（9）制冷、供暖系统温度设定及启用时间符合节能要求。</w:t>
            </w:r>
          </w:p>
        </w:tc>
      </w:tr>
      <w:tr w14:paraId="5370F1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ED97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8C1C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3CAF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（10）发现故障或损坏应当在30分钟内到场，紧急维修应当在15分钟内到达现场，在12小时内维修完毕。</w:t>
            </w:r>
          </w:p>
        </w:tc>
      </w:tr>
      <w:tr w14:paraId="5F61C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A4BD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882"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C51E8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消防系统</w:t>
            </w: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18A8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（1）消防设施的维护管理符合《建筑消防设施的维护管理》（GB25201）的相关要求。</w:t>
            </w:r>
          </w:p>
        </w:tc>
      </w:tr>
      <w:tr w14:paraId="600C8B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93A7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3458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3027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（2）消防设备检测符合《建筑消防设施检测技术规程》（GA503或XF503）的相关要求。</w:t>
            </w:r>
          </w:p>
        </w:tc>
      </w:tr>
      <w:tr w14:paraId="133C94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C2C4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F7A6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857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（3）消防设施平面图、火警疏散示意图、防火分区图等按幢设置在楼层醒目位置。</w:t>
            </w:r>
          </w:p>
        </w:tc>
      </w:tr>
      <w:tr w14:paraId="77DC19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533A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8A99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C3E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（4）消防系统各设施设备使用说明清晰，宜图文结合。</w:t>
            </w:r>
          </w:p>
        </w:tc>
      </w:tr>
      <w:tr w14:paraId="0D754F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6695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46B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DB83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（5）自动喷水灭火系统启动正常。</w:t>
            </w:r>
          </w:p>
        </w:tc>
      </w:tr>
      <w:tr w14:paraId="12116F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4934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4AB0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028C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（6）消火栓箱、防火门、灭火器、消防水泵、红外线报警器、应急照明、安全疏散等系统运行正常。</w:t>
            </w:r>
          </w:p>
        </w:tc>
      </w:tr>
      <w:tr w14:paraId="67D506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5D9B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D3C6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7F5F3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（7）消防监控系统运行良好，自动和手动报警设施启动正常。</w:t>
            </w:r>
          </w:p>
        </w:tc>
      </w:tr>
      <w:tr w14:paraId="77F59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A841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6F23C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206D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（8）正压送风、防排烟系统运行正常。</w:t>
            </w:r>
          </w:p>
        </w:tc>
      </w:tr>
      <w:tr w14:paraId="4FB0BC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9BBE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882"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ECE1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供配电系统</w:t>
            </w: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AC46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（1）建立24小时运行值班监控制度。</w:t>
            </w:r>
          </w:p>
        </w:tc>
      </w:tr>
      <w:tr w14:paraId="09E1B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633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41E1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4204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（2）对供电范围内的电气设备定期巡视维护，加强高低压配电柜、配电箱、控制柜及线路等重点部位监测。</w:t>
            </w:r>
          </w:p>
        </w:tc>
      </w:tr>
      <w:tr w14:paraId="1DC572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71CF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BEC3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AABD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（3）公共使用的照明、指示灯具线路、开关、接地等保持完好，确保用电安全。</w:t>
            </w:r>
          </w:p>
        </w:tc>
      </w:tr>
      <w:tr w14:paraId="6F1021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A7A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B2FD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7C8E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（4）核心部位用电建立高可控用电保障和配备应急发电设备，定期维护应急发电设备。</w:t>
            </w:r>
          </w:p>
        </w:tc>
      </w:tr>
      <w:tr w14:paraId="088C3E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CBF7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7D0B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4E5B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（5）发生非计划性停电的，应当在事件发生后及时通知采购人，快速恢复或启用应急电源，并做好应急事件上报及处理工作。</w:t>
            </w:r>
          </w:p>
        </w:tc>
      </w:tr>
      <w:tr w14:paraId="25E7E3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2"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D298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82"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63FE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69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62E4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（6）复杂故障涉及供电部门维修处置的及时与供电部门联系，并向采购人报告。</w:t>
            </w:r>
          </w:p>
        </w:tc>
      </w:tr>
    </w:tbl>
    <w:p w14:paraId="2C9535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注：电梯系统、锅炉设备等设施设备的安装改造维修应当由具备相应资质的供应商完成，如供应商自身不具备，可进行分包由具有相应资质的单位完成。服务标准涉及的国家标准有更新的，执行国家最新标准。</w:t>
      </w:r>
    </w:p>
    <w:p w14:paraId="30CA80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 w:hAnsi="仿宋" w:eastAsia="仿宋" w:cs="仿宋"/>
          <w:sz w:val="24"/>
          <w:szCs w:val="24"/>
        </w:rPr>
        <w:t>3.4保洁服务</w:t>
      </w:r>
    </w:p>
    <w:tbl>
      <w:tblPr>
        <w:tblStyle w:val="4"/>
        <w:tblW w:w="499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12"/>
        <w:gridCol w:w="1959"/>
        <w:gridCol w:w="5844"/>
      </w:tblGrid>
      <w:tr w14:paraId="4E81A1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1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41AE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1150"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8266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服务内容</w:t>
            </w:r>
          </w:p>
        </w:tc>
        <w:tc>
          <w:tcPr>
            <w:tcW w:w="3430"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52B7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服务标准</w:t>
            </w:r>
          </w:p>
        </w:tc>
      </w:tr>
      <w:tr w14:paraId="7F376D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76" w:hRule="atLeast"/>
        </w:trPr>
        <w:tc>
          <w:tcPr>
            <w:tcW w:w="418"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0FD8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150"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3475B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基本要求</w:t>
            </w: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66B1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（1）建立保洁服务的工作制度及工作计划，并按照执行。</w:t>
            </w:r>
          </w:p>
          <w:p w14:paraId="7077AD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（2）做好保洁服务工作记录，记录填写规范、保存完好。</w:t>
            </w:r>
          </w:p>
          <w:p w14:paraId="423124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（3）作业时采取安全防护措施，防止对作业人员或他人造成伤害。相关耗材的环保、安全性等应当符合国家相关规定要求。</w:t>
            </w:r>
          </w:p>
          <w:p w14:paraId="04A149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（4）进入保密区域时，有采购人相关人员全程在场。</w:t>
            </w:r>
          </w:p>
          <w:p w14:paraId="65FABA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 w:hAnsi="仿宋" w:eastAsia="仿宋" w:cs="仿宋"/>
                <w:sz w:val="24"/>
                <w:szCs w:val="24"/>
                <w:lang w:val="en-US" w:eastAsia="zh-CN"/>
              </w:rPr>
              <w:t>（5）</w:t>
            </w:r>
            <w:r>
              <w:rPr>
                <w:rFonts w:hint="eastAsia" w:ascii="仿宋_GB2312" w:hAnsi="仿宋_GB2312" w:eastAsia="仿宋_GB2312" w:cs="仿宋_GB2312"/>
                <w:sz w:val="24"/>
                <w:szCs w:val="24"/>
                <w:highlight w:val="none"/>
              </w:rPr>
              <w:t>年龄不超过60岁，身体健康，相貌端正，按规定着装统一规范，整洁，带工牌上岗。</w:t>
            </w:r>
          </w:p>
          <w:p w14:paraId="197EF1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工具、物品、材料应放置在指定地点，无随便存放现象。</w:t>
            </w:r>
          </w:p>
        </w:tc>
      </w:tr>
      <w:tr w14:paraId="16CD4A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07" w:hRule="atLeast"/>
        </w:trPr>
        <w:tc>
          <w:tcPr>
            <w:tcW w:w="418"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71B3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150"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DD27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办公用房区域保洁</w:t>
            </w: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9B37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_GB2312" w:hAnsi="仿宋_GB2312" w:eastAsia="仿宋_GB2312" w:cs="仿宋_GB2312"/>
                <w:sz w:val="24"/>
                <w:szCs w:val="24"/>
                <w:highlight w:val="none"/>
              </w:rPr>
              <w:t>楼道地面</w:t>
            </w:r>
            <w:r>
              <w:rPr>
                <w:rFonts w:hint="eastAsia" w:ascii="仿宋" w:hAnsi="仿宋" w:eastAsia="仿宋" w:cs="仿宋"/>
                <w:sz w:val="24"/>
                <w:szCs w:val="24"/>
                <w:lang w:val="en-US" w:eastAsia="zh-CN"/>
              </w:rPr>
              <w:t>：</w:t>
            </w:r>
          </w:p>
          <w:p w14:paraId="6B775E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_GB2312" w:hAnsi="仿宋_GB2312" w:eastAsia="仿宋_GB2312" w:cs="仿宋_GB2312"/>
                <w:sz w:val="24"/>
                <w:szCs w:val="24"/>
                <w:highlight w:val="none"/>
              </w:rPr>
              <w:t>光亮、干燥、无水迹、无纸屑、无污迹、无杂物、无积尘、无卫生死角</w:t>
            </w:r>
            <w:r>
              <w:rPr>
                <w:rFonts w:hint="eastAsia" w:ascii="仿宋" w:hAnsi="仿宋" w:eastAsia="仿宋" w:cs="仿宋"/>
                <w:sz w:val="24"/>
                <w:szCs w:val="24"/>
                <w:lang w:val="en-US" w:eastAsia="zh-CN"/>
              </w:rPr>
              <w:t>。</w:t>
            </w:r>
          </w:p>
        </w:tc>
      </w:tr>
      <w:tr w14:paraId="1D547F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95"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E6BC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3663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FE09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_GB2312" w:hAnsi="仿宋_GB2312" w:eastAsia="仿宋_GB2312" w:cs="仿宋_GB2312"/>
                <w:sz w:val="24"/>
                <w:szCs w:val="24"/>
                <w:highlight w:val="none"/>
              </w:rPr>
              <w:t>玻璃</w:t>
            </w:r>
            <w:r>
              <w:rPr>
                <w:rFonts w:hint="eastAsia" w:ascii="仿宋" w:hAnsi="仿宋" w:eastAsia="仿宋" w:cs="仿宋"/>
                <w:sz w:val="24"/>
                <w:szCs w:val="24"/>
                <w:lang w:val="en-US" w:eastAsia="zh-CN"/>
              </w:rPr>
              <w:t>：</w:t>
            </w:r>
          </w:p>
          <w:p w14:paraId="7FECC6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_GB2312" w:hAnsi="仿宋_GB2312" w:eastAsia="仿宋_GB2312" w:cs="仿宋_GB2312"/>
                <w:sz w:val="24"/>
                <w:szCs w:val="24"/>
                <w:highlight w:val="none"/>
              </w:rPr>
              <w:t>透明、光亮、无污迹、无灰尘、无粘贴物</w:t>
            </w:r>
            <w:r>
              <w:rPr>
                <w:rFonts w:hint="eastAsia" w:ascii="仿宋" w:hAnsi="仿宋" w:eastAsia="仿宋" w:cs="仿宋"/>
                <w:sz w:val="24"/>
                <w:szCs w:val="24"/>
                <w:lang w:val="en-US" w:eastAsia="zh-CN"/>
              </w:rPr>
              <w:t>。</w:t>
            </w:r>
          </w:p>
        </w:tc>
      </w:tr>
      <w:tr w14:paraId="2612D2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44C0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606F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3C518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墙角、踢角线</w:t>
            </w:r>
          </w:p>
          <w:p w14:paraId="550F5F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_GB2312" w:hAnsi="仿宋_GB2312" w:eastAsia="仿宋_GB2312" w:cs="仿宋_GB2312"/>
                <w:sz w:val="24"/>
                <w:szCs w:val="24"/>
                <w:highlight w:val="none"/>
              </w:rPr>
              <w:t>无污迹、无积尘、无蜘蛛网</w:t>
            </w:r>
            <w:r>
              <w:rPr>
                <w:rFonts w:hint="eastAsia" w:ascii="仿宋" w:hAnsi="仿宋" w:eastAsia="仿宋" w:cs="仿宋"/>
                <w:sz w:val="24"/>
                <w:szCs w:val="24"/>
                <w:lang w:val="en-US" w:eastAsia="zh-CN"/>
              </w:rPr>
              <w:t>。</w:t>
            </w:r>
          </w:p>
        </w:tc>
      </w:tr>
      <w:tr w14:paraId="3CE4EC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9351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CCD8B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B6020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墙面</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无灰尘、无污迹、光亮。</w:t>
            </w:r>
          </w:p>
        </w:tc>
      </w:tr>
      <w:tr w14:paraId="5C5BCB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0340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8D4D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BBF2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指示牌、警示标识</w:t>
            </w:r>
            <w:r>
              <w:rPr>
                <w:rFonts w:hint="eastAsia" w:ascii="仿宋" w:hAnsi="仿宋" w:eastAsia="仿宋" w:cs="仿宋"/>
                <w:sz w:val="24"/>
                <w:szCs w:val="24"/>
                <w:lang w:val="en-US" w:eastAsia="zh-CN"/>
              </w:rPr>
              <w:t>：</w:t>
            </w:r>
            <w:r>
              <w:rPr>
                <w:rFonts w:hint="eastAsia" w:ascii="仿宋_GB2312" w:hAnsi="仿宋_GB2312" w:eastAsia="仿宋_GB2312" w:cs="仿宋_GB2312"/>
                <w:sz w:val="24"/>
                <w:szCs w:val="24"/>
                <w:highlight w:val="none"/>
              </w:rPr>
              <w:t>无灰尘、无污迹、无手印</w:t>
            </w:r>
            <w:r>
              <w:rPr>
                <w:rFonts w:hint="eastAsia" w:ascii="仿宋" w:hAnsi="仿宋" w:eastAsia="仿宋" w:cs="仿宋"/>
                <w:sz w:val="24"/>
                <w:szCs w:val="24"/>
                <w:lang w:val="en-US" w:eastAsia="zh-CN"/>
              </w:rPr>
              <w:t>。</w:t>
            </w:r>
            <w:r>
              <w:rPr>
                <w:rFonts w:hint="eastAsia" w:ascii="仿宋_GB2312" w:hAnsi="仿宋_GB2312" w:eastAsia="仿宋_GB2312" w:cs="仿宋_GB2312"/>
                <w:sz w:val="24"/>
                <w:szCs w:val="24"/>
                <w:highlight w:val="none"/>
              </w:rPr>
              <w:t>垃圾容器</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干净、无污迹、光亮、筒内垃圾不得超过投掷口</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楼梯扶手、栏杆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干净、光洁、无污渍、无粘贴物。楼梯台阶、踢脚</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干净、光洁、无污迹。设施桌椅、窗橱、展架</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无灰尘、无污迹</w:t>
            </w:r>
            <w:r>
              <w:rPr>
                <w:rFonts w:hint="eastAsia" w:ascii="仿宋_GB2312" w:hAnsi="仿宋_GB2312" w:eastAsia="仿宋_GB2312" w:cs="仿宋_GB2312"/>
                <w:sz w:val="24"/>
                <w:szCs w:val="24"/>
                <w:highlight w:val="none"/>
                <w:lang w:eastAsia="zh-CN"/>
              </w:rPr>
              <w:t>。</w:t>
            </w:r>
          </w:p>
        </w:tc>
      </w:tr>
      <w:tr w14:paraId="5148CF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5098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D40A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7A6B7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垃圾容器</w:t>
            </w:r>
          </w:p>
          <w:p w14:paraId="58D096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干净、无污迹、光亮、筒内垃圾不得超过投掷口</w:t>
            </w:r>
          </w:p>
        </w:tc>
      </w:tr>
      <w:tr w14:paraId="0EBE60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95"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F268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DFB94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AA89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（6）公共卫生间：</w:t>
            </w:r>
          </w:p>
          <w:p w14:paraId="50E90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 ①</w:t>
            </w:r>
            <w:r>
              <w:rPr>
                <w:rFonts w:hint="eastAsia" w:ascii="仿宋_GB2312" w:hAnsi="仿宋_GB2312" w:eastAsia="仿宋_GB2312" w:cs="仿宋_GB2312"/>
                <w:sz w:val="24"/>
                <w:szCs w:val="24"/>
                <w:highlight w:val="none"/>
              </w:rPr>
              <w:t>大、小便池无污迹、无便迹、无杂物、无水锈、水路畅通</w:t>
            </w:r>
            <w:r>
              <w:rPr>
                <w:rFonts w:hint="eastAsia" w:ascii="仿宋_GB2312" w:hAnsi="仿宋_GB2312" w:eastAsia="仿宋_GB2312" w:cs="仿宋_GB2312"/>
                <w:sz w:val="24"/>
                <w:szCs w:val="24"/>
                <w:highlight w:val="none"/>
                <w:lang w:val="en-US" w:eastAsia="zh-CN"/>
              </w:rPr>
              <w:t>。</w:t>
            </w:r>
          </w:p>
          <w:p w14:paraId="7CA0F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②</w:t>
            </w:r>
            <w:r>
              <w:rPr>
                <w:rFonts w:hint="eastAsia" w:ascii="仿宋_GB2312" w:hAnsi="仿宋_GB2312" w:eastAsia="仿宋_GB2312" w:cs="仿宋_GB2312"/>
                <w:sz w:val="24"/>
                <w:szCs w:val="24"/>
                <w:highlight w:val="none"/>
              </w:rPr>
              <w:t>废纸篓干净、无杂物</w:t>
            </w:r>
            <w:r>
              <w:rPr>
                <w:rFonts w:hint="eastAsia" w:ascii="仿宋_GB2312" w:hAnsi="仿宋_GB2312" w:eastAsia="仿宋_GB2312" w:cs="仿宋_GB2312"/>
                <w:sz w:val="24"/>
                <w:szCs w:val="24"/>
                <w:highlight w:val="none"/>
                <w:lang w:val="en-US" w:eastAsia="zh-CN"/>
              </w:rPr>
              <w:t>。</w:t>
            </w:r>
          </w:p>
          <w:p w14:paraId="4BF330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24"/>
                <w:szCs w:val="24"/>
                <w:highlight w:val="none"/>
              </w:rPr>
            </w:pPr>
            <w:r>
              <w:rPr>
                <w:rFonts w:hint="default" w:ascii="仿宋_GB2312" w:hAnsi="仿宋_GB2312" w:eastAsia="仿宋_GB2312" w:cs="仿宋_GB2312"/>
                <w:sz w:val="24"/>
                <w:szCs w:val="24"/>
                <w:highlight w:val="none"/>
                <w:lang w:val="en-US" w:eastAsia="zh-CN"/>
              </w:rPr>
              <w:t>③</w:t>
            </w:r>
            <w:r>
              <w:rPr>
                <w:rFonts w:hint="eastAsia" w:ascii="仿宋_GB2312" w:hAnsi="仿宋_GB2312" w:eastAsia="仿宋_GB2312" w:cs="仿宋_GB2312"/>
                <w:sz w:val="24"/>
                <w:szCs w:val="24"/>
                <w:highlight w:val="none"/>
              </w:rPr>
              <w:t>洗手盆干净、光洁、无污迹。</w:t>
            </w:r>
          </w:p>
          <w:p w14:paraId="271344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④隔断干净、光洁、无水迹。</w:t>
            </w:r>
          </w:p>
          <w:p w14:paraId="1B25C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⑤台面干净、无污迹、无水迹。</w:t>
            </w:r>
          </w:p>
          <w:p w14:paraId="4E72F6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⑥墙面干净、光亮、无污迹、无水迹。</w:t>
            </w:r>
          </w:p>
          <w:p w14:paraId="125D8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⑦镜面无灰尘、无污迹、无水迹。</w:t>
            </w:r>
          </w:p>
        </w:tc>
      </w:tr>
      <w:tr w14:paraId="76A8B9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07"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A329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0D04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C5EA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（7）电梯轿厢：</w:t>
            </w:r>
          </w:p>
          <w:p w14:paraId="723416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①保持干净，无污渍、无粘贴物、无异味，每日至少开展1次清洁作业。</w:t>
            </w:r>
          </w:p>
          <w:p w14:paraId="6783EB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②灯具、操作指示板明亮。</w:t>
            </w:r>
          </w:p>
        </w:tc>
      </w:tr>
      <w:tr w14:paraId="46A9D5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5113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FEE2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5040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（8）平台、屋顶、天沟保持干净，有杂物及时清扫，每月至少开展1次清洁作业。</w:t>
            </w:r>
          </w:p>
        </w:tc>
      </w:tr>
      <w:tr w14:paraId="72D106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18"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6DC0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150"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1FF4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公共场地区域保洁</w:t>
            </w: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D37A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（1）每日清扫道路地面、停车场等公共区域2次，保持干净、无杂物、无积水。</w:t>
            </w:r>
          </w:p>
        </w:tc>
      </w:tr>
      <w:tr w14:paraId="2742F5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6096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F36D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5B32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（2）雪、冰冻等恶劣天气时及时清扫积水、积雪，并采取安全防护措施。</w:t>
            </w:r>
          </w:p>
        </w:tc>
      </w:tr>
      <w:tr w14:paraId="693236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CC94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24EAA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D9A88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（3）各种路标、宣传栏等保持干净，每月至少开展1次清洁作业。</w:t>
            </w:r>
          </w:p>
        </w:tc>
      </w:tr>
      <w:tr w14:paraId="18A890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B68D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7063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3F6DD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（4）清洁室外照明设备，每月至少开展1次清洁作业。</w:t>
            </w:r>
          </w:p>
        </w:tc>
      </w:tr>
      <w:tr w14:paraId="4F06FE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9799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3B82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0D2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（5）绿地内无杂物、无改变用途和破坏、践踏、占用现象，每天至少开展1次巡查。</w:t>
            </w:r>
          </w:p>
        </w:tc>
      </w:tr>
      <w:tr w14:paraId="7D94CC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0"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6D57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3E8CE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36AC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（6）办公区外立面定期清洗、2米以上外窗玻璃擦拭，每年至少开展1次清洗。（各类材质外立面服务标准详见3.4.1）</w:t>
            </w:r>
          </w:p>
        </w:tc>
      </w:tr>
      <w:tr w14:paraId="77AA64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0"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48B8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5E2E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24A0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p>
        </w:tc>
      </w:tr>
      <w:tr w14:paraId="695C88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18"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B835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150"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BFB6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垃圾处理</w:t>
            </w: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3324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（1）在指定位置摆放分类垃圾桶，并在显著处张贴垃圾分类标识。分类垃圾桶和垃圾分类标识根据所在城市的要求设置。</w:t>
            </w:r>
          </w:p>
        </w:tc>
      </w:tr>
      <w:tr w14:paraId="0E010B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2C667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0260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53FB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（2）桶身表面干净无污渍，每日开展至少1次清洁作业。</w:t>
            </w:r>
          </w:p>
        </w:tc>
      </w:tr>
      <w:tr w14:paraId="6F9B0C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4B4C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4382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6E63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（3）垃圾中转房保持整洁，无明显异味，每日至少开展1次清洁作业。</w:t>
            </w:r>
          </w:p>
        </w:tc>
      </w:tr>
      <w:tr w14:paraId="6771D1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2EF5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B766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5D8F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（4）化粪池清掏，无明显异味，每半年至少开展1次清洁作业。</w:t>
            </w:r>
          </w:p>
        </w:tc>
      </w:tr>
      <w:tr w14:paraId="6293DB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DEC6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F9E2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66A7D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（5）每个工作日内要对楼层产生的垃圾，进行清理分类，并运至垃圾集中堆放点。</w:t>
            </w:r>
          </w:p>
        </w:tc>
      </w:tr>
      <w:tr w14:paraId="1048BE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A13A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F327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90B8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（6）垃圾装袋，日产日清。</w:t>
            </w:r>
          </w:p>
        </w:tc>
      </w:tr>
      <w:tr w14:paraId="376EF4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D15B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19A6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B40A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（7）建立垃圾清运台账，交由规范的渠道回收处理。</w:t>
            </w:r>
          </w:p>
        </w:tc>
      </w:tr>
      <w:tr w14:paraId="186C18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D06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E29C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4E00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（8）做好垃圾分类管理的宣传工作，督促并引导全员参与垃圾分类投放。</w:t>
            </w:r>
          </w:p>
        </w:tc>
      </w:tr>
      <w:tr w14:paraId="235B63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7"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BAB9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20616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3E1A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（9）垃圾分类投放管理工作的执行标准，按所在城市的要求执行。</w:t>
            </w:r>
          </w:p>
        </w:tc>
      </w:tr>
      <w:tr w14:paraId="629BF5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2" w:hRule="atLeast"/>
        </w:trPr>
        <w:tc>
          <w:tcPr>
            <w:tcW w:w="418"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DE99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150"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F7E12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卫生消毒</w:t>
            </w: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3406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（1）办公用房区域、公共场所区域和周围环境预防性卫生消毒，消毒后及时通风，每周至少开展1次作业。</w:t>
            </w:r>
          </w:p>
        </w:tc>
      </w:tr>
      <w:tr w14:paraId="18F347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8"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7BE7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3158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2AC7E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（2）采取综合措施消灭老鼠、蟑螂，控制室内外蚊虫孳生，达到基本无蝇，每季度至少开展1次作业。</w:t>
            </w:r>
          </w:p>
        </w:tc>
      </w:tr>
      <w:tr w14:paraId="5B26DC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6" w:hRule="atLeast"/>
        </w:trPr>
        <w:tc>
          <w:tcPr>
            <w:tcW w:w="418"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2DE4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0"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1964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3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61AE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（3）发生公共卫生事件时，邀请专业单位开展消毒、检测等工作。</w:t>
            </w:r>
          </w:p>
        </w:tc>
      </w:tr>
    </w:tbl>
    <w:p w14:paraId="3CA75D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3.4.1具体清洁要求</w:t>
      </w:r>
    </w:p>
    <w:tbl>
      <w:tblPr>
        <w:tblStyle w:val="4"/>
        <w:tblW w:w="499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25"/>
        <w:gridCol w:w="1961"/>
        <w:gridCol w:w="5829"/>
      </w:tblGrid>
      <w:tr w14:paraId="6E7E1A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3F8B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1151"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85AD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材质</w:t>
            </w:r>
          </w:p>
        </w:tc>
        <w:tc>
          <w:tcPr>
            <w:tcW w:w="3422"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C403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清洁要求</w:t>
            </w:r>
          </w:p>
        </w:tc>
      </w:tr>
      <w:tr w14:paraId="056C48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B886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151"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8D90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环氧地坪地面</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5028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（1）清理垃圾：清理地面上的垃圾和杂物。</w:t>
            </w:r>
          </w:p>
        </w:tc>
      </w:tr>
      <w:tr w14:paraId="314E6C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6512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1"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8D33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6636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（2）清洗地面：用专业的清洁剂或去污剂清洗地面。清洁剂和去污剂的选取要根据污垢的性质而定。环氧地坪一般使用弱酸性或弱碱性的清洁剂，避免使用酸性或碱性强的清洁剂。</w:t>
            </w:r>
          </w:p>
        </w:tc>
      </w:tr>
      <w:tr w14:paraId="5ED223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E99A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1"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3875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FA8F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（3）滚刷或颗粒机进行深层清洗：对于顽固沉积物，需要使用滚刷或颗粒机进行深层清洗。</w:t>
            </w:r>
          </w:p>
        </w:tc>
      </w:tr>
      <w:tr w14:paraId="78D09E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313D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1"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5F01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FEC9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（4）浸泡：将清洁剂或去污剂浸泡在环氧地坪上，加强去除污渍的效果。</w:t>
            </w:r>
          </w:p>
        </w:tc>
      </w:tr>
      <w:tr w14:paraId="48FDAB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74EB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1"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57CD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B8B4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（5）冲洗：用清水将地面冲洗干净，以去除残留的清洁剂或去污剂。</w:t>
            </w:r>
          </w:p>
        </w:tc>
      </w:tr>
      <w:tr w14:paraId="563D4C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E5DC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151"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C202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耐磨漆地面</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8B330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（1）日常清洁：使用软质拖把或地板清洁机，配合清水和中性清洁剂进行清洁。避免使用酸性或碱性清洁剂，以免损坏地面表面。定期清理地面上的污渍和杂物，保持地面干净整洁。</w:t>
            </w:r>
          </w:p>
        </w:tc>
      </w:tr>
      <w:tr w14:paraId="5CBACC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4D7E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1"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23D9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362E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（2）打蜡：为了增加耐磨地面的光亮度和耐磨性，可以进行打蜡处理。使用适合聚氨酯地面的蜡进行均匀涂抹，待蜡干燥后使用抛光机或拖把清理地面，使其变得光滑而有光泽。</w:t>
            </w:r>
          </w:p>
        </w:tc>
      </w:tr>
      <w:tr w14:paraId="61E2D3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9634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151"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FAD1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瓷砖地面</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6DB8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（1）日常清洁：推尘，保持地面干净无杂物。</w:t>
            </w:r>
          </w:p>
        </w:tc>
      </w:tr>
      <w:tr w14:paraId="59429B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1C2F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1"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D6C15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72CC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（2）深度清洁：使用洗洁精或肥皂水清理。</w:t>
            </w:r>
          </w:p>
        </w:tc>
      </w:tr>
      <w:tr w14:paraId="1F2D42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0F2C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151"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1E9A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石材地面</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7F32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（1）根据各区域的人流量及大理石的实际磨损程度制定大理石的晶面保养计划。</w:t>
            </w:r>
          </w:p>
        </w:tc>
      </w:tr>
      <w:tr w14:paraId="21B137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7D5E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1"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A99C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F7FF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（2）启动晶面机，使用中性清洁剂清洁，避免使用强酸或强碱清洁剂，定期进行基础维护。</w:t>
            </w:r>
          </w:p>
        </w:tc>
      </w:tr>
      <w:tr w14:paraId="43CB9C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7246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151"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AEAE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水磨石地面</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1845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（1）日常清洁：推尘，保持地面干净无杂物。</w:t>
            </w:r>
          </w:p>
        </w:tc>
      </w:tr>
      <w:tr w14:paraId="336472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3103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1"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76B9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1244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（2）深度清洁：使用洗洁精或肥皂水清理。</w:t>
            </w:r>
          </w:p>
        </w:tc>
      </w:tr>
      <w:tr w14:paraId="47ED81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BA91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151"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2227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地胶板地面</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7682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（1）定期保养。使用中性清洁剂清洁，避免使用强酸或强碱清洁剂，定期进行基础维护。</w:t>
            </w:r>
          </w:p>
        </w:tc>
      </w:tr>
      <w:tr w14:paraId="3E3253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5AFF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1"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31D11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113B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（2）日常维护。使用湿润的拖把清洁，污染严重时局部清洁，每月对地胶板地面进行打蜡处理。</w:t>
            </w:r>
          </w:p>
        </w:tc>
      </w:tr>
      <w:tr w14:paraId="652B3C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F41F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151"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52DE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地板地面</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FFB0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（1）定期保养。使用中性清洁剂清洁，避免使用强酸或强碱清洁剂，定期进行基础维护。</w:t>
            </w:r>
          </w:p>
        </w:tc>
      </w:tr>
      <w:tr w14:paraId="164D89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1778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1"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15B86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7BE7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（2）日常维护。使用湿润的拖把清洁，污染严重时局部清洁，每月对地板进行打蜡处理。</w:t>
            </w:r>
          </w:p>
        </w:tc>
      </w:tr>
      <w:tr w14:paraId="530FA6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6AA7E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151"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6AAF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地毯地面</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61C9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（1）日常用吸尘机除尘，局部脏污用湿布配中性清洁液重点清洁。</w:t>
            </w:r>
          </w:p>
        </w:tc>
      </w:tr>
      <w:tr w14:paraId="4F3A62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8DA1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151"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33DC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DB8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（2）用地毯清洗机进行整体清洗，除螨。</w:t>
            </w:r>
          </w:p>
        </w:tc>
      </w:tr>
      <w:tr w14:paraId="1AEB3B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3302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D766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乳胶漆内墙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1C62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有污渍时用半干布擦拭。</w:t>
            </w:r>
          </w:p>
        </w:tc>
      </w:tr>
      <w:tr w14:paraId="42E5CC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7AF4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CE96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墙纸内墙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7324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有污渍时用半干布擦拭。</w:t>
            </w:r>
          </w:p>
        </w:tc>
      </w:tr>
      <w:tr w14:paraId="574DF5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C73F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B04B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木饰面内墙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9849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有污渍时用中性清洁剂、半干布擦拭。</w:t>
            </w:r>
          </w:p>
        </w:tc>
      </w:tr>
      <w:tr w14:paraId="200B58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E477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58A3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石材内墙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50A6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有污渍时用半干布擦拭。</w:t>
            </w:r>
          </w:p>
        </w:tc>
      </w:tr>
      <w:tr w14:paraId="11277A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BA47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C9D2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金属板内墙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E233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有污渍时用半干布擦拭。</w:t>
            </w:r>
          </w:p>
        </w:tc>
      </w:tr>
      <w:tr w14:paraId="6BEC0D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D89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1164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涂料外墙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6D72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定期专业清洗。</w:t>
            </w:r>
          </w:p>
        </w:tc>
      </w:tr>
      <w:tr w14:paraId="57814C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AEEC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9BFA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真石漆外墙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8F54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定期专业清洗。</w:t>
            </w:r>
          </w:p>
        </w:tc>
      </w:tr>
      <w:tr w14:paraId="6FA7BB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31C8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8BCA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瓷砖外墙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E793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定期专业清洗。</w:t>
            </w:r>
          </w:p>
        </w:tc>
      </w:tr>
      <w:tr w14:paraId="0B29B8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BD7C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ED76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保温一体板外墙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8011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定期专业清洗。</w:t>
            </w:r>
          </w:p>
        </w:tc>
      </w:tr>
      <w:tr w14:paraId="5CE8E6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8600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18</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291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铝板外墙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4897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定期专业清洗。</w:t>
            </w:r>
          </w:p>
        </w:tc>
      </w:tr>
      <w:tr w14:paraId="30C9A8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979D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34FD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干挂石材外墙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7007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定期专业清洗。</w:t>
            </w:r>
          </w:p>
        </w:tc>
      </w:tr>
      <w:tr w14:paraId="63A6A9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26"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57F9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w:t>
            </w:r>
          </w:p>
        </w:tc>
        <w:tc>
          <w:tcPr>
            <w:tcW w:w="115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6DC7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玻璃幕墙外墙</w:t>
            </w:r>
          </w:p>
        </w:tc>
        <w:tc>
          <w:tcPr>
            <w:tcW w:w="342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0BA7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定期专业清洗。</w:t>
            </w:r>
          </w:p>
        </w:tc>
      </w:tr>
    </w:tbl>
    <w:p w14:paraId="411A2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注：根据物业用材情况选择清洁要求</w:t>
      </w:r>
    </w:p>
    <w:p w14:paraId="352760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 w:hAnsi="仿宋" w:eastAsia="仿宋" w:cs="仿宋"/>
          <w:sz w:val="24"/>
          <w:szCs w:val="24"/>
        </w:rPr>
        <w:t>3.5保安服务</w:t>
      </w:r>
    </w:p>
    <w:tbl>
      <w:tblPr>
        <w:tblStyle w:val="4"/>
        <w:tblW w:w="499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33"/>
        <w:gridCol w:w="1966"/>
        <w:gridCol w:w="5816"/>
      </w:tblGrid>
      <w:tr w14:paraId="508396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BD6A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1154"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F15D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服务内容</w:t>
            </w:r>
          </w:p>
        </w:tc>
        <w:tc>
          <w:tcPr>
            <w:tcW w:w="3414"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5E18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服务标准</w:t>
            </w:r>
          </w:p>
        </w:tc>
      </w:tr>
      <w:tr w14:paraId="5BBEF3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restart"/>
            <w:tcBorders>
              <w:top w:val="nil"/>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48675F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154" w:type="pct"/>
            <w:vMerge w:val="restart"/>
            <w:tcBorders>
              <w:top w:val="nil"/>
              <w:left w:val="nil"/>
              <w:right w:val="single" w:color="auto" w:sz="8" w:space="0"/>
            </w:tcBorders>
            <w:shd w:val="clear" w:color="auto" w:fill="FFFFFF"/>
            <w:noWrap w:val="0"/>
            <w:tcMar>
              <w:top w:w="0" w:type="dxa"/>
              <w:left w:w="108" w:type="dxa"/>
              <w:bottom w:w="0" w:type="dxa"/>
              <w:right w:w="108" w:type="dxa"/>
            </w:tcMar>
            <w:vAlign w:val="center"/>
          </w:tcPr>
          <w:p w14:paraId="78F59E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基本要求</w:t>
            </w: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700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highlight w:val="none"/>
              </w:rPr>
              <w:t>24小时负责学校进出口门卫安全管理工作</w:t>
            </w:r>
            <w:r>
              <w:rPr>
                <w:rFonts w:hint="eastAsia" w:ascii="仿宋" w:hAnsi="仿宋" w:eastAsia="仿宋" w:cs="仿宋"/>
                <w:sz w:val="24"/>
                <w:szCs w:val="24"/>
                <w:lang w:val="en-US" w:eastAsia="zh-CN"/>
              </w:rPr>
              <w:t>。</w:t>
            </w:r>
          </w:p>
        </w:tc>
      </w:tr>
      <w:tr w14:paraId="7B6720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5B58D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left w:val="nil"/>
              <w:right w:val="single" w:color="auto" w:sz="8" w:space="0"/>
            </w:tcBorders>
            <w:shd w:val="clear" w:color="auto" w:fill="FFFFFF"/>
            <w:noWrap w:val="0"/>
            <w:tcMar>
              <w:top w:w="0" w:type="dxa"/>
              <w:left w:w="108" w:type="dxa"/>
              <w:bottom w:w="0" w:type="dxa"/>
              <w:right w:w="108" w:type="dxa"/>
            </w:tcMar>
            <w:vAlign w:val="center"/>
          </w:tcPr>
          <w:p w14:paraId="3CB9C7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C275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rPr>
              <w:t>校园内24小时安全巡视工作</w:t>
            </w:r>
            <w:r>
              <w:rPr>
                <w:rFonts w:hint="eastAsia" w:ascii="仿宋" w:hAnsi="仿宋" w:eastAsia="仿宋" w:cs="仿宋"/>
                <w:sz w:val="24"/>
                <w:szCs w:val="24"/>
                <w:lang w:val="en-US" w:eastAsia="zh-CN"/>
              </w:rPr>
              <w:t>。</w:t>
            </w:r>
          </w:p>
        </w:tc>
      </w:tr>
      <w:tr w14:paraId="797188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30" w:type="pct"/>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446CB1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left w:val="nil"/>
              <w:right w:val="single" w:color="auto" w:sz="8" w:space="0"/>
            </w:tcBorders>
            <w:shd w:val="clear" w:color="auto" w:fill="FFFFFF"/>
            <w:noWrap w:val="0"/>
            <w:tcMar>
              <w:top w:w="0" w:type="dxa"/>
              <w:left w:w="108" w:type="dxa"/>
              <w:bottom w:w="0" w:type="dxa"/>
              <w:right w:w="108" w:type="dxa"/>
            </w:tcMar>
            <w:vAlign w:val="center"/>
          </w:tcPr>
          <w:p w14:paraId="0330B0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85008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highlight w:val="none"/>
              </w:rPr>
              <w:t>学校的外来人员及车辆的登记管理工作，并引导外来车辆停放到指定位置</w:t>
            </w:r>
            <w:r>
              <w:rPr>
                <w:rFonts w:hint="eastAsia" w:ascii="仿宋" w:hAnsi="仿宋" w:eastAsia="仿宋" w:cs="仿宋"/>
                <w:sz w:val="24"/>
                <w:szCs w:val="24"/>
                <w:lang w:val="en-US" w:eastAsia="zh-CN"/>
              </w:rPr>
              <w:t>。</w:t>
            </w:r>
          </w:p>
        </w:tc>
      </w:tr>
      <w:tr w14:paraId="4D58C9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D5376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left w:val="nil"/>
              <w:right w:val="single" w:color="auto" w:sz="8" w:space="0"/>
            </w:tcBorders>
            <w:shd w:val="clear" w:color="auto" w:fill="FFFFFF"/>
            <w:noWrap w:val="0"/>
            <w:tcMar>
              <w:top w:w="0" w:type="dxa"/>
              <w:left w:w="108" w:type="dxa"/>
              <w:bottom w:w="0" w:type="dxa"/>
              <w:right w:w="108" w:type="dxa"/>
            </w:tcMar>
            <w:vAlign w:val="center"/>
          </w:tcPr>
          <w:p w14:paraId="12A098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C181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highlight w:val="none"/>
              </w:rPr>
              <w:t>学生上下学秩序和安全维护工作。</w:t>
            </w:r>
          </w:p>
        </w:tc>
      </w:tr>
      <w:tr w14:paraId="115820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7B4ABE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left w:val="nil"/>
              <w:right w:val="single" w:color="auto" w:sz="8" w:space="0"/>
            </w:tcBorders>
            <w:shd w:val="clear" w:color="auto" w:fill="FFFFFF"/>
            <w:noWrap w:val="0"/>
            <w:tcMar>
              <w:top w:w="0" w:type="dxa"/>
              <w:left w:w="108" w:type="dxa"/>
              <w:bottom w:w="0" w:type="dxa"/>
              <w:right w:w="108" w:type="dxa"/>
            </w:tcMar>
            <w:vAlign w:val="center"/>
          </w:tcPr>
          <w:p w14:paraId="15D46F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6BEC24">
            <w:pPr>
              <w:keepNext w:val="0"/>
              <w:keepLines w:val="0"/>
              <w:pageBreakBefore w:val="0"/>
              <w:kinsoku/>
              <w:wordWrap/>
              <w:overflowPunct/>
              <w:topLinePunct w:val="0"/>
              <w:autoSpaceDE/>
              <w:autoSpaceDN/>
              <w:bidi w:val="0"/>
              <w:adjustRightInd/>
              <w:snapToGrid/>
              <w:spacing w:line="360" w:lineRule="auto"/>
              <w:ind w:right="480" w:right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（5）负责学校安全突发应急事件的处理。</w:t>
            </w:r>
          </w:p>
        </w:tc>
      </w:tr>
      <w:tr w14:paraId="4F230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6CACB0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left w:val="nil"/>
              <w:right w:val="single" w:color="auto" w:sz="8" w:space="0"/>
            </w:tcBorders>
            <w:shd w:val="clear" w:color="auto" w:fill="FFFFFF"/>
            <w:noWrap w:val="0"/>
            <w:tcMar>
              <w:top w:w="0" w:type="dxa"/>
              <w:left w:w="108" w:type="dxa"/>
              <w:bottom w:w="0" w:type="dxa"/>
              <w:right w:w="108" w:type="dxa"/>
            </w:tcMar>
            <w:vAlign w:val="center"/>
          </w:tcPr>
          <w:p w14:paraId="08559B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A0EBBB">
            <w:pPr>
              <w:keepNext w:val="0"/>
              <w:keepLines w:val="0"/>
              <w:pageBreakBefore w:val="0"/>
              <w:kinsoku/>
              <w:wordWrap/>
              <w:overflowPunct/>
              <w:topLinePunct w:val="0"/>
              <w:autoSpaceDE/>
              <w:autoSpaceDN/>
              <w:bidi w:val="0"/>
              <w:adjustRightInd/>
              <w:snapToGrid/>
              <w:spacing w:line="360" w:lineRule="auto"/>
              <w:ind w:right="480" w:right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highlight w:val="none"/>
              </w:rPr>
              <w:t>（6）负责维护学生考试及活动期间安全及维护工作。</w:t>
            </w:r>
          </w:p>
        </w:tc>
      </w:tr>
      <w:tr w14:paraId="7BC8BA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66D5F4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left w:val="nil"/>
              <w:right w:val="single" w:color="auto" w:sz="8" w:space="0"/>
            </w:tcBorders>
            <w:shd w:val="clear" w:color="auto" w:fill="FFFFFF"/>
            <w:noWrap w:val="0"/>
            <w:tcMar>
              <w:top w:w="0" w:type="dxa"/>
              <w:left w:w="108" w:type="dxa"/>
              <w:bottom w:w="0" w:type="dxa"/>
              <w:right w:w="108" w:type="dxa"/>
            </w:tcMar>
            <w:vAlign w:val="center"/>
          </w:tcPr>
          <w:p w14:paraId="485E5B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42C42C">
            <w:pPr>
              <w:keepNext w:val="0"/>
              <w:keepLines w:val="0"/>
              <w:pageBreakBefore w:val="0"/>
              <w:kinsoku/>
              <w:wordWrap/>
              <w:overflowPunct/>
              <w:topLinePunct w:val="0"/>
              <w:autoSpaceDE/>
              <w:autoSpaceDN/>
              <w:bidi w:val="0"/>
              <w:adjustRightInd/>
              <w:snapToGrid/>
              <w:spacing w:line="360" w:lineRule="auto"/>
              <w:ind w:right="480" w:right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highlight w:val="none"/>
              </w:rPr>
              <w:t>（7）负责学校内的防火防盗安全工作。</w:t>
            </w:r>
          </w:p>
        </w:tc>
      </w:tr>
      <w:tr w14:paraId="4FE059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750AD5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left w:val="nil"/>
              <w:right w:val="single" w:color="auto" w:sz="8" w:space="0"/>
            </w:tcBorders>
            <w:shd w:val="clear" w:color="auto" w:fill="FFFFFF"/>
            <w:noWrap w:val="0"/>
            <w:tcMar>
              <w:top w:w="0" w:type="dxa"/>
              <w:left w:w="108" w:type="dxa"/>
              <w:bottom w:w="0" w:type="dxa"/>
              <w:right w:w="108" w:type="dxa"/>
            </w:tcMar>
            <w:vAlign w:val="center"/>
          </w:tcPr>
          <w:p w14:paraId="1159C9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4523C5">
            <w:pPr>
              <w:keepNext w:val="0"/>
              <w:keepLines w:val="0"/>
              <w:pageBreakBefore w:val="0"/>
              <w:kinsoku/>
              <w:wordWrap/>
              <w:overflowPunct/>
              <w:topLinePunct w:val="0"/>
              <w:autoSpaceDE/>
              <w:autoSpaceDN/>
              <w:bidi w:val="0"/>
              <w:adjustRightInd/>
              <w:snapToGrid/>
              <w:spacing w:line="360" w:lineRule="auto"/>
              <w:ind w:right="480" w:right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highlight w:val="none"/>
              </w:rPr>
              <w:t>（8）严格监督学生的请休假及外出登记管理工作。</w:t>
            </w:r>
          </w:p>
        </w:tc>
      </w:tr>
      <w:tr w14:paraId="0ACF3A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DFF80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left w:val="nil"/>
              <w:right w:val="single" w:color="auto" w:sz="8" w:space="0"/>
            </w:tcBorders>
            <w:shd w:val="clear" w:color="auto" w:fill="FFFFFF"/>
            <w:noWrap w:val="0"/>
            <w:tcMar>
              <w:top w:w="0" w:type="dxa"/>
              <w:left w:w="108" w:type="dxa"/>
              <w:bottom w:w="0" w:type="dxa"/>
              <w:right w:w="108" w:type="dxa"/>
            </w:tcMar>
            <w:vAlign w:val="center"/>
          </w:tcPr>
          <w:p w14:paraId="1334B6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4523EE">
            <w:pPr>
              <w:keepNext w:val="0"/>
              <w:keepLines w:val="0"/>
              <w:pageBreakBefore w:val="0"/>
              <w:kinsoku/>
              <w:wordWrap/>
              <w:overflowPunct/>
              <w:topLinePunct w:val="0"/>
              <w:autoSpaceDE/>
              <w:autoSpaceDN/>
              <w:bidi w:val="0"/>
              <w:adjustRightInd/>
              <w:snapToGrid/>
              <w:spacing w:line="360" w:lineRule="auto"/>
              <w:ind w:right="480" w:right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（9）负责学校内收发信件及分发报纸。</w:t>
            </w:r>
          </w:p>
        </w:tc>
      </w:tr>
      <w:tr w14:paraId="585BBA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B15E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49D5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75374A">
            <w:pPr>
              <w:keepNext w:val="0"/>
              <w:keepLines w:val="0"/>
              <w:pageBreakBefore w:val="0"/>
              <w:kinsoku/>
              <w:wordWrap/>
              <w:overflowPunct/>
              <w:topLinePunct w:val="0"/>
              <w:autoSpaceDE/>
              <w:autoSpaceDN/>
              <w:bidi w:val="0"/>
              <w:adjustRightInd/>
              <w:snapToGrid/>
              <w:spacing w:line="360" w:lineRule="auto"/>
              <w:ind w:right="480" w:right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（10）负责校门口三包责任范围内的卫生清洁工作。</w:t>
            </w:r>
          </w:p>
        </w:tc>
      </w:tr>
      <w:tr w14:paraId="523E7B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3821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154"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9AD0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出入管理</w:t>
            </w: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650B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（1）办公楼（区）主出入口应当实行 24小时值班制。</w:t>
            </w:r>
          </w:p>
        </w:tc>
      </w:tr>
      <w:tr w14:paraId="69967C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5DE0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60201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116B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（2）设置门岗。</w:t>
            </w:r>
          </w:p>
        </w:tc>
      </w:tr>
      <w:tr w14:paraId="0B6413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1662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2288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3726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（3）在出入口对外来人员及其携带大件物品、外来车辆进行询问和记录，并与相关部门取得联系，同意后方可进入。</w:t>
            </w:r>
          </w:p>
        </w:tc>
      </w:tr>
      <w:tr w14:paraId="1802DB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6180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911F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6564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（4）大件物品搬出有相关部门开具的证明和清单，经核实后放行。</w:t>
            </w:r>
          </w:p>
        </w:tc>
      </w:tr>
      <w:tr w14:paraId="71F74F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6"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A642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55D0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4ABA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（5）排查可疑人员，对于不出示证件、不按规定登记、不听劝阻而强行闯入者，及时劝离，必要时通知公安机关进行处理。</w:t>
            </w:r>
          </w:p>
        </w:tc>
      </w:tr>
      <w:tr w14:paraId="215182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843B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E9B3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3580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（6）配合相关部门积极疏导上访人员，有效疏导如出入口人群集聚、车辆拥堵、货物堵塞道路等情况。</w:t>
            </w:r>
          </w:p>
        </w:tc>
      </w:tr>
      <w:tr w14:paraId="79D43C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D199A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A2E2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EF9E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4A001F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5A74E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3D49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D935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（8）提供现场接待服务。</w:t>
            </w:r>
          </w:p>
          <w:p w14:paraId="1BFC31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①做好来访人员、车辆进出证件登记，及时通报。</w:t>
            </w:r>
          </w:p>
          <w:p w14:paraId="3B0365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②严禁无关人员、可疑人员和危险物品进入办公楼（区）内。</w:t>
            </w:r>
          </w:p>
          <w:p w14:paraId="3F3ADC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③物品摆放整齐有序、分类放置。</w:t>
            </w:r>
          </w:p>
          <w:p w14:paraId="108C9F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④现场办理等待时间不超过5分钟，等待较长时间应当及时沟通。</w:t>
            </w:r>
          </w:p>
          <w:p w14:paraId="764870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⑤对来访人员咨询、建议、求助等事项，及时处理或答复，处理和答复率100%。</w:t>
            </w:r>
          </w:p>
          <w:p w14:paraId="552BD8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⑥接待服务工作时间应当覆盖采购人工作时间。</w:t>
            </w:r>
          </w:p>
          <w:p w14:paraId="7275EC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⑦与被访人进行核实确认；告知被访人的办公室门牌号；告知访客注意事项（根据实际需要填写注意事项）。</w:t>
            </w:r>
          </w:p>
        </w:tc>
      </w:tr>
      <w:tr w14:paraId="52F1E0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1FF7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154"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1DFD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值班巡查</w:t>
            </w: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E3C3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（1）建立24小时值班巡查制度。</w:t>
            </w:r>
          </w:p>
        </w:tc>
      </w:tr>
      <w:tr w14:paraId="0A2A26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8544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4FAA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B3B3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（2）制定巡查路线，按照指定时间和路线执行，加强重点区域、重点部位及装修区域的巡查。</w:t>
            </w:r>
          </w:p>
        </w:tc>
      </w:tr>
      <w:tr w14:paraId="2D1E00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6F50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1EBC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C7491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（3）巡查期间保持通信设施设备畅通，遇到异常情况立即上报并在现场采取相应措施。</w:t>
            </w:r>
          </w:p>
        </w:tc>
      </w:tr>
      <w:tr w14:paraId="4F80D2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BA81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88E39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52DB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（4）收到监控室指令后，巡查人员及时到达指定地点并迅速采取相应措施。</w:t>
            </w:r>
          </w:p>
        </w:tc>
      </w:tr>
      <w:tr w14:paraId="1914FD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921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154"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D542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监控值守</w:t>
            </w: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00D3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（1）监控室环境符合系统设备运行要求，定期进行检查和检测，确保系统功能正常。</w:t>
            </w:r>
          </w:p>
        </w:tc>
      </w:tr>
      <w:tr w14:paraId="23ADCE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AC5E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20159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2996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（2）监控设备24小时正常运行，监控室实行专人24小时值班制度。</w:t>
            </w:r>
          </w:p>
        </w:tc>
      </w:tr>
      <w:tr w14:paraId="7FDAC4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005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CC771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1759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（3）监控记录画面清晰，视频监控无死角、无盲区。</w:t>
            </w:r>
          </w:p>
        </w:tc>
      </w:tr>
      <w:tr w14:paraId="17C6A5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D97E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E6E4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FEF5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（4）值班期间遵守操作规程和保密制度，做好监控记录的保存工作。</w:t>
            </w:r>
          </w:p>
        </w:tc>
      </w:tr>
      <w:tr w14:paraId="145B95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B8F3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8131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5162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（5）监控记录保持完整，保存时间不应少于90天。</w:t>
            </w:r>
          </w:p>
        </w:tc>
      </w:tr>
      <w:tr w14:paraId="1E8F26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936D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8000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E310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（6）无关人员进入监控室或查阅监控记录，经授权人批准并做好相关记录。</w:t>
            </w:r>
          </w:p>
        </w:tc>
      </w:tr>
      <w:tr w14:paraId="1630B2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39A7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6584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94A8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（7）监控室收到火情等报警信号、其他异常情况信号后，及时报警并安排其他安保人员前往现场进行处理。</w:t>
            </w:r>
          </w:p>
        </w:tc>
      </w:tr>
      <w:tr w14:paraId="2E3B27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484C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154"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492D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车辆停放</w:t>
            </w: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9DAD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（1）车辆行驶路线设置合理、规范，导向标志完整、清晰。</w:t>
            </w:r>
          </w:p>
        </w:tc>
      </w:tr>
      <w:tr w14:paraId="39135F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6B4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5284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DA3A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（2）合理规划车辆停放区域，张贴车辆引导标识，对车辆及停放区域实行规范管理。</w:t>
            </w:r>
          </w:p>
        </w:tc>
      </w:tr>
      <w:tr w14:paraId="7FC109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F752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D9B6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8E04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（3）严禁在办公楼的公用走道、楼梯间、安全出口处等公共区域停放车辆或充电。</w:t>
            </w:r>
          </w:p>
        </w:tc>
      </w:tr>
      <w:tr w14:paraId="1F7851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9BAA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19E0F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BCD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（4）非机动车定点有序停放。</w:t>
            </w:r>
          </w:p>
        </w:tc>
      </w:tr>
      <w:tr w14:paraId="653D44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1345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E9B2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B5E46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（5）发现车辆异常情况及时通知车主，并做好登记；发生交通事故、自然灾害等意外事故时及时赶赴现场疏导和协助处理，响应时间不超过3分钟。</w:t>
            </w:r>
          </w:p>
        </w:tc>
      </w:tr>
      <w:tr w14:paraId="213629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30"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D10CC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154"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5ABA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消防安全管理</w:t>
            </w: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31D9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（1）建立消防安全责任制，确定各级消防安全责任人及其职责。</w:t>
            </w:r>
          </w:p>
        </w:tc>
      </w:tr>
      <w:tr w14:paraId="772AEA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FE03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DA57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9787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（2）消防控制室实行24小时值班制度，每班不少于2人。</w:t>
            </w:r>
          </w:p>
        </w:tc>
      </w:tr>
      <w:tr w14:paraId="3CC289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2D67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1E70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2C4F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（3）消火栓、应急照明、应急物资、消防及人员逃生通道、消防车通道可随时正常使用。</w:t>
            </w:r>
          </w:p>
        </w:tc>
      </w:tr>
      <w:tr w14:paraId="7ECCFF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8703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CA47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1AE7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（4）易燃易爆品设专区专人管理，做好相关记录。</w:t>
            </w:r>
          </w:p>
        </w:tc>
      </w:tr>
      <w:tr w14:paraId="5130F9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D3335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8C214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6D43B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（5）定期组织消防安全宣传，每半年至少开展1次消防演练。</w:t>
            </w:r>
          </w:p>
        </w:tc>
      </w:tr>
      <w:tr w14:paraId="6FE8DD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CBC8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154"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3264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突发事件处理</w:t>
            </w: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88CD6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（1）制定突发事件安全责任书，明确突发事件责任人及应承担的安全责任。</w:t>
            </w:r>
          </w:p>
        </w:tc>
      </w:tr>
      <w:tr w14:paraId="54663E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B2A7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987E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D8DD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（2）建立应急突发事件处置队伍，明确各自的职责。</w:t>
            </w:r>
          </w:p>
        </w:tc>
      </w:tr>
      <w:tr w14:paraId="1A6938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31AF0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D138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28B3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（3）识别、分析各种潜在风险，针对不同风险类型制定相应解决方案，并配备应急物资。</w:t>
            </w:r>
          </w:p>
        </w:tc>
      </w:tr>
      <w:tr w14:paraId="456316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4E5A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AFE2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A590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（4）每半年至少开展1次突发事件应急演练，并有相应记录。</w:t>
            </w:r>
          </w:p>
        </w:tc>
      </w:tr>
      <w:tr w14:paraId="5B356A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B1CB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7F2C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DB87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（5）发生意外事件时，及时采取应急措施，维护办公区域物业服务正常进行，保护人身财产安全。</w:t>
            </w:r>
          </w:p>
        </w:tc>
      </w:tr>
      <w:tr w14:paraId="1ED726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852A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1ECB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DC1B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（6）办公区域物业服务应急预案终止实施后，积极采取措施，在尽可能短的时间内，消除事故带来的不良影响，妥善安置和慰问受害及受影响的人员和部门。</w:t>
            </w:r>
          </w:p>
        </w:tc>
      </w:tr>
      <w:tr w14:paraId="32DB19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9B1B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EF9C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1CE9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（7）事故处理后，及时形成事故应急总结报告，完善应急救援工作方案。</w:t>
            </w:r>
          </w:p>
        </w:tc>
      </w:tr>
      <w:tr w14:paraId="0F96F3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4" w:hRule="atLeast"/>
        </w:trPr>
        <w:tc>
          <w:tcPr>
            <w:tcW w:w="430" w:type="pct"/>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19FE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154" w:type="pct"/>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FD08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大型活动秩序</w:t>
            </w: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0E1B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（1）制定相应的活动秩序维护方案，合理安排人员，并对场所的安全隐患进行排查。</w:t>
            </w:r>
          </w:p>
        </w:tc>
      </w:tr>
      <w:tr w14:paraId="06308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2100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D179F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F0C3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（2）应当保障通道、出入口、停车场等区域畅通。</w:t>
            </w:r>
          </w:p>
        </w:tc>
      </w:tr>
      <w:tr w14:paraId="1A2675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30" w:type="pct"/>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91AE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154" w:type="pct"/>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0B7E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341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3C6BD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（3）活动举办过程中，做好现场秩序的维护和突发事故的处置工作，确保活动正常进行。</w:t>
            </w:r>
          </w:p>
        </w:tc>
      </w:tr>
    </w:tbl>
    <w:p w14:paraId="0564C4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4.物业管理服务人员需求</w:t>
      </w:r>
    </w:p>
    <w:tbl>
      <w:tblPr>
        <w:tblStyle w:val="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899"/>
        <w:gridCol w:w="1264"/>
        <w:gridCol w:w="1347"/>
        <w:gridCol w:w="1652"/>
        <w:gridCol w:w="3351"/>
      </w:tblGrid>
      <w:tr w14:paraId="25A6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trPr>
        <w:tc>
          <w:tcPr>
            <w:tcW w:w="528" w:type="pct"/>
            <w:shd w:val="clear" w:color="auto" w:fill="FFFFFF"/>
            <w:noWrap w:val="0"/>
            <w:tcMar>
              <w:top w:w="0" w:type="dxa"/>
              <w:left w:w="108" w:type="dxa"/>
              <w:bottom w:w="0" w:type="dxa"/>
              <w:right w:w="108" w:type="dxa"/>
            </w:tcMar>
            <w:vAlign w:val="center"/>
          </w:tcPr>
          <w:p w14:paraId="71FE24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部门职能</w:t>
            </w:r>
          </w:p>
        </w:tc>
        <w:tc>
          <w:tcPr>
            <w:tcW w:w="742" w:type="pct"/>
            <w:shd w:val="clear" w:color="auto" w:fill="FFFFFF"/>
            <w:noWrap w:val="0"/>
            <w:tcMar>
              <w:top w:w="0" w:type="dxa"/>
              <w:left w:w="108" w:type="dxa"/>
              <w:bottom w:w="0" w:type="dxa"/>
              <w:right w:w="108" w:type="dxa"/>
            </w:tcMar>
            <w:vAlign w:val="center"/>
          </w:tcPr>
          <w:p w14:paraId="313F33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岗位</w:t>
            </w:r>
          </w:p>
        </w:tc>
        <w:tc>
          <w:tcPr>
            <w:tcW w:w="791" w:type="pct"/>
            <w:shd w:val="clear" w:color="auto" w:fill="FFFFFF"/>
            <w:noWrap w:val="0"/>
            <w:tcMar>
              <w:top w:w="0" w:type="dxa"/>
              <w:left w:w="108" w:type="dxa"/>
              <w:bottom w:w="0" w:type="dxa"/>
              <w:right w:w="108" w:type="dxa"/>
            </w:tcMar>
            <w:vAlign w:val="center"/>
          </w:tcPr>
          <w:p w14:paraId="65CC93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同时在岗人数</w:t>
            </w:r>
          </w:p>
        </w:tc>
        <w:tc>
          <w:tcPr>
            <w:tcW w:w="970" w:type="pct"/>
            <w:shd w:val="clear" w:color="auto" w:fill="FFFFFF"/>
            <w:noWrap w:val="0"/>
            <w:tcMar>
              <w:top w:w="0" w:type="dxa"/>
              <w:left w:w="108" w:type="dxa"/>
              <w:bottom w:w="0" w:type="dxa"/>
              <w:right w:w="108" w:type="dxa"/>
            </w:tcMar>
            <w:vAlign w:val="center"/>
          </w:tcPr>
          <w:p w14:paraId="158C54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岗位所需总人数</w:t>
            </w:r>
          </w:p>
        </w:tc>
        <w:tc>
          <w:tcPr>
            <w:tcW w:w="1967" w:type="pct"/>
            <w:shd w:val="clear" w:color="auto" w:fill="FFFFFF"/>
            <w:noWrap w:val="0"/>
            <w:tcMar>
              <w:top w:w="0" w:type="dxa"/>
              <w:left w:w="108" w:type="dxa"/>
              <w:bottom w:w="0" w:type="dxa"/>
              <w:right w:w="108" w:type="dxa"/>
            </w:tcMar>
            <w:vAlign w:val="center"/>
          </w:tcPr>
          <w:p w14:paraId="71D9E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备注（岗位所需服务时长或时段、需具备的上岗资格证、人员学历、工作经验等要求）</w:t>
            </w:r>
          </w:p>
        </w:tc>
      </w:tr>
      <w:tr w14:paraId="7477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28" w:type="pct"/>
            <w:shd w:val="clear" w:color="auto" w:fill="FFFFFF"/>
            <w:noWrap w:val="0"/>
            <w:tcMar>
              <w:top w:w="0" w:type="dxa"/>
              <w:left w:w="108" w:type="dxa"/>
              <w:bottom w:w="0" w:type="dxa"/>
              <w:right w:w="108" w:type="dxa"/>
            </w:tcMar>
            <w:vAlign w:val="center"/>
          </w:tcPr>
          <w:p w14:paraId="4DCAEB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服务中心</w:t>
            </w:r>
          </w:p>
        </w:tc>
        <w:tc>
          <w:tcPr>
            <w:tcW w:w="742" w:type="pct"/>
            <w:shd w:val="clear" w:color="auto" w:fill="FFFFFF"/>
            <w:noWrap w:val="0"/>
            <w:tcMar>
              <w:top w:w="0" w:type="dxa"/>
              <w:left w:w="108" w:type="dxa"/>
              <w:bottom w:w="0" w:type="dxa"/>
              <w:right w:w="108" w:type="dxa"/>
            </w:tcMar>
            <w:vAlign w:val="center"/>
          </w:tcPr>
          <w:p w14:paraId="07D203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项目经理</w:t>
            </w:r>
          </w:p>
        </w:tc>
        <w:tc>
          <w:tcPr>
            <w:tcW w:w="791" w:type="pct"/>
            <w:shd w:val="clear" w:color="auto" w:fill="FFFFFF"/>
            <w:noWrap w:val="0"/>
            <w:tcMar>
              <w:top w:w="0" w:type="dxa"/>
              <w:left w:w="108" w:type="dxa"/>
              <w:bottom w:w="0" w:type="dxa"/>
              <w:right w:w="108" w:type="dxa"/>
            </w:tcMar>
            <w:vAlign w:val="center"/>
          </w:tcPr>
          <w:p w14:paraId="63DD87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970" w:type="pct"/>
            <w:shd w:val="clear" w:color="auto" w:fill="FFFFFF"/>
            <w:noWrap w:val="0"/>
            <w:tcMar>
              <w:top w:w="0" w:type="dxa"/>
              <w:left w:w="108" w:type="dxa"/>
              <w:bottom w:w="0" w:type="dxa"/>
              <w:right w:w="108" w:type="dxa"/>
            </w:tcMar>
            <w:vAlign w:val="center"/>
          </w:tcPr>
          <w:p w14:paraId="78E4B2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967" w:type="pct"/>
            <w:shd w:val="clear" w:color="auto" w:fill="FFFFFF"/>
            <w:noWrap w:val="0"/>
            <w:tcMar>
              <w:top w:w="0" w:type="dxa"/>
              <w:left w:w="108" w:type="dxa"/>
              <w:bottom w:w="0" w:type="dxa"/>
              <w:right w:w="108" w:type="dxa"/>
            </w:tcMar>
            <w:vAlign w:val="center"/>
          </w:tcPr>
          <w:p w14:paraId="4D1D6A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与其他岗位人员可重复。</w:t>
            </w:r>
          </w:p>
        </w:tc>
      </w:tr>
      <w:tr w14:paraId="7FA0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trPr>
        <w:tc>
          <w:tcPr>
            <w:tcW w:w="528" w:type="pct"/>
            <w:vMerge w:val="restart"/>
            <w:shd w:val="clear" w:color="auto" w:fill="FFFFFF"/>
            <w:noWrap w:val="0"/>
            <w:tcMar>
              <w:top w:w="0" w:type="dxa"/>
              <w:left w:w="108" w:type="dxa"/>
              <w:bottom w:w="0" w:type="dxa"/>
              <w:right w:w="108" w:type="dxa"/>
            </w:tcMar>
            <w:vAlign w:val="center"/>
          </w:tcPr>
          <w:p w14:paraId="3404A2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保洁服务</w:t>
            </w:r>
          </w:p>
        </w:tc>
        <w:tc>
          <w:tcPr>
            <w:tcW w:w="742" w:type="pct"/>
            <w:shd w:val="clear" w:color="auto" w:fill="FFFFFF"/>
            <w:noWrap w:val="0"/>
            <w:tcMar>
              <w:top w:w="0" w:type="dxa"/>
              <w:left w:w="108" w:type="dxa"/>
              <w:bottom w:w="0" w:type="dxa"/>
              <w:right w:w="108" w:type="dxa"/>
            </w:tcMar>
            <w:vAlign w:val="center"/>
          </w:tcPr>
          <w:p w14:paraId="20BAA4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主管</w:t>
            </w:r>
          </w:p>
        </w:tc>
        <w:tc>
          <w:tcPr>
            <w:tcW w:w="791" w:type="pct"/>
            <w:shd w:val="clear" w:color="auto" w:fill="FFFFFF"/>
            <w:noWrap w:val="0"/>
            <w:tcMar>
              <w:top w:w="0" w:type="dxa"/>
              <w:left w:w="108" w:type="dxa"/>
              <w:bottom w:w="0" w:type="dxa"/>
              <w:right w:w="108" w:type="dxa"/>
            </w:tcMar>
            <w:vAlign w:val="center"/>
          </w:tcPr>
          <w:p w14:paraId="7ED546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w:t>
            </w:r>
          </w:p>
        </w:tc>
        <w:tc>
          <w:tcPr>
            <w:tcW w:w="970" w:type="pct"/>
            <w:shd w:val="clear" w:color="auto" w:fill="FFFFFF"/>
            <w:noWrap w:val="0"/>
            <w:tcMar>
              <w:top w:w="0" w:type="dxa"/>
              <w:left w:w="108" w:type="dxa"/>
              <w:bottom w:w="0" w:type="dxa"/>
              <w:right w:w="108" w:type="dxa"/>
            </w:tcMar>
            <w:vAlign w:val="center"/>
          </w:tcPr>
          <w:p w14:paraId="594EB3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w:t>
            </w:r>
          </w:p>
        </w:tc>
        <w:tc>
          <w:tcPr>
            <w:tcW w:w="1967" w:type="pct"/>
            <w:shd w:val="clear" w:color="auto" w:fill="FFFFFF"/>
            <w:noWrap w:val="0"/>
            <w:tcMar>
              <w:top w:w="0" w:type="dxa"/>
              <w:left w:w="108" w:type="dxa"/>
              <w:bottom w:w="0" w:type="dxa"/>
              <w:right w:w="108" w:type="dxa"/>
            </w:tcMar>
            <w:vAlign w:val="center"/>
          </w:tcPr>
          <w:p w14:paraId="2E9195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与其他岗位人员可重复</w:t>
            </w:r>
          </w:p>
        </w:tc>
      </w:tr>
      <w:tr w14:paraId="0906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28" w:type="pct"/>
            <w:vMerge w:val="continue"/>
            <w:shd w:val="clear" w:color="auto" w:fill="FFFFFF"/>
            <w:noWrap w:val="0"/>
            <w:tcMar>
              <w:top w:w="0" w:type="dxa"/>
              <w:left w:w="108" w:type="dxa"/>
              <w:bottom w:w="0" w:type="dxa"/>
              <w:right w:w="108" w:type="dxa"/>
            </w:tcMar>
            <w:vAlign w:val="center"/>
          </w:tcPr>
          <w:p w14:paraId="1F1828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742" w:type="pct"/>
            <w:shd w:val="clear" w:color="auto" w:fill="FFFFFF"/>
            <w:noWrap w:val="0"/>
            <w:tcMar>
              <w:top w:w="0" w:type="dxa"/>
              <w:left w:w="108" w:type="dxa"/>
              <w:bottom w:w="0" w:type="dxa"/>
              <w:right w:w="108" w:type="dxa"/>
            </w:tcMar>
            <w:vAlign w:val="center"/>
          </w:tcPr>
          <w:p w14:paraId="5C870E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保洁员</w:t>
            </w:r>
          </w:p>
        </w:tc>
        <w:tc>
          <w:tcPr>
            <w:tcW w:w="791" w:type="pct"/>
            <w:shd w:val="clear" w:color="auto" w:fill="FFFFFF"/>
            <w:noWrap w:val="0"/>
            <w:tcMar>
              <w:top w:w="0" w:type="dxa"/>
              <w:left w:w="108" w:type="dxa"/>
              <w:bottom w:w="0" w:type="dxa"/>
              <w:right w:w="108" w:type="dxa"/>
            </w:tcMar>
            <w:vAlign w:val="center"/>
          </w:tcPr>
          <w:p w14:paraId="419EC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w:t>
            </w:r>
          </w:p>
        </w:tc>
        <w:tc>
          <w:tcPr>
            <w:tcW w:w="970" w:type="pct"/>
            <w:shd w:val="clear" w:color="auto" w:fill="FFFFFF"/>
            <w:noWrap w:val="0"/>
            <w:tcMar>
              <w:top w:w="0" w:type="dxa"/>
              <w:left w:w="108" w:type="dxa"/>
              <w:bottom w:w="0" w:type="dxa"/>
              <w:right w:w="108" w:type="dxa"/>
            </w:tcMar>
            <w:vAlign w:val="center"/>
          </w:tcPr>
          <w:p w14:paraId="7617BA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val="0"/>
                <w:bCs/>
                <w:color w:val="auto"/>
                <w:sz w:val="24"/>
                <w:szCs w:val="24"/>
                <w:highlight w:val="none"/>
              </w:rPr>
              <w:t>16</w:t>
            </w:r>
          </w:p>
        </w:tc>
        <w:tc>
          <w:tcPr>
            <w:tcW w:w="1967" w:type="pct"/>
            <w:shd w:val="clear" w:color="auto" w:fill="FFFFFF"/>
            <w:noWrap w:val="0"/>
            <w:tcMar>
              <w:top w:w="0" w:type="dxa"/>
              <w:left w:w="108" w:type="dxa"/>
              <w:bottom w:w="0" w:type="dxa"/>
              <w:right w:w="108" w:type="dxa"/>
            </w:tcMar>
            <w:vAlign w:val="center"/>
          </w:tcPr>
          <w:p w14:paraId="4BB78F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w:t>
            </w:r>
            <w:r>
              <w:rPr>
                <w:rFonts w:hint="eastAsia" w:ascii="仿宋" w:hAnsi="仿宋" w:eastAsia="仿宋" w:cs="仿宋"/>
                <w:b w:val="0"/>
                <w:bCs/>
                <w:color w:val="auto"/>
                <w:sz w:val="24"/>
                <w:szCs w:val="24"/>
                <w:highlight w:val="none"/>
              </w:rPr>
              <w:t>其中教学楼每层需要保洁人员2名（包括厕所和公共区域），五层楼共需要10人；综合办公楼保洁1人；地下车库和风雨操场保洁1人；中小学花园、操场、南北广场、室外走廊、通道</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人</w:t>
            </w:r>
            <w:r>
              <w:rPr>
                <w:rFonts w:hint="eastAsia" w:ascii="仿宋" w:hAnsi="仿宋" w:eastAsia="仿宋" w:cs="仿宋"/>
                <w:b w:val="0"/>
                <w:bCs/>
                <w:color w:val="auto"/>
                <w:sz w:val="24"/>
                <w:szCs w:val="24"/>
                <w:highlight w:val="none"/>
                <w:lang w:val="en-US" w:eastAsia="zh-CN"/>
              </w:rPr>
              <w:t>。</w:t>
            </w:r>
          </w:p>
        </w:tc>
      </w:tr>
      <w:tr w14:paraId="3E33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trPr>
        <w:tc>
          <w:tcPr>
            <w:tcW w:w="528" w:type="pct"/>
            <w:vMerge w:val="restart"/>
            <w:shd w:val="clear" w:color="auto" w:fill="FFFFFF"/>
            <w:noWrap w:val="0"/>
            <w:tcMar>
              <w:top w:w="0" w:type="dxa"/>
              <w:left w:w="108" w:type="dxa"/>
              <w:bottom w:w="0" w:type="dxa"/>
              <w:right w:w="108" w:type="dxa"/>
            </w:tcMar>
            <w:vAlign w:val="center"/>
          </w:tcPr>
          <w:p w14:paraId="5D59AE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FF"/>
                <w:sz w:val="24"/>
                <w:szCs w:val="24"/>
              </w:rPr>
            </w:pPr>
            <w:r>
              <w:rPr>
                <w:rFonts w:hint="eastAsia" w:ascii="仿宋" w:hAnsi="仿宋" w:eastAsia="仿宋" w:cs="仿宋"/>
                <w:sz w:val="24"/>
                <w:szCs w:val="24"/>
                <w:lang w:val="en-US" w:eastAsia="zh-CN"/>
              </w:rPr>
              <w:t>保安服务</w:t>
            </w:r>
          </w:p>
        </w:tc>
        <w:tc>
          <w:tcPr>
            <w:tcW w:w="742" w:type="pct"/>
            <w:shd w:val="clear" w:color="auto" w:fill="FFFFFF"/>
            <w:noWrap w:val="0"/>
            <w:tcMar>
              <w:top w:w="0" w:type="dxa"/>
              <w:left w:w="108" w:type="dxa"/>
              <w:bottom w:w="0" w:type="dxa"/>
              <w:right w:w="108" w:type="dxa"/>
            </w:tcMar>
            <w:vAlign w:val="center"/>
          </w:tcPr>
          <w:p w14:paraId="3F4FE4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领班</w:t>
            </w:r>
          </w:p>
        </w:tc>
        <w:tc>
          <w:tcPr>
            <w:tcW w:w="791" w:type="pct"/>
            <w:shd w:val="clear" w:color="auto" w:fill="FFFFFF"/>
            <w:noWrap w:val="0"/>
            <w:tcMar>
              <w:top w:w="0" w:type="dxa"/>
              <w:left w:w="108" w:type="dxa"/>
              <w:bottom w:w="0" w:type="dxa"/>
              <w:right w:w="108" w:type="dxa"/>
            </w:tcMar>
            <w:vAlign w:val="center"/>
          </w:tcPr>
          <w:p w14:paraId="2D318EA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 </w:t>
            </w:r>
          </w:p>
        </w:tc>
        <w:tc>
          <w:tcPr>
            <w:tcW w:w="970" w:type="pct"/>
            <w:shd w:val="clear" w:color="auto" w:fill="FFFFFF"/>
            <w:noWrap w:val="0"/>
            <w:tcMar>
              <w:top w:w="0" w:type="dxa"/>
              <w:left w:w="108" w:type="dxa"/>
              <w:bottom w:w="0" w:type="dxa"/>
              <w:right w:w="108" w:type="dxa"/>
            </w:tcMar>
            <w:vAlign w:val="center"/>
          </w:tcPr>
          <w:p w14:paraId="4BC882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w:t>
            </w:r>
          </w:p>
        </w:tc>
        <w:tc>
          <w:tcPr>
            <w:tcW w:w="1967" w:type="pct"/>
            <w:shd w:val="clear" w:color="auto" w:fill="FFFFFF"/>
            <w:noWrap w:val="0"/>
            <w:tcMar>
              <w:top w:w="0" w:type="dxa"/>
              <w:left w:w="108" w:type="dxa"/>
              <w:bottom w:w="0" w:type="dxa"/>
              <w:right w:w="108" w:type="dxa"/>
            </w:tcMar>
            <w:vAlign w:val="center"/>
          </w:tcPr>
          <w:p w14:paraId="52B99D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与其他岗位人员可重复</w:t>
            </w:r>
          </w:p>
        </w:tc>
      </w:tr>
      <w:tr w14:paraId="3A31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trPr>
        <w:tc>
          <w:tcPr>
            <w:tcW w:w="528" w:type="pct"/>
            <w:vMerge w:val="continue"/>
            <w:shd w:val="clear" w:color="auto" w:fill="FFFFFF"/>
            <w:noWrap w:val="0"/>
            <w:tcMar>
              <w:top w:w="0" w:type="dxa"/>
              <w:left w:w="108" w:type="dxa"/>
              <w:bottom w:w="0" w:type="dxa"/>
              <w:right w:w="108" w:type="dxa"/>
            </w:tcMar>
            <w:vAlign w:val="center"/>
          </w:tcPr>
          <w:p w14:paraId="00DA5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FF"/>
                <w:sz w:val="24"/>
                <w:szCs w:val="24"/>
              </w:rPr>
            </w:pPr>
          </w:p>
        </w:tc>
        <w:tc>
          <w:tcPr>
            <w:tcW w:w="742" w:type="pct"/>
            <w:shd w:val="clear" w:color="auto" w:fill="FFFFFF"/>
            <w:noWrap w:val="0"/>
            <w:tcMar>
              <w:top w:w="0" w:type="dxa"/>
              <w:left w:w="108" w:type="dxa"/>
              <w:bottom w:w="0" w:type="dxa"/>
              <w:right w:w="108" w:type="dxa"/>
            </w:tcMar>
            <w:vAlign w:val="center"/>
          </w:tcPr>
          <w:p w14:paraId="01C7B3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门岗</w:t>
            </w:r>
          </w:p>
        </w:tc>
        <w:tc>
          <w:tcPr>
            <w:tcW w:w="791" w:type="pct"/>
            <w:shd w:val="clear" w:color="auto" w:fill="FFFFFF"/>
            <w:noWrap w:val="0"/>
            <w:tcMar>
              <w:top w:w="0" w:type="dxa"/>
              <w:left w:w="108" w:type="dxa"/>
              <w:bottom w:w="0" w:type="dxa"/>
              <w:right w:w="108" w:type="dxa"/>
            </w:tcMar>
            <w:vAlign w:val="center"/>
          </w:tcPr>
          <w:p w14:paraId="64C6C1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w:t>
            </w:r>
          </w:p>
        </w:tc>
        <w:tc>
          <w:tcPr>
            <w:tcW w:w="970" w:type="pct"/>
            <w:shd w:val="clear" w:color="auto" w:fill="FFFFFF"/>
            <w:noWrap w:val="0"/>
            <w:tcMar>
              <w:top w:w="0" w:type="dxa"/>
              <w:left w:w="108" w:type="dxa"/>
              <w:bottom w:w="0" w:type="dxa"/>
              <w:right w:w="108" w:type="dxa"/>
            </w:tcMar>
            <w:vAlign w:val="center"/>
          </w:tcPr>
          <w:p w14:paraId="0BE2E4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4</w:t>
            </w:r>
          </w:p>
        </w:tc>
        <w:tc>
          <w:tcPr>
            <w:tcW w:w="1967" w:type="pct"/>
            <w:shd w:val="clear" w:color="auto" w:fill="FFFFFF"/>
            <w:noWrap w:val="0"/>
            <w:tcMar>
              <w:top w:w="0" w:type="dxa"/>
              <w:left w:w="108" w:type="dxa"/>
              <w:bottom w:w="0" w:type="dxa"/>
              <w:right w:w="108" w:type="dxa"/>
            </w:tcMar>
            <w:vAlign w:val="center"/>
          </w:tcPr>
          <w:p w14:paraId="2B002B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南北门各需一名保安值班，白天夜晚轮换</w:t>
            </w:r>
          </w:p>
        </w:tc>
      </w:tr>
      <w:tr w14:paraId="2B17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 w:hRule="atLeast"/>
        </w:trPr>
        <w:tc>
          <w:tcPr>
            <w:tcW w:w="528" w:type="pct"/>
            <w:vMerge w:val="continue"/>
            <w:shd w:val="clear" w:color="auto" w:fill="FFFFFF"/>
            <w:noWrap w:val="0"/>
            <w:tcMar>
              <w:top w:w="0" w:type="dxa"/>
              <w:left w:w="108" w:type="dxa"/>
              <w:bottom w:w="0" w:type="dxa"/>
              <w:right w:w="108" w:type="dxa"/>
            </w:tcMar>
            <w:vAlign w:val="center"/>
          </w:tcPr>
          <w:p w14:paraId="0FCF09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FF"/>
                <w:sz w:val="24"/>
                <w:szCs w:val="24"/>
              </w:rPr>
            </w:pPr>
          </w:p>
        </w:tc>
        <w:tc>
          <w:tcPr>
            <w:tcW w:w="742" w:type="pct"/>
            <w:shd w:val="clear" w:color="auto" w:fill="FFFFFF"/>
            <w:noWrap w:val="0"/>
            <w:tcMar>
              <w:top w:w="0" w:type="dxa"/>
              <w:left w:w="108" w:type="dxa"/>
              <w:bottom w:w="0" w:type="dxa"/>
              <w:right w:w="108" w:type="dxa"/>
            </w:tcMar>
            <w:vAlign w:val="center"/>
          </w:tcPr>
          <w:p w14:paraId="176263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监控岗</w:t>
            </w:r>
          </w:p>
        </w:tc>
        <w:tc>
          <w:tcPr>
            <w:tcW w:w="791" w:type="pct"/>
            <w:shd w:val="clear" w:color="auto" w:fill="FFFFFF"/>
            <w:noWrap w:val="0"/>
            <w:tcMar>
              <w:top w:w="0" w:type="dxa"/>
              <w:left w:w="108" w:type="dxa"/>
              <w:bottom w:w="0" w:type="dxa"/>
              <w:right w:w="108" w:type="dxa"/>
            </w:tcMar>
            <w:vAlign w:val="center"/>
          </w:tcPr>
          <w:p w14:paraId="2BCAF3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w:t>
            </w:r>
          </w:p>
        </w:tc>
        <w:tc>
          <w:tcPr>
            <w:tcW w:w="970" w:type="pct"/>
            <w:shd w:val="clear" w:color="auto" w:fill="FFFFFF"/>
            <w:noWrap w:val="0"/>
            <w:tcMar>
              <w:top w:w="0" w:type="dxa"/>
              <w:left w:w="108" w:type="dxa"/>
              <w:bottom w:w="0" w:type="dxa"/>
              <w:right w:w="108" w:type="dxa"/>
            </w:tcMar>
            <w:vAlign w:val="center"/>
          </w:tcPr>
          <w:p w14:paraId="1D9449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1967" w:type="pct"/>
            <w:shd w:val="clear" w:color="auto" w:fill="FFFFFF"/>
            <w:noWrap w:val="0"/>
            <w:tcMar>
              <w:top w:w="0" w:type="dxa"/>
              <w:left w:w="108" w:type="dxa"/>
              <w:bottom w:w="0" w:type="dxa"/>
              <w:right w:w="108" w:type="dxa"/>
            </w:tcMar>
            <w:vAlign w:val="center"/>
          </w:tcPr>
          <w:p w14:paraId="7A919E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监控室白天夜晚轮换需要2人</w:t>
            </w:r>
          </w:p>
        </w:tc>
      </w:tr>
      <w:tr w14:paraId="1E9C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28" w:type="pct"/>
            <w:vMerge w:val="continue"/>
            <w:shd w:val="clear" w:color="auto" w:fill="FFFFFF"/>
            <w:noWrap w:val="0"/>
            <w:tcMar>
              <w:top w:w="0" w:type="dxa"/>
              <w:left w:w="108" w:type="dxa"/>
              <w:bottom w:w="0" w:type="dxa"/>
              <w:right w:w="108" w:type="dxa"/>
            </w:tcMar>
            <w:vAlign w:val="center"/>
          </w:tcPr>
          <w:p w14:paraId="10F814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FF"/>
                <w:sz w:val="24"/>
                <w:szCs w:val="24"/>
              </w:rPr>
            </w:pPr>
          </w:p>
        </w:tc>
        <w:tc>
          <w:tcPr>
            <w:tcW w:w="742" w:type="pct"/>
            <w:shd w:val="clear" w:color="auto" w:fill="FFFFFF"/>
            <w:noWrap w:val="0"/>
            <w:tcMar>
              <w:top w:w="0" w:type="dxa"/>
              <w:left w:w="108" w:type="dxa"/>
              <w:bottom w:w="0" w:type="dxa"/>
              <w:right w:w="108" w:type="dxa"/>
            </w:tcMar>
            <w:vAlign w:val="center"/>
          </w:tcPr>
          <w:p w14:paraId="42DEF4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巡逻岗</w:t>
            </w:r>
          </w:p>
        </w:tc>
        <w:tc>
          <w:tcPr>
            <w:tcW w:w="791" w:type="pct"/>
            <w:shd w:val="clear" w:color="auto" w:fill="FFFFFF"/>
            <w:noWrap w:val="0"/>
            <w:tcMar>
              <w:top w:w="0" w:type="dxa"/>
              <w:left w:w="108" w:type="dxa"/>
              <w:bottom w:w="0" w:type="dxa"/>
              <w:right w:w="108" w:type="dxa"/>
            </w:tcMar>
            <w:vAlign w:val="center"/>
          </w:tcPr>
          <w:p w14:paraId="68BC01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w:t>
            </w:r>
          </w:p>
        </w:tc>
        <w:tc>
          <w:tcPr>
            <w:tcW w:w="970" w:type="pct"/>
            <w:shd w:val="clear" w:color="auto" w:fill="FFFFFF"/>
            <w:noWrap w:val="0"/>
            <w:tcMar>
              <w:top w:w="0" w:type="dxa"/>
              <w:left w:w="108" w:type="dxa"/>
              <w:bottom w:w="0" w:type="dxa"/>
              <w:right w:w="108" w:type="dxa"/>
            </w:tcMar>
            <w:vAlign w:val="center"/>
          </w:tcPr>
          <w:p w14:paraId="6E5E65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w:t>
            </w:r>
          </w:p>
        </w:tc>
        <w:tc>
          <w:tcPr>
            <w:tcW w:w="1967" w:type="pct"/>
            <w:shd w:val="clear" w:color="auto" w:fill="FFFFFF"/>
            <w:noWrap w:val="0"/>
            <w:tcMar>
              <w:top w:w="0" w:type="dxa"/>
              <w:left w:w="108" w:type="dxa"/>
              <w:bottom w:w="0" w:type="dxa"/>
              <w:right w:w="108" w:type="dxa"/>
            </w:tcMar>
            <w:vAlign w:val="center"/>
          </w:tcPr>
          <w:p w14:paraId="06C2C9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w:t>
            </w:r>
            <w:r>
              <w:rPr>
                <w:rFonts w:hint="eastAsia" w:ascii="仿宋" w:hAnsi="仿宋" w:eastAsia="仿宋" w:cs="仿宋"/>
                <w:color w:val="auto"/>
                <w:sz w:val="24"/>
                <w:szCs w:val="24"/>
                <w:highlight w:val="none"/>
              </w:rPr>
              <w:t>白天校园巡逻需要2人</w:t>
            </w:r>
          </w:p>
        </w:tc>
      </w:tr>
    </w:tbl>
    <w:p w14:paraId="2D8E9C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注：供应商应当按国家相关法律法规，合理确定服务人员工资标准、工作时间等。</w:t>
      </w:r>
    </w:p>
    <w:p w14:paraId="00FD0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供应商应当自行为服务人员办理必需的保险，有关人员伤亡及第三者责任险均应当考虑在报价因素中。</w:t>
      </w:r>
    </w:p>
    <w:p w14:paraId="1126F8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default" w:ascii="仿宋" w:hAnsi="仿宋" w:eastAsia="仿宋" w:cs="仿宋"/>
          <w:sz w:val="24"/>
          <w:szCs w:val="24"/>
          <w:lang w:val="en-US"/>
        </w:rPr>
        <w:t>5</w:t>
      </w:r>
      <w:r>
        <w:rPr>
          <w:rFonts w:hint="eastAsia" w:ascii="仿宋" w:hAnsi="仿宋" w:eastAsia="仿宋" w:cs="仿宋"/>
          <w:sz w:val="24"/>
          <w:szCs w:val="24"/>
        </w:rPr>
        <w:t>.商务要求</w:t>
      </w:r>
    </w:p>
    <w:p w14:paraId="43FFCA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w:t>
      </w:r>
      <w:r>
        <w:rPr>
          <w:rFonts w:hint="default" w:ascii="仿宋" w:hAnsi="仿宋" w:eastAsia="仿宋" w:cs="仿宋"/>
          <w:sz w:val="24"/>
          <w:szCs w:val="24"/>
          <w:lang w:val="en-US"/>
        </w:rPr>
        <w:t>5</w:t>
      </w:r>
      <w:r>
        <w:rPr>
          <w:rFonts w:hint="eastAsia" w:ascii="仿宋" w:hAnsi="仿宋" w:eastAsia="仿宋" w:cs="仿宋"/>
          <w:sz w:val="24"/>
          <w:szCs w:val="24"/>
        </w:rPr>
        <w:t>.1实施期限</w:t>
      </w:r>
    </w:p>
    <w:p w14:paraId="510AC2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安保员</w:t>
      </w:r>
      <w:r>
        <w:rPr>
          <w:rFonts w:hint="eastAsia" w:ascii="仿宋" w:hAnsi="仿宋" w:eastAsia="仿宋" w:cs="仿宋"/>
          <w:color w:val="auto"/>
          <w:sz w:val="24"/>
          <w:szCs w:val="24"/>
          <w:highlight w:val="none"/>
          <w:lang w:val="en-US" w:eastAsia="zh-CN"/>
        </w:rPr>
        <w:t>服务期12个月、保洁员服务期10个月。</w:t>
      </w:r>
    </w:p>
    <w:p w14:paraId="29D9F0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w:t>
      </w:r>
      <w:r>
        <w:rPr>
          <w:rFonts w:hint="default" w:ascii="仿宋" w:hAnsi="仿宋" w:eastAsia="仿宋" w:cs="仿宋"/>
          <w:sz w:val="24"/>
          <w:szCs w:val="24"/>
          <w:lang w:val="en-US"/>
        </w:rPr>
        <w:t>5</w:t>
      </w:r>
      <w:r>
        <w:rPr>
          <w:rFonts w:hint="eastAsia" w:ascii="仿宋" w:hAnsi="仿宋" w:eastAsia="仿宋" w:cs="仿宋"/>
          <w:sz w:val="24"/>
          <w:szCs w:val="24"/>
        </w:rPr>
        <w:t>.2付款方式</w:t>
      </w:r>
    </w:p>
    <w:p w14:paraId="4ED200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按季度支付。下一季度第一个月20日前，成交供应商提供正规发票，结清上月费用</w:t>
      </w:r>
      <w:r>
        <w:rPr>
          <w:rFonts w:hint="eastAsia" w:ascii="仿宋" w:hAnsi="仿宋" w:eastAsia="仿宋" w:cs="仿宋"/>
          <w:sz w:val="24"/>
          <w:szCs w:val="24"/>
          <w:lang w:val="en-US" w:eastAsia="zh-CN"/>
        </w:rPr>
        <w:t>。</w:t>
      </w:r>
    </w:p>
    <w:p w14:paraId="1EB608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w:t>
      </w: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.3验收标准与要求</w:t>
      </w:r>
    </w:p>
    <w:p w14:paraId="46E17C9D">
      <w:r>
        <w:rPr>
          <w:rFonts w:hint="eastAsia" w:ascii="仿宋" w:hAnsi="仿宋" w:eastAsia="仿宋" w:cs="仿宋"/>
          <w:sz w:val="24"/>
          <w:szCs w:val="24"/>
          <w:lang w:val="en-US" w:eastAsia="zh-CN"/>
        </w:rPr>
        <w:t>达到国家相关规范、标准及采购人考核要求。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8FB6C"/>
    <w:multiLevelType w:val="singleLevel"/>
    <w:tmpl w:val="3F18FB6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10FA6"/>
    <w:rsid w:val="6521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7"/>
    <w:basedOn w:val="1"/>
    <w:next w:val="1"/>
    <w:qFormat/>
    <w:uiPriority w:val="99"/>
    <w:pPr>
      <w:suppressAutoHyphens w:val="0"/>
      <w:ind w:left="2520"/>
    </w:pPr>
    <w:rPr>
      <w:rFonts w:ascii="黑体" w:hAnsi="Calibri" w:eastAsia="黑体"/>
      <w:kern w:val="2"/>
      <w:sz w:val="32"/>
      <w:szCs w:val="32"/>
    </w:rPr>
  </w:style>
  <w:style w:type="paragraph" w:styleId="3">
    <w:name w:val="Normal (Web)"/>
    <w:basedOn w:val="1"/>
    <w:next w:val="2"/>
    <w:uiPriority w:val="0"/>
    <w:pPr>
      <w:widowControl/>
      <w:spacing w:before="100" w:beforeLines="0" w:beforeAutospacing="1" w:after="100" w:afterLines="0" w:afterAutospacing="1"/>
      <w:jc w:val="left"/>
    </w:pPr>
    <w:rPr>
      <w:rFonts w:ascii="宋体" w:hAnsi="宋体"/>
      <w:kern w:val="0"/>
      <w:sz w:val="24"/>
      <w:szCs w:val="24"/>
    </w:rPr>
  </w:style>
  <w:style w:type="character" w:styleId="6">
    <w:name w:val="Hyperlink"/>
    <w:basedOn w:val="5"/>
    <w:uiPriority w:val="99"/>
    <w:rPr>
      <w:rFonts w:hint="eastAsia"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2025-07-03T02:12:00Z</dcterms:created>
  <dc:creator>QQQQ</dc:creator>
  <cp:lastModifiedBy>QQQQ</cp:lastModifiedBy>
  <dcterms:modified xsi:type="dcterms:W3CDTF">2025-07-03T02:13:33Z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0B866B174C954CEF8125927B9C29C597_11</vt:lpwstr>
  </property>
  <property fmtid="{D5CDD505-2E9C-101B-9397-08002B2CF9AE}" pid="4" name="KSOTemplateDocerSaveRecord">
    <vt:lpwstr>eyJoZGlkIjoiNmZlMDQwN2NiMDE0ZGM3OGQyMjI2MGI5NGMzYzk3YjEiLCJ1c2VySWQiOiIzODkzMjE1NzcifQ==</vt:lpwstr>
  </property>
</Properties>
</file>