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3134A">
      <w:pPr>
        <w:numPr>
          <w:ilvl w:val="0"/>
          <w:numId w:val="0"/>
        </w:numPr>
        <w:spacing w:line="360" w:lineRule="auto"/>
        <w:jc w:val="center"/>
        <w:outlineLvl w:val="0"/>
        <w:rPr>
          <w:rFonts w:hint="eastAsia" w:ascii="宋体" w:hAnsi="宋体" w:eastAsia="宋体" w:cs="宋体"/>
          <w:b/>
          <w:bCs/>
          <w:color w:val="000000"/>
          <w:kern w:val="44"/>
          <w:sz w:val="44"/>
          <w:szCs w:val="44"/>
          <w:lang w:val="en-US" w:eastAsia="zh-CN" w:bidi="ar-SA"/>
        </w:rPr>
      </w:pPr>
      <w:bookmarkStart w:id="0" w:name="_Toc8227"/>
      <w:bookmarkStart w:id="1" w:name="_Toc5840"/>
      <w:bookmarkStart w:id="2" w:name="_Toc10583"/>
    </w:p>
    <w:p w14:paraId="7D155153">
      <w:pPr>
        <w:numPr>
          <w:ilvl w:val="0"/>
          <w:numId w:val="0"/>
        </w:numPr>
        <w:spacing w:line="360" w:lineRule="auto"/>
        <w:jc w:val="center"/>
        <w:outlineLvl w:val="0"/>
        <w:rPr>
          <w:rFonts w:hint="eastAsia" w:ascii="宋体" w:hAnsi="宋体" w:eastAsia="宋体" w:cs="宋体"/>
          <w:b/>
          <w:bCs/>
          <w:color w:val="000000"/>
          <w:kern w:val="44"/>
          <w:sz w:val="44"/>
          <w:szCs w:val="44"/>
          <w:lang w:val="en-US" w:eastAsia="zh-CN" w:bidi="ar-SA"/>
        </w:rPr>
      </w:pPr>
    </w:p>
    <w:p w14:paraId="47533947">
      <w:pPr>
        <w:numPr>
          <w:ilvl w:val="0"/>
          <w:numId w:val="0"/>
        </w:numPr>
        <w:spacing w:line="360" w:lineRule="auto"/>
        <w:jc w:val="center"/>
        <w:outlineLvl w:val="0"/>
        <w:rPr>
          <w:rFonts w:hint="eastAsia" w:ascii="宋体" w:hAnsi="宋体" w:eastAsia="宋体" w:cs="宋体"/>
          <w:b/>
          <w:bCs/>
          <w:color w:val="000000"/>
          <w:kern w:val="44"/>
          <w:sz w:val="44"/>
          <w:szCs w:val="44"/>
          <w:lang w:val="en-US" w:eastAsia="zh-CN" w:bidi="ar-SA"/>
        </w:rPr>
      </w:pPr>
    </w:p>
    <w:p w14:paraId="405F0DA3">
      <w:pPr>
        <w:numPr>
          <w:ilvl w:val="0"/>
          <w:numId w:val="0"/>
        </w:numPr>
        <w:spacing w:line="480" w:lineRule="auto"/>
        <w:jc w:val="center"/>
        <w:outlineLvl w:val="0"/>
        <w:rPr>
          <w:rFonts w:hint="eastAsia" w:ascii="宋体" w:hAnsi="宋体" w:eastAsia="宋体" w:cs="宋体"/>
          <w:b/>
          <w:bCs/>
          <w:color w:val="000000"/>
          <w:kern w:val="44"/>
          <w:sz w:val="48"/>
          <w:szCs w:val="48"/>
          <w:lang w:val="en-US" w:eastAsia="zh-CN" w:bidi="ar-SA"/>
        </w:rPr>
      </w:pPr>
      <w:r>
        <w:rPr>
          <w:rFonts w:hint="eastAsia" w:ascii="宋体" w:hAnsi="宋体" w:eastAsia="宋体" w:cs="宋体"/>
          <w:b/>
          <w:bCs/>
          <w:color w:val="000000"/>
          <w:kern w:val="44"/>
          <w:sz w:val="48"/>
          <w:szCs w:val="48"/>
          <w:lang w:val="en-US" w:eastAsia="zh-CN" w:bidi="ar-SA"/>
        </w:rPr>
        <w:t>咸阳职业技术学院消防维修项目</w:t>
      </w:r>
      <w:bookmarkEnd w:id="0"/>
      <w:bookmarkEnd w:id="1"/>
      <w:bookmarkEnd w:id="2"/>
    </w:p>
    <w:p w14:paraId="173D2621">
      <w:pPr>
        <w:numPr>
          <w:ilvl w:val="0"/>
          <w:numId w:val="0"/>
        </w:numPr>
        <w:spacing w:line="480" w:lineRule="auto"/>
        <w:jc w:val="center"/>
        <w:outlineLvl w:val="0"/>
        <w:rPr>
          <w:rFonts w:hint="eastAsia" w:ascii="宋体" w:hAnsi="宋体" w:eastAsia="宋体" w:cs="宋体"/>
          <w:b/>
          <w:bCs/>
          <w:color w:val="000000"/>
          <w:kern w:val="44"/>
          <w:sz w:val="48"/>
          <w:szCs w:val="48"/>
          <w:lang w:val="en-US" w:eastAsia="zh-CN" w:bidi="ar-SA"/>
        </w:rPr>
      </w:pPr>
    </w:p>
    <w:p w14:paraId="0B419F60">
      <w:pPr>
        <w:spacing w:line="360" w:lineRule="auto"/>
        <w:jc w:val="center"/>
        <w:outlineLvl w:val="9"/>
        <w:rPr>
          <w:b/>
          <w:bCs/>
          <w:sz w:val="52"/>
          <w:szCs w:val="52"/>
        </w:rPr>
      </w:pPr>
      <w:r>
        <w:rPr>
          <w:rFonts w:hint="eastAsia" w:ascii="宋体" w:hAnsi="宋体" w:eastAsia="宋体" w:cs="宋体"/>
          <w:b/>
          <w:bCs/>
          <w:sz w:val="48"/>
          <w:szCs w:val="48"/>
          <w:lang w:eastAsia="zh-CN"/>
        </w:rPr>
        <w:t>情况简介及维修范围</w:t>
      </w:r>
    </w:p>
    <w:p w14:paraId="67DD0284">
      <w:pPr>
        <w:spacing w:line="360" w:lineRule="auto"/>
        <w:jc w:val="center"/>
        <w:outlineLvl w:val="9"/>
        <w:rPr>
          <w:sz w:val="52"/>
          <w:szCs w:val="52"/>
        </w:rPr>
      </w:pPr>
    </w:p>
    <w:p w14:paraId="2C48A543">
      <w:pPr>
        <w:spacing w:line="360" w:lineRule="auto"/>
        <w:jc w:val="center"/>
        <w:outlineLvl w:val="9"/>
        <w:rPr>
          <w:sz w:val="44"/>
          <w:szCs w:val="44"/>
        </w:rPr>
      </w:pPr>
    </w:p>
    <w:p w14:paraId="557BEB31">
      <w:pPr>
        <w:spacing w:line="360" w:lineRule="auto"/>
        <w:jc w:val="center"/>
        <w:outlineLvl w:val="9"/>
        <w:rPr>
          <w:sz w:val="44"/>
          <w:szCs w:val="44"/>
        </w:rPr>
      </w:pPr>
    </w:p>
    <w:p w14:paraId="72EB5FF3">
      <w:pPr>
        <w:spacing w:line="360" w:lineRule="auto"/>
        <w:jc w:val="center"/>
        <w:outlineLvl w:val="9"/>
        <w:rPr>
          <w:sz w:val="44"/>
          <w:szCs w:val="44"/>
        </w:rPr>
      </w:pPr>
    </w:p>
    <w:p w14:paraId="7B316618">
      <w:pPr>
        <w:spacing w:line="360" w:lineRule="auto"/>
        <w:jc w:val="center"/>
        <w:outlineLvl w:val="9"/>
        <w:rPr>
          <w:sz w:val="44"/>
          <w:szCs w:val="44"/>
        </w:rPr>
      </w:pPr>
    </w:p>
    <w:p w14:paraId="692C2E33">
      <w:pPr>
        <w:spacing w:line="360" w:lineRule="auto"/>
        <w:jc w:val="center"/>
        <w:outlineLvl w:val="9"/>
        <w:rPr>
          <w:sz w:val="44"/>
          <w:szCs w:val="44"/>
        </w:rPr>
      </w:pPr>
    </w:p>
    <w:p w14:paraId="4FD32144">
      <w:pPr>
        <w:spacing w:line="360" w:lineRule="auto"/>
        <w:jc w:val="center"/>
        <w:outlineLvl w:val="9"/>
        <w:rPr>
          <w:sz w:val="44"/>
          <w:szCs w:val="44"/>
        </w:rPr>
      </w:pPr>
    </w:p>
    <w:p w14:paraId="1C3090F7">
      <w:pPr>
        <w:spacing w:line="360" w:lineRule="auto"/>
        <w:jc w:val="center"/>
        <w:outlineLvl w:val="9"/>
        <w:rPr>
          <w:sz w:val="44"/>
          <w:szCs w:val="44"/>
        </w:rPr>
      </w:pPr>
    </w:p>
    <w:p w14:paraId="0F7E189A">
      <w:pPr>
        <w:spacing w:line="360" w:lineRule="auto"/>
        <w:jc w:val="center"/>
        <w:outlineLvl w:val="9"/>
        <w:rPr>
          <w:sz w:val="44"/>
          <w:szCs w:val="44"/>
        </w:rPr>
      </w:pPr>
    </w:p>
    <w:p w14:paraId="0366BFB9">
      <w:pPr>
        <w:numPr>
          <w:ilvl w:val="0"/>
          <w:numId w:val="0"/>
        </w:numPr>
        <w:spacing w:line="360" w:lineRule="auto"/>
        <w:jc w:val="both"/>
        <w:outlineLvl w:val="0"/>
        <w:rPr>
          <w:rFonts w:hint="eastAsia" w:ascii="宋体" w:hAnsi="宋体" w:eastAsia="宋体" w:cs="宋体"/>
          <w:b/>
          <w:bCs/>
          <w:sz w:val="36"/>
          <w:szCs w:val="36"/>
          <w:lang w:eastAsia="zh-CN"/>
        </w:rPr>
      </w:pPr>
      <w:bookmarkStart w:id="3" w:name="_Toc18309"/>
    </w:p>
    <w:p w14:paraId="685794E3">
      <w:pPr>
        <w:numPr>
          <w:ilvl w:val="0"/>
          <w:numId w:val="0"/>
        </w:numPr>
        <w:spacing w:line="360" w:lineRule="auto"/>
        <w:jc w:val="both"/>
        <w:outlineLvl w:val="0"/>
        <w:rPr>
          <w:rFonts w:hint="eastAsia" w:ascii="宋体" w:hAnsi="宋体" w:eastAsia="宋体" w:cs="宋体"/>
          <w:b/>
          <w:bCs/>
          <w:sz w:val="36"/>
          <w:szCs w:val="36"/>
          <w:lang w:eastAsia="zh-CN"/>
        </w:rPr>
      </w:pPr>
    </w:p>
    <w:p w14:paraId="2226438A">
      <w:pPr>
        <w:numPr>
          <w:ilvl w:val="0"/>
          <w:numId w:val="0"/>
        </w:numPr>
        <w:spacing w:line="360" w:lineRule="auto"/>
        <w:jc w:val="center"/>
        <w:outlineLvl w:val="0"/>
        <w:rPr>
          <w:rFonts w:hint="eastAsia" w:ascii="宋体" w:hAnsi="宋体" w:eastAsia="宋体" w:cs="宋体"/>
          <w:b/>
          <w:bCs/>
          <w:sz w:val="36"/>
          <w:szCs w:val="36"/>
          <w:u w:val="single"/>
          <w:lang w:eastAsia="zh-CN"/>
        </w:rPr>
      </w:pPr>
      <w:r>
        <w:rPr>
          <w:rFonts w:hint="eastAsia" w:ascii="宋体" w:hAnsi="宋体" w:eastAsia="宋体" w:cs="宋体"/>
          <w:b/>
          <w:bCs/>
          <w:sz w:val="36"/>
          <w:szCs w:val="36"/>
          <w:lang w:eastAsia="zh-CN"/>
        </w:rPr>
        <w:t>编制单位：</w:t>
      </w:r>
      <w:bookmarkEnd w:id="3"/>
      <w:r>
        <w:rPr>
          <w:rFonts w:hint="eastAsia" w:ascii="宋体" w:hAnsi="宋体" w:eastAsia="宋体" w:cs="宋体"/>
          <w:b/>
          <w:bCs/>
          <w:sz w:val="36"/>
          <w:szCs w:val="36"/>
          <w:u w:val="single"/>
          <w:lang w:eastAsia="zh-CN"/>
        </w:rPr>
        <w:t>咸阳职业技术学院</w:t>
      </w:r>
    </w:p>
    <w:p w14:paraId="5D9ED625">
      <w:pPr>
        <w:numPr>
          <w:ilvl w:val="0"/>
          <w:numId w:val="0"/>
        </w:numPr>
        <w:spacing w:line="360" w:lineRule="auto"/>
        <w:jc w:val="center"/>
        <w:outlineLvl w:val="0"/>
        <w:rPr>
          <w:rFonts w:hint="default" w:ascii="宋体" w:hAnsi="宋体" w:eastAsia="宋体" w:cs="宋体"/>
          <w:b/>
          <w:bCs/>
          <w:sz w:val="36"/>
          <w:szCs w:val="36"/>
          <w:lang w:val="en-US" w:eastAsia="zh-CN"/>
        </w:rPr>
      </w:pPr>
      <w:bookmarkStart w:id="4" w:name="_Toc488"/>
      <w:r>
        <w:rPr>
          <w:rFonts w:hint="eastAsia" w:ascii="宋体" w:hAnsi="宋体" w:eastAsia="宋体" w:cs="宋体"/>
          <w:b/>
          <w:bCs/>
          <w:sz w:val="36"/>
          <w:szCs w:val="36"/>
          <w:lang w:val="en-US" w:eastAsia="zh-CN"/>
        </w:rPr>
        <w:t>时    间：</w:t>
      </w:r>
      <w:r>
        <w:rPr>
          <w:rFonts w:hint="eastAsia" w:ascii="宋体" w:hAnsi="宋体" w:eastAsia="宋体" w:cs="宋体"/>
          <w:b/>
          <w:bCs/>
          <w:sz w:val="36"/>
          <w:szCs w:val="36"/>
          <w:u w:val="single"/>
          <w:lang w:val="en-US" w:eastAsia="zh-CN"/>
        </w:rPr>
        <w:t xml:space="preserve"> 2025年6月27日</w:t>
      </w:r>
      <w:bookmarkEnd w:id="4"/>
    </w:p>
    <w:p w14:paraId="31C66E0C">
      <w:pPr>
        <w:spacing w:line="360" w:lineRule="auto"/>
        <w:ind w:firstLine="1680" w:firstLineChars="600"/>
        <w:jc w:val="both"/>
        <w:outlineLvl w:val="9"/>
        <w:rPr>
          <w:rFonts w:hint="eastAsia"/>
          <w:sz w:val="28"/>
          <w:szCs w:val="28"/>
          <w:lang w:val="en-US" w:eastAsia="zh-CN"/>
        </w:rPr>
      </w:pPr>
    </w:p>
    <w:p w14:paraId="05CA1BC2">
      <w:pPr>
        <w:spacing w:line="360" w:lineRule="auto"/>
        <w:ind w:firstLine="1680" w:firstLineChars="600"/>
        <w:jc w:val="both"/>
        <w:outlineLvl w:val="9"/>
        <w:rPr>
          <w:rFonts w:hint="eastAsia"/>
          <w:sz w:val="28"/>
          <w:szCs w:val="28"/>
          <w:lang w:val="en-US" w:eastAsia="zh-CN"/>
        </w:rPr>
      </w:pPr>
    </w:p>
    <w:p w14:paraId="48A21C00">
      <w:pPr>
        <w:spacing w:line="360" w:lineRule="auto"/>
        <w:ind w:firstLine="1680" w:firstLineChars="600"/>
        <w:jc w:val="both"/>
        <w:outlineLvl w:val="9"/>
        <w:rPr>
          <w:rFonts w:hint="eastAsia"/>
          <w:sz w:val="28"/>
          <w:szCs w:val="28"/>
          <w:lang w:val="en-US" w:eastAsia="zh-CN"/>
        </w:rPr>
      </w:pPr>
    </w:p>
    <w:p w14:paraId="1858E427">
      <w:pPr>
        <w:numPr>
          <w:ilvl w:val="0"/>
          <w:numId w:val="1"/>
        </w:numPr>
        <w:spacing w:line="360" w:lineRule="auto"/>
        <w:outlineLvl w:val="0"/>
        <w:rPr>
          <w:rFonts w:hint="eastAsia"/>
          <w:b/>
          <w:bCs/>
          <w:sz w:val="28"/>
          <w:szCs w:val="28"/>
        </w:rPr>
      </w:pPr>
      <w:bookmarkStart w:id="5" w:name="_Toc23452"/>
      <w:r>
        <w:rPr>
          <w:rFonts w:hint="eastAsia"/>
          <w:b/>
          <w:bCs/>
          <w:sz w:val="28"/>
          <w:szCs w:val="28"/>
        </w:rPr>
        <w:t>消防</w:t>
      </w:r>
      <w:r>
        <w:rPr>
          <w:rFonts w:hint="eastAsia"/>
          <w:b/>
          <w:bCs/>
          <w:sz w:val="28"/>
          <w:szCs w:val="28"/>
          <w:lang w:eastAsia="zh-CN"/>
        </w:rPr>
        <w:t>维修项目</w:t>
      </w:r>
      <w:r>
        <w:rPr>
          <w:rFonts w:hint="eastAsia"/>
          <w:b/>
          <w:bCs/>
          <w:sz w:val="28"/>
          <w:szCs w:val="28"/>
        </w:rPr>
        <w:t>简介</w:t>
      </w:r>
      <w:bookmarkEnd w:id="5"/>
    </w:p>
    <w:p w14:paraId="3CB3235F">
      <w:pPr>
        <w:numPr>
          <w:ilvl w:val="0"/>
          <w:numId w:val="0"/>
        </w:numPr>
        <w:spacing w:line="360" w:lineRule="auto"/>
        <w:ind w:firstLine="480" w:firstLineChars="200"/>
        <w:outlineLvl w:val="9"/>
        <w:rPr>
          <w:rFonts w:hint="eastAsia" w:eastAsiaTheme="minorEastAsia"/>
          <w:sz w:val="24"/>
          <w:lang w:val="en-US" w:eastAsia="zh-CN"/>
        </w:rPr>
      </w:pPr>
      <w:r>
        <w:rPr>
          <w:rFonts w:hint="eastAsia"/>
          <w:sz w:val="24"/>
        </w:rPr>
        <w:t>咸阳职业技术学院</w:t>
      </w:r>
      <w:r>
        <w:rPr>
          <w:rFonts w:hint="eastAsia"/>
          <w:sz w:val="24"/>
          <w:lang w:eastAsia="zh-CN"/>
        </w:rPr>
        <w:t>本次</w:t>
      </w:r>
      <w:r>
        <w:rPr>
          <w:rFonts w:hint="eastAsia"/>
          <w:sz w:val="24"/>
        </w:rPr>
        <w:t>对</w:t>
      </w:r>
      <w:r>
        <w:rPr>
          <w:rFonts w:hint="eastAsia"/>
          <w:sz w:val="24"/>
          <w:lang w:val="en-US" w:eastAsia="zh-CN"/>
        </w:rPr>
        <w:t>学院</w:t>
      </w:r>
      <w:r>
        <w:rPr>
          <w:rFonts w:hint="eastAsia"/>
          <w:sz w:val="24"/>
        </w:rPr>
        <w:t>共计</w:t>
      </w:r>
      <w:r>
        <w:rPr>
          <w:rFonts w:hint="eastAsia"/>
          <w:sz w:val="24"/>
          <w:lang w:val="en-US" w:eastAsia="zh-CN"/>
        </w:rPr>
        <w:t>18</w:t>
      </w:r>
      <w:r>
        <w:rPr>
          <w:rFonts w:hint="eastAsia"/>
          <w:sz w:val="24"/>
        </w:rPr>
        <w:t>栋建筑进行消防设施的</w:t>
      </w:r>
      <w:r>
        <w:rPr>
          <w:rFonts w:hint="eastAsia"/>
          <w:sz w:val="24"/>
          <w:lang w:eastAsia="zh-CN"/>
        </w:rPr>
        <w:t>维修改造</w:t>
      </w:r>
      <w:r>
        <w:rPr>
          <w:rFonts w:hint="eastAsia"/>
          <w:sz w:val="24"/>
        </w:rPr>
        <w:t>，</w:t>
      </w:r>
      <w:r>
        <w:rPr>
          <w:rFonts w:hint="eastAsia"/>
          <w:sz w:val="24"/>
          <w:lang w:eastAsia="zh-CN"/>
        </w:rPr>
        <w:t>依据</w:t>
      </w:r>
      <w:r>
        <w:rPr>
          <w:rFonts w:hint="eastAsia"/>
          <w:sz w:val="24"/>
        </w:rPr>
        <w:t>国家</w:t>
      </w:r>
      <w:r>
        <w:rPr>
          <w:rFonts w:hint="eastAsia"/>
          <w:sz w:val="24"/>
          <w:lang w:eastAsia="zh-CN"/>
        </w:rPr>
        <w:t>相关</w:t>
      </w:r>
      <w:r>
        <w:rPr>
          <w:rFonts w:hint="eastAsia"/>
          <w:sz w:val="24"/>
        </w:rPr>
        <w:t>规范、技术标准的要求。</w:t>
      </w:r>
      <w:r>
        <w:rPr>
          <w:rFonts w:hint="eastAsia"/>
          <w:sz w:val="24"/>
          <w:lang w:eastAsia="zh-CN"/>
        </w:rPr>
        <w:t>对</w:t>
      </w:r>
      <w:r>
        <w:rPr>
          <w:rFonts w:hint="eastAsia"/>
          <w:sz w:val="24"/>
          <w:lang w:val="en-US" w:eastAsia="zh-CN"/>
        </w:rPr>
        <w:t>18栋建筑</w:t>
      </w:r>
      <w:r>
        <w:rPr>
          <w:rFonts w:hint="eastAsia"/>
          <w:sz w:val="24"/>
          <w:lang w:eastAsia="zh-CN"/>
        </w:rPr>
        <w:t>现有瘫痪的消防设施进行维修，</w:t>
      </w:r>
      <w:r>
        <w:rPr>
          <w:rFonts w:hint="eastAsia"/>
          <w:sz w:val="24"/>
        </w:rPr>
        <w:t>对于</w:t>
      </w:r>
      <w:r>
        <w:rPr>
          <w:rFonts w:hint="eastAsia"/>
          <w:sz w:val="24"/>
          <w:lang w:eastAsia="zh-CN"/>
        </w:rPr>
        <w:t>缺失</w:t>
      </w:r>
      <w:r>
        <w:rPr>
          <w:rFonts w:hint="eastAsia"/>
          <w:sz w:val="24"/>
        </w:rPr>
        <w:t>设施</w:t>
      </w:r>
      <w:r>
        <w:rPr>
          <w:rFonts w:hint="eastAsia"/>
          <w:sz w:val="24"/>
          <w:lang w:eastAsia="zh-CN"/>
        </w:rPr>
        <w:t>进行</w:t>
      </w:r>
      <w:r>
        <w:rPr>
          <w:rFonts w:hint="eastAsia"/>
          <w:sz w:val="24"/>
        </w:rPr>
        <w:t>增补，比如火灾探测器、火灾应急照明及疏散指示标志</w:t>
      </w:r>
      <w:r>
        <w:rPr>
          <w:rFonts w:hint="eastAsia"/>
          <w:sz w:val="24"/>
          <w:lang w:eastAsia="zh-CN"/>
        </w:rPr>
        <w:t>等</w:t>
      </w:r>
      <w:r>
        <w:rPr>
          <w:rFonts w:hint="eastAsia"/>
          <w:sz w:val="24"/>
        </w:rPr>
        <w:t>系统。</w:t>
      </w:r>
      <w:r>
        <w:rPr>
          <w:rFonts w:hint="eastAsia"/>
          <w:sz w:val="24"/>
          <w:lang w:eastAsia="zh-CN"/>
        </w:rPr>
        <w:t>通过本次消防维修改造使其消防系统</w:t>
      </w:r>
      <w:r>
        <w:rPr>
          <w:rFonts w:hint="eastAsia"/>
          <w:sz w:val="24"/>
        </w:rPr>
        <w:t>能够满足使用功能</w:t>
      </w:r>
      <w:r>
        <w:rPr>
          <w:rFonts w:hint="eastAsia"/>
          <w:sz w:val="24"/>
          <w:lang w:eastAsia="zh-CN"/>
        </w:rPr>
        <w:t>，保障教学安全。</w:t>
      </w:r>
    </w:p>
    <w:p w14:paraId="289A6D11">
      <w:pPr>
        <w:spacing w:line="360" w:lineRule="auto"/>
        <w:outlineLvl w:val="1"/>
        <w:rPr>
          <w:sz w:val="24"/>
        </w:rPr>
      </w:pPr>
      <w:bookmarkStart w:id="6" w:name="_Toc20773"/>
      <w:r>
        <w:rPr>
          <w:rFonts w:hint="eastAsia"/>
          <w:sz w:val="24"/>
        </w:rPr>
        <w:t>1.1消防</w:t>
      </w:r>
      <w:r>
        <w:rPr>
          <w:rFonts w:hint="eastAsia"/>
          <w:sz w:val="24"/>
          <w:lang w:eastAsia="zh-CN"/>
        </w:rPr>
        <w:t>维修</w:t>
      </w:r>
      <w:r>
        <w:rPr>
          <w:rFonts w:hint="eastAsia"/>
          <w:sz w:val="24"/>
        </w:rPr>
        <w:t>改造工程概况</w:t>
      </w:r>
      <w:bookmarkEnd w:id="6"/>
    </w:p>
    <w:p w14:paraId="25D48768">
      <w:pPr>
        <w:spacing w:line="360" w:lineRule="auto"/>
        <w:ind w:firstLine="480"/>
        <w:outlineLvl w:val="9"/>
        <w:rPr>
          <w:rFonts w:hint="eastAsia"/>
          <w:sz w:val="24"/>
          <w:lang w:eastAsia="zh-CN"/>
        </w:rPr>
      </w:pPr>
      <w:r>
        <w:rPr>
          <w:rFonts w:hint="eastAsia"/>
          <w:sz w:val="24"/>
        </w:rPr>
        <w:t>工程地点</w:t>
      </w:r>
      <w:r>
        <w:rPr>
          <w:rFonts w:hint="eastAsia"/>
          <w:sz w:val="24"/>
          <w:lang w:eastAsia="zh-CN"/>
        </w:rPr>
        <w:t>：</w:t>
      </w:r>
      <w:r>
        <w:rPr>
          <w:rFonts w:hint="eastAsia"/>
          <w:sz w:val="24"/>
        </w:rPr>
        <w:t>咸阳职业技术学院</w:t>
      </w:r>
      <w:r>
        <w:rPr>
          <w:rFonts w:hint="eastAsia"/>
          <w:sz w:val="24"/>
          <w:lang w:eastAsia="zh-CN"/>
        </w:rPr>
        <w:t>（</w:t>
      </w:r>
      <w:r>
        <w:rPr>
          <w:rFonts w:hint="eastAsia"/>
          <w:sz w:val="24"/>
        </w:rPr>
        <w:t>陕西省西咸新区沣西新城统一大道1号</w:t>
      </w:r>
      <w:r>
        <w:rPr>
          <w:rFonts w:hint="eastAsia"/>
          <w:sz w:val="24"/>
          <w:lang w:eastAsia="zh-CN"/>
        </w:rPr>
        <w:t>）</w:t>
      </w:r>
    </w:p>
    <w:p w14:paraId="31C909BB">
      <w:pPr>
        <w:spacing w:line="360" w:lineRule="auto"/>
        <w:ind w:firstLine="480"/>
        <w:outlineLvl w:val="9"/>
        <w:rPr>
          <w:rFonts w:hint="eastAsia"/>
          <w:sz w:val="24"/>
          <w:lang w:eastAsia="zh-CN"/>
        </w:rPr>
      </w:pPr>
      <w:r>
        <w:rPr>
          <w:rFonts w:hint="eastAsia"/>
          <w:sz w:val="24"/>
          <w:lang w:eastAsia="zh-CN"/>
        </w:rPr>
        <w:t>消防维修改造范围：</w:t>
      </w:r>
    </w:p>
    <w:tbl>
      <w:tblPr>
        <w:tblStyle w:val="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834"/>
        <w:gridCol w:w="1272"/>
        <w:gridCol w:w="2606"/>
      </w:tblGrid>
      <w:tr w14:paraId="7666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7EFFA099">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2834" w:type="dxa"/>
            <w:shd w:val="clear" w:color="auto" w:fill="auto"/>
            <w:noWrap/>
            <w:vAlign w:val="center"/>
          </w:tcPr>
          <w:p w14:paraId="2B20CBBF">
            <w:pPr>
              <w:spacing w:line="360" w:lineRule="auto"/>
              <w:jc w:val="left"/>
              <w:rPr>
                <w:rFonts w:hint="eastAsia" w:ascii="宋体" w:hAnsi="宋体" w:cs="宋体"/>
                <w:sz w:val="24"/>
                <w:szCs w:val="24"/>
              </w:rPr>
            </w:pPr>
            <w:r>
              <w:rPr>
                <w:rFonts w:hint="eastAsia" w:ascii="宋体" w:hAnsi="宋体" w:cs="宋体"/>
                <w:sz w:val="24"/>
                <w:szCs w:val="24"/>
              </w:rPr>
              <w:t>楼  宇</w:t>
            </w:r>
          </w:p>
        </w:tc>
        <w:tc>
          <w:tcPr>
            <w:tcW w:w="1272" w:type="dxa"/>
            <w:vAlign w:val="center"/>
          </w:tcPr>
          <w:p w14:paraId="13F4DE35">
            <w:pPr>
              <w:spacing w:line="360" w:lineRule="auto"/>
              <w:ind w:firstLine="240" w:firstLineChars="100"/>
              <w:jc w:val="left"/>
              <w:rPr>
                <w:rFonts w:hint="eastAsia" w:ascii="宋体" w:hAnsi="宋体" w:cs="宋体"/>
                <w:sz w:val="24"/>
                <w:szCs w:val="24"/>
              </w:rPr>
            </w:pPr>
            <w:r>
              <w:rPr>
                <w:rFonts w:hint="eastAsia" w:ascii="宋体" w:hAnsi="宋体" w:cs="宋体"/>
                <w:sz w:val="24"/>
                <w:szCs w:val="24"/>
              </w:rPr>
              <w:t>序号</w:t>
            </w:r>
          </w:p>
        </w:tc>
        <w:tc>
          <w:tcPr>
            <w:tcW w:w="2606" w:type="dxa"/>
            <w:vAlign w:val="center"/>
          </w:tcPr>
          <w:p w14:paraId="53BB07F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楼  宇</w:t>
            </w:r>
          </w:p>
        </w:tc>
      </w:tr>
      <w:tr w14:paraId="7E44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51CE71BC">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2834" w:type="dxa"/>
            <w:shd w:val="clear" w:color="auto" w:fill="auto"/>
            <w:noWrap/>
            <w:vAlign w:val="center"/>
          </w:tcPr>
          <w:p w14:paraId="4C7816EB">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图书馆</w:t>
            </w:r>
          </w:p>
        </w:tc>
        <w:tc>
          <w:tcPr>
            <w:tcW w:w="1272" w:type="dxa"/>
            <w:shd w:val="clear" w:color="auto" w:fill="auto"/>
            <w:vAlign w:val="center"/>
          </w:tcPr>
          <w:p w14:paraId="6461A61E">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0</w:t>
            </w:r>
          </w:p>
        </w:tc>
        <w:tc>
          <w:tcPr>
            <w:tcW w:w="2606" w:type="dxa"/>
            <w:shd w:val="clear" w:color="auto" w:fill="auto"/>
            <w:vAlign w:val="center"/>
          </w:tcPr>
          <w:p w14:paraId="1F50A540">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r>
              <w:rPr>
                <w:rFonts w:hint="eastAsia" w:ascii="宋体" w:hAnsi="宋体" w:cs="宋体"/>
                <w:sz w:val="24"/>
                <w:szCs w:val="24"/>
              </w:rPr>
              <w:t>号公寓</w:t>
            </w:r>
          </w:p>
        </w:tc>
      </w:tr>
      <w:tr w14:paraId="3A26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16B7CC93">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2</w:t>
            </w:r>
          </w:p>
        </w:tc>
        <w:tc>
          <w:tcPr>
            <w:tcW w:w="2834" w:type="dxa"/>
            <w:shd w:val="clear" w:color="auto" w:fill="auto"/>
            <w:noWrap/>
            <w:vAlign w:val="center"/>
          </w:tcPr>
          <w:p w14:paraId="356FFDB0">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学生活动中心</w:t>
            </w:r>
          </w:p>
        </w:tc>
        <w:tc>
          <w:tcPr>
            <w:tcW w:w="1272" w:type="dxa"/>
            <w:shd w:val="clear" w:color="auto" w:fill="auto"/>
            <w:vAlign w:val="center"/>
          </w:tcPr>
          <w:p w14:paraId="0A3C923F">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11</w:t>
            </w:r>
          </w:p>
        </w:tc>
        <w:tc>
          <w:tcPr>
            <w:tcW w:w="2606" w:type="dxa"/>
            <w:shd w:val="clear" w:color="auto" w:fill="auto"/>
            <w:vAlign w:val="center"/>
          </w:tcPr>
          <w:p w14:paraId="6F5CD983">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w:t>
            </w:r>
            <w:r>
              <w:rPr>
                <w:rFonts w:hint="eastAsia" w:ascii="宋体" w:hAnsi="宋体" w:cs="宋体"/>
                <w:sz w:val="24"/>
                <w:szCs w:val="24"/>
              </w:rPr>
              <w:t>号公寓</w:t>
            </w:r>
          </w:p>
        </w:tc>
      </w:tr>
      <w:tr w14:paraId="3354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3A582006">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3</w:t>
            </w:r>
          </w:p>
        </w:tc>
        <w:tc>
          <w:tcPr>
            <w:tcW w:w="2834" w:type="dxa"/>
            <w:shd w:val="clear" w:color="auto" w:fill="auto"/>
            <w:noWrap/>
            <w:vAlign w:val="center"/>
          </w:tcPr>
          <w:p w14:paraId="15FCD06F">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一食堂</w:t>
            </w:r>
          </w:p>
        </w:tc>
        <w:tc>
          <w:tcPr>
            <w:tcW w:w="1272" w:type="dxa"/>
            <w:shd w:val="clear" w:color="auto" w:fill="auto"/>
            <w:vAlign w:val="center"/>
          </w:tcPr>
          <w:p w14:paraId="3144884D">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12</w:t>
            </w:r>
          </w:p>
        </w:tc>
        <w:tc>
          <w:tcPr>
            <w:tcW w:w="2606" w:type="dxa"/>
            <w:shd w:val="clear" w:color="auto" w:fill="auto"/>
            <w:vAlign w:val="center"/>
          </w:tcPr>
          <w:p w14:paraId="0ED4A8E0">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r>
              <w:rPr>
                <w:rFonts w:hint="eastAsia" w:ascii="宋体" w:hAnsi="宋体" w:cs="宋体"/>
                <w:sz w:val="24"/>
                <w:szCs w:val="24"/>
              </w:rPr>
              <w:t>号公寓</w:t>
            </w:r>
          </w:p>
        </w:tc>
      </w:tr>
      <w:tr w14:paraId="2AE9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17" w:type="dxa"/>
            <w:shd w:val="clear" w:color="auto" w:fill="auto"/>
            <w:noWrap/>
            <w:vAlign w:val="center"/>
          </w:tcPr>
          <w:p w14:paraId="4C67EECC">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4</w:t>
            </w:r>
          </w:p>
        </w:tc>
        <w:tc>
          <w:tcPr>
            <w:tcW w:w="2834" w:type="dxa"/>
            <w:shd w:val="clear" w:color="auto" w:fill="auto"/>
            <w:noWrap/>
            <w:vAlign w:val="center"/>
          </w:tcPr>
          <w:p w14:paraId="0DC59EA4">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二食堂</w:t>
            </w:r>
          </w:p>
        </w:tc>
        <w:tc>
          <w:tcPr>
            <w:tcW w:w="1272" w:type="dxa"/>
            <w:shd w:val="clear" w:color="auto" w:fill="auto"/>
            <w:vAlign w:val="center"/>
          </w:tcPr>
          <w:p w14:paraId="5DC9F5C6">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13</w:t>
            </w:r>
          </w:p>
        </w:tc>
        <w:tc>
          <w:tcPr>
            <w:tcW w:w="2606" w:type="dxa"/>
            <w:shd w:val="clear" w:color="auto" w:fill="auto"/>
            <w:vAlign w:val="center"/>
          </w:tcPr>
          <w:p w14:paraId="4223A682">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r>
              <w:rPr>
                <w:rFonts w:hint="eastAsia" w:ascii="宋体" w:hAnsi="宋体" w:cs="宋体"/>
                <w:sz w:val="24"/>
                <w:szCs w:val="24"/>
              </w:rPr>
              <w:t>号公寓</w:t>
            </w:r>
          </w:p>
        </w:tc>
      </w:tr>
      <w:tr w14:paraId="35F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0CB0C8DD">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5</w:t>
            </w:r>
          </w:p>
        </w:tc>
        <w:tc>
          <w:tcPr>
            <w:tcW w:w="2834" w:type="dxa"/>
            <w:shd w:val="clear" w:color="auto" w:fill="auto"/>
            <w:noWrap/>
            <w:vAlign w:val="center"/>
          </w:tcPr>
          <w:p w14:paraId="39ED1FA0">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r>
              <w:rPr>
                <w:rFonts w:hint="eastAsia" w:ascii="宋体" w:hAnsi="宋体" w:cs="宋体"/>
                <w:sz w:val="24"/>
                <w:szCs w:val="24"/>
              </w:rPr>
              <w:t>号公寓</w:t>
            </w:r>
          </w:p>
        </w:tc>
        <w:tc>
          <w:tcPr>
            <w:tcW w:w="1272" w:type="dxa"/>
            <w:shd w:val="clear" w:color="auto" w:fill="auto"/>
            <w:vAlign w:val="center"/>
          </w:tcPr>
          <w:p w14:paraId="0DC41C35">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14</w:t>
            </w:r>
          </w:p>
        </w:tc>
        <w:tc>
          <w:tcPr>
            <w:tcW w:w="2606" w:type="dxa"/>
            <w:shd w:val="clear" w:color="auto" w:fill="auto"/>
            <w:vAlign w:val="center"/>
          </w:tcPr>
          <w:p w14:paraId="48634D17">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10</w:t>
            </w:r>
            <w:r>
              <w:rPr>
                <w:rFonts w:hint="eastAsia" w:ascii="宋体" w:hAnsi="宋体" w:cs="宋体"/>
                <w:sz w:val="24"/>
                <w:szCs w:val="24"/>
              </w:rPr>
              <w:t>号公寓</w:t>
            </w:r>
          </w:p>
        </w:tc>
      </w:tr>
      <w:tr w14:paraId="5442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52CC3C4D">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6</w:t>
            </w:r>
          </w:p>
        </w:tc>
        <w:tc>
          <w:tcPr>
            <w:tcW w:w="2834" w:type="dxa"/>
            <w:shd w:val="clear" w:color="auto" w:fill="auto"/>
            <w:noWrap/>
            <w:vAlign w:val="center"/>
          </w:tcPr>
          <w:p w14:paraId="52DC6B70">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r>
              <w:rPr>
                <w:rFonts w:hint="eastAsia" w:ascii="宋体" w:hAnsi="宋体" w:cs="宋体"/>
                <w:sz w:val="24"/>
                <w:szCs w:val="24"/>
              </w:rPr>
              <w:t>号公寓</w:t>
            </w:r>
          </w:p>
        </w:tc>
        <w:tc>
          <w:tcPr>
            <w:tcW w:w="1272" w:type="dxa"/>
            <w:shd w:val="clear" w:color="auto" w:fill="auto"/>
            <w:vAlign w:val="center"/>
          </w:tcPr>
          <w:p w14:paraId="7ED8C22B">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15</w:t>
            </w:r>
          </w:p>
        </w:tc>
        <w:tc>
          <w:tcPr>
            <w:tcW w:w="2606" w:type="dxa"/>
            <w:shd w:val="clear" w:color="auto" w:fill="auto"/>
            <w:vAlign w:val="center"/>
          </w:tcPr>
          <w:p w14:paraId="70D3CB71">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11</w:t>
            </w:r>
            <w:r>
              <w:rPr>
                <w:rFonts w:hint="eastAsia" w:ascii="宋体" w:hAnsi="宋体" w:cs="宋体"/>
                <w:sz w:val="24"/>
                <w:szCs w:val="24"/>
              </w:rPr>
              <w:t>号公寓</w:t>
            </w:r>
          </w:p>
        </w:tc>
      </w:tr>
      <w:tr w14:paraId="2616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069B219C">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7</w:t>
            </w:r>
          </w:p>
        </w:tc>
        <w:tc>
          <w:tcPr>
            <w:tcW w:w="2834" w:type="dxa"/>
            <w:shd w:val="clear" w:color="auto" w:fill="auto"/>
            <w:noWrap/>
            <w:vAlign w:val="center"/>
          </w:tcPr>
          <w:p w14:paraId="36C93D82">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cs="宋体"/>
                <w:sz w:val="24"/>
                <w:szCs w:val="24"/>
              </w:rPr>
              <w:t>号公寓</w:t>
            </w:r>
          </w:p>
        </w:tc>
        <w:tc>
          <w:tcPr>
            <w:tcW w:w="1272" w:type="dxa"/>
            <w:shd w:val="clear" w:color="auto" w:fill="auto"/>
            <w:vAlign w:val="center"/>
          </w:tcPr>
          <w:p w14:paraId="56D06BF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rPr>
              <w:t>16</w:t>
            </w:r>
          </w:p>
        </w:tc>
        <w:tc>
          <w:tcPr>
            <w:tcW w:w="2606" w:type="dxa"/>
            <w:shd w:val="clear" w:color="auto" w:fill="auto"/>
            <w:vAlign w:val="center"/>
          </w:tcPr>
          <w:p w14:paraId="62E634BF">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教师公寓</w:t>
            </w:r>
          </w:p>
        </w:tc>
      </w:tr>
      <w:tr w14:paraId="418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4B7B924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834" w:type="dxa"/>
            <w:shd w:val="clear" w:color="auto" w:fill="auto"/>
            <w:noWrap/>
            <w:vAlign w:val="center"/>
          </w:tcPr>
          <w:p w14:paraId="428FD5C3">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r>
              <w:rPr>
                <w:rFonts w:hint="eastAsia" w:ascii="宋体" w:hAnsi="宋体" w:cs="宋体"/>
                <w:sz w:val="24"/>
                <w:szCs w:val="24"/>
              </w:rPr>
              <w:t>号公寓</w:t>
            </w:r>
          </w:p>
        </w:tc>
        <w:tc>
          <w:tcPr>
            <w:tcW w:w="1272" w:type="dxa"/>
            <w:shd w:val="clear" w:color="auto" w:fill="auto"/>
            <w:vAlign w:val="center"/>
          </w:tcPr>
          <w:p w14:paraId="7B5AFE5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2606" w:type="dxa"/>
            <w:shd w:val="clear" w:color="auto" w:fill="auto"/>
            <w:vAlign w:val="center"/>
          </w:tcPr>
          <w:p w14:paraId="55ACBD6E">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浴室</w:t>
            </w:r>
          </w:p>
        </w:tc>
      </w:tr>
      <w:tr w14:paraId="61A4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17" w:type="dxa"/>
            <w:shd w:val="clear" w:color="auto" w:fill="auto"/>
            <w:noWrap/>
            <w:vAlign w:val="center"/>
          </w:tcPr>
          <w:p w14:paraId="76FF977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2834" w:type="dxa"/>
            <w:shd w:val="clear" w:color="auto" w:fill="auto"/>
            <w:noWrap/>
            <w:vAlign w:val="center"/>
          </w:tcPr>
          <w:p w14:paraId="6E6F211C">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r>
              <w:rPr>
                <w:rFonts w:hint="eastAsia" w:ascii="宋体" w:hAnsi="宋体" w:cs="宋体"/>
                <w:sz w:val="24"/>
                <w:szCs w:val="24"/>
              </w:rPr>
              <w:t>号公寓</w:t>
            </w:r>
          </w:p>
        </w:tc>
        <w:tc>
          <w:tcPr>
            <w:tcW w:w="1272" w:type="dxa"/>
            <w:shd w:val="clear" w:color="auto" w:fill="auto"/>
            <w:vAlign w:val="center"/>
          </w:tcPr>
          <w:p w14:paraId="21C9895C">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18</w:t>
            </w:r>
          </w:p>
        </w:tc>
        <w:tc>
          <w:tcPr>
            <w:tcW w:w="2606" w:type="dxa"/>
            <w:shd w:val="clear" w:color="auto" w:fill="auto"/>
            <w:vAlign w:val="center"/>
          </w:tcPr>
          <w:p w14:paraId="35E21C8A">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锅炉房</w:t>
            </w:r>
          </w:p>
        </w:tc>
      </w:tr>
    </w:tbl>
    <w:p w14:paraId="3F37B605">
      <w:pPr>
        <w:spacing w:line="360" w:lineRule="auto"/>
        <w:ind w:firstLine="480"/>
        <w:outlineLvl w:val="9"/>
        <w:rPr>
          <w:rFonts w:hint="eastAsia"/>
          <w:sz w:val="24"/>
          <w:lang w:eastAsia="zh-CN"/>
        </w:rPr>
      </w:pPr>
      <w:r>
        <w:rPr>
          <w:rFonts w:hint="default" w:ascii="Arial" w:hAnsi="Arial" w:eastAsia="Arial" w:cs="Arial"/>
          <w:i w:val="0"/>
          <w:iCs w:val="0"/>
          <w:caps w:val="0"/>
          <w:color w:val="333333"/>
          <w:spacing w:val="0"/>
          <w:sz w:val="21"/>
          <w:szCs w:val="21"/>
          <w:shd w:val="clear" w:fill="FFFFFF"/>
        </w:rPr>
        <w:t>‌</w:t>
      </w:r>
    </w:p>
    <w:p w14:paraId="1C9C0041">
      <w:pPr>
        <w:numPr>
          <w:ilvl w:val="0"/>
          <w:numId w:val="0"/>
        </w:numPr>
        <w:spacing w:line="360" w:lineRule="auto"/>
        <w:outlineLvl w:val="0"/>
        <w:rPr>
          <w:rFonts w:hint="eastAsia" w:eastAsiaTheme="minorEastAsia"/>
          <w:b/>
          <w:bCs/>
          <w:sz w:val="28"/>
          <w:szCs w:val="28"/>
          <w:lang w:val="en-US" w:eastAsia="zh-CN"/>
        </w:rPr>
      </w:pPr>
      <w:bookmarkStart w:id="7" w:name="_Toc12915"/>
      <w:r>
        <w:rPr>
          <w:rFonts w:hint="eastAsia"/>
          <w:b/>
          <w:bCs/>
          <w:sz w:val="28"/>
          <w:szCs w:val="28"/>
          <w:lang w:val="en-US" w:eastAsia="zh-CN"/>
        </w:rPr>
        <w:t>2工程项目维修改</w:t>
      </w:r>
      <w:bookmarkEnd w:id="7"/>
      <w:r>
        <w:rPr>
          <w:rFonts w:hint="eastAsia"/>
          <w:b/>
          <w:bCs/>
          <w:sz w:val="28"/>
          <w:szCs w:val="28"/>
          <w:lang w:val="en-US" w:eastAsia="zh-CN"/>
        </w:rPr>
        <w:t>造内容</w:t>
      </w:r>
    </w:p>
    <w:p w14:paraId="0C04DB3E">
      <w:pPr>
        <w:numPr>
          <w:ilvl w:val="0"/>
          <w:numId w:val="0"/>
        </w:numPr>
        <w:outlineLvl w:val="0"/>
        <w:rPr>
          <w:rFonts w:hint="eastAsia" w:ascii="宋体" w:hAnsi="宋体" w:cs="宋体"/>
          <w:b/>
          <w:bCs/>
          <w:sz w:val="24"/>
          <w:szCs w:val="24"/>
        </w:rPr>
      </w:pPr>
      <w:bookmarkStart w:id="8" w:name="_Toc32651"/>
      <w:bookmarkStart w:id="9" w:name="_Toc3792"/>
      <w:r>
        <w:rPr>
          <w:rFonts w:hint="eastAsia" w:hAnsi="宋体" w:cs="宋体"/>
          <w:b/>
          <w:bCs/>
          <w:sz w:val="24"/>
          <w:szCs w:val="24"/>
          <w:lang w:val="en-US" w:eastAsia="zh-CN"/>
        </w:rPr>
        <w:t>2.1</w:t>
      </w:r>
      <w:r>
        <w:rPr>
          <w:rFonts w:hint="eastAsia" w:ascii="宋体" w:hAnsi="宋体" w:cs="宋体"/>
          <w:b/>
          <w:bCs/>
          <w:sz w:val="24"/>
          <w:szCs w:val="24"/>
          <w:lang w:val="en-US" w:eastAsia="zh-CN"/>
        </w:rPr>
        <w:t>、</w:t>
      </w:r>
      <w:r>
        <w:rPr>
          <w:rFonts w:hint="eastAsia" w:ascii="宋体" w:hAnsi="宋体" w:cs="宋体"/>
          <w:b/>
          <w:bCs/>
          <w:sz w:val="24"/>
          <w:szCs w:val="24"/>
        </w:rPr>
        <w:t>图书馆</w:t>
      </w:r>
      <w:bookmarkEnd w:id="8"/>
      <w:bookmarkEnd w:id="9"/>
    </w:p>
    <w:p w14:paraId="2A50E255">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134171A0">
      <w:pPr>
        <w:spacing w:line="360" w:lineRule="auto"/>
        <w:ind w:firstLine="480" w:firstLineChars="200"/>
        <w:jc w:val="left"/>
        <w:rPr>
          <w:rFonts w:hint="eastAsia" w:ascii="宋体" w:hAnsi="宋体" w:cs="宋体"/>
          <w:sz w:val="28"/>
          <w:szCs w:val="28"/>
        </w:rPr>
      </w:pPr>
      <w:r>
        <w:rPr>
          <w:rFonts w:hint="eastAsia" w:ascii="宋体" w:hAnsi="宋体" w:cs="宋体"/>
          <w:sz w:val="24"/>
          <w:szCs w:val="24"/>
        </w:rPr>
        <w:t>本建筑地上5层，建筑高度23.15米，建筑面积约23955㎡，为多层公共建筑，建筑耐火等级为二级，一层划分为二个防火分区，二层及以上每层划分为一个防火分区。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消火栓系统管网内未注水、防火门无法自闭、防火卷帘门无法联动降落，部分防火卷帘门无法手动降落，自动喷水灭火系统管网强度未知、电缆井未做防火封堵、建筑内的声光警报器数量不足。</w:t>
      </w:r>
    </w:p>
    <w:p w14:paraId="6AB4B8B6">
      <w:pPr>
        <w:rPr>
          <w:rFonts w:ascii="宋体" w:hAnsi="宋体" w:cs="宋体"/>
          <w:b/>
          <w:bCs/>
          <w:sz w:val="24"/>
          <w:szCs w:val="24"/>
        </w:rPr>
      </w:pPr>
      <w:r>
        <w:rPr>
          <w:rFonts w:hint="eastAsia" w:ascii="宋体" w:hAnsi="宋体" w:cs="宋体"/>
          <w:b/>
          <w:bCs/>
          <w:sz w:val="24"/>
          <w:szCs w:val="24"/>
        </w:rPr>
        <w:t>图书馆隐患清单如下：</w:t>
      </w:r>
    </w:p>
    <w:tbl>
      <w:tblPr>
        <w:tblStyle w:val="9"/>
        <w:tblW w:w="87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5476"/>
        <w:gridCol w:w="2498"/>
      </w:tblGrid>
      <w:tr w14:paraId="1735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C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6EFA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14:paraId="2D38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76" w:type="dxa"/>
            <w:vMerge w:val="restart"/>
            <w:tcBorders>
              <w:top w:val="single" w:color="000000" w:sz="4" w:space="0"/>
              <w:left w:val="single" w:color="000000" w:sz="4" w:space="0"/>
              <w:bottom w:val="nil"/>
              <w:right w:val="single" w:color="000000" w:sz="4" w:space="0"/>
            </w:tcBorders>
            <w:shd w:val="clear" w:color="auto" w:fill="auto"/>
            <w:vAlign w:val="center"/>
          </w:tcPr>
          <w:p w14:paraId="0560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消控室面向建筑内部的疏散门未采用防火门，面向内部的窗户未采用防火窗</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消防控制室增加乙级防火门</w:t>
            </w:r>
          </w:p>
        </w:tc>
      </w:tr>
      <w:tr w14:paraId="20E8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485853D5">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2C54B564">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增加防火窗</w:t>
            </w:r>
          </w:p>
        </w:tc>
      </w:tr>
      <w:tr w14:paraId="7F3C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7B554AF9">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187F39F0">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nil"/>
              <w:right w:val="single" w:color="000000" w:sz="4" w:space="0"/>
            </w:tcBorders>
            <w:shd w:val="clear" w:color="auto" w:fill="auto"/>
            <w:vAlign w:val="center"/>
          </w:tcPr>
          <w:p w14:paraId="4B4C4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增加双电源电箱</w:t>
            </w:r>
          </w:p>
        </w:tc>
      </w:tr>
      <w:tr w14:paraId="2749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24A3AED8">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7BD6FE9F">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nil"/>
              <w:right w:val="single" w:color="000000" w:sz="4" w:space="0"/>
            </w:tcBorders>
            <w:shd w:val="clear" w:color="auto" w:fill="auto"/>
            <w:vAlign w:val="center"/>
          </w:tcPr>
          <w:p w14:paraId="35F3A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控制室无备用照明 ，增加双头应急灯，配管、配线</w:t>
            </w:r>
          </w:p>
        </w:tc>
      </w:tr>
      <w:tr w14:paraId="1B7E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90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DE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火灾报警控制器的生产日期为2009年</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更换报警主机</w:t>
            </w:r>
          </w:p>
        </w:tc>
      </w:tr>
      <w:tr w14:paraId="2DA2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2781">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9D41">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更换立式机柜</w:t>
            </w:r>
          </w:p>
        </w:tc>
      </w:tr>
      <w:tr w14:paraId="7727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120E">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F1CE">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更换广播主机</w:t>
            </w:r>
          </w:p>
        </w:tc>
      </w:tr>
      <w:tr w14:paraId="5FB7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F8AA">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B996">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更换联网卡</w:t>
            </w:r>
          </w:p>
        </w:tc>
      </w:tr>
      <w:tr w14:paraId="071B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7728">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8445">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0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更换电话分机</w:t>
            </w:r>
          </w:p>
        </w:tc>
      </w:tr>
      <w:tr w14:paraId="1952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8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火灾报警控制器内的线路杂乱，建议整理</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C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整理线路</w:t>
            </w:r>
          </w:p>
        </w:tc>
      </w:tr>
      <w:tr w14:paraId="5FFF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D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消防控制室未按照要求设置外线报警电话，火灾报警控制器未在多线盘上接入消火栓加压主泵、喷淋加压主泵、排烟风机</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D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增加外线报警电话</w:t>
            </w:r>
          </w:p>
        </w:tc>
      </w:tr>
      <w:tr w14:paraId="4622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火灾报警控制器存在火警、反馈、故障未处理</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维修线路故障、反馈及火警信息</w:t>
            </w:r>
          </w:p>
        </w:tc>
      </w:tr>
      <w:tr w14:paraId="4435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A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9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设置在消防控制室的消防电话总机未配置总机电话</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8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更换电话主机</w:t>
            </w:r>
          </w:p>
        </w:tc>
      </w:tr>
      <w:tr w14:paraId="5557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94" w:type="dxa"/>
            <w:tcBorders>
              <w:top w:val="single" w:color="000000" w:sz="4" w:space="0"/>
              <w:left w:val="single" w:color="000000" w:sz="4" w:space="0"/>
              <w:bottom w:val="nil"/>
              <w:right w:val="single" w:color="000000" w:sz="4" w:space="0"/>
            </w:tcBorders>
            <w:shd w:val="clear" w:color="auto" w:fill="auto"/>
            <w:vAlign w:val="center"/>
          </w:tcPr>
          <w:p w14:paraId="70A5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76" w:type="dxa"/>
            <w:tcBorders>
              <w:top w:val="single" w:color="000000" w:sz="4" w:space="0"/>
              <w:left w:val="single" w:color="000000" w:sz="4" w:space="0"/>
              <w:bottom w:val="nil"/>
              <w:right w:val="single" w:color="000000" w:sz="4" w:space="0"/>
            </w:tcBorders>
            <w:shd w:val="clear" w:color="auto" w:fill="auto"/>
            <w:vAlign w:val="center"/>
          </w:tcPr>
          <w:p w14:paraId="37BA4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火灾报警控制器的多线盘、总线盘未定义设备的类型及物理地址</w:t>
            </w:r>
          </w:p>
        </w:tc>
        <w:tc>
          <w:tcPr>
            <w:tcW w:w="2498" w:type="dxa"/>
            <w:tcBorders>
              <w:top w:val="single" w:color="000000" w:sz="4" w:space="0"/>
              <w:left w:val="single" w:color="000000" w:sz="4" w:space="0"/>
              <w:bottom w:val="nil"/>
              <w:right w:val="single" w:color="000000" w:sz="4" w:space="0"/>
            </w:tcBorders>
            <w:shd w:val="clear" w:color="auto" w:fill="auto"/>
            <w:vAlign w:val="center"/>
          </w:tcPr>
          <w:p w14:paraId="31E11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更换烟感探测器、手报、模块、广播、消火栓按钮</w:t>
            </w:r>
          </w:p>
        </w:tc>
      </w:tr>
      <w:tr w14:paraId="60A7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建筑二层东北侧楼梯间入口处的安全出口标志安装位置不正确，安全出口标志损坏</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更换安全出口标志</w:t>
            </w:r>
          </w:p>
        </w:tc>
      </w:tr>
      <w:tr w14:paraId="1EED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A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建筑二层所安装的防火卷帘未在卷帘两侧均设置启动卷帘的控制装置</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增加防火卷帘启动按钮</w:t>
            </w:r>
          </w:p>
        </w:tc>
      </w:tr>
      <w:tr w14:paraId="7814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6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工业技术借阅室门口疏散指示标志不应采用安全出口标志</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更换疏散指示标志</w:t>
            </w:r>
          </w:p>
        </w:tc>
      </w:tr>
      <w:tr w14:paraId="773B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建筑二层末端试水装置试水阀安装位置不便于操作，未设置试水接头，排水设施不完善</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增加试水接头，增加排水设施措施</w:t>
            </w:r>
          </w:p>
        </w:tc>
      </w:tr>
      <w:tr w14:paraId="7E30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3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E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屋面消防明配金属线管生锈风化严重</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D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78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7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3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屋面排烟风机入口处排烟防火阀无法连锁关闭排烟风机，排烟防火阀锈蚀严重无法启闭</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更换排烟风机</w:t>
            </w:r>
          </w:p>
        </w:tc>
      </w:tr>
      <w:tr w14:paraId="031A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BC44">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16905">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更换排烟风、机更换排烟防火阀、更换镀锌铁皮风管</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更换风阀模块配管</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更换风阀模块配线</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风机多线敷设</w:t>
            </w:r>
          </w:p>
        </w:tc>
      </w:tr>
      <w:tr w14:paraId="12FC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9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屋面10台排烟风机使用年限久，设备损坏严重，无法正常使用</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A9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14:paraId="6E21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76" w:type="dxa"/>
            <w:vMerge w:val="restart"/>
            <w:tcBorders>
              <w:top w:val="single" w:color="000000" w:sz="4" w:space="0"/>
              <w:left w:val="single" w:color="000000" w:sz="4" w:space="0"/>
              <w:bottom w:val="nil"/>
              <w:right w:val="single" w:color="000000" w:sz="4" w:space="0"/>
            </w:tcBorders>
            <w:shd w:val="clear" w:color="auto" w:fill="auto"/>
            <w:vAlign w:val="center"/>
          </w:tcPr>
          <w:p w14:paraId="73FE3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四部疏散楼梯内均未设置应急照明及疏散指示标志，楼层指示灯具损坏</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更换安全出口</w:t>
            </w:r>
          </w:p>
        </w:tc>
      </w:tr>
      <w:tr w14:paraId="6D4C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57D37EB1">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222A4F0D">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0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更换疏散指示</w:t>
            </w:r>
          </w:p>
        </w:tc>
      </w:tr>
      <w:tr w14:paraId="04AB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6B4E96C2">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307BAA05">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E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更换楼层疏散指示</w:t>
            </w:r>
          </w:p>
        </w:tc>
      </w:tr>
      <w:tr w14:paraId="6BB5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094C82B5">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32642F35">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新增安全出口</w:t>
            </w:r>
          </w:p>
        </w:tc>
      </w:tr>
      <w:tr w14:paraId="578F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13D69407">
            <w:pPr>
              <w:jc w:val="center"/>
              <w:rPr>
                <w:rFonts w:hint="eastAsia" w:ascii="宋体" w:hAnsi="宋体" w:eastAsia="宋体" w:cs="宋体"/>
                <w:i w:val="0"/>
                <w:iCs w:val="0"/>
                <w:color w:val="000000"/>
                <w:sz w:val="22"/>
                <w:szCs w:val="22"/>
                <w:u w:val="none"/>
              </w:rPr>
            </w:pPr>
          </w:p>
        </w:tc>
        <w:tc>
          <w:tcPr>
            <w:tcW w:w="5476" w:type="dxa"/>
            <w:vMerge w:val="continue"/>
            <w:tcBorders>
              <w:top w:val="single" w:color="000000" w:sz="4" w:space="0"/>
              <w:left w:val="single" w:color="000000" w:sz="4" w:space="0"/>
              <w:bottom w:val="nil"/>
              <w:right w:val="single" w:color="000000" w:sz="4" w:space="0"/>
            </w:tcBorders>
            <w:shd w:val="clear" w:color="auto" w:fill="auto"/>
            <w:vAlign w:val="center"/>
          </w:tcPr>
          <w:p w14:paraId="43565713">
            <w:pPr>
              <w:jc w:val="center"/>
              <w:rPr>
                <w:rFonts w:hint="eastAsia" w:ascii="宋体" w:hAnsi="宋体" w:eastAsia="宋体" w:cs="宋体"/>
                <w:i w:val="0"/>
                <w:iCs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新增应急灯</w:t>
            </w:r>
          </w:p>
        </w:tc>
      </w:tr>
      <w:tr w14:paraId="527D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D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各层疏散走道内所设置的疏散指示灯具数量不足，疏散指示标志无法正确指引人员疏散</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1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w:t>
            </w:r>
          </w:p>
        </w:tc>
      </w:tr>
      <w:tr w14:paraId="0853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2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火灾报警控制器无法接受到手动报警按钮的火警信号</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2FEC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建筑各层未按照要求设置声光警报器</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增加声光警报器</w:t>
            </w:r>
          </w:p>
        </w:tc>
      </w:tr>
      <w:tr w14:paraId="78C4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室内消火栓的管网未注水，系统瘫痪</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消火栓系统管道压力试验，问题排查与维修</w:t>
            </w:r>
          </w:p>
        </w:tc>
      </w:tr>
      <w:tr w14:paraId="16A3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自动喷水灭火系统管网使用年限久，管网未做强度试验</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60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自喷系统管道压力试验、维修</w:t>
            </w:r>
          </w:p>
        </w:tc>
      </w:tr>
      <w:tr w14:paraId="68F5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5FC9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32EE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进行联动试验，防火卷帘未动作、消防广播未动作、声光警报器未动作、非消防电梯未动作、消防排烟风机未动作、排烟阀未动作、火灾应急照明未动作、非消防电源未强制切除，火灾自动报警系统瘫痪</w:t>
            </w:r>
          </w:p>
        </w:tc>
        <w:tc>
          <w:tcPr>
            <w:tcW w:w="2498" w:type="dxa"/>
            <w:tcBorders>
              <w:top w:val="single" w:color="000000" w:sz="4" w:space="0"/>
              <w:left w:val="single" w:color="000000" w:sz="4" w:space="0"/>
              <w:bottom w:val="single" w:color="auto" w:sz="4" w:space="0"/>
              <w:right w:val="single" w:color="000000" w:sz="4" w:space="0"/>
            </w:tcBorders>
            <w:shd w:val="clear" w:color="auto" w:fill="auto"/>
            <w:vAlign w:val="center"/>
          </w:tcPr>
          <w:p w14:paraId="55C3A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22D0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45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F3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防火卷帘，下降后无法手动上升</w:t>
            </w: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3992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防火卷帘手动按钮损坏</w:t>
            </w:r>
          </w:p>
        </w:tc>
      </w:tr>
      <w:tr w14:paraId="5E8B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92399">
            <w:pPr>
              <w:jc w:val="center"/>
              <w:rPr>
                <w:rFonts w:hint="eastAsia" w:ascii="宋体" w:hAnsi="宋体" w:eastAsia="宋体" w:cs="宋体"/>
                <w:i w:val="0"/>
                <w:iCs w:val="0"/>
                <w:color w:val="000000"/>
                <w:sz w:val="22"/>
                <w:szCs w:val="22"/>
                <w:u w:val="none"/>
              </w:rPr>
            </w:pPr>
          </w:p>
        </w:tc>
        <w:tc>
          <w:tcPr>
            <w:tcW w:w="5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513B8">
            <w:pPr>
              <w:jc w:val="center"/>
              <w:rPr>
                <w:rFonts w:hint="eastAsia" w:ascii="宋体" w:hAnsi="宋体" w:eastAsia="宋体" w:cs="宋体"/>
                <w:i w:val="0"/>
                <w:iCs w:val="0"/>
                <w:color w:val="000000"/>
                <w:sz w:val="22"/>
                <w:szCs w:val="22"/>
                <w:u w:val="none"/>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0F48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防火卷帘维修</w:t>
            </w:r>
          </w:p>
        </w:tc>
      </w:tr>
      <w:tr w14:paraId="5F7C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9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CA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76" w:type="dxa"/>
            <w:tcBorders>
              <w:top w:val="single" w:color="auto" w:sz="4" w:space="0"/>
              <w:left w:val="single" w:color="000000" w:sz="4" w:space="0"/>
              <w:bottom w:val="single" w:color="000000" w:sz="4" w:space="0"/>
              <w:right w:val="single" w:color="000000" w:sz="4" w:space="0"/>
            </w:tcBorders>
            <w:shd w:val="clear" w:color="auto" w:fill="auto"/>
            <w:vAlign w:val="center"/>
          </w:tcPr>
          <w:p w14:paraId="559C2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防火卷帘无法手动降</w:t>
            </w:r>
          </w:p>
        </w:tc>
        <w:tc>
          <w:tcPr>
            <w:tcW w:w="2498" w:type="dxa"/>
            <w:tcBorders>
              <w:top w:val="single" w:color="auto" w:sz="4" w:space="0"/>
              <w:left w:val="single" w:color="000000" w:sz="4" w:space="0"/>
              <w:bottom w:val="single" w:color="000000" w:sz="4" w:space="0"/>
              <w:right w:val="single" w:color="000000" w:sz="4" w:space="0"/>
            </w:tcBorders>
            <w:shd w:val="clear" w:color="auto" w:fill="auto"/>
            <w:vAlign w:val="center"/>
          </w:tcPr>
          <w:p w14:paraId="618D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防火卷帘维修</w:t>
            </w:r>
          </w:p>
        </w:tc>
      </w:tr>
      <w:tr w14:paraId="3096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0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防火卷帘手动无法正常启动</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防火卷帘维修</w:t>
            </w:r>
          </w:p>
        </w:tc>
      </w:tr>
    </w:tbl>
    <w:p w14:paraId="607FEC9E">
      <w:pPr>
        <w:rPr>
          <w:rFonts w:hint="eastAsia" w:eastAsia="宋体"/>
          <w:sz w:val="24"/>
          <w:szCs w:val="24"/>
          <w:lang w:val="en-US" w:eastAsia="zh-CN"/>
        </w:rPr>
      </w:pPr>
    </w:p>
    <w:p w14:paraId="2617A367">
      <w:pPr>
        <w:numPr>
          <w:ilvl w:val="0"/>
          <w:numId w:val="0"/>
        </w:numPr>
        <w:ind w:leftChars="0"/>
        <w:outlineLvl w:val="0"/>
        <w:rPr>
          <w:rFonts w:hint="eastAsia" w:hAnsi="宋体" w:cs="宋体"/>
          <w:b/>
          <w:bCs/>
          <w:sz w:val="24"/>
          <w:szCs w:val="24"/>
          <w:lang w:val="en-US" w:eastAsia="zh-CN"/>
        </w:rPr>
      </w:pPr>
      <w:bookmarkStart w:id="10" w:name="_Toc30771"/>
      <w:bookmarkStart w:id="11" w:name="_Toc11978"/>
    </w:p>
    <w:p w14:paraId="145E3434">
      <w:pPr>
        <w:numPr>
          <w:ilvl w:val="0"/>
          <w:numId w:val="0"/>
        </w:numPr>
        <w:ind w:leftChars="0"/>
        <w:outlineLvl w:val="0"/>
        <w:rPr>
          <w:rFonts w:hint="eastAsia" w:hAnsi="宋体" w:cs="宋体"/>
          <w:b/>
          <w:bCs/>
          <w:sz w:val="24"/>
          <w:szCs w:val="24"/>
          <w:lang w:val="en-US" w:eastAsia="zh-CN"/>
        </w:rPr>
      </w:pPr>
    </w:p>
    <w:p w14:paraId="53A8CA6A">
      <w:pPr>
        <w:numPr>
          <w:ilvl w:val="0"/>
          <w:numId w:val="0"/>
        </w:numPr>
        <w:ind w:leftChars="0"/>
        <w:outlineLvl w:val="0"/>
        <w:rPr>
          <w:rFonts w:hint="eastAsia" w:hAnsi="宋体" w:cs="宋体"/>
          <w:b/>
          <w:bCs/>
          <w:sz w:val="24"/>
          <w:szCs w:val="24"/>
          <w:lang w:val="en-US" w:eastAsia="zh-CN"/>
        </w:rPr>
      </w:pPr>
    </w:p>
    <w:p w14:paraId="3596AA52">
      <w:pPr>
        <w:numPr>
          <w:ilvl w:val="0"/>
          <w:numId w:val="0"/>
        </w:numPr>
        <w:ind w:leftChars="0"/>
        <w:outlineLvl w:val="0"/>
        <w:rPr>
          <w:rFonts w:hint="eastAsia" w:hAnsi="宋体" w:cs="宋体"/>
          <w:b/>
          <w:bCs/>
          <w:sz w:val="24"/>
          <w:szCs w:val="24"/>
          <w:lang w:val="en-US" w:eastAsia="zh-CN"/>
        </w:rPr>
      </w:pPr>
    </w:p>
    <w:p w14:paraId="43AE0132">
      <w:pPr>
        <w:numPr>
          <w:ilvl w:val="0"/>
          <w:numId w:val="0"/>
        </w:numPr>
        <w:ind w:leftChars="0"/>
        <w:outlineLvl w:val="0"/>
        <w:rPr>
          <w:rFonts w:hint="eastAsia" w:ascii="宋体" w:hAnsi="宋体" w:cs="宋体"/>
          <w:b/>
          <w:bCs/>
          <w:sz w:val="24"/>
          <w:szCs w:val="24"/>
        </w:rPr>
      </w:pPr>
      <w:r>
        <w:rPr>
          <w:rFonts w:hint="eastAsia" w:hAnsi="宋体" w:cs="宋体"/>
          <w:b/>
          <w:bCs/>
          <w:sz w:val="24"/>
          <w:szCs w:val="24"/>
          <w:lang w:val="en-US" w:eastAsia="zh-CN"/>
        </w:rPr>
        <w:t>2.2</w:t>
      </w:r>
      <w:r>
        <w:rPr>
          <w:rFonts w:hint="eastAsia" w:hAnsi="宋体" w:cs="宋体"/>
          <w:b/>
          <w:bCs/>
          <w:sz w:val="24"/>
          <w:szCs w:val="24"/>
          <w:lang w:eastAsia="zh-CN"/>
        </w:rPr>
        <w:t>、</w:t>
      </w:r>
      <w:r>
        <w:rPr>
          <w:rFonts w:hint="eastAsia" w:ascii="宋体" w:hAnsi="宋体" w:cs="宋体"/>
          <w:b/>
          <w:bCs/>
          <w:sz w:val="24"/>
          <w:szCs w:val="24"/>
        </w:rPr>
        <w:t>学生活动中心</w:t>
      </w:r>
      <w:bookmarkEnd w:id="10"/>
      <w:bookmarkEnd w:id="11"/>
    </w:p>
    <w:p w14:paraId="46A58F6A">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3803E1B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3层，建筑高度约15米，为多层公共建筑，建筑耐火等级为地上二级，每层各划分为两个防火分区。本建筑消防供配电为二级负荷供电。本建筑火灾自动报警系统与1号教学楼连接，室内消火栓管网与1号教学楼连接，水源取自1号教学楼地下泵房，室外消火栓采用市政供水。本建筑内所设消防系统为室内消火栓系统、自动喷水灭火系统、应急照明和疏散指示系统、火灾自动报警系统、防火分隔系统、建筑灭火器、建筑防烟排烟系统。主要隐患为火灾自动报警系统瘫痪、应急照明和疏散指示系统灯具数量不足、喷头和探测器设置数量不足、排烟系统瘫痪、水系统管道强度无法预知。</w:t>
      </w:r>
    </w:p>
    <w:p w14:paraId="66B81D5A">
      <w:pPr>
        <w:spacing w:line="360" w:lineRule="auto"/>
        <w:jc w:val="left"/>
        <w:rPr>
          <w:rFonts w:hint="eastAsia" w:ascii="宋体" w:hAnsi="宋体" w:cs="宋体"/>
          <w:b/>
          <w:bCs/>
          <w:sz w:val="24"/>
          <w:szCs w:val="24"/>
        </w:rPr>
      </w:pPr>
      <w:r>
        <w:rPr>
          <w:rFonts w:hint="eastAsia" w:ascii="宋体" w:hAnsi="宋体" w:cs="宋体"/>
          <w:b/>
          <w:bCs/>
          <w:sz w:val="24"/>
          <w:szCs w:val="24"/>
        </w:rPr>
        <w:t>学生活动中心隐患清单如下：</w:t>
      </w:r>
    </w:p>
    <w:tbl>
      <w:tblPr>
        <w:tblStyle w:val="9"/>
        <w:tblW w:w="85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5655"/>
        <w:gridCol w:w="2321"/>
      </w:tblGrid>
      <w:tr w14:paraId="7D3D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8722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04DFC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B52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7CB6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9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3D6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演播厅的手动报警按钮和火灾探测器报警后，区域报警控制器无法接受火警信息，火灾自动报警系统瘫痪</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EEA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更换手动报警按钮、消火栓按钮、火灾探测器、声光警报器</w:t>
            </w:r>
          </w:p>
        </w:tc>
      </w:tr>
      <w:tr w14:paraId="304B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A0510">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66828">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40206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线路排查维修</w:t>
            </w:r>
          </w:p>
        </w:tc>
      </w:tr>
      <w:tr w14:paraId="4CF3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98E35">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DD026">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37B3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更换消火栓软管</w:t>
            </w:r>
          </w:p>
        </w:tc>
      </w:tr>
      <w:tr w14:paraId="29BC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1A1E4">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CA848">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7C87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系统调试费</w:t>
            </w:r>
          </w:p>
        </w:tc>
      </w:tr>
      <w:tr w14:paraId="56A7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07D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169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演播厅舞台上方未设置自喷喷头及火灾探测器</w:t>
            </w: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586E9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增设自喷及火灾探测器</w:t>
            </w:r>
          </w:p>
        </w:tc>
      </w:tr>
      <w:tr w14:paraId="29DE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F1D9C">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BB3EC">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04DBD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增加火灾探测器、应急照明和疏散指示标志</w:t>
            </w:r>
          </w:p>
        </w:tc>
      </w:tr>
      <w:tr w14:paraId="27EF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98B24">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9A28C">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75433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增加火灾探测器、应急照明、疏散指示标志、机械排烟</w:t>
            </w:r>
          </w:p>
        </w:tc>
      </w:tr>
      <w:tr w14:paraId="0EDB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325F8">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F7F91">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3A1A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更换火灾控制器</w:t>
            </w:r>
          </w:p>
        </w:tc>
      </w:tr>
      <w:tr w14:paraId="546E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739E8">
            <w:pPr>
              <w:jc w:val="center"/>
              <w:rPr>
                <w:rFonts w:hint="eastAsia" w:ascii="宋体" w:hAnsi="宋体" w:eastAsia="宋体" w:cs="宋体"/>
                <w:i w:val="0"/>
                <w:iCs w:val="0"/>
                <w:color w:val="000000"/>
                <w:sz w:val="22"/>
                <w:szCs w:val="22"/>
                <w:u w:val="none"/>
              </w:rPr>
            </w:pPr>
          </w:p>
        </w:tc>
        <w:tc>
          <w:tcPr>
            <w:tcW w:w="5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11210">
            <w:pPr>
              <w:jc w:val="center"/>
              <w:rPr>
                <w:rFonts w:hint="eastAsia" w:ascii="宋体" w:hAnsi="宋体" w:eastAsia="宋体" w:cs="宋体"/>
                <w:i w:val="0"/>
                <w:iCs w:val="0"/>
                <w:color w:val="000000"/>
                <w:sz w:val="22"/>
                <w:szCs w:val="22"/>
                <w:u w:val="none"/>
              </w:rPr>
            </w:pP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58A5C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增加火灾探测器、手动报警按钮、声光警报器、消防广播、疏散指示标志、应急照明灯具、机械排烟</w:t>
            </w:r>
          </w:p>
        </w:tc>
      </w:tr>
      <w:tr w14:paraId="52F8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E3B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2B2F2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绿化环保科门口区域未设置应急照明和疏散指示标志、安全出口标志，未设置消防排烟设施</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3580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增加应急照明和疏散指示标志、安全出口标志、机械排烟风机</w:t>
            </w:r>
          </w:p>
        </w:tc>
      </w:tr>
      <w:tr w14:paraId="1B34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3FD9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6678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咸职门口区域未设置应急照明灯具和疏散指示标志</w:t>
            </w: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6F09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w:t>
            </w:r>
          </w:p>
        </w:tc>
      </w:tr>
      <w:tr w14:paraId="6EDE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029D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35922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演播厅整个区域的西侧整块区域（共三层）未设置火灾自动报警系统</w:t>
            </w: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071CC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增加火灾探测器、消防广播、声光警报器、手动报警按钮</w:t>
            </w:r>
          </w:p>
        </w:tc>
      </w:tr>
      <w:tr w14:paraId="01C7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EC85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2DCF6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售票厅外侧区域未设置消防排烟设施、疏散指示标志、手动报警按钮、消防广播，所设置的应急照明数量不足</w:t>
            </w: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1D666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增加机械排烟设施、疏散指示标志、手动报警按钮、消防广播、应急照明</w:t>
            </w:r>
          </w:p>
        </w:tc>
      </w:tr>
      <w:tr w14:paraId="4B17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93C3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60216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绿化环保科门口的疏散楼梯内未设置疏散指示标志、应急照明灯具、安全出口标志</w:t>
            </w:r>
          </w:p>
        </w:tc>
        <w:tc>
          <w:tcPr>
            <w:tcW w:w="2321" w:type="dxa"/>
            <w:tcBorders>
              <w:top w:val="single" w:color="auto" w:sz="4" w:space="0"/>
              <w:left w:val="single" w:color="auto" w:sz="4" w:space="0"/>
              <w:bottom w:val="single" w:color="auto" w:sz="4" w:space="0"/>
              <w:right w:val="single" w:color="auto" w:sz="4" w:space="0"/>
            </w:tcBorders>
            <w:shd w:val="clear" w:color="auto" w:fill="FFFFFF"/>
            <w:vAlign w:val="center"/>
          </w:tcPr>
          <w:p w14:paraId="79B88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增加疏散指示标志、应急照明、安全出口</w:t>
            </w:r>
          </w:p>
        </w:tc>
      </w:tr>
      <w:tr w14:paraId="6FDE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3BC58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55" w:type="dxa"/>
            <w:tcBorders>
              <w:top w:val="single" w:color="auto" w:sz="4" w:space="0"/>
              <w:left w:val="single" w:color="000000" w:sz="4" w:space="0"/>
              <w:bottom w:val="single" w:color="000000" w:sz="4" w:space="0"/>
              <w:right w:val="single" w:color="000000" w:sz="4" w:space="0"/>
            </w:tcBorders>
            <w:shd w:val="clear" w:color="auto" w:fill="auto"/>
            <w:vAlign w:val="center"/>
          </w:tcPr>
          <w:p w14:paraId="3C972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心理辅导室门口疏散走道内未设置应急照明和疏散指示标志、安全出口标志</w:t>
            </w:r>
          </w:p>
        </w:tc>
        <w:tc>
          <w:tcPr>
            <w:tcW w:w="232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9B1B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增加疏散指示标志、应急照明、安全出口</w:t>
            </w:r>
          </w:p>
        </w:tc>
      </w:tr>
      <w:tr w14:paraId="6F6B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9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心理辅导室门口疏散楼梯间内未设置应急照明灯具、疏散指示标志和安全出口标志（共三层）</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增加疏散指示标志、应急照明、安全出口</w:t>
            </w:r>
          </w:p>
        </w:tc>
      </w:tr>
      <w:tr w14:paraId="1BDC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疏散走道、设备间所安装的常闭式防火们未安装闭门器、顺序器，无法自动关闭</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增加闭门器、顺序器</w:t>
            </w:r>
          </w:p>
        </w:tc>
      </w:tr>
      <w:tr w14:paraId="4069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广播电视新闻中心外的疏散走道内未设置安全出口标志、应急照明灯具、消防排烟设施，所安装的疏散指示标志数量不足</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增加机械排烟设施、安全出口标志、应急照明、疏散指示标志</w:t>
            </w:r>
          </w:p>
        </w:tc>
      </w:tr>
      <w:tr w14:paraId="2BA5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7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4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民族传统技艺实训室外侧疏散走道内未设置应急照明和疏散指示标志、安全出口标志</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C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增加疏散指示标志、应急照明、安全出口</w:t>
            </w:r>
          </w:p>
        </w:tc>
      </w:tr>
      <w:tr w14:paraId="30A6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A3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24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室外连廊上未设置疏散指示标志和应急照明灯具</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6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增加应急照明和疏散指示标志、增加疏散指示标志、应急照明、安全出口</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更换湿式报警阀组</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管道进行强度试验、管道做色环及水流标志</w:t>
            </w:r>
            <w:r>
              <w:rPr>
                <w:rFonts w:hint="eastAsia" w:hAnsi="宋体" w:cs="宋体"/>
                <w:i w:val="0"/>
                <w:iCs w:val="0"/>
                <w:color w:val="000000"/>
                <w:kern w:val="0"/>
                <w:sz w:val="22"/>
                <w:szCs w:val="22"/>
                <w:u w:val="none"/>
                <w:lang w:val="en-US" w:eastAsia="zh-CN" w:bidi="ar"/>
              </w:rPr>
              <w:t>、</w:t>
            </w:r>
          </w:p>
        </w:tc>
      </w:tr>
      <w:tr w14:paraId="1BD6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99EC2">
            <w:pPr>
              <w:jc w:val="center"/>
              <w:rPr>
                <w:rFonts w:hint="eastAsia" w:ascii="宋体" w:hAnsi="宋体" w:eastAsia="宋体" w:cs="宋体"/>
                <w:i w:val="0"/>
                <w:iCs w:val="0"/>
                <w:color w:val="000000"/>
                <w:sz w:val="22"/>
                <w:szCs w:val="22"/>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14CB">
            <w:pPr>
              <w:jc w:val="center"/>
              <w:rPr>
                <w:rFonts w:hint="eastAsia" w:ascii="宋体" w:hAnsi="宋体" w:eastAsia="宋体" w:cs="宋体"/>
                <w:i w:val="0"/>
                <w:iCs w:val="0"/>
                <w:color w:val="000000"/>
                <w:sz w:val="22"/>
                <w:szCs w:val="22"/>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增加火灾自动报警系统和自动喷水灭火系统，增加应急照明、疏散指示标志、安全出口标志、机械排烟</w:t>
            </w:r>
          </w:p>
        </w:tc>
      </w:tr>
      <w:tr w14:paraId="2A9B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A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校医院楼梯间内未设置疏散指示标志和应急照明灯具</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增加疏散指示标志和应急照明</w:t>
            </w:r>
          </w:p>
        </w:tc>
      </w:tr>
      <w:tr w14:paraId="43A5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nil"/>
              <w:right w:val="single" w:color="000000" w:sz="4" w:space="0"/>
            </w:tcBorders>
            <w:shd w:val="clear" w:color="auto" w:fill="auto"/>
            <w:vAlign w:val="center"/>
          </w:tcPr>
          <w:p w14:paraId="5A99E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655" w:type="dxa"/>
            <w:tcBorders>
              <w:top w:val="single" w:color="000000" w:sz="4" w:space="0"/>
              <w:left w:val="single" w:color="000000" w:sz="4" w:space="0"/>
              <w:bottom w:val="nil"/>
              <w:right w:val="single" w:color="000000" w:sz="4" w:space="0"/>
            </w:tcBorders>
            <w:shd w:val="clear" w:color="auto" w:fill="auto"/>
            <w:vAlign w:val="center"/>
          </w:tcPr>
          <w:p w14:paraId="1B297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屋面七台排烟风机均无法自动、手动启动，未接入火灾自动报警主机的多线，火灾自动报警系统无法联动启动，排烟风机软连接损坏严重，入口处的排烟防火阀锈蚀严重无法正常启闭无法关闭后连锁停止排烟风机</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E6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新增风机直连维修排烟阀</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风机除锈加更换软连接</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新增排烟防火阀联锁装置</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增加安全出口标志</w:t>
            </w:r>
          </w:p>
        </w:tc>
      </w:tr>
      <w:tr w14:paraId="69AC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D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上人屋面上未设置实验消火栓</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增加实验消火栓</w:t>
            </w:r>
          </w:p>
        </w:tc>
      </w:tr>
      <w:tr w14:paraId="0BEE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屋面七台排烟风机的控制柜内线路被全部摘除</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更换电缆、维修风机控制柜</w:t>
            </w:r>
          </w:p>
        </w:tc>
      </w:tr>
    </w:tbl>
    <w:p w14:paraId="7C980C26">
      <w:pPr>
        <w:spacing w:line="360" w:lineRule="auto"/>
        <w:jc w:val="left"/>
        <w:rPr>
          <w:rFonts w:hint="eastAsia" w:ascii="宋体" w:hAnsi="宋体" w:cs="宋体"/>
          <w:b/>
          <w:bCs/>
          <w:sz w:val="24"/>
          <w:szCs w:val="24"/>
        </w:rPr>
      </w:pPr>
    </w:p>
    <w:p w14:paraId="383CEA57">
      <w:pPr>
        <w:numPr>
          <w:ilvl w:val="0"/>
          <w:numId w:val="0"/>
        </w:numPr>
        <w:ind w:leftChars="0"/>
        <w:outlineLvl w:val="0"/>
        <w:rPr>
          <w:rFonts w:hint="eastAsia" w:ascii="宋体" w:hAnsi="宋体" w:cs="宋体"/>
          <w:b/>
          <w:bCs/>
          <w:sz w:val="24"/>
          <w:szCs w:val="24"/>
        </w:rPr>
      </w:pPr>
      <w:bookmarkStart w:id="12" w:name="_Toc10647"/>
      <w:bookmarkStart w:id="13" w:name="_Toc7570"/>
      <w:r>
        <w:rPr>
          <w:rFonts w:hint="eastAsia" w:hAnsi="宋体" w:cs="宋体"/>
          <w:b/>
          <w:bCs/>
          <w:sz w:val="24"/>
          <w:szCs w:val="24"/>
          <w:lang w:val="en-US" w:eastAsia="zh-CN"/>
        </w:rPr>
        <w:t>2.3</w:t>
      </w:r>
      <w:r>
        <w:rPr>
          <w:rFonts w:hint="eastAsia" w:hAnsi="宋体" w:cs="宋体"/>
          <w:b/>
          <w:bCs/>
          <w:sz w:val="24"/>
          <w:szCs w:val="24"/>
          <w:lang w:eastAsia="zh-CN"/>
        </w:rPr>
        <w:t>、</w:t>
      </w:r>
      <w:r>
        <w:rPr>
          <w:rFonts w:hint="eastAsia" w:ascii="宋体" w:hAnsi="宋体" w:cs="宋体"/>
          <w:b/>
          <w:bCs/>
          <w:sz w:val="24"/>
          <w:szCs w:val="24"/>
        </w:rPr>
        <w:t>一号食堂</w:t>
      </w:r>
      <w:bookmarkEnd w:id="12"/>
      <w:bookmarkEnd w:id="13"/>
    </w:p>
    <w:p w14:paraId="1E4DCCD1">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179F777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3层，建筑高度15.45米，为多层公共建筑。本建筑水源取自1号教学楼，室外消火栓采用市政供水。本建筑内所设消防系统为室内消火栓系统、应急照明和疏散指示系统、防火分隔系统、建筑灭火器。主要隐患为安全出口标志数量不足、应急照明照度不足、火灾报警控制器未联网。</w:t>
      </w:r>
    </w:p>
    <w:p w14:paraId="500A7CB8">
      <w:pPr>
        <w:jc w:val="left"/>
        <w:rPr>
          <w:rFonts w:ascii="宋体" w:hAnsi="宋体" w:cs="宋体"/>
          <w:sz w:val="24"/>
          <w:szCs w:val="24"/>
        </w:rPr>
      </w:pPr>
      <w:r>
        <w:rPr>
          <w:rFonts w:hint="eastAsia" w:ascii="宋体" w:hAnsi="宋体" w:cs="宋体"/>
          <w:b/>
          <w:bCs/>
          <w:sz w:val="24"/>
          <w:szCs w:val="24"/>
        </w:rPr>
        <w:t>一号食堂隐患清单如下：</w:t>
      </w:r>
    </w:p>
    <w:tbl>
      <w:tblPr>
        <w:tblStyle w:val="9"/>
        <w:tblW w:w="50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6291"/>
        <w:gridCol w:w="1928"/>
      </w:tblGrid>
      <w:tr w14:paraId="569D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3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4E8A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C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41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二楼后厨通道安装壁挂区域报警主机未连接任何设备。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拆除报警主机</w:t>
            </w:r>
          </w:p>
        </w:tc>
      </w:tr>
      <w:tr w14:paraId="5A6B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5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EB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区域报警主机总线故障，备电故障，系统瘫痪。</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1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维修正常后线路合并</w:t>
            </w:r>
          </w:p>
        </w:tc>
      </w:tr>
      <w:tr w14:paraId="0D16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0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50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二楼可燃气体报警主机的电源不应采用插头连接。</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3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更换为插座链接</w:t>
            </w:r>
          </w:p>
        </w:tc>
      </w:tr>
      <w:tr w14:paraId="73D6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0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96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一层西侧1-22房间湿式报警阀组供水测及系统侧压力表被拆除，湿报阀组锈蚀严重无法正常使用。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2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更换湿式报警阀组</w:t>
            </w:r>
          </w:p>
        </w:tc>
      </w:tr>
      <w:tr w14:paraId="18B6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1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B4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一层北侧安装的壁挂区域报警主机，存在故障，屏蔽信息，系统无法正常使用。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报警主机屏蔽信息</w:t>
            </w:r>
          </w:p>
        </w:tc>
      </w:tr>
      <w:tr w14:paraId="3DBB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7344">
            <w:pPr>
              <w:jc w:val="center"/>
              <w:rPr>
                <w:rFonts w:hint="eastAsia" w:ascii="宋体" w:hAnsi="宋体" w:eastAsia="宋体" w:cs="宋体"/>
                <w:i w:val="0"/>
                <w:iCs w:val="0"/>
                <w:color w:val="000000"/>
                <w:sz w:val="22"/>
                <w:szCs w:val="22"/>
                <w:u w:val="none"/>
              </w:rPr>
            </w:pPr>
          </w:p>
        </w:tc>
        <w:tc>
          <w:tcPr>
            <w:tcW w:w="3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E3A1">
            <w:pPr>
              <w:jc w:val="both"/>
              <w:rPr>
                <w:rFonts w:hint="eastAsia" w:ascii="宋体" w:hAnsi="宋体" w:eastAsia="宋体" w:cs="宋体"/>
                <w:i w:val="0"/>
                <w:iCs w:val="0"/>
                <w:color w:val="000000"/>
                <w:sz w:val="22"/>
                <w:szCs w:val="22"/>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9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报警主机故障信息</w:t>
            </w:r>
          </w:p>
        </w:tc>
      </w:tr>
      <w:tr w14:paraId="0C5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4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3C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每层均在北侧安装的壁挂区域报警主机（共三层），生产年限为2009年9月。</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B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拆除合并为一台</w:t>
            </w:r>
          </w:p>
        </w:tc>
      </w:tr>
      <w:tr w14:paraId="75E8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8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4E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一层壁挂电源箱故障，无法使用。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更换壁挂电源</w:t>
            </w:r>
          </w:p>
        </w:tc>
      </w:tr>
      <w:tr w14:paraId="3D41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7C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每层后厨操作区域未设置应急照明灯具、疏散指示标志、安全出口标志。（每层增加应急照明、疏散指示、安全出口）</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E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新增安全出口</w:t>
            </w:r>
          </w:p>
        </w:tc>
      </w:tr>
      <w:tr w14:paraId="490D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1694">
            <w:pPr>
              <w:jc w:val="center"/>
              <w:rPr>
                <w:rFonts w:hint="eastAsia" w:ascii="宋体" w:hAnsi="宋体" w:eastAsia="宋体" w:cs="宋体"/>
                <w:i w:val="0"/>
                <w:iCs w:val="0"/>
                <w:color w:val="000000"/>
                <w:sz w:val="22"/>
                <w:szCs w:val="22"/>
                <w:u w:val="none"/>
              </w:rPr>
            </w:pPr>
          </w:p>
        </w:tc>
        <w:tc>
          <w:tcPr>
            <w:tcW w:w="3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FCA4">
            <w:pPr>
              <w:jc w:val="both"/>
              <w:rPr>
                <w:rFonts w:hint="eastAsia" w:ascii="宋体" w:hAnsi="宋体" w:eastAsia="宋体" w:cs="宋体"/>
                <w:i w:val="0"/>
                <w:iCs w:val="0"/>
                <w:color w:val="000000"/>
                <w:sz w:val="22"/>
                <w:szCs w:val="22"/>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w:t>
            </w:r>
          </w:p>
        </w:tc>
      </w:tr>
      <w:tr w14:paraId="3D51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DD1F">
            <w:pPr>
              <w:jc w:val="center"/>
              <w:rPr>
                <w:rFonts w:hint="eastAsia" w:ascii="宋体" w:hAnsi="宋体" w:eastAsia="宋体" w:cs="宋体"/>
                <w:i w:val="0"/>
                <w:iCs w:val="0"/>
                <w:color w:val="000000"/>
                <w:sz w:val="22"/>
                <w:szCs w:val="22"/>
                <w:u w:val="none"/>
              </w:rPr>
            </w:pPr>
          </w:p>
        </w:tc>
        <w:tc>
          <w:tcPr>
            <w:tcW w:w="3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C10D">
            <w:pPr>
              <w:jc w:val="both"/>
              <w:rPr>
                <w:rFonts w:hint="eastAsia" w:ascii="宋体" w:hAnsi="宋体" w:eastAsia="宋体" w:cs="宋体"/>
                <w:i w:val="0"/>
                <w:iCs w:val="0"/>
                <w:color w:val="000000"/>
                <w:sz w:val="22"/>
                <w:szCs w:val="22"/>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7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新增疏散指示</w:t>
            </w:r>
          </w:p>
        </w:tc>
      </w:tr>
      <w:tr w14:paraId="7D25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28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疏散楼梯间内未设置疏散指示标志和应急照明灯具。（两个楼梯间各增加应急照明共，疏散指示，安全出口标志）</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8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w:t>
            </w:r>
          </w:p>
        </w:tc>
      </w:tr>
      <w:tr w14:paraId="5D2D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4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C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各层餐厅区域未设置疏散指示标志、应急照明灯具、安全出口标志。（每层增加应急照明，疏散指示，安全出口）</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3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w:t>
            </w:r>
          </w:p>
        </w:tc>
      </w:tr>
      <w:tr w14:paraId="33DA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2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B3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双扇常闭式防火们未设置闭门器、顺序器，无法自闭。</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新增闭门器</w:t>
            </w:r>
          </w:p>
        </w:tc>
      </w:tr>
      <w:tr w14:paraId="0AA3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58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消火栓按钮不巡检，无法启动消火栓泵。</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6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系统维修、调试</w:t>
            </w:r>
          </w:p>
        </w:tc>
      </w:tr>
    </w:tbl>
    <w:p w14:paraId="225987A9">
      <w:pPr>
        <w:jc w:val="left"/>
        <w:rPr>
          <w:sz w:val="24"/>
          <w:szCs w:val="24"/>
        </w:rPr>
      </w:pPr>
    </w:p>
    <w:p w14:paraId="56C15D48">
      <w:pPr>
        <w:jc w:val="left"/>
        <w:rPr>
          <w:sz w:val="24"/>
          <w:szCs w:val="24"/>
        </w:rPr>
      </w:pPr>
    </w:p>
    <w:p w14:paraId="5A92CBED">
      <w:pPr>
        <w:jc w:val="left"/>
        <w:rPr>
          <w:rFonts w:hint="eastAsia" w:ascii="宋体" w:hAnsi="宋体" w:cs="宋体"/>
          <w:sz w:val="24"/>
          <w:szCs w:val="24"/>
        </w:rPr>
      </w:pPr>
    </w:p>
    <w:p w14:paraId="1964B179">
      <w:pPr>
        <w:numPr>
          <w:ilvl w:val="0"/>
          <w:numId w:val="0"/>
        </w:numPr>
        <w:ind w:leftChars="0"/>
        <w:outlineLvl w:val="0"/>
        <w:rPr>
          <w:rFonts w:hint="eastAsia" w:ascii="宋体" w:hAnsi="宋体" w:cs="宋体"/>
          <w:b/>
          <w:bCs/>
          <w:sz w:val="24"/>
          <w:szCs w:val="24"/>
        </w:rPr>
      </w:pPr>
      <w:bookmarkStart w:id="14" w:name="_Toc14496"/>
      <w:bookmarkStart w:id="15" w:name="_Toc15421"/>
      <w:r>
        <w:rPr>
          <w:rFonts w:hint="eastAsia" w:hAnsi="宋体" w:cs="宋体"/>
          <w:b/>
          <w:bCs/>
          <w:sz w:val="24"/>
          <w:szCs w:val="24"/>
          <w:lang w:val="en-US" w:eastAsia="zh-CN"/>
        </w:rPr>
        <w:t>2.4</w:t>
      </w:r>
      <w:r>
        <w:rPr>
          <w:rFonts w:hint="eastAsia" w:hAnsi="宋体" w:cs="宋体"/>
          <w:b/>
          <w:bCs/>
          <w:sz w:val="24"/>
          <w:szCs w:val="24"/>
          <w:lang w:eastAsia="zh-CN"/>
        </w:rPr>
        <w:t>、</w:t>
      </w:r>
      <w:r>
        <w:rPr>
          <w:rFonts w:hint="eastAsia" w:ascii="宋体" w:hAnsi="宋体" w:cs="宋体"/>
          <w:b/>
          <w:bCs/>
          <w:sz w:val="24"/>
          <w:szCs w:val="24"/>
        </w:rPr>
        <w:t>第二食堂</w:t>
      </w:r>
      <w:bookmarkEnd w:id="14"/>
      <w:bookmarkEnd w:id="15"/>
    </w:p>
    <w:p w14:paraId="7DB7153F">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74791334">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4层，地下1层，建筑高度约22米，为多层公共建筑，建筑耐火等级为地上二级，地下一级。本建筑火灾自动报警系统主机设置在2号食堂，室内消火栓管网与2号食堂连接，水源取自2号食堂地下泵房，室外消火栓采用市政供水。本建筑内所设消防系统为室内消火栓系统、自动喷水灭火系统、气体灭火系统、应急照明和疏散指示系统、火灾自动报警系统、防火分隔系统、建筑灭火器、建筑防烟排烟系统。主要隐患为自喷压力开关无法启泵、室内消火栓加压主泵无故停泵、火灾自动报警系统联动不完善。</w:t>
      </w:r>
    </w:p>
    <w:p w14:paraId="0882F87D">
      <w:pPr>
        <w:spacing w:line="360" w:lineRule="auto"/>
        <w:jc w:val="left"/>
        <w:rPr>
          <w:rFonts w:hint="eastAsia" w:ascii="宋体" w:hAnsi="宋体" w:cs="宋体"/>
          <w:sz w:val="28"/>
          <w:szCs w:val="28"/>
        </w:rPr>
      </w:pPr>
    </w:p>
    <w:p w14:paraId="700ECCB3">
      <w:pPr>
        <w:rPr>
          <w:rFonts w:hint="eastAsia" w:ascii="宋体" w:hAnsi="宋体" w:cs="宋体"/>
          <w:b/>
          <w:bCs/>
          <w:sz w:val="24"/>
          <w:szCs w:val="24"/>
        </w:rPr>
      </w:pPr>
      <w:r>
        <w:rPr>
          <w:rFonts w:hint="eastAsia" w:ascii="宋体" w:hAnsi="宋体" w:cs="宋体"/>
          <w:b/>
          <w:bCs/>
          <w:sz w:val="24"/>
          <w:szCs w:val="24"/>
        </w:rPr>
        <w:t>第二食堂隐患清单如下：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6192"/>
        <w:gridCol w:w="1618"/>
      </w:tblGrid>
      <w:tr w14:paraId="009E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5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7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13A0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F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6B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自动喷水灭火系统湿式报警阀组报警管路的压力开关无法启动喷淋泵。</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54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维修、调试</w:t>
            </w:r>
          </w:p>
        </w:tc>
      </w:tr>
      <w:tr w14:paraId="58A3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90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室内消火栓泵启动后无故停泵，动压未未测试。</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4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维修、调试</w:t>
            </w:r>
          </w:p>
        </w:tc>
      </w:tr>
      <w:tr w14:paraId="0CD9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C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9D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联动性功能试验，大厅的消防排烟风机未启动、排烟口无风、封闭楼梯间内的正压送风口无风，屋面的正压送风机未启动、消防广播声级不足、防火卷帘门未启动、常开式防火门未自动关闭，各层疏散走道以及封闭楼梯间的应急照明照度不足，疏散指示标志灯具的数量不足未形成正确指引路径，非消防电源未强制切除档口的广告牌及冰柜电。</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1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系统维修、调试</w:t>
            </w:r>
          </w:p>
        </w:tc>
      </w:tr>
      <w:tr w14:paraId="0413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9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0E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两个消防广播的功率放大器主电故障。</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更换消防广播</w:t>
            </w:r>
          </w:p>
        </w:tc>
      </w:tr>
      <w:tr w14:paraId="40C9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4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4B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火灾报警主机存在反馈信号未处理。</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8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报警主机故障信息</w:t>
            </w:r>
          </w:p>
        </w:tc>
      </w:tr>
      <w:tr w14:paraId="012C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5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70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高位消防水箱的远程液位显示装置未调试。</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B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w:t>
            </w:r>
          </w:p>
        </w:tc>
      </w:tr>
      <w:tr w14:paraId="7C8C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70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分管四层自动喷水灭火系统的湿式报警阀组供水侧和系统侧两个信号阀锈蚀。</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0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更换信号阀</w:t>
            </w:r>
          </w:p>
        </w:tc>
      </w:tr>
      <w:tr w14:paraId="2EA8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81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地下一层西北防烟楼梯间前室正压送风口百叶破损。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更换百叶</w:t>
            </w:r>
          </w:p>
        </w:tc>
      </w:tr>
      <w:tr w14:paraId="6B8E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6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5B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湿式报警阀组报警管路上的压力开关未接连锁启泵线。</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增加连锁线</w:t>
            </w:r>
          </w:p>
        </w:tc>
      </w:tr>
      <w:tr w14:paraId="07BF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B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A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地下区域共有6台排烟、补风、正压风机无法多线启动、无法联动启动。顶层西北角排烟、五层正压送风机无法多线启动、无法联动启动。</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D1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新增风机维修、调试</w:t>
            </w:r>
          </w:p>
        </w:tc>
      </w:tr>
      <w:tr w14:paraId="4FFF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6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03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防火门监控主机内存在接口故障未处理。</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0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防火门主机故障信息</w:t>
            </w:r>
          </w:p>
        </w:tc>
      </w:tr>
      <w:tr w14:paraId="0455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B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36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消防电源监控主机存在故障未处理。</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消防电源主机故障信息</w:t>
            </w:r>
          </w:p>
        </w:tc>
      </w:tr>
      <w:tr w14:paraId="0F42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C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8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电气火灾监控主机存在故障未处理。</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电气火灾主机故障信息</w:t>
            </w:r>
          </w:p>
        </w:tc>
      </w:tr>
      <w:tr w14:paraId="4D63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36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配电室气灭灭火的灭火剂钢瓶电磁阀未接线。</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04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接线调试</w:t>
            </w:r>
          </w:p>
        </w:tc>
      </w:tr>
      <w:tr w14:paraId="79DB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2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9E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气体灭火防护区的6个灭火剂钢瓶欠压，未处于正常工作状态。</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62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充装检测</w:t>
            </w:r>
          </w:p>
        </w:tc>
      </w:tr>
    </w:tbl>
    <w:p w14:paraId="090DDDD8">
      <w:pPr>
        <w:rPr>
          <w:rFonts w:ascii="宋体" w:hAnsi="宋体" w:cs="宋体"/>
          <w:sz w:val="28"/>
          <w:szCs w:val="28"/>
        </w:rPr>
      </w:pPr>
    </w:p>
    <w:p w14:paraId="1E1305F2">
      <w:pPr>
        <w:outlineLvl w:val="0"/>
        <w:rPr>
          <w:rFonts w:hint="eastAsia" w:ascii="宋体" w:hAnsi="宋体" w:cs="宋体"/>
          <w:b/>
          <w:bCs/>
          <w:sz w:val="24"/>
          <w:szCs w:val="24"/>
        </w:rPr>
      </w:pPr>
      <w:bookmarkStart w:id="16" w:name="_Toc5732"/>
      <w:bookmarkStart w:id="17" w:name="_Toc15447"/>
      <w:r>
        <w:rPr>
          <w:rFonts w:hint="eastAsia" w:ascii="宋体" w:hAnsi="宋体" w:cs="宋体"/>
          <w:b/>
          <w:bCs/>
          <w:sz w:val="24"/>
          <w:szCs w:val="24"/>
          <w:lang w:val="en-US" w:eastAsia="zh-CN"/>
        </w:rPr>
        <w:t>2.5</w:t>
      </w:r>
      <w:r>
        <w:rPr>
          <w:rFonts w:hint="eastAsia" w:ascii="宋体" w:hAnsi="宋体" w:cs="宋体"/>
          <w:b/>
          <w:bCs/>
          <w:sz w:val="24"/>
          <w:szCs w:val="24"/>
        </w:rPr>
        <w:t>、</w:t>
      </w:r>
      <w:r>
        <w:rPr>
          <w:rFonts w:hint="eastAsia" w:ascii="宋体" w:hAnsi="宋体" w:cs="宋体"/>
          <w:b/>
          <w:bCs/>
          <w:sz w:val="24"/>
          <w:szCs w:val="24"/>
        </w:rPr>
        <w:t>1号公寓楼</w:t>
      </w:r>
      <w:bookmarkEnd w:id="16"/>
      <w:bookmarkEnd w:id="17"/>
    </w:p>
    <w:p w14:paraId="4FAF367D">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7AB4F63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电缆井未做防火封堵。</w:t>
      </w:r>
    </w:p>
    <w:p w14:paraId="5B1E6328">
      <w:pPr>
        <w:spacing w:line="360" w:lineRule="auto"/>
        <w:ind w:firstLine="480" w:firstLineChars="200"/>
        <w:jc w:val="left"/>
        <w:rPr>
          <w:rFonts w:hint="eastAsia" w:ascii="宋体" w:hAnsi="宋体" w:cs="宋体"/>
          <w:sz w:val="24"/>
          <w:szCs w:val="24"/>
        </w:rPr>
      </w:pPr>
    </w:p>
    <w:p w14:paraId="1A6A0AAE">
      <w:pPr>
        <w:spacing w:line="360" w:lineRule="auto"/>
        <w:jc w:val="left"/>
        <w:rPr>
          <w:rFonts w:ascii="宋体" w:hAnsi="宋体" w:cs="宋体"/>
          <w:sz w:val="24"/>
          <w:szCs w:val="24"/>
        </w:rPr>
      </w:pPr>
      <w:r>
        <w:rPr>
          <w:rFonts w:hint="eastAsia" w:ascii="宋体" w:hAnsi="宋体" w:cs="宋体"/>
          <w:b/>
          <w:bCs/>
          <w:sz w:val="24"/>
          <w:szCs w:val="24"/>
        </w:rPr>
        <w:t>1号公寓楼</w:t>
      </w:r>
      <w:r>
        <w:rPr>
          <w:rFonts w:hint="eastAsia" w:ascii="宋体" w:hAnsi="宋体" w:cs="宋体"/>
          <w:sz w:val="24"/>
          <w:szCs w:val="24"/>
        </w:rPr>
        <w:t>隐患清单如下：</w:t>
      </w:r>
    </w:p>
    <w:tbl>
      <w:tblPr>
        <w:tblStyle w:val="9"/>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5472"/>
        <w:gridCol w:w="2745"/>
      </w:tblGrid>
      <w:tr w14:paraId="0851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7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D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35CB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E4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封闭楼梯间出入口所安装的常闭式防火们无法自动关闭</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7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更换闭门器、顺序器</w:t>
            </w:r>
          </w:p>
        </w:tc>
      </w:tr>
      <w:tr w14:paraId="47E4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1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19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首层大厅所安装的区域报警控制器生产日期为2008年，使用年限超限建议更换。区域主机的备用蓄电池故障无法正常使用。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D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烟感火警未传至报警主机，更换报警主机（3回路）</w:t>
            </w:r>
          </w:p>
        </w:tc>
      </w:tr>
      <w:tr w14:paraId="4550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8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0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封闭楼梯间通向屋面的安全出口上方未设置安全出口标志。</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9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140F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00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风机控制柜故障，现场无法手动启动排烟风机。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C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维修调试</w:t>
            </w:r>
          </w:p>
        </w:tc>
      </w:tr>
      <w:tr w14:paraId="362B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0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7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电井内电缆桥架穿越楼板的竖向孔洞未做防火封堵。</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电井，消防管道防火封堵</w:t>
            </w:r>
          </w:p>
        </w:tc>
      </w:tr>
      <w:tr w14:paraId="1265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9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屋面排烟风机入口处的280°排烟防火阀锈蚀严重，排烟防火阀关闭后无法连锁停止排烟风机。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更换排烟防火阀，新增连锁线</w:t>
            </w:r>
          </w:p>
        </w:tc>
      </w:tr>
      <w:tr w14:paraId="66D4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2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屋面排烟风机未接入火灾报警控制器的多线启动盘。</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新增风机多线</w:t>
            </w:r>
          </w:p>
        </w:tc>
      </w:tr>
      <w:tr w14:paraId="4387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C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本建筑消防水系统情况与前述建筑一致，无法测试。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6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管道压力试验</w:t>
            </w:r>
          </w:p>
        </w:tc>
      </w:tr>
      <w:tr w14:paraId="49B7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B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DB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火灾自动报警系统联动性功能实验，排烟风机未启动、消防应急照明未启动、非消防电源未强制性切除，系统的逻辑程序不正确。</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7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更换消防报警设备</w:t>
            </w:r>
          </w:p>
        </w:tc>
      </w:tr>
      <w:tr w14:paraId="2266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5FA2">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6B93">
            <w:pPr>
              <w:jc w:val="both"/>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9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12CE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15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室内消火栓箱内所安装的消火栓按钮无法启动消火栓加压主泵。</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3E32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2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24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首层西侧直通室外的安全出口上方未设置安全出口标志，疏散门内侧所安装的安全出口标志故障。</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8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w:t>
            </w:r>
          </w:p>
        </w:tc>
      </w:tr>
      <w:tr w14:paraId="0B0D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95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首层东侧直通室外的安全出口上方未设置安全出口标志</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19FA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7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D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各层疏散走道所安装的疏散指示标志和火灾应急照明灯具的设置数量不满足要求。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增加疏散指示标志和应急照明灯具</w:t>
            </w:r>
          </w:p>
        </w:tc>
      </w:tr>
      <w:tr w14:paraId="4E39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2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E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各层疏散走道所设置的机械排烟口安装位置太高不便于操作，未在便于操作的位置设置手动执行机构。</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增加手动执行机构</w:t>
            </w:r>
          </w:p>
        </w:tc>
      </w:tr>
      <w:tr w14:paraId="0096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E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A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本建筑所有房间内均未设置火灾探测器。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bl>
    <w:p w14:paraId="49315113">
      <w:pPr>
        <w:outlineLvl w:val="0"/>
        <w:rPr>
          <w:rFonts w:hint="eastAsia" w:ascii="宋体" w:hAnsi="宋体" w:cs="宋体"/>
          <w:b/>
          <w:bCs/>
          <w:sz w:val="24"/>
          <w:szCs w:val="24"/>
        </w:rPr>
      </w:pPr>
      <w:bookmarkStart w:id="18" w:name="_Toc20074"/>
      <w:bookmarkStart w:id="19" w:name="_Toc239"/>
      <w:r>
        <w:rPr>
          <w:rFonts w:hint="eastAsia" w:hAnsi="宋体" w:cs="宋体"/>
          <w:b/>
          <w:bCs/>
          <w:sz w:val="24"/>
          <w:szCs w:val="24"/>
          <w:lang w:val="en-US" w:eastAsia="zh-CN"/>
        </w:rPr>
        <w:t>2.6</w:t>
      </w:r>
      <w:r>
        <w:rPr>
          <w:rFonts w:hint="eastAsia" w:ascii="宋体" w:hAnsi="宋体" w:cs="宋体"/>
          <w:b/>
          <w:bCs/>
          <w:sz w:val="24"/>
          <w:szCs w:val="24"/>
        </w:rPr>
        <w:t>、2号公寓楼</w:t>
      </w:r>
      <w:bookmarkEnd w:id="18"/>
      <w:bookmarkEnd w:id="19"/>
    </w:p>
    <w:p w14:paraId="3376C97B">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5DDCA2E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6865.3㎡，为多层公共建筑，建筑耐火等级为二级，每层各划分为一个防火分区。本建筑消防供配电为二级负荷供电。本建筑火灾自动报警系统应与1号教学楼连接（1号楼为主机，本建筑为丛机），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电缆井未做防火封堵。</w:t>
      </w:r>
    </w:p>
    <w:p w14:paraId="6D0FCED1">
      <w:pPr>
        <w:rPr>
          <w:rFonts w:hint="eastAsia" w:ascii="宋体" w:hAnsi="宋体" w:cs="宋体"/>
          <w:b/>
          <w:bCs/>
          <w:sz w:val="24"/>
          <w:szCs w:val="24"/>
        </w:rPr>
      </w:pPr>
    </w:p>
    <w:p w14:paraId="7F7DDD2C">
      <w:pPr>
        <w:rPr>
          <w:rFonts w:ascii="宋体" w:hAnsi="宋体" w:cs="宋体"/>
          <w:sz w:val="24"/>
          <w:szCs w:val="24"/>
        </w:rPr>
      </w:pPr>
      <w:r>
        <w:rPr>
          <w:rFonts w:hint="eastAsia" w:ascii="宋体" w:hAnsi="宋体" w:cs="宋体"/>
          <w:b/>
          <w:bCs/>
          <w:sz w:val="24"/>
          <w:szCs w:val="24"/>
        </w:rPr>
        <w:t>2号公寓楼</w:t>
      </w:r>
      <w:r>
        <w:rPr>
          <w:rFonts w:hint="eastAsia" w:ascii="宋体" w:hAnsi="宋体" w:cs="宋体"/>
          <w:sz w:val="24"/>
          <w:szCs w:val="24"/>
        </w:rPr>
        <w:t>隐患清单如下：</w:t>
      </w:r>
    </w:p>
    <w:tbl>
      <w:tblPr>
        <w:tblStyle w:val="9"/>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6471"/>
        <w:gridCol w:w="1521"/>
      </w:tblGrid>
      <w:tr w14:paraId="2673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9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9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2991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D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D7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屋面排烟风机未接入火灾报警控制器的多线启动盘。</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9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新增风机多线</w:t>
            </w:r>
          </w:p>
        </w:tc>
      </w:tr>
      <w:tr w14:paraId="445E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72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各层房间内未安装火灾探测器。</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A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r w14:paraId="6470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2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B3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西侧封闭楼梯间在首层出口所安装的疏散门开启方向不正确。</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F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更换防火门</w:t>
            </w:r>
          </w:p>
        </w:tc>
      </w:tr>
      <w:tr w14:paraId="7EAA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5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2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首层三处直通室外的安全出口上方未设置安全出口标志</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1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0456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74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首层大厅所安装的为火灾报警系统输出直流24V供电电压的蓄电池箱未通电。</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9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更换电源箱</w:t>
            </w:r>
          </w:p>
        </w:tc>
      </w:tr>
      <w:tr w14:paraId="35D4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B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70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区域报警控制器生产日期为2008年，建议更换。</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3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更换火灾报警控制器</w:t>
            </w:r>
          </w:p>
        </w:tc>
      </w:tr>
      <w:tr w14:paraId="4168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7D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封闭楼梯间内所安装的火灾应急照明灯具数量不足，未安装疏散指示标志。</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7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增加疏散指示标志和应急照明</w:t>
            </w:r>
          </w:p>
        </w:tc>
      </w:tr>
      <w:tr w14:paraId="2E6D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5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3B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区域报警控制器内存在故障及屏蔽未处理。</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D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维修故障</w:t>
            </w:r>
          </w:p>
        </w:tc>
      </w:tr>
      <w:tr w14:paraId="7B2C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E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42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各层疏散走道内所设置的火灾应急照明灯具和疏散指示标志安装数量不足。</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9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增加疏散指示标志和应急照明</w:t>
            </w:r>
          </w:p>
        </w:tc>
      </w:tr>
      <w:tr w14:paraId="304C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4D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屋面机械排烟风机的软连接破损严重。</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维修软连接</w:t>
            </w:r>
          </w:p>
        </w:tc>
      </w:tr>
      <w:tr w14:paraId="4F14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27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本建筑的室内水系统与前述建筑情况类似，水系统无法测试。消火栓箱内所安装的消火栓按钮无法启动消火栓加压主泵。</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管道强度试验</w:t>
            </w:r>
          </w:p>
        </w:tc>
      </w:tr>
      <w:tr w14:paraId="736D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7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18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封闭楼梯间通向屋面的安全出口上方未设置安全出口标志。</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A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18C9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91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室内消火栓系统在屋面所设置的最不利点试验消火栓未按照要求设置压力表。</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9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增加压力表</w:t>
            </w:r>
          </w:p>
        </w:tc>
      </w:tr>
      <w:tr w14:paraId="5B1A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E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76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屋面排烟风机入口出的280°排烟防火阀锈蚀严重，无法正常启闭。</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更换防火阀，增加连锁线</w:t>
            </w:r>
          </w:p>
        </w:tc>
      </w:tr>
      <w:tr w14:paraId="7807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3D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封闭楼梯间所安装的常闭式防火门无法自动关闭。</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4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更换闭门器</w:t>
            </w:r>
          </w:p>
        </w:tc>
      </w:tr>
      <w:tr w14:paraId="628F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C8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火灾自动报警系统联动性功能实验，非消防电源未强制切除，火灾应急照明灯具未启动。</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A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更换消防报警设备</w:t>
            </w:r>
          </w:p>
        </w:tc>
      </w:tr>
      <w:tr w14:paraId="02AE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3171">
            <w:pPr>
              <w:jc w:val="center"/>
              <w:rPr>
                <w:rFonts w:hint="eastAsia" w:ascii="宋体" w:hAnsi="宋体" w:eastAsia="宋体" w:cs="宋体"/>
                <w:i w:val="0"/>
                <w:iCs w:val="0"/>
                <w:color w:val="000000"/>
                <w:sz w:val="22"/>
                <w:szCs w:val="22"/>
                <w:u w:val="none"/>
              </w:rPr>
            </w:pPr>
          </w:p>
        </w:tc>
        <w:tc>
          <w:tcPr>
            <w:tcW w:w="37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8D29">
            <w:pPr>
              <w:jc w:val="both"/>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6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bl>
    <w:p w14:paraId="17D6C283">
      <w:pPr>
        <w:outlineLvl w:val="0"/>
        <w:rPr>
          <w:rFonts w:hint="eastAsia" w:hAnsi="宋体" w:cs="宋体"/>
          <w:b/>
          <w:bCs/>
          <w:sz w:val="24"/>
          <w:szCs w:val="24"/>
          <w:lang w:val="en-US" w:eastAsia="zh-CN"/>
        </w:rPr>
      </w:pPr>
      <w:bookmarkStart w:id="20" w:name="_Toc2174"/>
      <w:bookmarkStart w:id="21" w:name="_Toc11514"/>
    </w:p>
    <w:p w14:paraId="13DC8597">
      <w:pPr>
        <w:outlineLvl w:val="0"/>
        <w:rPr>
          <w:rFonts w:hint="eastAsia" w:ascii="宋体" w:hAnsi="宋体" w:cs="宋体"/>
          <w:b/>
          <w:bCs/>
          <w:sz w:val="24"/>
          <w:szCs w:val="24"/>
        </w:rPr>
      </w:pPr>
      <w:r>
        <w:rPr>
          <w:rFonts w:hint="eastAsia" w:hAnsi="宋体" w:cs="宋体"/>
          <w:b/>
          <w:bCs/>
          <w:sz w:val="24"/>
          <w:szCs w:val="24"/>
          <w:lang w:val="en-US" w:eastAsia="zh-CN"/>
        </w:rPr>
        <w:t>2.7</w:t>
      </w:r>
      <w:r>
        <w:rPr>
          <w:rFonts w:hint="eastAsia" w:ascii="宋体" w:hAnsi="宋体" w:cs="宋体"/>
          <w:b/>
          <w:bCs/>
          <w:sz w:val="24"/>
          <w:szCs w:val="24"/>
        </w:rPr>
        <w:t>、3号公寓楼</w:t>
      </w:r>
      <w:bookmarkEnd w:id="20"/>
      <w:bookmarkEnd w:id="21"/>
    </w:p>
    <w:p w14:paraId="0C1299EE">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31D833A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w:t>
      </w:r>
    </w:p>
    <w:p w14:paraId="70226788">
      <w:pPr>
        <w:jc w:val="left"/>
        <w:rPr>
          <w:rFonts w:hint="eastAsia" w:ascii="宋体" w:hAnsi="宋体" w:cs="宋体"/>
          <w:b/>
          <w:bCs/>
          <w:sz w:val="24"/>
          <w:szCs w:val="24"/>
        </w:rPr>
      </w:pPr>
    </w:p>
    <w:p w14:paraId="30B0FFED">
      <w:pPr>
        <w:jc w:val="left"/>
        <w:rPr>
          <w:rFonts w:ascii="宋体" w:hAnsi="宋体" w:cs="宋体"/>
          <w:sz w:val="24"/>
          <w:szCs w:val="24"/>
        </w:rPr>
      </w:pPr>
      <w:r>
        <w:rPr>
          <w:rFonts w:hint="eastAsia" w:ascii="宋体" w:hAnsi="宋体" w:cs="宋体"/>
          <w:b/>
          <w:bCs/>
          <w:sz w:val="24"/>
          <w:szCs w:val="24"/>
        </w:rPr>
        <w:t>3号公寓楼</w:t>
      </w:r>
      <w:r>
        <w:rPr>
          <w:rFonts w:hint="eastAsia" w:ascii="宋体" w:hAnsi="宋体" w:cs="宋体"/>
          <w:sz w:val="24"/>
          <w:szCs w:val="24"/>
        </w:rPr>
        <w:t>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6279"/>
        <w:gridCol w:w="1446"/>
      </w:tblGrid>
      <w:tr w14:paraId="4028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D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C43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维修内容</w:t>
            </w:r>
          </w:p>
        </w:tc>
      </w:tr>
      <w:tr w14:paraId="6C46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0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52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建筑内每层疏散走道火灾应急照明灯具数量不足，疏散指示标志安装数量不足。</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9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增加应急照明灯具和疏散指示标志</w:t>
            </w:r>
          </w:p>
        </w:tc>
      </w:tr>
      <w:tr w14:paraId="1280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B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1E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本建筑各层房间内未安装火灾探测器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7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新增烟感探测器</w:t>
            </w:r>
          </w:p>
        </w:tc>
      </w:tr>
      <w:tr w14:paraId="168D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6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03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2、火灾自动报警系统联动性功能试验，非消防电源未强制性切除，火灾应急照明未启动，逻辑程序不完善。</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更换消防报警设备</w:t>
            </w:r>
          </w:p>
        </w:tc>
      </w:tr>
      <w:tr w14:paraId="4E89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5D22">
            <w:pPr>
              <w:jc w:val="center"/>
              <w:rPr>
                <w:rFonts w:hint="eastAsia" w:ascii="宋体" w:hAnsi="宋体" w:eastAsia="宋体" w:cs="宋体"/>
                <w:i w:val="0"/>
                <w:iCs w:val="0"/>
                <w:color w:val="000000"/>
                <w:sz w:val="22"/>
                <w:szCs w:val="22"/>
                <w:u w:val="none"/>
              </w:rPr>
            </w:pPr>
          </w:p>
        </w:tc>
        <w:tc>
          <w:tcPr>
            <w:tcW w:w="3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2A5C">
            <w:pPr>
              <w:jc w:val="both"/>
              <w:rPr>
                <w:rFonts w:hint="eastAsia" w:ascii="宋体" w:hAnsi="宋体" w:eastAsia="宋体" w:cs="宋体"/>
                <w:i w:val="0"/>
                <w:iCs w:val="0"/>
                <w:color w:val="000000"/>
                <w:sz w:val="22"/>
                <w:szCs w:val="22"/>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F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5B30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78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建筑各层通向封闭楼梯间入口处未安装乙级防火门，疏散门火灾时无法自动关闭。</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更换防火门</w:t>
            </w:r>
          </w:p>
        </w:tc>
      </w:tr>
      <w:tr w14:paraId="1444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F6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疏散走道内所安装的大部分疏散指示灯具及安全出口标志损坏。</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更换灯具</w:t>
            </w:r>
          </w:p>
        </w:tc>
      </w:tr>
      <w:tr w14:paraId="3CAA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2D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封闭楼梯间内所设置的应急照明灯具数量不足，未设置疏散指示标志。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3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新增应急照明和疏散指示标志</w:t>
            </w:r>
          </w:p>
        </w:tc>
      </w:tr>
      <w:tr w14:paraId="6721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AC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屋面排烟风机明配线管生锈腐蚀严重。</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F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更换线管</w:t>
            </w:r>
          </w:p>
        </w:tc>
      </w:tr>
      <w:tr w14:paraId="3589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4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C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屋面排烟风机入口处所安装的280°排烟防火阀锈蚀严重无法启闭。</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新增风机连锁.更换排烟防火阀</w:t>
            </w:r>
          </w:p>
        </w:tc>
      </w:tr>
      <w:tr w14:paraId="01D6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3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F8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消防排烟风机未接入多线启动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增加多线</w:t>
            </w:r>
          </w:p>
        </w:tc>
      </w:tr>
      <w:tr w14:paraId="03EF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4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8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FC62F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封闭楼梯间通向屋面的安全出口上方未设置安全出口标志。</w:t>
            </w:r>
          </w:p>
        </w:tc>
        <w:tc>
          <w:tcPr>
            <w:tcW w:w="848" w:type="pct"/>
            <w:tcBorders>
              <w:top w:val="single" w:color="000000" w:sz="4" w:space="0"/>
              <w:left w:val="single" w:color="000000" w:sz="4" w:space="0"/>
              <w:bottom w:val="single" w:color="auto" w:sz="4" w:space="0"/>
              <w:right w:val="single" w:color="000000" w:sz="4" w:space="0"/>
            </w:tcBorders>
            <w:shd w:val="clear" w:color="auto" w:fill="auto"/>
            <w:vAlign w:val="center"/>
          </w:tcPr>
          <w:p w14:paraId="3C993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4299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F39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E94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本建筑的消防水系统与前述建筑一致，无法测试。</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548BCD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管道水压强度试验、维修</w:t>
            </w:r>
          </w:p>
        </w:tc>
      </w:tr>
    </w:tbl>
    <w:p w14:paraId="440BECEC">
      <w:pPr>
        <w:widowControl w:val="0"/>
        <w:numPr>
          <w:ilvl w:val="0"/>
          <w:numId w:val="0"/>
        </w:numPr>
        <w:jc w:val="left"/>
        <w:rPr>
          <w:rFonts w:hint="eastAsia" w:ascii="宋体" w:hAnsi="宋体" w:cs="宋体"/>
          <w:sz w:val="24"/>
          <w:szCs w:val="24"/>
        </w:rPr>
      </w:pPr>
    </w:p>
    <w:p w14:paraId="2DCC2E5B">
      <w:pPr>
        <w:widowControl w:val="0"/>
        <w:numPr>
          <w:ilvl w:val="0"/>
          <w:numId w:val="0"/>
        </w:numPr>
        <w:jc w:val="left"/>
        <w:rPr>
          <w:rFonts w:hint="eastAsia" w:ascii="宋体" w:hAnsi="宋体" w:cs="宋体"/>
          <w:sz w:val="24"/>
          <w:szCs w:val="24"/>
        </w:rPr>
      </w:pPr>
    </w:p>
    <w:p w14:paraId="1B03AE28">
      <w:pPr>
        <w:outlineLvl w:val="0"/>
        <w:rPr>
          <w:rFonts w:hint="eastAsia" w:ascii="宋体" w:hAnsi="宋体" w:cs="宋体"/>
          <w:b/>
          <w:bCs/>
          <w:sz w:val="24"/>
          <w:szCs w:val="24"/>
        </w:rPr>
      </w:pPr>
      <w:bookmarkStart w:id="22" w:name="_Toc25644"/>
      <w:bookmarkStart w:id="23" w:name="_Toc12063"/>
      <w:r>
        <w:rPr>
          <w:rFonts w:hint="eastAsia" w:hAnsi="宋体" w:cs="宋体"/>
          <w:b/>
          <w:bCs/>
          <w:sz w:val="24"/>
          <w:szCs w:val="24"/>
          <w:lang w:val="en-US" w:eastAsia="zh-CN"/>
        </w:rPr>
        <w:t>2.8</w:t>
      </w:r>
      <w:r>
        <w:rPr>
          <w:rFonts w:hint="eastAsia" w:ascii="宋体" w:hAnsi="宋体" w:cs="宋体"/>
          <w:b/>
          <w:bCs/>
          <w:sz w:val="24"/>
          <w:szCs w:val="24"/>
        </w:rPr>
        <w:t>、4号公寓楼</w:t>
      </w:r>
      <w:bookmarkEnd w:id="22"/>
      <w:bookmarkEnd w:id="23"/>
    </w:p>
    <w:p w14:paraId="056F494E">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4A04CCE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电缆井未做防火封堵、消防管道水压不足。</w:t>
      </w:r>
    </w:p>
    <w:p w14:paraId="5BDDBBBE">
      <w:pPr>
        <w:spacing w:line="360" w:lineRule="auto"/>
        <w:ind w:firstLine="560" w:firstLineChars="200"/>
        <w:jc w:val="left"/>
        <w:rPr>
          <w:rFonts w:hint="eastAsia" w:ascii="宋体" w:hAnsi="宋体" w:cs="宋体"/>
          <w:sz w:val="28"/>
          <w:szCs w:val="28"/>
        </w:rPr>
      </w:pPr>
    </w:p>
    <w:p w14:paraId="24DFC4DA">
      <w:pPr>
        <w:rPr>
          <w:rFonts w:ascii="宋体" w:hAnsi="宋体" w:cs="宋体"/>
          <w:sz w:val="24"/>
          <w:szCs w:val="24"/>
        </w:rPr>
      </w:pPr>
      <w:r>
        <w:rPr>
          <w:rFonts w:hint="eastAsia" w:ascii="宋体" w:hAnsi="宋体" w:cs="宋体"/>
          <w:b/>
          <w:bCs/>
          <w:sz w:val="24"/>
          <w:szCs w:val="24"/>
        </w:rPr>
        <w:t>4号公寓楼</w:t>
      </w:r>
      <w:r>
        <w:rPr>
          <w:rFonts w:hint="eastAsia" w:ascii="宋体" w:hAnsi="宋体" w:cs="宋体"/>
          <w:sz w:val="24"/>
          <w:szCs w:val="24"/>
        </w:rPr>
        <w:t>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6279"/>
        <w:gridCol w:w="1502"/>
      </w:tblGrid>
      <w:tr w14:paraId="249E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19C2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548E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57C6A6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安装在首层大厅的区域报警控制器和电池箱均黑屏，设备瘫痪无法使用。区域报警控制器生产日期为2008年，建议更换。</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E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更换消防报警主机</w:t>
            </w:r>
          </w:p>
        </w:tc>
      </w:tr>
      <w:tr w14:paraId="03C7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D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37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建筑内的火灾报警系统前端设备均不巡检，系统瘫痪。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D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更换消防报警设备</w:t>
            </w:r>
          </w:p>
        </w:tc>
      </w:tr>
      <w:tr w14:paraId="5F72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03FD">
            <w:pPr>
              <w:jc w:val="center"/>
              <w:rPr>
                <w:rFonts w:hint="eastAsia" w:ascii="宋体" w:hAnsi="宋体" w:eastAsia="宋体" w:cs="宋体"/>
                <w:i w:val="0"/>
                <w:iCs w:val="0"/>
                <w:color w:val="000000"/>
                <w:sz w:val="22"/>
                <w:szCs w:val="22"/>
                <w:u w:val="none"/>
              </w:rPr>
            </w:pPr>
          </w:p>
        </w:tc>
        <w:tc>
          <w:tcPr>
            <w:tcW w:w="3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71A3">
            <w:pPr>
              <w:jc w:val="both"/>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56E8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B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87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室内消火栓管道的静压不要满足要求。</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0B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r w14:paraId="02A9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1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65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安装在各层疏散走道的排烟阀开启后无法联动启动排烟风机。</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C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222C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0F2A6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053D8C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各层疏散走道所安装的应急照明灯具和疏散指示标志设置数量不足。</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新增安全疏散指示和应急照明</w:t>
            </w:r>
          </w:p>
        </w:tc>
      </w:tr>
      <w:tr w14:paraId="5370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9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99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建筑首层直通室外的安全出口上方未设置安全出口标志</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0F99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7438B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150514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封闭楼梯间内未安装疏散指示标志，所安装的应急照明灯具数量不足</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0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增加疏散指示和应急照明</w:t>
            </w:r>
          </w:p>
        </w:tc>
      </w:tr>
      <w:tr w14:paraId="490E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63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封闭楼梯间入口处的常闭式防火门无法自动关闭。</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6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增加闭门器和顺序器</w:t>
            </w:r>
          </w:p>
        </w:tc>
      </w:tr>
      <w:tr w14:paraId="64D0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01402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159C26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消火栓箱内所安装的消火栓按钮无法启动消火栓加压主泵</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D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1EED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7E87F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584142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本建筑1到6层各个房间内均未按照规范的要求安装点型感烟火灾探测器。</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3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新增烟感探测器</w:t>
            </w:r>
          </w:p>
        </w:tc>
      </w:tr>
      <w:tr w14:paraId="4ED8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F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F2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屋面排烟风机入口处的280°排烟防火阀锈蚀严重无法正常启闭，风机软连接破损严重。</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D1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更换排烟防火阀及软连接，增加连锁线</w:t>
            </w:r>
          </w:p>
        </w:tc>
      </w:tr>
      <w:tr w14:paraId="6893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16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封闭楼梯间通向屋面的安全出口上方未设置安全出口标志。</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2DF8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34" w:type="pct"/>
            <w:tcBorders>
              <w:top w:val="single" w:color="000000" w:sz="4" w:space="0"/>
              <w:left w:val="single" w:color="000000" w:sz="4" w:space="0"/>
              <w:bottom w:val="nil"/>
              <w:right w:val="single" w:color="000000" w:sz="4" w:space="0"/>
            </w:tcBorders>
            <w:shd w:val="clear" w:color="auto" w:fill="auto"/>
            <w:noWrap/>
            <w:vAlign w:val="center"/>
          </w:tcPr>
          <w:p w14:paraId="1D18A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83" w:type="pct"/>
            <w:tcBorders>
              <w:top w:val="single" w:color="000000" w:sz="4" w:space="0"/>
              <w:left w:val="single" w:color="000000" w:sz="4" w:space="0"/>
              <w:bottom w:val="nil"/>
              <w:right w:val="single" w:color="000000" w:sz="4" w:space="0"/>
            </w:tcBorders>
            <w:shd w:val="clear" w:color="auto" w:fill="auto"/>
            <w:noWrap/>
            <w:vAlign w:val="center"/>
          </w:tcPr>
          <w:p w14:paraId="3C6ADA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屋面安装的消防排烟风机未接入报警主机的多线控制。</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增加多线</w:t>
            </w:r>
          </w:p>
        </w:tc>
      </w:tr>
      <w:tr w14:paraId="0D97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3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91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室内消火栓管道未设置自动排气阀，管道内憋气严重。（放了十分钟仍然未放完）</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1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管道维修</w:t>
            </w:r>
          </w:p>
        </w:tc>
      </w:tr>
      <w:tr w14:paraId="6468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37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各层疏散走道所设置机械排烟口手动执行机构的模板未拆除，执行机构无法使用。</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0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维修执行机构</w:t>
            </w:r>
          </w:p>
        </w:tc>
      </w:tr>
      <w:tr w14:paraId="5166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7E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16、本建筑的消防水系统与前述建筑一致，无法测试。</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73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bl>
    <w:p w14:paraId="442BE35A">
      <w:pPr>
        <w:jc w:val="left"/>
        <w:outlineLvl w:val="0"/>
        <w:rPr>
          <w:rFonts w:hint="eastAsia" w:ascii="宋体" w:hAnsi="宋体" w:cs="宋体"/>
          <w:b/>
          <w:bCs/>
          <w:sz w:val="24"/>
          <w:szCs w:val="24"/>
          <w:lang w:val="en-US" w:eastAsia="zh-CN"/>
        </w:rPr>
      </w:pPr>
      <w:bookmarkStart w:id="24" w:name="_Toc25149"/>
      <w:bookmarkStart w:id="25" w:name="_Toc31396"/>
    </w:p>
    <w:p w14:paraId="6970797F">
      <w:pPr>
        <w:jc w:val="left"/>
        <w:outlineLvl w:val="0"/>
        <w:rPr>
          <w:rFonts w:hint="eastAsia" w:ascii="宋体" w:hAnsi="宋体" w:cs="宋体"/>
          <w:b/>
          <w:bCs/>
          <w:sz w:val="24"/>
          <w:szCs w:val="24"/>
        </w:rPr>
      </w:pPr>
      <w:r>
        <w:rPr>
          <w:rFonts w:hint="eastAsia" w:ascii="宋体" w:hAnsi="宋体" w:cs="宋体"/>
          <w:b/>
          <w:bCs/>
          <w:sz w:val="24"/>
          <w:szCs w:val="24"/>
          <w:lang w:val="en-US" w:eastAsia="zh-CN"/>
        </w:rPr>
        <w:t>2.9</w:t>
      </w:r>
      <w:r>
        <w:rPr>
          <w:rFonts w:hint="eastAsia" w:ascii="宋体" w:hAnsi="宋体" w:cs="宋体"/>
          <w:b/>
          <w:bCs/>
          <w:sz w:val="24"/>
          <w:szCs w:val="24"/>
        </w:rPr>
        <w:t>、5号公寓楼</w:t>
      </w:r>
      <w:bookmarkEnd w:id="24"/>
      <w:bookmarkEnd w:id="25"/>
    </w:p>
    <w:p w14:paraId="67EF47CF">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06F4B8C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封闭楼梯间入口处未设置防火门、建筑防烟排烟系统瘫痪、应急照明和疏散指示标志亏电以及数量不足、消防管网强度无法预知、防火门无法自闭、火灾探测器设置数量不足、电缆井未做防火封堵、室内消火栓管网无水。</w:t>
      </w:r>
    </w:p>
    <w:p w14:paraId="0BC27815">
      <w:pPr>
        <w:jc w:val="left"/>
        <w:rPr>
          <w:rFonts w:ascii="宋体" w:hAnsi="宋体" w:cs="宋体"/>
          <w:b/>
          <w:bCs/>
          <w:sz w:val="24"/>
          <w:szCs w:val="24"/>
        </w:rPr>
      </w:pPr>
      <w:r>
        <w:rPr>
          <w:rFonts w:hint="eastAsia" w:ascii="宋体" w:hAnsi="宋体" w:cs="宋体"/>
          <w:b/>
          <w:bCs/>
          <w:sz w:val="24"/>
          <w:szCs w:val="24"/>
        </w:rPr>
        <w:t>5号公寓楼隐患清单如下：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6086"/>
        <w:gridCol w:w="1721"/>
      </w:tblGrid>
      <w:tr w14:paraId="34DF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9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5D65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7C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封闭楼梯间入口处未采用乙级防火门。</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增加闭门器、顺序器</w:t>
            </w:r>
          </w:p>
        </w:tc>
      </w:tr>
      <w:tr w14:paraId="0C2E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D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5E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各层疏散走道上所安装的少量疏散指示标志及安全出口标志灯具损坏，无法在正常状态下保持常亮，无法在火灾紧急情况下应急点亮。</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更换安全出口、更换双头应急灯</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疏散指示</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公区照明线路排查</w:t>
            </w:r>
            <w:r>
              <w:rPr>
                <w:rFonts w:hint="eastAsia" w:hAnsi="宋体" w:cs="宋体"/>
                <w:i w:val="0"/>
                <w:iCs w:val="0"/>
                <w:color w:val="000000"/>
                <w:kern w:val="0"/>
                <w:sz w:val="22"/>
                <w:szCs w:val="22"/>
                <w:u w:val="none"/>
                <w:lang w:val="en-US" w:eastAsia="zh-CN" w:bidi="ar"/>
              </w:rPr>
              <w:t>、</w:t>
            </w:r>
          </w:p>
        </w:tc>
      </w:tr>
      <w:tr w14:paraId="1B99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04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区域报警控制器无法接收手动报警按钮的火警信号。</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5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4E7F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3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E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建筑内各层疏散走道上所安装的应急照明灯具及疏散指示标志数量不足。</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4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增加疏散标志和应急照明</w:t>
            </w:r>
          </w:p>
        </w:tc>
      </w:tr>
      <w:tr w14:paraId="24E7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3B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区域火灾报警控制器生产日期为2008年9月。</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F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更换壁挂报警主机</w:t>
            </w:r>
          </w:p>
        </w:tc>
      </w:tr>
      <w:tr w14:paraId="69AE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2040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D8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疏散走道各层排烟口安装位置不便于操作，未设置手动执行机构</w:t>
            </w:r>
          </w:p>
        </w:tc>
        <w:tc>
          <w:tcPr>
            <w:tcW w:w="1009" w:type="pct"/>
            <w:tcBorders>
              <w:top w:val="single" w:color="000000" w:sz="4" w:space="0"/>
              <w:left w:val="nil"/>
              <w:bottom w:val="single" w:color="000000" w:sz="4" w:space="0"/>
              <w:right w:val="single" w:color="000000" w:sz="4" w:space="0"/>
            </w:tcBorders>
            <w:shd w:val="clear" w:color="auto" w:fill="auto"/>
            <w:noWrap/>
            <w:vAlign w:val="center"/>
          </w:tcPr>
          <w:p w14:paraId="33AC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增加手动执行机构</w:t>
            </w:r>
          </w:p>
        </w:tc>
      </w:tr>
      <w:tr w14:paraId="18EB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8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4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安装在消火栓箱内的消火栓按钮无法启动消火栓加压主泵。</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2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52C2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CA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封闭楼梯间内火灾应急照明灯具安装数量不足，未安装疏散指示标志。</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F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增加疏散指示标志和应急照明灯具</w:t>
            </w:r>
          </w:p>
        </w:tc>
      </w:tr>
      <w:tr w14:paraId="4017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0E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屋面消防排烟风机未在火灾报警控制器的多线盘上设置连锁启动线。</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9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增加多线控制</w:t>
            </w:r>
          </w:p>
        </w:tc>
      </w:tr>
      <w:tr w14:paraId="03F1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B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91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建筑各层电缆井内桥架穿越楼板、防火隔墙的竖向孔洞、横向孔洞未做防火封堵。</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CB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电井，消防管道防火封堵</w:t>
            </w:r>
          </w:p>
        </w:tc>
      </w:tr>
      <w:tr w14:paraId="6133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95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屋面实验消火栓无压，室内消火栓管网未注水，消防水系统使用年限长未做维护保养，强度试验未做前无法进行启泵试验。</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32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管道强度实验、维修</w:t>
            </w:r>
          </w:p>
        </w:tc>
      </w:tr>
      <w:tr w14:paraId="7B72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F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61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屋面排烟风机明配线管生锈腐蚀严重，影响使用。</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27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更换线管、调试</w:t>
            </w:r>
          </w:p>
        </w:tc>
      </w:tr>
      <w:tr w14:paraId="598B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88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排烟风机入口排烟防火阀锈蚀严重，无法启闭，排烟防火阀无法连锁关闭排烟风机。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增加连锁线，更换排烟防火阀</w:t>
            </w:r>
          </w:p>
        </w:tc>
      </w:tr>
      <w:tr w14:paraId="4250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9A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排烟阀开启后无法启动排烟风机，火灾自动报警系统联动试验，声光警报器、非消防电源强制切除、火灾应急照明、消防排烟风机、排烟阀均未动作。</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8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系统调试、更换消防报警设备</w:t>
            </w:r>
          </w:p>
        </w:tc>
      </w:tr>
      <w:tr w14:paraId="5950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5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D9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封闭楼梯间通向屋面的安全出口上方未设置安全出口标志</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D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4D5E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A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59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本建筑各层房间内均未设置火灾探测器。</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bl>
    <w:p w14:paraId="6D4988A0">
      <w:pPr>
        <w:jc w:val="left"/>
        <w:rPr>
          <w:rFonts w:hint="eastAsia" w:ascii="宋体" w:hAnsi="宋体" w:cs="宋体"/>
          <w:sz w:val="24"/>
          <w:szCs w:val="24"/>
        </w:rPr>
      </w:pPr>
    </w:p>
    <w:p w14:paraId="2CF3FAB3">
      <w:pPr>
        <w:jc w:val="left"/>
        <w:outlineLvl w:val="0"/>
        <w:rPr>
          <w:rFonts w:hint="eastAsia" w:ascii="宋体" w:hAnsi="宋体" w:cs="宋体"/>
          <w:b/>
          <w:bCs/>
          <w:sz w:val="24"/>
          <w:szCs w:val="24"/>
        </w:rPr>
      </w:pPr>
      <w:bookmarkStart w:id="26" w:name="_Toc24553"/>
      <w:bookmarkStart w:id="27" w:name="_Toc15400"/>
      <w:r>
        <w:rPr>
          <w:rFonts w:hint="eastAsia" w:ascii="宋体" w:hAnsi="宋体" w:cs="宋体"/>
          <w:b/>
          <w:bCs/>
          <w:sz w:val="24"/>
          <w:szCs w:val="24"/>
          <w:lang w:val="en-US" w:eastAsia="zh-CN"/>
        </w:rPr>
        <w:t>2.10</w:t>
      </w:r>
      <w:r>
        <w:rPr>
          <w:rFonts w:hint="eastAsia" w:ascii="宋体" w:hAnsi="宋体" w:cs="宋体"/>
          <w:b/>
          <w:bCs/>
          <w:sz w:val="24"/>
          <w:szCs w:val="24"/>
        </w:rPr>
        <w:t>、6号公寓楼</w:t>
      </w:r>
      <w:bookmarkEnd w:id="26"/>
      <w:bookmarkEnd w:id="27"/>
    </w:p>
    <w:p w14:paraId="1A540A2C">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5E2965B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火栓管网未注水、消防管网强度无法预知、防火门无法自闭、火灾探测器设置数量不足、电缆井未做防火封堵。</w:t>
      </w:r>
    </w:p>
    <w:p w14:paraId="4AEEA74B">
      <w:pPr>
        <w:spacing w:line="360" w:lineRule="auto"/>
        <w:ind w:firstLine="560" w:firstLineChars="200"/>
        <w:jc w:val="left"/>
        <w:rPr>
          <w:rFonts w:hint="eastAsia" w:ascii="宋体" w:hAnsi="宋体" w:cs="宋体"/>
          <w:sz w:val="28"/>
          <w:szCs w:val="28"/>
        </w:rPr>
      </w:pPr>
    </w:p>
    <w:p w14:paraId="5B690908">
      <w:pPr>
        <w:jc w:val="left"/>
        <w:rPr>
          <w:rFonts w:ascii="宋体" w:hAnsi="宋体" w:cs="宋体"/>
          <w:b/>
          <w:bCs/>
          <w:sz w:val="24"/>
          <w:szCs w:val="24"/>
        </w:rPr>
      </w:pPr>
      <w:r>
        <w:rPr>
          <w:rFonts w:hint="eastAsia" w:ascii="宋体" w:hAnsi="宋体" w:cs="宋体"/>
          <w:b/>
          <w:bCs/>
          <w:sz w:val="24"/>
          <w:szCs w:val="24"/>
        </w:rPr>
        <w:t>6号公寓楼隐患清单如下：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129"/>
        <w:gridCol w:w="1703"/>
      </w:tblGrid>
      <w:tr w14:paraId="4CB6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8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E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8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5663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5D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屋面实验消火栓压力表的表弯破损漏气。</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4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更换压力表</w:t>
            </w:r>
          </w:p>
        </w:tc>
      </w:tr>
      <w:tr w14:paraId="16D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8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0B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区域报警控制器系统故障，火灾自动报警系统瘫痪。</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9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更换报警主机、更换消防报警设备</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系统调试</w:t>
            </w:r>
          </w:p>
        </w:tc>
      </w:tr>
      <w:tr w14:paraId="08F5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7E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区域报警控制器的壁挂电源箱故障，无法正常使用。</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E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765A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9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6F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屋面排烟风机出口处未设置防虫网。</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8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增加防虫网</w:t>
            </w:r>
          </w:p>
        </w:tc>
      </w:tr>
      <w:tr w14:paraId="2ED9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5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D8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本建筑室内消火栓系统的管网未注水，系统瘫痪。水系统在做管道强度试验前无法进行启泵射水实验。</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57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r w14:paraId="3B63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4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封闭楼梯间入口处的常闭防火门无法自动关闭。</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4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新增闭门器、顺序器</w:t>
            </w:r>
          </w:p>
        </w:tc>
      </w:tr>
      <w:tr w14:paraId="2025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4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00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各层疏散走道所安装的应急照明灯具及疏散指示标志数量不满足要求。</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5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新增应急照明灯具和疏散指示标志</w:t>
            </w:r>
          </w:p>
        </w:tc>
      </w:tr>
      <w:tr w14:paraId="00FB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B8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封闭楼梯间内所安装的应急照明灯具数量不足，楼梯间内未设置疏散指示标志。</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新增应急照明灯具和疏散指示标志</w:t>
            </w:r>
          </w:p>
        </w:tc>
      </w:tr>
      <w:tr w14:paraId="1C7A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0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1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消火栓箱内所安装的消火栓按钮无法启动消火栓泵。</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0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711B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A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EB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本建筑各层房间内未安装火灾探测器。</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r w14:paraId="7F65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69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本建筑各层电井内电缆桥架穿越楼板的竖向孔洞未做防火封堵。</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3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电井，消防管道防火封堵</w:t>
            </w:r>
          </w:p>
        </w:tc>
      </w:tr>
      <w:tr w14:paraId="0E71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8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81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各层疏散走道内所安装的部分疏散指示标志及安全出口标志灯具损坏，无法正常使用。</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更换疏散指示标志和安全出口标志</w:t>
            </w:r>
          </w:p>
        </w:tc>
      </w:tr>
      <w:tr w14:paraId="51AD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D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FD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排烟阀开启后无法联动启动排烟风机。</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B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6DD2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F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3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消防排烟风机未在火灾报警控制器内设置多线启动。</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2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增加多线启动</w:t>
            </w:r>
          </w:p>
        </w:tc>
      </w:tr>
      <w:tr w14:paraId="5D9E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D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78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封闭楼梯间通向屋面的安全出口上方未按照要求设置安全出口标志。</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4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54D6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F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AD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屋面排烟风机入口处的280°排烟防火阀锈蚀严重，无法正常启闭。280°排烟防火阀无法连锁关停排烟风机，屋面明配线管生锈腐蚀，无法正常使用。</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C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更换排烟防火阀、增加连锁线、更换线管</w:t>
            </w:r>
          </w:p>
        </w:tc>
      </w:tr>
    </w:tbl>
    <w:p w14:paraId="449B1EB9">
      <w:pPr>
        <w:outlineLvl w:val="0"/>
        <w:rPr>
          <w:rFonts w:hint="eastAsia" w:ascii="宋体" w:hAnsi="宋体" w:cs="宋体"/>
          <w:b/>
          <w:bCs/>
          <w:sz w:val="28"/>
          <w:szCs w:val="28"/>
          <w:lang w:val="en-US" w:eastAsia="zh-CN"/>
        </w:rPr>
      </w:pPr>
      <w:bookmarkStart w:id="28" w:name="_Toc23484"/>
      <w:bookmarkStart w:id="29" w:name="_Toc24461"/>
    </w:p>
    <w:p w14:paraId="515E1699">
      <w:pPr>
        <w:outlineLvl w:val="0"/>
        <w:rPr>
          <w:rFonts w:hint="eastAsia" w:ascii="宋体" w:hAnsi="宋体" w:cs="宋体"/>
          <w:b/>
          <w:bCs/>
          <w:sz w:val="24"/>
          <w:szCs w:val="24"/>
        </w:rPr>
      </w:pPr>
      <w:r>
        <w:rPr>
          <w:rFonts w:hint="eastAsia" w:ascii="宋体" w:hAnsi="宋体" w:cs="宋体"/>
          <w:b/>
          <w:bCs/>
          <w:sz w:val="24"/>
          <w:szCs w:val="24"/>
          <w:lang w:val="en-US" w:eastAsia="zh-CN"/>
        </w:rPr>
        <w:t>2.11</w:t>
      </w:r>
      <w:r>
        <w:rPr>
          <w:rFonts w:hint="eastAsia" w:ascii="宋体" w:hAnsi="宋体" w:cs="宋体"/>
          <w:b/>
          <w:bCs/>
          <w:sz w:val="24"/>
          <w:szCs w:val="24"/>
        </w:rPr>
        <w:t>、7号学生公寓：</w:t>
      </w:r>
      <w:bookmarkEnd w:id="28"/>
      <w:bookmarkEnd w:id="29"/>
    </w:p>
    <w:p w14:paraId="0C642508">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6046F1E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封闭楼梯间入口处未安装防火门、消防管网强度无法预知、防火门无法自闭、火灾探测器设置数量不足、电缆井未做防火封堵。</w:t>
      </w:r>
    </w:p>
    <w:p w14:paraId="0466824A">
      <w:pPr>
        <w:spacing w:line="360" w:lineRule="auto"/>
        <w:jc w:val="left"/>
        <w:rPr>
          <w:rFonts w:hint="eastAsia" w:ascii="宋体" w:hAnsi="宋体" w:cs="宋体"/>
          <w:sz w:val="24"/>
          <w:szCs w:val="24"/>
        </w:rPr>
      </w:pPr>
    </w:p>
    <w:p w14:paraId="3A2D498D">
      <w:pPr>
        <w:jc w:val="left"/>
        <w:rPr>
          <w:rFonts w:ascii="宋体" w:hAnsi="宋体" w:cs="宋体"/>
          <w:b/>
          <w:bCs/>
          <w:sz w:val="24"/>
          <w:szCs w:val="24"/>
        </w:rPr>
      </w:pPr>
      <w:r>
        <w:rPr>
          <w:rFonts w:hint="eastAsia" w:ascii="宋体" w:hAnsi="宋体" w:cs="宋体"/>
          <w:b/>
          <w:bCs/>
          <w:sz w:val="24"/>
          <w:szCs w:val="24"/>
        </w:rPr>
        <w:t>7号学生公寓隐患清单如下：</w:t>
      </w:r>
    </w:p>
    <w:tbl>
      <w:tblPr>
        <w:tblStyle w:val="9"/>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5471"/>
        <w:gridCol w:w="2281"/>
      </w:tblGrid>
      <w:tr w14:paraId="5547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0E43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F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8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区域报警主机内存在屏蔽信息未处理。</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7C1A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3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区域报警主机生产年限为2009年。</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更换报警主机</w:t>
            </w:r>
          </w:p>
        </w:tc>
      </w:tr>
      <w:tr w14:paraId="1909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4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区域报警主机备电故障无法正常使用。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更换电池</w:t>
            </w:r>
          </w:p>
        </w:tc>
      </w:tr>
      <w:tr w14:paraId="2C96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屋面排烟风机未在报警主机上设置多线启动。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新增多线控制</w:t>
            </w:r>
          </w:p>
        </w:tc>
      </w:tr>
      <w:tr w14:paraId="506D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D3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安装在室内消火栓箱内的消火栓按钮无法联动启动室内消火栓加压主泵。</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E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7E25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BD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8C4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火灾自动报警系统功能试验，非消防电源未切除，应急照明未启动，本系统的逻辑程序不正确。</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1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更换消防设备</w:t>
            </w:r>
          </w:p>
        </w:tc>
      </w:tr>
      <w:tr w14:paraId="0A42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68B8">
            <w:pPr>
              <w:jc w:val="center"/>
              <w:rPr>
                <w:rFonts w:hint="eastAsia" w:ascii="宋体" w:hAnsi="宋体" w:eastAsia="宋体" w:cs="宋体"/>
                <w:i w:val="0"/>
                <w:iCs w:val="0"/>
                <w:color w:val="000000"/>
                <w:sz w:val="22"/>
                <w:szCs w:val="22"/>
                <w:u w:val="none"/>
              </w:rPr>
            </w:pPr>
          </w:p>
        </w:tc>
        <w:tc>
          <w:tcPr>
            <w:tcW w:w="5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8D94">
            <w:pPr>
              <w:jc w:val="both"/>
              <w:rPr>
                <w:rFonts w:hint="eastAsia" w:ascii="宋体" w:hAnsi="宋体" w:eastAsia="宋体" w:cs="宋体"/>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22D9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41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疏散走道所设置的应急照明及疏散指示标志数量不足。</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增加应急照明和疏散标志</w:t>
            </w:r>
          </w:p>
        </w:tc>
      </w:tr>
      <w:tr w14:paraId="6C48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D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5E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封闭楼梯间应急照明灯具安装数量不足，未设置疏散指示标志。</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增加应急照明和疏散标志</w:t>
            </w:r>
          </w:p>
        </w:tc>
      </w:tr>
      <w:tr w14:paraId="2443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1A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本建筑房间内未设置火灾探测器。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r w14:paraId="0D4A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6F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封闭楼梯间入口处未安装防火门。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新增防火门</w:t>
            </w:r>
          </w:p>
        </w:tc>
      </w:tr>
      <w:tr w14:paraId="7B6E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2C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疏散走道设置的排烟阀不便于开启，未设置远程执行机构。</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E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增加手动执行机构</w:t>
            </w:r>
          </w:p>
        </w:tc>
      </w:tr>
      <w:tr w14:paraId="0125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31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屋面设置的实验消火栓未安装无压力表。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更换压力表</w:t>
            </w:r>
          </w:p>
        </w:tc>
      </w:tr>
      <w:tr w14:paraId="0D02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9C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通向屋面的安全出口上方未设置安全出口标志。</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0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7B04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57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室内消火栓管道内未注水，管道强度未知，无法启泵射水。</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D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r w14:paraId="1B62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8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屋面排烟风机入口处设置的排烟防火阀无法关闭，无法连锁关停排烟风机</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更换排烟防火阀、新增连锁线</w:t>
            </w:r>
          </w:p>
        </w:tc>
      </w:tr>
      <w:tr w14:paraId="30FF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7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F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屋面排烟风机的明配线管锈蚀，线路老化</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3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更换线缆、线管</w:t>
            </w:r>
          </w:p>
        </w:tc>
      </w:tr>
      <w:tr w14:paraId="045A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8D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建筑内多数安全出口标志及疏散指示标志损坏无法使用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更换安全出口和疏散标志</w:t>
            </w:r>
          </w:p>
        </w:tc>
      </w:tr>
    </w:tbl>
    <w:p w14:paraId="3EE92B06">
      <w:pPr>
        <w:jc w:val="left"/>
        <w:rPr>
          <w:rFonts w:hint="eastAsia" w:ascii="宋体" w:hAnsi="宋体" w:cs="宋体"/>
          <w:sz w:val="24"/>
          <w:szCs w:val="24"/>
        </w:rPr>
      </w:pPr>
    </w:p>
    <w:p w14:paraId="48F83FE1">
      <w:pPr>
        <w:outlineLvl w:val="0"/>
        <w:rPr>
          <w:rFonts w:hint="eastAsia" w:ascii="宋体" w:hAnsi="宋体" w:cs="宋体"/>
          <w:b/>
          <w:bCs/>
          <w:sz w:val="24"/>
          <w:szCs w:val="24"/>
          <w:lang w:val="en-US" w:eastAsia="zh-CN"/>
        </w:rPr>
      </w:pPr>
      <w:bookmarkStart w:id="30" w:name="_Toc14326"/>
      <w:bookmarkStart w:id="31" w:name="_Toc32124"/>
    </w:p>
    <w:p w14:paraId="716C6D09">
      <w:pPr>
        <w:outlineLvl w:val="0"/>
        <w:rPr>
          <w:rFonts w:hint="eastAsia" w:ascii="宋体" w:hAnsi="宋体" w:cs="宋体"/>
          <w:b/>
          <w:bCs/>
          <w:sz w:val="24"/>
          <w:szCs w:val="24"/>
          <w:lang w:val="en-US" w:eastAsia="zh-CN"/>
        </w:rPr>
      </w:pPr>
    </w:p>
    <w:p w14:paraId="0519CE16">
      <w:pPr>
        <w:outlineLvl w:val="0"/>
        <w:rPr>
          <w:rFonts w:hint="eastAsia" w:ascii="宋体" w:hAnsi="宋体" w:cs="宋体"/>
          <w:b/>
          <w:bCs/>
          <w:sz w:val="24"/>
          <w:szCs w:val="24"/>
        </w:rPr>
      </w:pPr>
      <w:bookmarkStart w:id="44" w:name="_GoBack"/>
      <w:bookmarkEnd w:id="44"/>
      <w:r>
        <w:rPr>
          <w:rFonts w:hint="eastAsia" w:ascii="宋体" w:hAnsi="宋体" w:cs="宋体"/>
          <w:b/>
          <w:bCs/>
          <w:sz w:val="24"/>
          <w:szCs w:val="24"/>
          <w:lang w:val="en-US" w:eastAsia="zh-CN"/>
        </w:rPr>
        <w:t>2.12</w:t>
      </w:r>
      <w:r>
        <w:rPr>
          <w:rFonts w:hint="eastAsia" w:ascii="宋体" w:hAnsi="宋体" w:cs="宋体"/>
          <w:b/>
          <w:bCs/>
          <w:sz w:val="24"/>
          <w:szCs w:val="24"/>
        </w:rPr>
        <w:t>、8号学生公寓</w:t>
      </w:r>
      <w:bookmarkEnd w:id="30"/>
      <w:bookmarkEnd w:id="31"/>
    </w:p>
    <w:p w14:paraId="5E7E3D00">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14F90DF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电缆井未做防火封堵、室内消火栓管网内无水。</w:t>
      </w:r>
    </w:p>
    <w:p w14:paraId="2D9AF74E">
      <w:pPr>
        <w:jc w:val="left"/>
        <w:rPr>
          <w:rFonts w:ascii="宋体" w:hAnsi="宋体" w:cs="宋体"/>
          <w:b/>
          <w:bCs/>
          <w:sz w:val="24"/>
          <w:szCs w:val="24"/>
        </w:rPr>
      </w:pPr>
      <w:r>
        <w:rPr>
          <w:rFonts w:hint="eastAsia" w:ascii="宋体" w:hAnsi="宋体" w:cs="宋体"/>
          <w:b/>
          <w:bCs/>
          <w:sz w:val="24"/>
          <w:szCs w:val="24"/>
        </w:rPr>
        <w:t>8号学生公寓隐患清单如下：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6391"/>
        <w:gridCol w:w="1417"/>
      </w:tblGrid>
      <w:tr w14:paraId="7054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0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1138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3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3D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报警主机未设置排烟风机多线启动。</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90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新增风机多线、调试</w:t>
            </w:r>
          </w:p>
        </w:tc>
      </w:tr>
      <w:tr w14:paraId="4BAC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E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A1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报警主机存在1个设备故障未处理</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单点故障排查、维修</w:t>
            </w:r>
          </w:p>
        </w:tc>
      </w:tr>
      <w:tr w14:paraId="4803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D5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消火栓按钮无法启动消火栓泵。</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32E3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9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E3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区域报警主机存在屏蔽信息未处理。</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2728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D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2C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区域报警主机备电电池亏电。</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更换备用电池</w:t>
            </w:r>
          </w:p>
        </w:tc>
      </w:tr>
      <w:tr w14:paraId="5C6F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FA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火灾自动报警系统功能试验，一层排烟阀未动作，现场排烟风机未启动，本建筑房间内内未设置火灾探测器。</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1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新增烟感</w:t>
            </w:r>
          </w:p>
        </w:tc>
      </w:tr>
      <w:tr w14:paraId="6593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B2F1">
            <w:pPr>
              <w:jc w:val="center"/>
              <w:rPr>
                <w:rFonts w:hint="eastAsia" w:ascii="宋体" w:hAnsi="宋体" w:eastAsia="宋体" w:cs="宋体"/>
                <w:i w:val="0"/>
                <w:iCs w:val="0"/>
                <w:color w:val="000000"/>
                <w:sz w:val="22"/>
                <w:szCs w:val="22"/>
                <w:u w:val="none"/>
              </w:rPr>
            </w:pPr>
          </w:p>
        </w:tc>
        <w:tc>
          <w:tcPr>
            <w:tcW w:w="3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E7F3">
            <w:pPr>
              <w:jc w:val="both"/>
              <w:rPr>
                <w:rFonts w:hint="eastAsia" w:ascii="宋体" w:hAnsi="宋体" w:eastAsia="宋体" w:cs="宋体"/>
                <w:i w:val="0"/>
                <w:iCs w:val="0"/>
                <w:color w:val="000000"/>
                <w:sz w:val="22"/>
                <w:szCs w:val="22"/>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D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6414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A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2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本建筑疏散走道内应急照明及疏散指示标志数量不足。</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A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w:t>
            </w:r>
          </w:p>
        </w:tc>
      </w:tr>
      <w:tr w14:paraId="72DB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2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94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封闭楼梯间常闭防火门无法自动关闭，未安装顺序器。</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5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增加闭门器、顺序器</w:t>
            </w:r>
          </w:p>
        </w:tc>
      </w:tr>
      <w:tr w14:paraId="52C0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C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E7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疏散楼梯间应急照明数量不足，楼梯间未设置疏散指示标志。</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4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增加应急照明和疏散指示标志</w:t>
            </w:r>
          </w:p>
        </w:tc>
      </w:tr>
      <w:tr w14:paraId="5487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5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85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疏散走道顶部设置的排烟阀未设置远程执行机构。</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5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增加手动执行机构</w:t>
            </w:r>
          </w:p>
        </w:tc>
      </w:tr>
      <w:tr w14:paraId="2772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B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22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屋面排烟风机入口排烟防火阀未接线，无法连锁关闭排烟风机。</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4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增加连锁线</w:t>
            </w:r>
          </w:p>
        </w:tc>
      </w:tr>
      <w:tr w14:paraId="4188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F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屋面排烟风机入口处所安装的防火阀不正确，应安装排烟防火阀。</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更换排烟防火阀</w:t>
            </w:r>
          </w:p>
        </w:tc>
      </w:tr>
      <w:tr w14:paraId="6B98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1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BD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排烟风机控制柜现场无法手动启动排烟风机。</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风机排查维修</w:t>
            </w:r>
          </w:p>
        </w:tc>
      </w:tr>
      <w:tr w14:paraId="277C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8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03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通向屋面的安全出口上方未设置安全出口标志。</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B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4D3F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80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本建筑疏散走道内所安装的大多数疏散指示灯具损坏</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2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更换疏散指示标志</w:t>
            </w:r>
          </w:p>
        </w:tc>
      </w:tr>
      <w:tr w14:paraId="08D7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4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E7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室内消火栓管道未注水，管道未做水压强度试验，无法启泵射水。</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D5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r w14:paraId="611A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8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D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疏散走道通向封闭楼梯间的安全出口上方所设置安全出口标志安装位置不正确。</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4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更改位置</w:t>
            </w:r>
          </w:p>
        </w:tc>
      </w:tr>
    </w:tbl>
    <w:p w14:paraId="48E7750B">
      <w:pPr>
        <w:widowControl w:val="0"/>
        <w:numPr>
          <w:ilvl w:val="0"/>
          <w:numId w:val="0"/>
        </w:numPr>
        <w:jc w:val="left"/>
        <w:rPr>
          <w:rFonts w:hint="eastAsia" w:ascii="宋体" w:hAnsi="宋体" w:cs="宋体"/>
          <w:sz w:val="24"/>
          <w:szCs w:val="24"/>
        </w:rPr>
      </w:pPr>
    </w:p>
    <w:p w14:paraId="4924DA93">
      <w:pPr>
        <w:outlineLvl w:val="0"/>
        <w:rPr>
          <w:rFonts w:hint="eastAsia" w:ascii="宋体" w:hAnsi="宋体" w:cs="宋体"/>
          <w:b/>
          <w:bCs/>
          <w:sz w:val="28"/>
          <w:szCs w:val="28"/>
          <w:lang w:eastAsia="zh-CN"/>
        </w:rPr>
      </w:pPr>
      <w:bookmarkStart w:id="32" w:name="_Toc2952"/>
    </w:p>
    <w:p w14:paraId="769FAF46">
      <w:pPr>
        <w:outlineLvl w:val="0"/>
        <w:rPr>
          <w:rFonts w:hint="eastAsia" w:ascii="宋体" w:hAnsi="宋体" w:cs="宋体"/>
          <w:b/>
          <w:bCs/>
          <w:sz w:val="24"/>
          <w:szCs w:val="24"/>
        </w:rPr>
      </w:pPr>
      <w:bookmarkStart w:id="33" w:name="_Toc27035"/>
      <w:r>
        <w:rPr>
          <w:rFonts w:hint="eastAsia" w:ascii="宋体" w:hAnsi="宋体" w:cs="宋体"/>
          <w:b/>
          <w:bCs/>
          <w:sz w:val="24"/>
          <w:szCs w:val="24"/>
          <w:lang w:val="en-US" w:eastAsia="zh-CN"/>
        </w:rPr>
        <w:t>2.13</w:t>
      </w:r>
      <w:r>
        <w:rPr>
          <w:rFonts w:hint="eastAsia" w:ascii="宋体" w:hAnsi="宋体" w:cs="宋体"/>
          <w:b/>
          <w:bCs/>
          <w:sz w:val="24"/>
          <w:szCs w:val="24"/>
        </w:rPr>
        <w:t>、9号学生公寓</w:t>
      </w:r>
      <w:bookmarkEnd w:id="32"/>
      <w:bookmarkEnd w:id="33"/>
    </w:p>
    <w:p w14:paraId="2FC05956">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1227164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12层，地下1层，建筑高度约39米，为二类高层公共建筑，建筑耐火等级为地上二级，地下一级，每层各划分为一个防火分区。本建筑消防供配电为二级负荷供电。本建筑火灾自动报警系统主机设置在2号食堂，室内消火栓管网与2号食堂连接，水源取自2号食堂地下泵房，室外消火栓采用市政供水。本建筑内所设消防系统为室内消火栓系统、自动喷水灭火系统、气体灭火系统、应急照明和疏散指示系统、火灾自动报警系统、防火分隔系统、建筑灭火器、建筑防烟排烟系统。主要隐患为安全出口标志数量不足、应急照明照度不足、消防联动部分部件未联动。</w:t>
      </w:r>
    </w:p>
    <w:p w14:paraId="14E91CE1">
      <w:pPr>
        <w:jc w:val="left"/>
        <w:rPr>
          <w:rFonts w:hint="eastAsia" w:ascii="宋体" w:hAnsi="宋体" w:cs="宋体"/>
          <w:b/>
          <w:bCs/>
          <w:sz w:val="24"/>
          <w:szCs w:val="24"/>
        </w:rPr>
      </w:pPr>
      <w:r>
        <w:rPr>
          <w:rFonts w:hint="eastAsia" w:ascii="宋体" w:hAnsi="宋体" w:cs="宋体"/>
          <w:b/>
          <w:bCs/>
          <w:sz w:val="24"/>
          <w:szCs w:val="24"/>
        </w:rPr>
        <w:t>9号学生公寓隐患清单如下：</w:t>
      </w:r>
    </w:p>
    <w:p w14:paraId="680C0999">
      <w:pPr>
        <w:jc w:val="left"/>
        <w:rPr>
          <w:rFonts w:ascii="宋体" w:hAnsi="宋体" w:cs="宋体"/>
          <w:sz w:val="24"/>
          <w:szCs w:val="24"/>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6579"/>
        <w:gridCol w:w="1125"/>
      </w:tblGrid>
      <w:tr w14:paraId="2E94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3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2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4A02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0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57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设备间及防烟楼梯间入口处的常闭式防火门无法自动关闭。</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增加闭门器、顺序器</w:t>
            </w:r>
          </w:p>
        </w:tc>
      </w:tr>
      <w:tr w14:paraId="35F7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99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火灾报警控制器复位后，两台非消防电梯无法正常工作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0B31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07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火灾自动报警系统功能性试验，消防排烟风机未启动、消防正压送风机未启动、声光警报器与消防广播未交替、非消防电梯停于首层后无法打开电梯门。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1804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8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各层疏散走道、前室、防烟楼梯间内火灾应急照明的照度不足。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9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增加应急照明灯具</w:t>
            </w:r>
          </w:p>
        </w:tc>
      </w:tr>
      <w:tr w14:paraId="114B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A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A9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高压配电室气体灭火系统的灭火剂钢瓶未接线，系统瘫痪。</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A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系统接线、维修、调试</w:t>
            </w:r>
          </w:p>
        </w:tc>
      </w:tr>
      <w:tr w14:paraId="6FA6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6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高压配电室气体灭火系统的部件未安装完，系统瘫痪。</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维修、调试</w:t>
            </w:r>
          </w:p>
        </w:tc>
      </w:tr>
      <w:tr w14:paraId="5575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0" w:type="pct"/>
            <w:tcBorders>
              <w:top w:val="single" w:color="000000" w:sz="4" w:space="0"/>
              <w:left w:val="single" w:color="000000" w:sz="4" w:space="0"/>
              <w:bottom w:val="nil"/>
              <w:right w:val="single" w:color="000000" w:sz="4" w:space="0"/>
            </w:tcBorders>
            <w:shd w:val="clear" w:color="auto" w:fill="auto"/>
            <w:noWrap/>
            <w:vAlign w:val="center"/>
          </w:tcPr>
          <w:p w14:paraId="2C51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59" w:type="pct"/>
            <w:tcBorders>
              <w:top w:val="single" w:color="000000" w:sz="4" w:space="0"/>
              <w:left w:val="single" w:color="000000" w:sz="4" w:space="0"/>
              <w:bottom w:val="nil"/>
              <w:right w:val="single" w:color="000000" w:sz="4" w:space="0"/>
            </w:tcBorders>
            <w:shd w:val="clear" w:color="auto" w:fill="auto"/>
            <w:noWrap/>
            <w:vAlign w:val="center"/>
          </w:tcPr>
          <w:p w14:paraId="44C40C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疏散走道在与安全出口垂直方向未增设垂直指向的安全出口标志。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F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新增疏散指示</w:t>
            </w:r>
          </w:p>
        </w:tc>
      </w:tr>
      <w:tr w14:paraId="0F19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E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51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湿式报警阀间的排水措施不完善。</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6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增加排水设施</w:t>
            </w:r>
          </w:p>
        </w:tc>
      </w:tr>
      <w:tr w14:paraId="34C3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25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气体灭火系统的灭火剂钢瓶指针不应在红区。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C7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充装检测</w:t>
            </w:r>
          </w:p>
        </w:tc>
      </w:tr>
      <w:tr w14:paraId="2E6B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1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62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防烟楼梯间在通向屋面的梯段处所设置的疏散指示标志和安全出口标志指示方向均不正确。</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7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更改方向</w:t>
            </w:r>
          </w:p>
        </w:tc>
      </w:tr>
      <w:tr w14:paraId="76DA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03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屋面实验消火栓静压不足。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2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维修稳压泵</w:t>
            </w:r>
          </w:p>
        </w:tc>
      </w:tr>
      <w:tr w14:paraId="34FA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1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A3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火灾自动报警系统的逻辑程序不正确，地上二层联动后不应启动地下区域的排烟阀、排烟防火阀。</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8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bl>
    <w:p w14:paraId="5E41C095">
      <w:pPr>
        <w:jc w:val="left"/>
        <w:rPr>
          <w:rFonts w:ascii="宋体" w:hAnsi="宋体" w:cs="宋体"/>
          <w:sz w:val="24"/>
          <w:szCs w:val="24"/>
        </w:rPr>
      </w:pPr>
    </w:p>
    <w:p w14:paraId="1C3DF39C">
      <w:pPr>
        <w:jc w:val="left"/>
        <w:rPr>
          <w:rFonts w:ascii="宋体" w:hAnsi="宋体" w:cs="宋体"/>
          <w:sz w:val="24"/>
          <w:szCs w:val="24"/>
        </w:rPr>
      </w:pPr>
    </w:p>
    <w:p w14:paraId="3A9F7165">
      <w:pPr>
        <w:jc w:val="left"/>
        <w:rPr>
          <w:rFonts w:ascii="宋体" w:hAnsi="宋体" w:cs="宋体"/>
          <w:sz w:val="24"/>
          <w:szCs w:val="24"/>
        </w:rPr>
      </w:pPr>
    </w:p>
    <w:p w14:paraId="47D1F21E">
      <w:pPr>
        <w:jc w:val="left"/>
        <w:rPr>
          <w:rFonts w:ascii="宋体" w:hAnsi="宋体" w:cs="宋体"/>
          <w:sz w:val="24"/>
          <w:szCs w:val="24"/>
        </w:rPr>
      </w:pPr>
    </w:p>
    <w:p w14:paraId="38C2B69D">
      <w:pPr>
        <w:outlineLvl w:val="0"/>
        <w:rPr>
          <w:rFonts w:hint="eastAsia" w:ascii="宋体" w:hAnsi="宋体" w:cs="宋体"/>
          <w:b/>
          <w:bCs/>
          <w:sz w:val="24"/>
          <w:szCs w:val="24"/>
        </w:rPr>
      </w:pPr>
      <w:bookmarkStart w:id="34" w:name="_Toc11914"/>
      <w:bookmarkStart w:id="35" w:name="_Toc23585"/>
      <w:r>
        <w:rPr>
          <w:rFonts w:hint="eastAsia" w:hAnsi="宋体" w:cs="宋体"/>
          <w:b/>
          <w:bCs/>
          <w:sz w:val="24"/>
          <w:szCs w:val="24"/>
          <w:lang w:val="en-US" w:eastAsia="zh-CN"/>
        </w:rPr>
        <w:t>2.14</w:t>
      </w:r>
      <w:r>
        <w:rPr>
          <w:rFonts w:hint="eastAsia" w:ascii="宋体" w:hAnsi="宋体" w:cs="宋体"/>
          <w:b/>
          <w:bCs/>
          <w:sz w:val="24"/>
          <w:szCs w:val="24"/>
        </w:rPr>
        <w:t>、10号学生公寓</w:t>
      </w:r>
      <w:bookmarkEnd w:id="34"/>
      <w:bookmarkEnd w:id="35"/>
    </w:p>
    <w:p w14:paraId="5F24EF11">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07865A9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12层，地下1层，建筑高度约39米，为二类高层公共建筑，建筑耐火等级为地上二级，地下一级，每层各划分为一个防火分区。本建筑消防供配电为二级负荷供电。本建筑火灾自动报警系统主机设置在2号食堂，室内消火栓管网与2号食堂连接，水源取自2号食堂地下泵房，室外消火栓采用市政供水。本建筑内所设消防系统为室内消火栓系统、自动喷水灭火系统、应急照明和疏散指示系统、火灾自动报警系统、防火分隔系统、建筑灭火器、建筑防烟排烟系统。主要隐患为安全出口标志数量不足、应急照明照度不足、消防联动部分部件未联动、消火栓泵启动失败、自动喷水灭火系统启泵失败。</w:t>
      </w:r>
    </w:p>
    <w:p w14:paraId="2A6600A9">
      <w:pPr>
        <w:jc w:val="left"/>
        <w:rPr>
          <w:rFonts w:ascii="宋体" w:hAnsi="宋体" w:cs="宋体"/>
          <w:sz w:val="24"/>
          <w:szCs w:val="24"/>
        </w:rPr>
      </w:pPr>
      <w:r>
        <w:rPr>
          <w:rFonts w:hint="eastAsia" w:ascii="宋体" w:hAnsi="宋体" w:cs="宋体"/>
          <w:b/>
          <w:bCs/>
          <w:sz w:val="24"/>
          <w:szCs w:val="24"/>
        </w:rPr>
        <w:t>10号学生公寓隐患清单如下：</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6600"/>
        <w:gridCol w:w="1224"/>
      </w:tblGrid>
      <w:tr w14:paraId="5987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4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A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74F7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DA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室内消火栓系统在屋面做射水实验，消防加压主泵启动后无故跳电。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E96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维修、调试</w:t>
            </w:r>
          </w:p>
        </w:tc>
      </w:tr>
      <w:tr w14:paraId="5004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E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1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一层大厅部分应急照明及疏散指示标志未处于正常工作状态。</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1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更换疏散指示及应急照明灯具</w:t>
            </w:r>
          </w:p>
        </w:tc>
      </w:tr>
      <w:tr w14:paraId="0A6A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D3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各层合用前室常开式防火门电动闭门器损坏，火灾时无法联动关闭。</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4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维修闭门器</w:t>
            </w:r>
          </w:p>
        </w:tc>
      </w:tr>
      <w:tr w14:paraId="5BCE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7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一层东侧封闭楼梯间常闭式防火门无法自动关闭。</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F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增加闭门器和顺序器</w:t>
            </w:r>
          </w:p>
        </w:tc>
      </w:tr>
      <w:tr w14:paraId="015A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9" w:type="pct"/>
            <w:tcBorders>
              <w:top w:val="single" w:color="000000" w:sz="4" w:space="0"/>
              <w:left w:val="single" w:color="000000" w:sz="4" w:space="0"/>
              <w:bottom w:val="nil"/>
              <w:right w:val="single" w:color="000000" w:sz="4" w:space="0"/>
            </w:tcBorders>
            <w:shd w:val="clear" w:color="auto" w:fill="auto"/>
            <w:noWrap/>
            <w:vAlign w:val="center"/>
          </w:tcPr>
          <w:p w14:paraId="06D85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81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封闭楼梯间通向屋面的安全出口上方所设置安全出口标志位置不正确。</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B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更改位置</w:t>
            </w:r>
          </w:p>
        </w:tc>
      </w:tr>
      <w:tr w14:paraId="53BA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37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屋面水箱间防火门损坏无法正常使用。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更换防火门</w:t>
            </w:r>
          </w:p>
        </w:tc>
      </w:tr>
      <w:tr w14:paraId="285D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45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消防电梯机房未设置备用照明。</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1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增加双头灯</w:t>
            </w:r>
          </w:p>
        </w:tc>
      </w:tr>
      <w:tr w14:paraId="1A00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7D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自动喷水灭火系统的末端试水装置未安装试水接头。</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增加试水接头</w:t>
            </w:r>
          </w:p>
        </w:tc>
      </w:tr>
      <w:tr w14:paraId="2D8F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3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E6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一层排烟风机入口的280°排烟防火阀被封吊顶内，无法使用。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开设检修口</w:t>
            </w:r>
          </w:p>
        </w:tc>
      </w:tr>
      <w:tr w14:paraId="14A7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E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9B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一层排烟风机无法在火灾报警控制器上实现多线启动。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22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维修、调试</w:t>
            </w:r>
          </w:p>
        </w:tc>
      </w:tr>
      <w:tr w14:paraId="5859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09" w:type="pct"/>
            <w:tcBorders>
              <w:top w:val="single" w:color="000000" w:sz="4" w:space="0"/>
              <w:left w:val="single" w:color="000000" w:sz="4" w:space="0"/>
              <w:bottom w:val="nil"/>
              <w:right w:val="single" w:color="000000" w:sz="4" w:space="0"/>
            </w:tcBorders>
            <w:shd w:val="clear" w:color="auto" w:fill="auto"/>
            <w:noWrap/>
            <w:vAlign w:val="center"/>
          </w:tcPr>
          <w:p w14:paraId="009B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3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高位消防水箱间未设置火灾备用照明和消防电话分机。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8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增加双头灯和消防电话</w:t>
            </w:r>
          </w:p>
        </w:tc>
      </w:tr>
      <w:tr w14:paraId="39EE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B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70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高位消防水箱的出水管上未安装流量开关。消防联动性功能试验，疏散走道及楼梯间应急照明灯具未启动、消防广播和声光警报器未交替报警、非消防电梯停在首层后无法打开电梯门。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2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增加流量开关，系统调试</w:t>
            </w:r>
          </w:p>
        </w:tc>
      </w:tr>
    </w:tbl>
    <w:p w14:paraId="1A04CF72">
      <w:pPr>
        <w:rPr>
          <w:rFonts w:hint="eastAsia" w:ascii="宋体" w:hAnsi="宋体" w:cs="宋体"/>
          <w:b/>
          <w:bCs/>
          <w:sz w:val="28"/>
          <w:szCs w:val="28"/>
          <w:lang w:eastAsia="zh-CN"/>
        </w:rPr>
      </w:pPr>
    </w:p>
    <w:p w14:paraId="514EE5B3">
      <w:pPr>
        <w:rPr>
          <w:rFonts w:hint="eastAsia" w:ascii="宋体" w:hAnsi="宋体" w:cs="宋体"/>
          <w:b/>
          <w:bCs/>
          <w:sz w:val="28"/>
          <w:szCs w:val="28"/>
          <w:lang w:eastAsia="zh-CN"/>
        </w:rPr>
      </w:pPr>
    </w:p>
    <w:p w14:paraId="573B2F9A">
      <w:pPr>
        <w:rPr>
          <w:rFonts w:hint="eastAsia" w:ascii="宋体" w:hAnsi="宋体" w:cs="宋体"/>
          <w:b/>
          <w:bCs/>
          <w:sz w:val="28"/>
          <w:szCs w:val="28"/>
          <w:lang w:eastAsia="zh-CN"/>
        </w:rPr>
      </w:pPr>
    </w:p>
    <w:p w14:paraId="6579E46F">
      <w:pPr>
        <w:outlineLvl w:val="0"/>
        <w:rPr>
          <w:rFonts w:hint="eastAsia" w:ascii="宋体" w:hAnsi="宋体" w:cs="宋体"/>
          <w:b/>
          <w:bCs/>
          <w:sz w:val="24"/>
          <w:szCs w:val="24"/>
        </w:rPr>
      </w:pPr>
      <w:bookmarkStart w:id="36" w:name="_Toc4104"/>
      <w:bookmarkStart w:id="37" w:name="_Toc7904"/>
      <w:r>
        <w:rPr>
          <w:rFonts w:hint="eastAsia" w:hAnsi="宋体" w:cs="宋体"/>
          <w:b/>
          <w:bCs/>
          <w:sz w:val="24"/>
          <w:szCs w:val="24"/>
          <w:lang w:val="en-US" w:eastAsia="zh-CN"/>
        </w:rPr>
        <w:t>2.15</w:t>
      </w:r>
      <w:r>
        <w:rPr>
          <w:rFonts w:hint="eastAsia" w:ascii="宋体" w:hAnsi="宋体" w:cs="宋体"/>
          <w:b/>
          <w:bCs/>
          <w:sz w:val="24"/>
          <w:szCs w:val="24"/>
        </w:rPr>
        <w:t>、11号学生公寓</w:t>
      </w:r>
      <w:bookmarkEnd w:id="36"/>
      <w:bookmarkEnd w:id="37"/>
    </w:p>
    <w:p w14:paraId="33F6A3B2">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3961D231">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12层，地下1层，建筑高度约39米，为二类高层公共建筑，建筑耐火等级为地上二级，地下一级，每层各划分为一个防火分区。本建筑消防供配电为二级负荷供电。本建筑火灾自动报警系统主机设置在2号食堂，室内消火栓管网与2号食堂连接，水源取自2号食堂地下泵房，室外消火栓采用市政供水。本建筑内所设消防系统为室内消火栓系统、自动喷水灭火系统、应急照明和疏散指示系统、火灾自动报警系统、防火分隔系统、建筑灭火器、建筑防烟排烟系统。主要隐患为安全出口标志数量不足、应急照明照度不足、消防联动部分部件未联动。</w:t>
      </w:r>
    </w:p>
    <w:p w14:paraId="31F6B3A1">
      <w:pPr>
        <w:spacing w:line="360" w:lineRule="auto"/>
        <w:ind w:firstLine="560" w:firstLineChars="200"/>
        <w:jc w:val="left"/>
        <w:rPr>
          <w:rFonts w:hint="eastAsia" w:ascii="宋体" w:hAnsi="宋体" w:cs="宋体"/>
          <w:sz w:val="28"/>
          <w:szCs w:val="28"/>
        </w:rPr>
      </w:pPr>
    </w:p>
    <w:p w14:paraId="5288631D">
      <w:pPr>
        <w:jc w:val="left"/>
        <w:rPr>
          <w:rFonts w:ascii="宋体" w:hAnsi="宋体" w:cs="宋体"/>
          <w:sz w:val="24"/>
          <w:szCs w:val="24"/>
        </w:rPr>
      </w:pPr>
      <w:r>
        <w:rPr>
          <w:rFonts w:hint="eastAsia" w:ascii="宋体" w:hAnsi="宋体" w:cs="宋体"/>
          <w:b/>
          <w:bCs/>
          <w:sz w:val="24"/>
          <w:szCs w:val="24"/>
        </w:rPr>
        <w:t>11号学生公寓隐患清单如下：</w:t>
      </w:r>
    </w:p>
    <w:tbl>
      <w:tblPr>
        <w:tblStyle w:val="9"/>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5454"/>
        <w:gridCol w:w="2281"/>
      </w:tblGrid>
      <w:tr w14:paraId="03E3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A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63A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nil"/>
              <w:right w:val="single" w:color="000000" w:sz="4" w:space="0"/>
            </w:tcBorders>
            <w:shd w:val="clear" w:color="auto" w:fill="auto"/>
            <w:vAlign w:val="center"/>
          </w:tcPr>
          <w:p w14:paraId="6CA47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54" w:type="dxa"/>
            <w:tcBorders>
              <w:top w:val="single" w:color="000000" w:sz="4" w:space="0"/>
              <w:left w:val="single" w:color="000000" w:sz="4" w:space="0"/>
              <w:bottom w:val="nil"/>
              <w:right w:val="single" w:color="000000" w:sz="4" w:space="0"/>
            </w:tcBorders>
            <w:shd w:val="clear" w:color="auto" w:fill="auto"/>
            <w:vAlign w:val="center"/>
          </w:tcPr>
          <w:p w14:paraId="1EAA5A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各层疏散走道未在垂直于安全出口出增设安全出口标志</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增加吊装疏散指示牌</w:t>
            </w:r>
          </w:p>
        </w:tc>
      </w:tr>
      <w:tr w14:paraId="6F0E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D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B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首层排烟机房的风机入口出280°排烟防火阀关闭后无法停止排烟风机。</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5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维修、调试</w:t>
            </w:r>
          </w:p>
        </w:tc>
      </w:tr>
      <w:tr w14:paraId="7546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A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4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疏散走道、前室、防烟楼梯间内所设置的应急照明照度不足。</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C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增加应急照明灯具</w:t>
            </w:r>
          </w:p>
        </w:tc>
      </w:tr>
      <w:tr w14:paraId="0CB9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7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湿式报警阀间的排水措施不完善。</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增加排水设施</w:t>
            </w:r>
          </w:p>
        </w:tc>
      </w:tr>
      <w:tr w14:paraId="0A9B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D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06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各层消防电梯前室常开式防火门在火警时无法自动关闭</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r>
      <w:tr w14:paraId="6CB2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3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5E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防烟楼梯间出入口处所安装的常闭式防火门无法自动关闭。</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3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更换闭门器、顺序器</w:t>
            </w:r>
          </w:p>
        </w:tc>
      </w:tr>
      <w:tr w14:paraId="1873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0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40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火灾自动报警系统功能试验，声光警报器和消防广播未交替报警，非消防电梯停在首层后电梯门未打开。</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3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5A06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20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配电室的火灾探测器未摘除防尘帽。</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摘除防尘帽</w:t>
            </w:r>
          </w:p>
        </w:tc>
      </w:tr>
      <w:tr w14:paraId="251B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26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电缆桥架穿越顶板的竖向孔洞未做防火封堵。</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电井，消防管道防火封堵</w:t>
            </w:r>
          </w:p>
        </w:tc>
      </w:tr>
    </w:tbl>
    <w:p w14:paraId="6B84821D">
      <w:pPr>
        <w:rPr>
          <w:rFonts w:hint="eastAsia" w:ascii="宋体" w:hAnsi="宋体" w:cs="宋体"/>
          <w:b/>
          <w:bCs/>
          <w:sz w:val="28"/>
          <w:szCs w:val="28"/>
          <w:lang w:eastAsia="zh-CN"/>
        </w:rPr>
      </w:pPr>
    </w:p>
    <w:p w14:paraId="2B769A85">
      <w:pPr>
        <w:rPr>
          <w:rFonts w:hint="eastAsia" w:ascii="宋体" w:hAnsi="宋体" w:cs="宋体"/>
          <w:b/>
          <w:bCs/>
          <w:sz w:val="28"/>
          <w:szCs w:val="28"/>
          <w:lang w:eastAsia="zh-CN"/>
        </w:rPr>
      </w:pPr>
    </w:p>
    <w:p w14:paraId="50719DF8">
      <w:pPr>
        <w:outlineLvl w:val="0"/>
        <w:rPr>
          <w:rFonts w:hint="eastAsia" w:ascii="宋体" w:hAnsi="宋体" w:cs="宋体"/>
          <w:b/>
          <w:bCs/>
          <w:sz w:val="24"/>
          <w:szCs w:val="24"/>
        </w:rPr>
      </w:pPr>
      <w:bookmarkStart w:id="38" w:name="_Toc13723"/>
      <w:bookmarkStart w:id="39" w:name="_Toc13872"/>
      <w:r>
        <w:rPr>
          <w:rFonts w:hint="eastAsia" w:ascii="宋体" w:hAnsi="宋体" w:cs="宋体"/>
          <w:b/>
          <w:bCs/>
          <w:sz w:val="24"/>
          <w:szCs w:val="24"/>
          <w:lang w:val="en-US" w:eastAsia="zh-CN"/>
        </w:rPr>
        <w:t>2.16</w:t>
      </w:r>
      <w:r>
        <w:rPr>
          <w:rFonts w:hint="eastAsia" w:hAnsi="宋体" w:cs="宋体"/>
          <w:b/>
          <w:bCs/>
          <w:sz w:val="24"/>
          <w:szCs w:val="24"/>
          <w:lang w:eastAsia="zh-CN"/>
        </w:rPr>
        <w:t>、</w:t>
      </w:r>
      <w:r>
        <w:rPr>
          <w:rFonts w:hint="eastAsia" w:ascii="宋体" w:hAnsi="宋体" w:cs="宋体"/>
          <w:b/>
          <w:bCs/>
          <w:sz w:val="24"/>
          <w:szCs w:val="24"/>
        </w:rPr>
        <w:t>教师公寓</w:t>
      </w:r>
      <w:bookmarkEnd w:id="38"/>
      <w:bookmarkEnd w:id="39"/>
    </w:p>
    <w:p w14:paraId="1CA67061">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52C0AF8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6层，建筑高度23.5米，建筑面积6386.6㎡，为多层公共建筑，建筑耐火等级为二级，每层各划分为一个防火分区。本建筑消防供配电为二级负荷供电。本建筑火灾自动报警系统应与1号教学楼连接，室内消火栓管网与1号楼连接，水源取自1号楼地下泵房，室外消火栓采用市政供水。本建筑内所设消防系统为室内消火栓系统、应急照明和疏散指示系统、火灾自动报警系统、防火分隔系统、建筑灭火器、建筑防烟排烟系统。主要隐患为火灾自动报警系统瘫痪、建筑防烟排烟系统瘫痪、应急照明和疏散指示标志亏电以及数量不足、消防管网强度无法预知、防火门无法自闭、火灾探测器设置数量不足、电缆井未做防火封堵。</w:t>
      </w:r>
    </w:p>
    <w:p w14:paraId="0AED497C">
      <w:pPr>
        <w:spacing w:line="360" w:lineRule="auto"/>
        <w:jc w:val="left"/>
        <w:rPr>
          <w:rFonts w:ascii="宋体" w:hAnsi="宋体" w:cs="宋体"/>
          <w:b/>
          <w:bCs/>
          <w:sz w:val="24"/>
          <w:szCs w:val="24"/>
        </w:rPr>
      </w:pPr>
      <w:r>
        <w:rPr>
          <w:rFonts w:hint="eastAsia" w:ascii="宋体" w:hAnsi="宋体" w:cs="宋体"/>
          <w:b/>
          <w:bCs/>
          <w:sz w:val="24"/>
          <w:szCs w:val="24"/>
        </w:rPr>
        <w:t>教师公寓隐患清单如下：</w:t>
      </w:r>
    </w:p>
    <w:tbl>
      <w:tblPr>
        <w:tblStyle w:val="9"/>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6154"/>
        <w:gridCol w:w="2261"/>
      </w:tblGrid>
      <w:tr w14:paraId="2554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4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4A70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615" w:type="dxa"/>
            <w:tcBorders>
              <w:top w:val="single" w:color="000000" w:sz="4" w:space="0"/>
              <w:left w:val="single" w:color="000000" w:sz="4" w:space="0"/>
              <w:bottom w:val="nil"/>
              <w:right w:val="single" w:color="000000" w:sz="4" w:space="0"/>
            </w:tcBorders>
            <w:shd w:val="clear" w:color="auto" w:fill="auto"/>
            <w:vAlign w:val="center"/>
          </w:tcPr>
          <w:p w14:paraId="6368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4" w:type="dxa"/>
            <w:tcBorders>
              <w:top w:val="single" w:color="000000" w:sz="4" w:space="0"/>
              <w:left w:val="single" w:color="000000" w:sz="4" w:space="0"/>
              <w:bottom w:val="nil"/>
              <w:right w:val="single" w:color="000000" w:sz="4" w:space="0"/>
            </w:tcBorders>
            <w:shd w:val="clear" w:color="auto" w:fill="auto"/>
            <w:vAlign w:val="center"/>
          </w:tcPr>
          <w:p w14:paraId="3360CD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各层疏散走道上所安装的疏散指示标志和应急照明灯具数量不足。</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7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新增应急照明和疏散指示标志</w:t>
            </w:r>
          </w:p>
        </w:tc>
      </w:tr>
      <w:tr w14:paraId="01DC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C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EC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建筑各层房间内均未设置火灾探测器。</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新增火灾探测器</w:t>
            </w:r>
          </w:p>
        </w:tc>
      </w:tr>
      <w:tr w14:paraId="029C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2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各层封闭楼梯间出入口处所安装的常闭式防火门无法自动关闭。</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增加闭门器和顺序器</w:t>
            </w:r>
          </w:p>
        </w:tc>
      </w:tr>
      <w:tr w14:paraId="39A5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F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疏散走道上所安装的机械排烟手动执行机构紧急按钮被封住无法正常使用。</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8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维修执行机构</w:t>
            </w:r>
          </w:p>
        </w:tc>
      </w:tr>
      <w:tr w14:paraId="5D3A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07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封闭楼梯间在通向屋面的安全出口上方未设置安全出口标志。</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196C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F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屋面排烟风机未在火灾报警控制器的多线上接入多线启动。</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8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增加多线控制</w:t>
            </w:r>
          </w:p>
        </w:tc>
      </w:tr>
      <w:tr w14:paraId="1EFB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DA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本建筑在首层直通室外的安全出口上方未按照要求设置安全出口标志。</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增加安全出口标志</w:t>
            </w:r>
          </w:p>
        </w:tc>
      </w:tr>
      <w:tr w14:paraId="4962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F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封闭楼梯间内未安装疏散指示标志，所安装的应急照明灯具数量不足。</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新增应急照明和疏散指示标志</w:t>
            </w:r>
          </w:p>
        </w:tc>
      </w:tr>
      <w:tr w14:paraId="7669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C2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建筑首层西侧的封闭楼梯间疏散门开启方向不正确。</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更换防火门</w:t>
            </w:r>
          </w:p>
        </w:tc>
      </w:tr>
      <w:tr w14:paraId="23C5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65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火灾自动报警系统功能试验，声光警报器未动作、非消防电源未强制切除、应急照明未动作，联动逻辑不正确</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B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r w14:paraId="5C69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3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99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室内消火栓系统因管道未做强度试验，无法测试。</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AF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管道强度试验、维修</w:t>
            </w:r>
          </w:p>
        </w:tc>
      </w:tr>
      <w:tr w14:paraId="3B2F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ED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屋面排烟风机入口处的280°排烟防火阀锈蚀严重无法启闭，此阀门关闭后无法连锁停止风机。</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2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新增风机连锁，更换防火阀</w:t>
            </w:r>
          </w:p>
        </w:tc>
      </w:tr>
      <w:tr w14:paraId="4273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0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6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屋面排烟风机入口处未安装防虫网。</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增加防虫网</w:t>
            </w:r>
          </w:p>
        </w:tc>
      </w:tr>
      <w:tr w14:paraId="73EC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D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FE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设置在疏散走道上的排烟阀手动执行机构按下后，无法开启排烟阀。</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系统调试</w:t>
            </w:r>
          </w:p>
        </w:tc>
      </w:tr>
      <w:tr w14:paraId="3EEE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1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0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各层电缆井桥架穿越楼板和隔墙的竖向、横向孔洞未做防火封堵。</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8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防火封堵</w:t>
            </w:r>
          </w:p>
        </w:tc>
      </w:tr>
      <w:tr w14:paraId="1BF0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FE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消火栓按钮无法启动消火栓加压主泵。</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9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维修、系统调试</w:t>
            </w:r>
          </w:p>
        </w:tc>
      </w:tr>
    </w:tbl>
    <w:p w14:paraId="4EDFBF6F">
      <w:pPr>
        <w:numPr>
          <w:ilvl w:val="0"/>
          <w:numId w:val="0"/>
        </w:numPr>
        <w:outlineLvl w:val="0"/>
        <w:rPr>
          <w:rFonts w:hint="eastAsia" w:hAnsi="宋体" w:cs="宋体"/>
          <w:b/>
          <w:bCs/>
          <w:sz w:val="24"/>
          <w:szCs w:val="24"/>
          <w:lang w:val="en-US" w:eastAsia="zh-CN"/>
        </w:rPr>
      </w:pPr>
      <w:bookmarkStart w:id="40" w:name="_Toc2738"/>
      <w:bookmarkStart w:id="41" w:name="_Toc9537"/>
    </w:p>
    <w:p w14:paraId="34DB69E3">
      <w:pPr>
        <w:numPr>
          <w:ilvl w:val="0"/>
          <w:numId w:val="0"/>
        </w:numPr>
        <w:outlineLvl w:val="0"/>
        <w:rPr>
          <w:rFonts w:hint="eastAsia" w:ascii="宋体" w:hAnsi="宋体" w:cs="宋体"/>
          <w:b/>
          <w:bCs/>
          <w:sz w:val="24"/>
          <w:szCs w:val="24"/>
        </w:rPr>
      </w:pPr>
      <w:r>
        <w:rPr>
          <w:rFonts w:hint="eastAsia" w:hAnsi="宋体" w:cs="宋体"/>
          <w:b/>
          <w:bCs/>
          <w:sz w:val="24"/>
          <w:szCs w:val="24"/>
          <w:lang w:val="en-US" w:eastAsia="zh-CN"/>
        </w:rPr>
        <w:t>2.17</w:t>
      </w:r>
      <w:r>
        <w:rPr>
          <w:rFonts w:hint="eastAsia" w:ascii="宋体" w:hAnsi="宋体" w:cs="宋体"/>
          <w:b/>
          <w:bCs/>
          <w:sz w:val="24"/>
          <w:szCs w:val="24"/>
          <w:lang w:eastAsia="zh-CN"/>
        </w:rPr>
        <w:t>、</w:t>
      </w:r>
      <w:r>
        <w:rPr>
          <w:rFonts w:hint="eastAsia" w:ascii="宋体" w:hAnsi="宋体" w:cs="宋体"/>
          <w:b/>
          <w:bCs/>
          <w:sz w:val="24"/>
          <w:szCs w:val="24"/>
        </w:rPr>
        <w:t>浴室</w:t>
      </w:r>
      <w:bookmarkEnd w:id="40"/>
      <w:bookmarkEnd w:id="41"/>
    </w:p>
    <w:p w14:paraId="2338D272">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30510086">
      <w:pPr>
        <w:spacing w:line="360" w:lineRule="auto"/>
        <w:ind w:firstLine="480" w:firstLineChars="200"/>
        <w:jc w:val="left"/>
        <w:rPr>
          <w:rFonts w:hint="eastAsia" w:ascii="宋体" w:hAnsi="宋体" w:cs="宋体"/>
          <w:b/>
          <w:bCs/>
          <w:sz w:val="28"/>
          <w:szCs w:val="28"/>
        </w:rPr>
      </w:pPr>
      <w:r>
        <w:rPr>
          <w:rFonts w:hint="eastAsia" w:ascii="宋体" w:hAnsi="宋体" w:cs="宋体"/>
          <w:sz w:val="24"/>
          <w:szCs w:val="24"/>
        </w:rPr>
        <w:t>本建筑地上3层，建筑高度约11米，为多层公共建筑，建筑耐火等级为二级，每层各划分为一个防火分区。本建筑消防供配电为二级负荷供电。本建筑室内消火栓管网与1号楼连接，水源取自1号楼地下泵房，室外消火栓采用市政供水。本建筑内所设消防系统为室内消火栓系统、应急照明和疏散指示系统、防火分隔系统、建筑灭火器。主要隐患为应急照明和疏散指示标志亏电以及数量不足、消防管网强度无法预知、防火门无法自闭。</w:t>
      </w:r>
    </w:p>
    <w:p w14:paraId="7E1DD05B">
      <w:pPr>
        <w:jc w:val="left"/>
        <w:rPr>
          <w:rFonts w:ascii="宋体" w:hAnsi="宋体" w:cs="宋体"/>
          <w:b/>
          <w:bCs/>
          <w:sz w:val="24"/>
          <w:szCs w:val="24"/>
        </w:rPr>
      </w:pPr>
      <w:r>
        <w:rPr>
          <w:rFonts w:hint="eastAsia" w:ascii="宋体" w:hAnsi="宋体" w:cs="宋体"/>
          <w:b/>
          <w:bCs/>
          <w:sz w:val="24"/>
          <w:szCs w:val="24"/>
        </w:rPr>
        <w:t>浴室隐患清单如下：</w:t>
      </w:r>
    </w:p>
    <w:tbl>
      <w:tblPr>
        <w:tblStyle w:val="9"/>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5655"/>
        <w:gridCol w:w="2760"/>
      </w:tblGrid>
      <w:tr w14:paraId="6843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F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B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0989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C3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55" w:type="dxa"/>
            <w:vMerge w:val="restart"/>
            <w:tcBorders>
              <w:top w:val="nil"/>
              <w:left w:val="nil"/>
              <w:bottom w:val="nil"/>
              <w:right w:val="nil"/>
            </w:tcBorders>
            <w:shd w:val="clear" w:color="auto" w:fill="auto"/>
            <w:vAlign w:val="center"/>
          </w:tcPr>
          <w:p w14:paraId="14C5EA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首层大厅未安装应急照明灯具、疏散指示标志、安全出口标志。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B5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w:t>
            </w:r>
          </w:p>
        </w:tc>
      </w:tr>
      <w:tr w14:paraId="164C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2F17">
            <w:pPr>
              <w:spacing w:line="240" w:lineRule="auto"/>
              <w:jc w:val="center"/>
              <w:rPr>
                <w:rFonts w:hint="eastAsia" w:ascii="宋体" w:hAnsi="宋体" w:eastAsia="宋体" w:cs="宋体"/>
                <w:i w:val="0"/>
                <w:iCs w:val="0"/>
                <w:color w:val="000000"/>
                <w:sz w:val="22"/>
                <w:szCs w:val="22"/>
                <w:u w:val="none"/>
              </w:rPr>
            </w:pPr>
          </w:p>
        </w:tc>
        <w:tc>
          <w:tcPr>
            <w:tcW w:w="5655" w:type="dxa"/>
            <w:vMerge w:val="continue"/>
            <w:tcBorders>
              <w:top w:val="nil"/>
              <w:left w:val="nil"/>
              <w:bottom w:val="nil"/>
              <w:right w:val="nil"/>
            </w:tcBorders>
            <w:shd w:val="clear" w:color="auto" w:fill="auto"/>
            <w:vAlign w:val="center"/>
          </w:tcPr>
          <w:p w14:paraId="3A2D2178">
            <w:pPr>
              <w:spacing w:line="240" w:lineRule="auto"/>
              <w:jc w:val="cente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0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新增疏散指示</w:t>
            </w:r>
          </w:p>
        </w:tc>
      </w:tr>
      <w:tr w14:paraId="7CD4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AFAB">
            <w:pPr>
              <w:spacing w:line="240" w:lineRule="auto"/>
              <w:jc w:val="center"/>
              <w:rPr>
                <w:rFonts w:hint="eastAsia" w:ascii="宋体" w:hAnsi="宋体" w:eastAsia="宋体" w:cs="宋体"/>
                <w:i w:val="0"/>
                <w:iCs w:val="0"/>
                <w:color w:val="000000"/>
                <w:sz w:val="22"/>
                <w:szCs w:val="22"/>
                <w:u w:val="none"/>
              </w:rPr>
            </w:pPr>
          </w:p>
        </w:tc>
        <w:tc>
          <w:tcPr>
            <w:tcW w:w="5655" w:type="dxa"/>
            <w:vMerge w:val="continue"/>
            <w:tcBorders>
              <w:top w:val="nil"/>
              <w:left w:val="nil"/>
              <w:bottom w:val="nil"/>
              <w:right w:val="nil"/>
            </w:tcBorders>
            <w:shd w:val="clear" w:color="auto" w:fill="auto"/>
            <w:vAlign w:val="center"/>
          </w:tcPr>
          <w:p w14:paraId="50BE3972">
            <w:pPr>
              <w:spacing w:line="240" w:lineRule="auto"/>
              <w:jc w:val="cente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94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新增安全出口</w:t>
            </w:r>
          </w:p>
        </w:tc>
      </w:tr>
      <w:tr w14:paraId="5D10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5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6FAA">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楼梯间内未安装疏散指示标志和应急照明灯具。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8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新增应急照明和疏散指示标志</w:t>
            </w:r>
          </w:p>
        </w:tc>
      </w:tr>
      <w:tr w14:paraId="71A8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7E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2BA">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开水房内未设置火灾应急照明灯具，直通室外的安全出口上方未设置安全出口标志。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7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新增应急照明和安全出标志</w:t>
            </w:r>
          </w:p>
        </w:tc>
      </w:tr>
      <w:tr w14:paraId="1688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3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21F2">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建筑疏散门上方的安全出口标志故障。</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E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更换安全出口标志</w:t>
            </w:r>
          </w:p>
        </w:tc>
      </w:tr>
      <w:tr w14:paraId="7C4C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0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0F2">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更衣区的疏散走道上未设置疏散指示标志，所设置的火灾应急照明灯具全部损坏无法使用。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1F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新增疏散周指示标志，更换应急照明灯具</w:t>
            </w:r>
          </w:p>
        </w:tc>
      </w:tr>
    </w:tbl>
    <w:p w14:paraId="2C49A427">
      <w:pPr>
        <w:numPr>
          <w:ilvl w:val="0"/>
          <w:numId w:val="0"/>
        </w:numPr>
        <w:spacing w:line="240" w:lineRule="auto"/>
        <w:rPr>
          <w:rFonts w:hint="eastAsia" w:ascii="宋体" w:hAnsi="宋体" w:cs="宋体"/>
          <w:b/>
          <w:bCs/>
          <w:sz w:val="24"/>
          <w:szCs w:val="24"/>
          <w:lang w:eastAsia="zh-CN"/>
        </w:rPr>
      </w:pPr>
    </w:p>
    <w:p w14:paraId="0CF8BC03">
      <w:pPr>
        <w:numPr>
          <w:ilvl w:val="0"/>
          <w:numId w:val="0"/>
        </w:numPr>
        <w:outlineLvl w:val="0"/>
        <w:rPr>
          <w:rFonts w:hint="eastAsia" w:ascii="宋体" w:hAnsi="宋体" w:cs="宋体"/>
          <w:b/>
          <w:bCs/>
          <w:sz w:val="24"/>
          <w:szCs w:val="24"/>
        </w:rPr>
      </w:pPr>
      <w:bookmarkStart w:id="42" w:name="_Toc12061"/>
      <w:bookmarkStart w:id="43" w:name="_Toc23811"/>
      <w:r>
        <w:rPr>
          <w:rFonts w:hint="eastAsia" w:hAnsi="宋体" w:cs="宋体"/>
          <w:b/>
          <w:bCs/>
          <w:sz w:val="24"/>
          <w:szCs w:val="24"/>
          <w:lang w:val="en-US" w:eastAsia="zh-CN"/>
        </w:rPr>
        <w:t>2.18</w:t>
      </w:r>
      <w:r>
        <w:rPr>
          <w:rFonts w:hint="eastAsia" w:ascii="宋体" w:hAnsi="宋体" w:cs="宋体"/>
          <w:b/>
          <w:bCs/>
          <w:sz w:val="24"/>
          <w:szCs w:val="24"/>
          <w:lang w:eastAsia="zh-CN"/>
        </w:rPr>
        <w:t>、</w:t>
      </w:r>
      <w:r>
        <w:rPr>
          <w:rFonts w:hint="eastAsia" w:ascii="宋体" w:hAnsi="宋体" w:cs="宋体"/>
          <w:b/>
          <w:bCs/>
          <w:sz w:val="24"/>
          <w:szCs w:val="24"/>
        </w:rPr>
        <w:t>锅炉房</w:t>
      </w:r>
      <w:bookmarkEnd w:id="42"/>
      <w:bookmarkEnd w:id="43"/>
    </w:p>
    <w:p w14:paraId="2C48A825">
      <w:pPr>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建筑</w:t>
      </w:r>
      <w:r>
        <w:rPr>
          <w:rFonts w:hint="eastAsia" w:ascii="宋体" w:hAnsi="宋体" w:cs="宋体"/>
          <w:b/>
          <w:bCs/>
          <w:sz w:val="24"/>
          <w:szCs w:val="24"/>
        </w:rPr>
        <w:t>基本情况：</w:t>
      </w:r>
    </w:p>
    <w:p w14:paraId="6864856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建筑地上1层，建筑高度5.45米，建筑面积557.82㎡，为单层丙类工业厂房，建筑耐火等级为二级，划分为一个防火分区。本建筑消防供配电为二级负荷供电。本建筑室外消火栓采用市政供水。本建筑内所设消防系统为应急照明和疏散指示系统、防火分隔系统、建筑灭火器。主要隐患为防火隔墙未做防火封堵、防火分隔措施不完善、可燃气体报警主机供电不可靠。</w:t>
      </w:r>
    </w:p>
    <w:p w14:paraId="64B3A688">
      <w:pPr>
        <w:jc w:val="left"/>
        <w:rPr>
          <w:rFonts w:ascii="宋体" w:hAnsi="宋体" w:cs="宋体"/>
          <w:b/>
          <w:bCs/>
          <w:sz w:val="24"/>
          <w:szCs w:val="24"/>
        </w:rPr>
      </w:pPr>
      <w:r>
        <w:rPr>
          <w:rFonts w:hint="eastAsia" w:ascii="宋体" w:hAnsi="宋体" w:cs="宋体"/>
          <w:b/>
          <w:bCs/>
          <w:sz w:val="24"/>
          <w:szCs w:val="24"/>
        </w:rPr>
        <w:t>锅炉房隐患清单如下：</w:t>
      </w:r>
    </w:p>
    <w:p w14:paraId="2435B5F5">
      <w:pPr>
        <w:jc w:val="left"/>
        <w:rPr>
          <w:rFonts w:ascii="宋体" w:hAnsi="宋体" w:cs="宋体"/>
          <w:sz w:val="24"/>
          <w:szCs w:val="24"/>
        </w:rPr>
      </w:pPr>
    </w:p>
    <w:tbl>
      <w:tblPr>
        <w:tblStyle w:val="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4875"/>
        <w:gridCol w:w="2850"/>
      </w:tblGrid>
      <w:tr w14:paraId="3B48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4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问题描述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r>
      <w:tr w14:paraId="7676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E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4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电缆桥架穿越隔墙的横向孔洞未做防火封堵。</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3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增加横向封堵</w:t>
            </w:r>
          </w:p>
        </w:tc>
      </w:tr>
      <w:tr w14:paraId="78E2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3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AB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锅炉房与值班室之间未进行防火分隔。</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建议土建增加防火隔墙</w:t>
            </w:r>
          </w:p>
        </w:tc>
      </w:tr>
      <w:tr w14:paraId="1AEE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3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D8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可燃气体报警控制器不应采用插座连接。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更改为直连</w:t>
            </w:r>
          </w:p>
        </w:tc>
      </w:tr>
      <w:tr w14:paraId="3F77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5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循环水泵房与值班室之间未进行防火分隔。</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3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增加防火门、防火窗</w:t>
            </w:r>
          </w:p>
        </w:tc>
      </w:tr>
    </w:tbl>
    <w:p w14:paraId="73084AED">
      <w:pPr>
        <w:spacing w:line="360" w:lineRule="auto"/>
        <w:ind w:firstLine="560" w:firstLineChars="200"/>
        <w:jc w:val="left"/>
        <w:rPr>
          <w:rFonts w:hint="eastAsia" w:ascii="宋体" w:hAnsi="宋体" w:cs="宋体"/>
          <w:sz w:val="28"/>
          <w:szCs w:val="28"/>
        </w:rPr>
      </w:pPr>
    </w:p>
    <w:p w14:paraId="027E0AB0">
      <w:pPr>
        <w:rPr>
          <w:rFonts w:hint="eastAsia" w:ascii="宋体" w:hAnsi="宋体" w:cs="宋体"/>
          <w:b/>
          <w:bCs/>
          <w:sz w:val="28"/>
          <w:szCs w:val="28"/>
        </w:rPr>
      </w:pPr>
    </w:p>
    <w:p w14:paraId="0A5E91AA">
      <w:pPr>
        <w:rPr>
          <w:rFonts w:hint="eastAsia" w:ascii="宋体" w:hAnsi="宋体" w:cs="宋体"/>
          <w:b/>
          <w:bCs/>
          <w:sz w:val="28"/>
          <w:szCs w:val="28"/>
        </w:rPr>
      </w:pPr>
    </w:p>
    <w:p w14:paraId="0352F159">
      <w:pPr>
        <w:rPr>
          <w:rFonts w:hint="eastAsia" w:ascii="宋体" w:hAnsi="宋体" w:cs="宋体"/>
          <w:b/>
          <w:bCs/>
          <w:sz w:val="28"/>
          <w:szCs w:val="28"/>
        </w:rPr>
      </w:pPr>
    </w:p>
    <w:p w14:paraId="2C53C14E">
      <w:pPr>
        <w:rPr>
          <w:rFonts w:hint="eastAsia" w:ascii="宋体" w:hAnsi="宋体" w:cs="宋体"/>
          <w:b/>
          <w:bCs/>
          <w:sz w:val="28"/>
          <w:szCs w:val="28"/>
        </w:rPr>
      </w:pPr>
    </w:p>
    <w:p w14:paraId="7669D48F">
      <w:pPr>
        <w:rPr>
          <w:rFonts w:hint="eastAsia" w:ascii="宋体" w:hAnsi="宋体" w:cs="宋体"/>
          <w:b/>
          <w:bCs/>
          <w:sz w:val="28"/>
          <w:szCs w:val="28"/>
        </w:rPr>
      </w:pPr>
    </w:p>
    <w:p w14:paraId="0C31B5BF">
      <w:pPr>
        <w:rPr>
          <w:rFonts w:hint="eastAsia" w:ascii="宋体" w:hAnsi="宋体" w:cs="宋体"/>
          <w:b/>
          <w:bCs/>
          <w:sz w:val="28"/>
          <w:szCs w:val="28"/>
        </w:rPr>
      </w:pPr>
    </w:p>
    <w:p w14:paraId="4B9FD52A">
      <w:pPr>
        <w:rPr>
          <w:rFonts w:hint="eastAsia" w:ascii="宋体" w:hAnsi="宋体" w:cs="宋体"/>
          <w:b/>
          <w:bCs/>
          <w:sz w:val="28"/>
          <w:szCs w:val="28"/>
        </w:rPr>
      </w:pPr>
    </w:p>
    <w:p w14:paraId="759CC1E7">
      <w:pPr>
        <w:pStyle w:val="7"/>
        <w:rPr>
          <w:rFonts w:hint="eastAsia" w:eastAsia="宋体" w:cs="Times New Roman"/>
          <w:lang w:val="en-US" w:eastAsia="zh-CN"/>
        </w:rPr>
      </w:pPr>
    </w:p>
    <w:p w14:paraId="691CA94D"/>
    <w:p w14:paraId="373BC965"/>
    <w:p w14:paraId="4824A91D">
      <w:pPr>
        <w:pStyle w:val="8"/>
        <w:rPr>
          <w:rFonts w:hint="eastAsia"/>
          <w:lang w:val="en-US" w:eastAsia="zh-CN"/>
        </w:rPr>
      </w:pPr>
    </w:p>
    <w:p w14:paraId="357721D3">
      <w:pPr>
        <w:numPr>
          <w:ilvl w:val="0"/>
          <w:numId w:val="0"/>
        </w:numPr>
        <w:spacing w:line="360" w:lineRule="auto"/>
        <w:outlineLvl w:val="9"/>
        <w:rPr>
          <w:rFonts w:hint="eastAsia"/>
          <w:sz w:val="24"/>
          <w:lang w:val="en-US" w:eastAsia="zh-CN"/>
        </w:rPr>
      </w:pPr>
    </w:p>
    <w:p w14:paraId="105FE1FD">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p>
    <w:p w14:paraId="262D1C18"/>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7F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2382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F2382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55E0F"/>
    <w:multiLevelType w:val="singleLevel"/>
    <w:tmpl w:val="69255E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47A53"/>
    <w:rsid w:val="2AC70FAA"/>
    <w:rsid w:val="34DB108A"/>
    <w:rsid w:val="53450CAD"/>
    <w:rsid w:val="5A710D9F"/>
    <w:rsid w:val="5DC47A53"/>
    <w:rsid w:val="630106B8"/>
    <w:rsid w:val="6B672A86"/>
    <w:rsid w:val="78A8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firstLine="48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2"/>
    <w:basedOn w:val="3"/>
    <w:next w:val="1"/>
    <w:unhideWhenUsed/>
    <w:qFormat/>
    <w:uiPriority w:val="0"/>
    <w:pPr>
      <w:ind w:firstLine="42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2411</Words>
  <Characters>2466</Characters>
  <Lines>0</Lines>
  <Paragraphs>0</Paragraphs>
  <TotalTime>4</TotalTime>
  <ScaleCrop>false</ScaleCrop>
  <LinksUpToDate>false</LinksUpToDate>
  <CharactersWithSpaces>2476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2024-12-09T02:58:00Z</dcterms:created>
  <dc:creator>优胜劣汰</dc:creator>
  <cp:lastModifiedBy>优胜劣汰</cp:lastModifiedBy>
  <dcterms:modified xsi:type="dcterms:W3CDTF">2025-06-27T03:22:07Z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755F8827D5954D85B9F59BDABB42A6C8_11</vt:lpwstr>
  </property>
  <property fmtid="{D5CDD505-2E9C-101B-9397-08002B2CF9AE}" pid="4" name="KSOTemplateDocerSaveRecord">
    <vt:lpwstr>eyJoZGlkIjoiZDE0MjQwOGQ5YzkyMTM1ZmUyY2QwNWY0ZTM5ZDg2OGIiLCJ1c2VySWQiOiIzMDI2MjA3NDQifQ==</vt:lpwstr>
  </property>
</Properties>
</file>