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88E11">
      <w:pPr>
        <w:pStyle w:val="13"/>
        <w:spacing w:line="360" w:lineRule="auto"/>
        <w:ind w:left="0" w:leftChars="0" w:firstLine="0" w:firstLineChars="0"/>
        <w:rPr>
          <w:rFonts w:hint="eastAsia" w:ascii="仿宋" w:hAnsi="仿宋" w:eastAsia="仿宋" w:cs="仿宋"/>
          <w:b/>
          <w:color w:val="auto"/>
          <w:sz w:val="22"/>
          <w:szCs w:val="22"/>
          <w:highlight w:val="none"/>
          <w:lang w:val="en-US" w:eastAsia="zh-CN"/>
        </w:rPr>
      </w:pPr>
      <w:r>
        <w:rPr>
          <w:rFonts w:hint="eastAsia" w:ascii="仿宋" w:hAnsi="仿宋" w:eastAsia="仿宋" w:cs="仿宋"/>
          <w:b/>
          <w:color w:val="auto"/>
          <w:kern w:val="0"/>
          <w:sz w:val="28"/>
          <w:szCs w:val="28"/>
          <w:highlight w:val="none"/>
        </w:rPr>
        <w:t>项目编号：</w:t>
      </w:r>
      <w:r>
        <w:rPr>
          <w:rFonts w:hint="eastAsia" w:ascii="仿宋" w:hAnsi="仿宋" w:eastAsia="仿宋" w:cs="仿宋"/>
          <w:b/>
          <w:color w:val="auto"/>
          <w:kern w:val="0"/>
          <w:sz w:val="28"/>
          <w:szCs w:val="28"/>
          <w:highlight w:val="none"/>
          <w:lang w:eastAsia="zh-CN"/>
        </w:rPr>
        <w:t>DRZB2025-ZC-144</w:t>
      </w:r>
    </w:p>
    <w:p w14:paraId="7C6CD5A3">
      <w:pPr>
        <w:spacing w:line="360" w:lineRule="auto"/>
        <w:ind w:firstLine="420"/>
        <w:rPr>
          <w:rFonts w:hint="eastAsia" w:ascii="仿宋" w:hAnsi="仿宋" w:eastAsia="仿宋" w:cs="仿宋"/>
          <w:color w:val="auto"/>
          <w:highlight w:val="none"/>
        </w:rPr>
      </w:pPr>
    </w:p>
    <w:p w14:paraId="16C1BF43">
      <w:pPr>
        <w:pStyle w:val="28"/>
        <w:spacing w:line="360" w:lineRule="auto"/>
        <w:jc w:val="center"/>
        <w:rPr>
          <w:rFonts w:hint="eastAsia" w:ascii="仿宋" w:hAnsi="仿宋" w:eastAsia="仿宋" w:cs="仿宋"/>
          <w:b/>
          <w:bCs/>
          <w:color w:val="auto"/>
          <w:sz w:val="44"/>
          <w:szCs w:val="52"/>
          <w:highlight w:val="none"/>
          <w:lang w:eastAsia="zh-CN"/>
        </w:rPr>
      </w:pPr>
    </w:p>
    <w:p w14:paraId="4BC9DD7B">
      <w:pPr>
        <w:pStyle w:val="2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auto"/>
          <w:sz w:val="44"/>
          <w:szCs w:val="52"/>
          <w:highlight w:val="none"/>
          <w:lang w:eastAsia="zh-CN"/>
        </w:rPr>
      </w:pPr>
    </w:p>
    <w:p w14:paraId="34F7850C">
      <w:pPr>
        <w:pStyle w:val="2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auto"/>
          <w:sz w:val="44"/>
          <w:szCs w:val="52"/>
          <w:highlight w:val="none"/>
          <w:lang w:eastAsia="zh-CN"/>
        </w:rPr>
      </w:pPr>
      <w:r>
        <w:rPr>
          <w:rFonts w:hint="eastAsia" w:ascii="仿宋" w:hAnsi="仿宋" w:eastAsia="仿宋" w:cs="仿宋"/>
          <w:b/>
          <w:bCs/>
          <w:color w:val="auto"/>
          <w:sz w:val="44"/>
          <w:szCs w:val="52"/>
          <w:highlight w:val="none"/>
          <w:lang w:eastAsia="zh-CN"/>
        </w:rPr>
        <w:t>关于开展多媒体户外展示屏宣传项目</w:t>
      </w:r>
    </w:p>
    <w:p w14:paraId="48E6DF57">
      <w:pPr>
        <w:spacing w:line="360" w:lineRule="auto"/>
        <w:rPr>
          <w:rFonts w:hint="eastAsia" w:ascii="仿宋" w:hAnsi="仿宋" w:eastAsia="仿宋" w:cs="仿宋"/>
          <w:color w:val="auto"/>
          <w:highlight w:val="none"/>
        </w:rPr>
      </w:pPr>
    </w:p>
    <w:p w14:paraId="4E041874">
      <w:pPr>
        <w:bidi w:val="0"/>
        <w:rPr>
          <w:rFonts w:hint="eastAsia"/>
          <w:color w:val="auto"/>
          <w:highlight w:val="none"/>
        </w:rPr>
      </w:pPr>
    </w:p>
    <w:p w14:paraId="29DB1A5F">
      <w:pPr>
        <w:rPr>
          <w:rFonts w:hint="eastAsia" w:ascii="仿宋" w:hAnsi="仿宋" w:eastAsia="仿宋" w:cs="仿宋"/>
          <w:color w:val="auto"/>
          <w:highlight w:val="none"/>
        </w:rPr>
      </w:pPr>
    </w:p>
    <w:p w14:paraId="0FD8047C">
      <w:pPr>
        <w:pStyle w:val="29"/>
        <w:rPr>
          <w:rFonts w:hint="eastAsia" w:ascii="仿宋" w:hAnsi="仿宋" w:eastAsia="仿宋" w:cs="仿宋"/>
          <w:color w:val="auto"/>
          <w:highlight w:val="none"/>
        </w:rPr>
      </w:pPr>
    </w:p>
    <w:p w14:paraId="3E2E2492">
      <w:pPr>
        <w:pStyle w:val="29"/>
        <w:rPr>
          <w:rFonts w:hint="eastAsia" w:ascii="仿宋" w:hAnsi="仿宋" w:eastAsia="仿宋" w:cs="仿宋"/>
          <w:color w:val="auto"/>
          <w:highlight w:val="none"/>
        </w:rPr>
      </w:pPr>
    </w:p>
    <w:p w14:paraId="10BA6150">
      <w:pPr>
        <w:pStyle w:val="29"/>
        <w:rPr>
          <w:rFonts w:hint="eastAsia" w:ascii="仿宋" w:hAnsi="仿宋" w:eastAsia="仿宋" w:cs="仿宋"/>
          <w:color w:val="auto"/>
          <w:highlight w:val="none"/>
        </w:rPr>
      </w:pPr>
    </w:p>
    <w:p w14:paraId="016A3CCF">
      <w:pPr>
        <w:pStyle w:val="29"/>
        <w:rPr>
          <w:rFonts w:hint="eastAsia" w:ascii="仿宋" w:hAnsi="仿宋" w:eastAsia="仿宋" w:cs="仿宋"/>
          <w:color w:val="auto"/>
          <w:highlight w:val="none"/>
        </w:rPr>
      </w:pPr>
    </w:p>
    <w:p w14:paraId="1F8F6F2E">
      <w:pPr>
        <w:spacing w:line="360" w:lineRule="auto"/>
        <w:jc w:val="center"/>
        <w:rPr>
          <w:rFonts w:hint="eastAsia" w:ascii="仿宋" w:hAnsi="仿宋" w:eastAsia="仿宋" w:cs="仿宋"/>
          <w:color w:val="auto"/>
          <w:sz w:val="46"/>
          <w:szCs w:val="72"/>
          <w:highlight w:val="none"/>
        </w:rPr>
      </w:pPr>
    </w:p>
    <w:p w14:paraId="4336F248">
      <w:pPr>
        <w:spacing w:line="360" w:lineRule="auto"/>
        <w:jc w:val="center"/>
        <w:rPr>
          <w:rFonts w:hint="eastAsia" w:ascii="仿宋" w:hAnsi="仿宋" w:eastAsia="仿宋" w:cs="仿宋"/>
          <w:b/>
          <w:color w:val="auto"/>
          <w:kern w:val="0"/>
          <w:sz w:val="68"/>
          <w:szCs w:val="52"/>
          <w:highlight w:val="none"/>
        </w:rPr>
      </w:pPr>
      <w:r>
        <w:rPr>
          <w:rFonts w:hint="eastAsia" w:ascii="仿宋" w:hAnsi="仿宋" w:eastAsia="仿宋" w:cs="仿宋"/>
          <w:b/>
          <w:color w:val="auto"/>
          <w:kern w:val="0"/>
          <w:sz w:val="68"/>
          <w:szCs w:val="52"/>
          <w:highlight w:val="none"/>
        </w:rPr>
        <w:t>单一来源采购文件</w:t>
      </w:r>
    </w:p>
    <w:p w14:paraId="16F46928">
      <w:pPr>
        <w:spacing w:line="360" w:lineRule="auto"/>
        <w:ind w:firstLine="420"/>
        <w:rPr>
          <w:rFonts w:hint="eastAsia" w:ascii="仿宋" w:hAnsi="仿宋" w:eastAsia="仿宋" w:cs="仿宋"/>
          <w:color w:val="auto"/>
          <w:highlight w:val="none"/>
        </w:rPr>
      </w:pPr>
    </w:p>
    <w:p w14:paraId="37CA6287">
      <w:pPr>
        <w:spacing w:line="360" w:lineRule="auto"/>
        <w:ind w:firstLine="420"/>
        <w:rPr>
          <w:rFonts w:hint="eastAsia" w:ascii="仿宋" w:hAnsi="仿宋" w:eastAsia="仿宋" w:cs="仿宋"/>
          <w:color w:val="auto"/>
          <w:highlight w:val="none"/>
        </w:rPr>
      </w:pPr>
    </w:p>
    <w:p w14:paraId="6E98F117">
      <w:pPr>
        <w:spacing w:line="360" w:lineRule="auto"/>
        <w:jc w:val="center"/>
        <w:rPr>
          <w:rFonts w:hint="eastAsia" w:ascii="仿宋" w:hAnsi="仿宋" w:eastAsia="仿宋" w:cs="仿宋"/>
          <w:b/>
          <w:color w:val="auto"/>
          <w:sz w:val="30"/>
          <w:highlight w:val="none"/>
        </w:rPr>
      </w:pPr>
    </w:p>
    <w:p w14:paraId="6B941C21">
      <w:pPr>
        <w:bidi w:val="0"/>
        <w:rPr>
          <w:rFonts w:hint="eastAsia"/>
          <w:color w:val="auto"/>
          <w:highlight w:val="none"/>
        </w:rPr>
      </w:pPr>
    </w:p>
    <w:p w14:paraId="706211D5">
      <w:pPr>
        <w:rPr>
          <w:rFonts w:hint="eastAsia" w:ascii="仿宋" w:hAnsi="仿宋" w:eastAsia="仿宋" w:cs="仿宋"/>
          <w:color w:val="auto"/>
          <w:highlight w:val="none"/>
        </w:rPr>
      </w:pPr>
    </w:p>
    <w:p w14:paraId="06A4B52B">
      <w:pPr>
        <w:rPr>
          <w:rFonts w:hint="eastAsia" w:ascii="仿宋" w:hAnsi="仿宋" w:eastAsia="仿宋" w:cs="仿宋"/>
          <w:color w:val="auto"/>
          <w:highlight w:val="none"/>
        </w:rPr>
      </w:pPr>
    </w:p>
    <w:p w14:paraId="4B8DA911">
      <w:pPr>
        <w:rPr>
          <w:rFonts w:hint="eastAsia" w:ascii="仿宋" w:hAnsi="仿宋" w:eastAsia="仿宋" w:cs="仿宋"/>
          <w:color w:val="auto"/>
          <w:highlight w:val="none"/>
        </w:rPr>
      </w:pPr>
    </w:p>
    <w:p w14:paraId="733B3DB4">
      <w:pPr>
        <w:bidi w:val="0"/>
        <w:rPr>
          <w:rFonts w:hint="eastAsia"/>
          <w:color w:val="auto"/>
          <w:highlight w:val="none"/>
        </w:rPr>
      </w:pPr>
    </w:p>
    <w:p w14:paraId="04370467">
      <w:pPr>
        <w:snapToGrid w:val="0"/>
        <w:spacing w:line="360" w:lineRule="auto"/>
        <w:jc w:val="center"/>
        <w:rPr>
          <w:rFonts w:hint="eastAsia" w:ascii="仿宋" w:hAnsi="仿宋" w:eastAsia="仿宋" w:cs="仿宋"/>
          <w:b/>
          <w:color w:val="auto"/>
          <w:sz w:val="40"/>
          <w:szCs w:val="28"/>
          <w:highlight w:val="none"/>
        </w:rPr>
      </w:pPr>
      <w:bookmarkStart w:id="0" w:name="_Toc328730727"/>
      <w:r>
        <w:rPr>
          <w:rFonts w:hint="eastAsia" w:ascii="仿宋" w:hAnsi="仿宋" w:eastAsia="仿宋" w:cs="仿宋"/>
          <w:b/>
          <w:color w:val="auto"/>
          <w:sz w:val="40"/>
          <w:szCs w:val="28"/>
          <w:highlight w:val="none"/>
        </w:rPr>
        <w:t>陕西德仁招标有限公司</w:t>
      </w:r>
    </w:p>
    <w:p w14:paraId="532477D8">
      <w:pPr>
        <w:snapToGrid w:val="0"/>
        <w:spacing w:line="360" w:lineRule="auto"/>
        <w:jc w:val="center"/>
        <w:rPr>
          <w:rFonts w:hint="eastAsia" w:ascii="仿宋" w:hAnsi="仿宋" w:eastAsia="仿宋" w:cs="仿宋"/>
          <w:b/>
          <w:color w:val="auto"/>
          <w:sz w:val="40"/>
          <w:szCs w:val="28"/>
          <w:highlight w:val="none"/>
        </w:rPr>
      </w:pPr>
      <w:r>
        <w:rPr>
          <w:rFonts w:hint="eastAsia" w:ascii="仿宋" w:hAnsi="仿宋" w:eastAsia="仿宋" w:cs="仿宋"/>
          <w:b/>
          <w:color w:val="auto"/>
          <w:sz w:val="40"/>
          <w:szCs w:val="28"/>
          <w:highlight w:val="none"/>
        </w:rPr>
        <w:t>二</w:t>
      </w:r>
      <w:r>
        <w:rPr>
          <w:rFonts w:hint="eastAsia" w:ascii="仿宋" w:hAnsi="仿宋" w:eastAsia="仿宋" w:cs="仿宋"/>
          <w:b/>
          <w:color w:val="auto"/>
          <w:sz w:val="40"/>
          <w:szCs w:val="28"/>
          <w:highlight w:val="none"/>
          <w:lang w:val="en-US" w:eastAsia="zh-CN"/>
        </w:rPr>
        <w:t>〇</w:t>
      </w:r>
      <w:r>
        <w:rPr>
          <w:rFonts w:hint="eastAsia" w:ascii="仿宋" w:hAnsi="仿宋" w:eastAsia="仿宋" w:cs="仿宋"/>
          <w:b/>
          <w:color w:val="auto"/>
          <w:sz w:val="40"/>
          <w:szCs w:val="28"/>
          <w:highlight w:val="none"/>
        </w:rPr>
        <w:t>二</w:t>
      </w:r>
      <w:r>
        <w:rPr>
          <w:rFonts w:hint="eastAsia" w:ascii="仿宋" w:hAnsi="仿宋" w:eastAsia="仿宋" w:cs="仿宋"/>
          <w:b/>
          <w:color w:val="auto"/>
          <w:sz w:val="40"/>
          <w:szCs w:val="28"/>
          <w:highlight w:val="none"/>
          <w:lang w:val="en-US" w:eastAsia="zh-CN"/>
        </w:rPr>
        <w:t>五</w:t>
      </w:r>
      <w:r>
        <w:rPr>
          <w:rFonts w:hint="eastAsia" w:ascii="仿宋" w:hAnsi="仿宋" w:eastAsia="仿宋" w:cs="仿宋"/>
          <w:b/>
          <w:color w:val="auto"/>
          <w:sz w:val="40"/>
          <w:szCs w:val="28"/>
          <w:highlight w:val="none"/>
        </w:rPr>
        <w:t>年</w:t>
      </w:r>
      <w:r>
        <w:rPr>
          <w:rFonts w:hint="eastAsia" w:ascii="仿宋" w:hAnsi="仿宋" w:eastAsia="仿宋" w:cs="仿宋"/>
          <w:b/>
          <w:color w:val="auto"/>
          <w:sz w:val="40"/>
          <w:szCs w:val="28"/>
          <w:highlight w:val="none"/>
          <w:lang w:val="en-US" w:eastAsia="zh-CN"/>
        </w:rPr>
        <w:t>六</w:t>
      </w:r>
      <w:r>
        <w:rPr>
          <w:rFonts w:hint="eastAsia" w:ascii="仿宋" w:hAnsi="仿宋" w:eastAsia="仿宋" w:cs="仿宋"/>
          <w:b/>
          <w:color w:val="auto"/>
          <w:sz w:val="40"/>
          <w:szCs w:val="28"/>
          <w:highlight w:val="none"/>
        </w:rPr>
        <w:t>月</w:t>
      </w:r>
    </w:p>
    <w:p w14:paraId="0C0F64B0">
      <w:pPr>
        <w:spacing w:line="360" w:lineRule="auto"/>
        <w:jc w:val="center"/>
        <w:rPr>
          <w:rFonts w:hint="eastAsia" w:ascii="仿宋" w:hAnsi="仿宋" w:eastAsia="仿宋" w:cs="仿宋"/>
          <w:color w:val="auto"/>
          <w:highlight w:val="none"/>
        </w:rPr>
        <w:sectPr>
          <w:headerReference r:id="rId5" w:type="default"/>
          <w:footerReference r:id="rId6" w:type="default"/>
          <w:pgSz w:w="11906" w:h="16838"/>
          <w:pgMar w:top="1440" w:right="1417" w:bottom="1440" w:left="1587" w:header="850" w:footer="992" w:gutter="0"/>
          <w:pgBorders>
            <w:top w:val="none" w:sz="0" w:space="0"/>
            <w:left w:val="none" w:sz="0" w:space="0"/>
            <w:bottom w:val="none" w:sz="0" w:space="0"/>
            <w:right w:val="none" w:sz="0" w:space="0"/>
          </w:pgBorders>
          <w:pgNumType w:fmt="numberInDash" w:start="0"/>
          <w:cols w:space="720" w:num="1"/>
          <w:titlePg/>
          <w:rtlGutter w:val="0"/>
          <w:docGrid w:type="lines" w:linePitch="317" w:charSpace="0"/>
        </w:sectPr>
      </w:pPr>
    </w:p>
    <w:p w14:paraId="5E9FD4DF">
      <w:pPr>
        <w:spacing w:line="360" w:lineRule="auto"/>
        <w:jc w:val="center"/>
        <w:rPr>
          <w:rFonts w:hint="eastAsia" w:ascii="仿宋" w:hAnsi="仿宋" w:eastAsia="仿宋" w:cs="仿宋"/>
          <w:b/>
          <w:bCs/>
          <w:color w:val="auto"/>
          <w:kern w:val="0"/>
          <w:sz w:val="44"/>
          <w:szCs w:val="44"/>
          <w:highlight w:val="none"/>
        </w:rPr>
      </w:pPr>
    </w:p>
    <w:p w14:paraId="53D7B36E">
      <w:pPr>
        <w:spacing w:line="360" w:lineRule="auto"/>
        <w:jc w:val="center"/>
        <w:rPr>
          <w:rFonts w:hint="eastAsia" w:ascii="仿宋" w:hAnsi="仿宋" w:eastAsia="仿宋" w:cs="仿宋"/>
          <w:b/>
          <w:bCs/>
          <w:color w:val="auto"/>
          <w:kern w:val="0"/>
          <w:sz w:val="44"/>
          <w:szCs w:val="44"/>
          <w:highlight w:val="none"/>
        </w:rPr>
      </w:pPr>
      <w:r>
        <w:rPr>
          <w:rFonts w:hint="eastAsia" w:ascii="仿宋" w:hAnsi="仿宋" w:eastAsia="仿宋" w:cs="仿宋"/>
          <w:b/>
          <w:bCs/>
          <w:color w:val="auto"/>
          <w:kern w:val="0"/>
          <w:sz w:val="44"/>
          <w:szCs w:val="44"/>
          <w:highlight w:val="none"/>
        </w:rPr>
        <w:t>目  录</w:t>
      </w:r>
      <w:bookmarkEnd w:id="0"/>
    </w:p>
    <w:p w14:paraId="61C0C4EB">
      <w:pPr>
        <w:pStyle w:val="19"/>
        <w:tabs>
          <w:tab w:val="right" w:leader="dot" w:pos="8902"/>
        </w:tabs>
        <w:spacing w:line="360" w:lineRule="auto"/>
        <w:rPr>
          <w:highlight w:val="none"/>
        </w:rPr>
      </w:pPr>
      <w:r>
        <w:rPr>
          <w:rFonts w:hint="eastAsia" w:ascii="仿宋" w:hAnsi="仿宋" w:eastAsia="仿宋" w:cs="仿宋"/>
          <w:b/>
          <w:color w:val="auto"/>
          <w:sz w:val="36"/>
          <w:szCs w:val="36"/>
          <w:highlight w:val="none"/>
        </w:rPr>
        <w:fldChar w:fldCharType="begin"/>
      </w:r>
      <w:r>
        <w:rPr>
          <w:rFonts w:hint="eastAsia" w:ascii="仿宋" w:hAnsi="仿宋" w:eastAsia="仿宋" w:cs="仿宋"/>
          <w:b/>
          <w:color w:val="auto"/>
          <w:sz w:val="36"/>
          <w:szCs w:val="36"/>
          <w:highlight w:val="none"/>
        </w:rPr>
        <w:instrText xml:space="preserve"> TOC \o "1-3" \h \z \u </w:instrText>
      </w:r>
      <w:r>
        <w:rPr>
          <w:rFonts w:hint="eastAsia" w:ascii="仿宋" w:hAnsi="仿宋" w:eastAsia="仿宋" w:cs="仿宋"/>
          <w:b/>
          <w:color w:val="auto"/>
          <w:sz w:val="36"/>
          <w:szCs w:val="36"/>
          <w:highlight w:val="none"/>
        </w:rPr>
        <w:fldChar w:fldCharType="separate"/>
      </w:r>
      <w:r>
        <w:rPr>
          <w:rFonts w:hint="eastAsia" w:ascii="仿宋" w:hAnsi="仿宋" w:eastAsia="仿宋" w:cs="仿宋"/>
          <w:color w:val="auto"/>
          <w:szCs w:val="36"/>
          <w:highlight w:val="none"/>
        </w:rPr>
        <w:fldChar w:fldCharType="begin"/>
      </w:r>
      <w:r>
        <w:rPr>
          <w:rFonts w:hint="eastAsia" w:ascii="仿宋" w:hAnsi="仿宋" w:eastAsia="仿宋" w:cs="仿宋"/>
          <w:szCs w:val="36"/>
          <w:highlight w:val="none"/>
        </w:rPr>
        <w:instrText xml:space="preserve"> HYPERLINK \l _Toc7487 </w:instrText>
      </w:r>
      <w:r>
        <w:rPr>
          <w:rFonts w:hint="eastAsia" w:ascii="仿宋" w:hAnsi="仿宋" w:eastAsia="仿宋" w:cs="仿宋"/>
          <w:szCs w:val="36"/>
          <w:highlight w:val="none"/>
        </w:rPr>
        <w:fldChar w:fldCharType="separate"/>
      </w:r>
      <w:r>
        <w:rPr>
          <w:rFonts w:hint="eastAsia" w:ascii="仿宋" w:hAnsi="仿宋" w:eastAsia="仿宋" w:cs="仿宋"/>
          <w:szCs w:val="32"/>
          <w:highlight w:val="none"/>
        </w:rPr>
        <w:t>第一</w:t>
      </w:r>
      <w:r>
        <w:rPr>
          <w:rFonts w:hint="eastAsia" w:ascii="仿宋" w:hAnsi="仿宋" w:eastAsia="仿宋" w:cs="仿宋"/>
          <w:szCs w:val="32"/>
          <w:highlight w:val="none"/>
          <w:lang w:val="en-US" w:eastAsia="zh-CN"/>
        </w:rPr>
        <w:t>章</w:t>
      </w:r>
      <w:r>
        <w:rPr>
          <w:rFonts w:hint="eastAsia" w:ascii="仿宋" w:hAnsi="仿宋" w:eastAsia="仿宋" w:cs="仿宋"/>
          <w:szCs w:val="32"/>
          <w:highlight w:val="none"/>
        </w:rPr>
        <w:t xml:space="preserve">  </w:t>
      </w:r>
      <w:r>
        <w:rPr>
          <w:rFonts w:hint="eastAsia" w:ascii="仿宋" w:hAnsi="仿宋" w:eastAsia="仿宋" w:cs="仿宋"/>
          <w:kern w:val="0"/>
          <w:szCs w:val="32"/>
          <w:highlight w:val="none"/>
        </w:rPr>
        <w:t>单一来源采购邀请书</w:t>
      </w:r>
      <w:r>
        <w:rPr>
          <w:highlight w:val="none"/>
        </w:rPr>
        <w:tab/>
      </w:r>
      <w:r>
        <w:rPr>
          <w:highlight w:val="none"/>
        </w:rPr>
        <w:fldChar w:fldCharType="begin"/>
      </w:r>
      <w:r>
        <w:rPr>
          <w:highlight w:val="none"/>
        </w:rPr>
        <w:instrText xml:space="preserve"> PAGEREF _Toc7487 \h </w:instrText>
      </w:r>
      <w:r>
        <w:rPr>
          <w:highlight w:val="none"/>
        </w:rPr>
        <w:fldChar w:fldCharType="separate"/>
      </w:r>
      <w:r>
        <w:rPr>
          <w:highlight w:val="none"/>
        </w:rPr>
        <w:t>- 2 -</w:t>
      </w:r>
      <w:r>
        <w:rPr>
          <w:highlight w:val="none"/>
        </w:rPr>
        <w:fldChar w:fldCharType="end"/>
      </w:r>
      <w:r>
        <w:rPr>
          <w:rFonts w:hint="eastAsia" w:ascii="仿宋" w:hAnsi="仿宋" w:eastAsia="仿宋" w:cs="仿宋"/>
          <w:color w:val="auto"/>
          <w:szCs w:val="36"/>
          <w:highlight w:val="none"/>
        </w:rPr>
        <w:fldChar w:fldCharType="end"/>
      </w:r>
    </w:p>
    <w:p w14:paraId="3939F208">
      <w:pPr>
        <w:pStyle w:val="19"/>
        <w:tabs>
          <w:tab w:val="right" w:leader="dot" w:pos="8902"/>
        </w:tabs>
        <w:spacing w:line="360" w:lineRule="auto"/>
        <w:rPr>
          <w:highlight w:val="none"/>
        </w:rPr>
      </w:pPr>
      <w:r>
        <w:rPr>
          <w:rFonts w:hint="eastAsia" w:ascii="仿宋" w:hAnsi="仿宋" w:eastAsia="仿宋" w:cs="仿宋"/>
          <w:color w:val="auto"/>
          <w:szCs w:val="36"/>
          <w:highlight w:val="none"/>
        </w:rPr>
        <w:fldChar w:fldCharType="begin"/>
      </w:r>
      <w:r>
        <w:rPr>
          <w:rFonts w:hint="eastAsia" w:ascii="仿宋" w:hAnsi="仿宋" w:eastAsia="仿宋" w:cs="仿宋"/>
          <w:szCs w:val="36"/>
          <w:highlight w:val="none"/>
        </w:rPr>
        <w:instrText xml:space="preserve"> HYPERLINK \l _Toc19163 </w:instrText>
      </w:r>
      <w:r>
        <w:rPr>
          <w:rFonts w:hint="eastAsia" w:ascii="仿宋" w:hAnsi="仿宋" w:eastAsia="仿宋" w:cs="仿宋"/>
          <w:szCs w:val="36"/>
          <w:highlight w:val="none"/>
        </w:rPr>
        <w:fldChar w:fldCharType="separate"/>
      </w:r>
      <w:r>
        <w:rPr>
          <w:rFonts w:hint="eastAsia" w:ascii="仿宋" w:hAnsi="仿宋" w:eastAsia="仿宋" w:cs="仿宋"/>
          <w:szCs w:val="32"/>
          <w:highlight w:val="none"/>
        </w:rPr>
        <w:t>第二</w:t>
      </w:r>
      <w:r>
        <w:rPr>
          <w:rFonts w:hint="eastAsia" w:ascii="仿宋" w:hAnsi="仿宋" w:eastAsia="仿宋" w:cs="仿宋"/>
          <w:szCs w:val="32"/>
          <w:highlight w:val="none"/>
          <w:lang w:val="en-US" w:eastAsia="zh-CN"/>
        </w:rPr>
        <w:t>章</w:t>
      </w:r>
      <w:r>
        <w:rPr>
          <w:rFonts w:hint="eastAsia" w:ascii="仿宋" w:hAnsi="仿宋" w:eastAsia="仿宋" w:cs="仿宋"/>
          <w:szCs w:val="32"/>
          <w:highlight w:val="none"/>
        </w:rPr>
        <w:t xml:space="preserve">  供应商须知</w:t>
      </w:r>
      <w:r>
        <w:rPr>
          <w:highlight w:val="none"/>
        </w:rPr>
        <w:tab/>
      </w:r>
      <w:r>
        <w:rPr>
          <w:highlight w:val="none"/>
        </w:rPr>
        <w:fldChar w:fldCharType="begin"/>
      </w:r>
      <w:r>
        <w:rPr>
          <w:highlight w:val="none"/>
        </w:rPr>
        <w:instrText xml:space="preserve"> PAGEREF _Toc19163 \h </w:instrText>
      </w:r>
      <w:r>
        <w:rPr>
          <w:highlight w:val="none"/>
        </w:rPr>
        <w:fldChar w:fldCharType="separate"/>
      </w:r>
      <w:r>
        <w:rPr>
          <w:highlight w:val="none"/>
        </w:rPr>
        <w:t>- 6 -</w:t>
      </w:r>
      <w:r>
        <w:rPr>
          <w:highlight w:val="none"/>
        </w:rPr>
        <w:fldChar w:fldCharType="end"/>
      </w:r>
      <w:r>
        <w:rPr>
          <w:rFonts w:hint="eastAsia" w:ascii="仿宋" w:hAnsi="仿宋" w:eastAsia="仿宋" w:cs="仿宋"/>
          <w:color w:val="auto"/>
          <w:szCs w:val="36"/>
          <w:highlight w:val="none"/>
        </w:rPr>
        <w:fldChar w:fldCharType="end"/>
      </w:r>
    </w:p>
    <w:p w14:paraId="36561B92">
      <w:pPr>
        <w:pStyle w:val="19"/>
        <w:tabs>
          <w:tab w:val="right" w:leader="dot" w:pos="8902"/>
        </w:tabs>
        <w:spacing w:line="360" w:lineRule="auto"/>
        <w:rPr>
          <w:highlight w:val="none"/>
        </w:rPr>
      </w:pPr>
      <w:r>
        <w:rPr>
          <w:rFonts w:hint="eastAsia" w:ascii="仿宋" w:hAnsi="仿宋" w:eastAsia="仿宋" w:cs="仿宋"/>
          <w:color w:val="auto"/>
          <w:szCs w:val="36"/>
          <w:highlight w:val="none"/>
        </w:rPr>
        <w:fldChar w:fldCharType="begin"/>
      </w:r>
      <w:r>
        <w:rPr>
          <w:rFonts w:hint="eastAsia" w:ascii="仿宋" w:hAnsi="仿宋" w:eastAsia="仿宋" w:cs="仿宋"/>
          <w:szCs w:val="36"/>
          <w:highlight w:val="none"/>
        </w:rPr>
        <w:instrText xml:space="preserve"> HYPERLINK \l _Toc527 </w:instrText>
      </w:r>
      <w:r>
        <w:rPr>
          <w:rFonts w:hint="eastAsia" w:ascii="仿宋" w:hAnsi="仿宋" w:eastAsia="仿宋" w:cs="仿宋"/>
          <w:szCs w:val="36"/>
          <w:highlight w:val="none"/>
        </w:rPr>
        <w:fldChar w:fldCharType="separate"/>
      </w:r>
      <w:r>
        <w:rPr>
          <w:rFonts w:hint="eastAsia" w:ascii="仿宋" w:hAnsi="仿宋" w:eastAsia="仿宋" w:cs="仿宋"/>
          <w:bCs/>
          <w:iCs/>
          <w:kern w:val="0"/>
          <w:szCs w:val="32"/>
          <w:highlight w:val="none"/>
          <w:lang w:val="en-US" w:eastAsia="zh-CN" w:bidi="ar-SA"/>
        </w:rPr>
        <w:t>第三</w:t>
      </w:r>
      <w:r>
        <w:rPr>
          <w:rFonts w:hint="eastAsia" w:ascii="仿宋" w:hAnsi="仿宋" w:eastAsia="仿宋" w:cs="仿宋"/>
          <w:szCs w:val="32"/>
          <w:highlight w:val="none"/>
          <w:lang w:val="en-US" w:eastAsia="zh-CN"/>
        </w:rPr>
        <w:t>章  协商</w:t>
      </w:r>
      <w:r>
        <w:rPr>
          <w:rFonts w:hint="eastAsia" w:ascii="仿宋" w:hAnsi="仿宋" w:eastAsia="仿宋" w:cs="仿宋"/>
          <w:szCs w:val="32"/>
          <w:highlight w:val="none"/>
        </w:rPr>
        <w:t>要求</w:t>
      </w:r>
      <w:r>
        <w:rPr>
          <w:highlight w:val="none"/>
        </w:rPr>
        <w:tab/>
      </w:r>
      <w:r>
        <w:rPr>
          <w:highlight w:val="none"/>
        </w:rPr>
        <w:fldChar w:fldCharType="begin"/>
      </w:r>
      <w:r>
        <w:rPr>
          <w:highlight w:val="none"/>
        </w:rPr>
        <w:instrText xml:space="preserve"> PAGEREF _Toc527 \h </w:instrText>
      </w:r>
      <w:r>
        <w:rPr>
          <w:highlight w:val="none"/>
        </w:rPr>
        <w:fldChar w:fldCharType="separate"/>
      </w:r>
      <w:r>
        <w:rPr>
          <w:highlight w:val="none"/>
        </w:rPr>
        <w:t>- 29 -</w:t>
      </w:r>
      <w:r>
        <w:rPr>
          <w:highlight w:val="none"/>
        </w:rPr>
        <w:fldChar w:fldCharType="end"/>
      </w:r>
      <w:r>
        <w:rPr>
          <w:rFonts w:hint="eastAsia" w:ascii="仿宋" w:hAnsi="仿宋" w:eastAsia="仿宋" w:cs="仿宋"/>
          <w:color w:val="auto"/>
          <w:szCs w:val="36"/>
          <w:highlight w:val="none"/>
        </w:rPr>
        <w:fldChar w:fldCharType="end"/>
      </w:r>
    </w:p>
    <w:p w14:paraId="208D5B5B">
      <w:pPr>
        <w:pStyle w:val="19"/>
        <w:tabs>
          <w:tab w:val="right" w:leader="dot" w:pos="8902"/>
        </w:tabs>
        <w:spacing w:line="360" w:lineRule="auto"/>
        <w:rPr>
          <w:highlight w:val="none"/>
        </w:rPr>
      </w:pPr>
      <w:r>
        <w:rPr>
          <w:rFonts w:hint="eastAsia" w:ascii="仿宋" w:hAnsi="仿宋" w:eastAsia="仿宋" w:cs="仿宋"/>
          <w:color w:val="auto"/>
          <w:szCs w:val="36"/>
          <w:highlight w:val="none"/>
        </w:rPr>
        <w:fldChar w:fldCharType="begin"/>
      </w:r>
      <w:r>
        <w:rPr>
          <w:rFonts w:hint="eastAsia" w:ascii="仿宋" w:hAnsi="仿宋" w:eastAsia="仿宋" w:cs="仿宋"/>
          <w:szCs w:val="36"/>
          <w:highlight w:val="none"/>
        </w:rPr>
        <w:instrText xml:space="preserve"> HYPERLINK \l _Toc6176 </w:instrText>
      </w:r>
      <w:r>
        <w:rPr>
          <w:rFonts w:hint="eastAsia" w:ascii="仿宋" w:hAnsi="仿宋" w:eastAsia="仿宋" w:cs="仿宋"/>
          <w:szCs w:val="36"/>
          <w:highlight w:val="none"/>
        </w:rPr>
        <w:fldChar w:fldCharType="separate"/>
      </w:r>
      <w:r>
        <w:rPr>
          <w:rFonts w:hint="eastAsia" w:ascii="仿宋" w:hAnsi="仿宋" w:eastAsia="仿宋" w:cs="仿宋"/>
          <w:szCs w:val="32"/>
          <w:highlight w:val="none"/>
        </w:rPr>
        <w:t>第四章  商务及合同主要条款</w:t>
      </w:r>
      <w:r>
        <w:rPr>
          <w:highlight w:val="none"/>
        </w:rPr>
        <w:tab/>
      </w:r>
      <w:r>
        <w:rPr>
          <w:highlight w:val="none"/>
        </w:rPr>
        <w:fldChar w:fldCharType="begin"/>
      </w:r>
      <w:r>
        <w:rPr>
          <w:highlight w:val="none"/>
        </w:rPr>
        <w:instrText xml:space="preserve"> PAGEREF _Toc6176 \h </w:instrText>
      </w:r>
      <w:r>
        <w:rPr>
          <w:highlight w:val="none"/>
        </w:rPr>
        <w:fldChar w:fldCharType="separate"/>
      </w:r>
      <w:r>
        <w:rPr>
          <w:highlight w:val="none"/>
        </w:rPr>
        <w:t>- 30 -</w:t>
      </w:r>
      <w:r>
        <w:rPr>
          <w:highlight w:val="none"/>
        </w:rPr>
        <w:fldChar w:fldCharType="end"/>
      </w:r>
      <w:r>
        <w:rPr>
          <w:rFonts w:hint="eastAsia" w:ascii="仿宋" w:hAnsi="仿宋" w:eastAsia="仿宋" w:cs="仿宋"/>
          <w:color w:val="auto"/>
          <w:szCs w:val="36"/>
          <w:highlight w:val="none"/>
        </w:rPr>
        <w:fldChar w:fldCharType="end"/>
      </w:r>
    </w:p>
    <w:p w14:paraId="667C7AAA">
      <w:pPr>
        <w:pStyle w:val="19"/>
        <w:tabs>
          <w:tab w:val="right" w:leader="dot" w:pos="8902"/>
        </w:tabs>
        <w:spacing w:line="360" w:lineRule="auto"/>
        <w:rPr>
          <w:highlight w:val="none"/>
        </w:rPr>
      </w:pPr>
      <w:r>
        <w:rPr>
          <w:rFonts w:hint="eastAsia" w:ascii="仿宋" w:hAnsi="仿宋" w:eastAsia="仿宋" w:cs="仿宋"/>
          <w:color w:val="auto"/>
          <w:szCs w:val="36"/>
          <w:highlight w:val="none"/>
        </w:rPr>
        <w:fldChar w:fldCharType="begin"/>
      </w:r>
      <w:r>
        <w:rPr>
          <w:rFonts w:hint="eastAsia" w:ascii="仿宋" w:hAnsi="仿宋" w:eastAsia="仿宋" w:cs="仿宋"/>
          <w:szCs w:val="36"/>
          <w:highlight w:val="none"/>
        </w:rPr>
        <w:instrText xml:space="preserve"> HYPERLINK \l _Toc24557 </w:instrText>
      </w:r>
      <w:r>
        <w:rPr>
          <w:rFonts w:hint="eastAsia" w:ascii="仿宋" w:hAnsi="仿宋" w:eastAsia="仿宋" w:cs="仿宋"/>
          <w:szCs w:val="36"/>
          <w:highlight w:val="none"/>
        </w:rPr>
        <w:fldChar w:fldCharType="separate"/>
      </w:r>
      <w:r>
        <w:rPr>
          <w:rFonts w:hint="eastAsia" w:ascii="仿宋" w:hAnsi="仿宋" w:eastAsia="仿宋" w:cs="仿宋"/>
          <w:szCs w:val="44"/>
          <w:highlight w:val="none"/>
        </w:rPr>
        <w:t>第五</w:t>
      </w:r>
      <w:r>
        <w:rPr>
          <w:rFonts w:hint="eastAsia" w:ascii="仿宋" w:hAnsi="仿宋" w:eastAsia="仿宋" w:cs="仿宋"/>
          <w:szCs w:val="44"/>
          <w:highlight w:val="none"/>
          <w:lang w:val="en-US" w:eastAsia="zh-CN"/>
        </w:rPr>
        <w:t>章  单一来源</w:t>
      </w:r>
      <w:r>
        <w:rPr>
          <w:rFonts w:hint="eastAsia" w:ascii="仿宋" w:hAnsi="仿宋" w:eastAsia="仿宋" w:cs="仿宋"/>
          <w:szCs w:val="44"/>
          <w:highlight w:val="none"/>
          <w:lang w:eastAsia="zh-CN"/>
        </w:rPr>
        <w:t>响应文件</w:t>
      </w:r>
      <w:r>
        <w:rPr>
          <w:rFonts w:hint="eastAsia" w:ascii="仿宋" w:hAnsi="仿宋" w:eastAsia="仿宋" w:cs="仿宋"/>
          <w:szCs w:val="44"/>
          <w:highlight w:val="none"/>
        </w:rPr>
        <w:t>格式</w:t>
      </w:r>
      <w:r>
        <w:rPr>
          <w:highlight w:val="none"/>
        </w:rPr>
        <w:tab/>
      </w:r>
      <w:r>
        <w:rPr>
          <w:highlight w:val="none"/>
        </w:rPr>
        <w:fldChar w:fldCharType="begin"/>
      </w:r>
      <w:r>
        <w:rPr>
          <w:highlight w:val="none"/>
        </w:rPr>
        <w:instrText xml:space="preserve"> PAGEREF _Toc24557 \h </w:instrText>
      </w:r>
      <w:r>
        <w:rPr>
          <w:highlight w:val="none"/>
        </w:rPr>
        <w:fldChar w:fldCharType="separate"/>
      </w:r>
      <w:r>
        <w:rPr>
          <w:highlight w:val="none"/>
        </w:rPr>
        <w:t>- 35 -</w:t>
      </w:r>
      <w:r>
        <w:rPr>
          <w:highlight w:val="none"/>
        </w:rPr>
        <w:fldChar w:fldCharType="end"/>
      </w:r>
      <w:r>
        <w:rPr>
          <w:rFonts w:hint="eastAsia" w:ascii="仿宋" w:hAnsi="仿宋" w:eastAsia="仿宋" w:cs="仿宋"/>
          <w:color w:val="auto"/>
          <w:szCs w:val="36"/>
          <w:highlight w:val="none"/>
        </w:rPr>
        <w:fldChar w:fldCharType="end"/>
      </w:r>
    </w:p>
    <w:p w14:paraId="6A69D199">
      <w:pPr>
        <w:pStyle w:val="20"/>
        <w:tabs>
          <w:tab w:val="right" w:leader="dot" w:pos="8902"/>
        </w:tabs>
        <w:spacing w:line="360" w:lineRule="auto"/>
        <w:rPr>
          <w:highlight w:val="none"/>
        </w:rPr>
      </w:pPr>
      <w:r>
        <w:rPr>
          <w:rFonts w:hint="eastAsia" w:ascii="仿宋" w:hAnsi="仿宋" w:eastAsia="仿宋" w:cs="仿宋"/>
          <w:color w:val="auto"/>
          <w:szCs w:val="36"/>
          <w:highlight w:val="none"/>
        </w:rPr>
        <w:fldChar w:fldCharType="begin"/>
      </w:r>
      <w:r>
        <w:rPr>
          <w:rFonts w:hint="eastAsia" w:ascii="仿宋" w:hAnsi="仿宋" w:eastAsia="仿宋" w:cs="仿宋"/>
          <w:szCs w:val="36"/>
          <w:highlight w:val="none"/>
        </w:rPr>
        <w:instrText xml:space="preserve"> HYPERLINK \l _Toc27196 </w:instrText>
      </w:r>
      <w:r>
        <w:rPr>
          <w:rFonts w:hint="eastAsia" w:ascii="仿宋" w:hAnsi="仿宋" w:eastAsia="仿宋" w:cs="仿宋"/>
          <w:szCs w:val="36"/>
          <w:highlight w:val="none"/>
        </w:rPr>
        <w:fldChar w:fldCharType="separate"/>
      </w:r>
      <w:r>
        <w:rPr>
          <w:rFonts w:hint="eastAsia" w:ascii="仿宋" w:hAnsi="仿宋" w:eastAsia="仿宋" w:cs="仿宋"/>
          <w:bCs/>
          <w:szCs w:val="28"/>
          <w:highlight w:val="none"/>
        </w:rPr>
        <w:t>一、</w:t>
      </w:r>
      <w:r>
        <w:rPr>
          <w:rFonts w:hint="eastAsia" w:ascii="仿宋" w:hAnsi="仿宋" w:eastAsia="仿宋" w:cs="仿宋"/>
          <w:bCs/>
          <w:szCs w:val="28"/>
          <w:highlight w:val="none"/>
          <w:lang w:eastAsia="zh-CN"/>
        </w:rPr>
        <w:t>协商</w:t>
      </w:r>
      <w:r>
        <w:rPr>
          <w:rFonts w:hint="eastAsia" w:ascii="仿宋" w:hAnsi="仿宋" w:eastAsia="仿宋" w:cs="仿宋"/>
          <w:bCs/>
          <w:szCs w:val="28"/>
          <w:highlight w:val="none"/>
        </w:rPr>
        <w:t>函</w:t>
      </w:r>
      <w:r>
        <w:rPr>
          <w:highlight w:val="none"/>
        </w:rPr>
        <w:tab/>
      </w:r>
      <w:r>
        <w:rPr>
          <w:highlight w:val="none"/>
        </w:rPr>
        <w:fldChar w:fldCharType="begin"/>
      </w:r>
      <w:r>
        <w:rPr>
          <w:highlight w:val="none"/>
        </w:rPr>
        <w:instrText xml:space="preserve"> PAGEREF _Toc27196 \h </w:instrText>
      </w:r>
      <w:r>
        <w:rPr>
          <w:highlight w:val="none"/>
        </w:rPr>
        <w:fldChar w:fldCharType="separate"/>
      </w:r>
      <w:r>
        <w:rPr>
          <w:highlight w:val="none"/>
        </w:rPr>
        <w:t>- 37 -</w:t>
      </w:r>
      <w:r>
        <w:rPr>
          <w:highlight w:val="none"/>
        </w:rPr>
        <w:fldChar w:fldCharType="end"/>
      </w:r>
      <w:r>
        <w:rPr>
          <w:rFonts w:hint="eastAsia" w:ascii="仿宋" w:hAnsi="仿宋" w:eastAsia="仿宋" w:cs="仿宋"/>
          <w:color w:val="auto"/>
          <w:szCs w:val="36"/>
          <w:highlight w:val="none"/>
        </w:rPr>
        <w:fldChar w:fldCharType="end"/>
      </w:r>
    </w:p>
    <w:p w14:paraId="5EAF734F">
      <w:pPr>
        <w:pStyle w:val="20"/>
        <w:tabs>
          <w:tab w:val="right" w:leader="dot" w:pos="8902"/>
        </w:tabs>
        <w:spacing w:line="360" w:lineRule="auto"/>
        <w:rPr>
          <w:highlight w:val="none"/>
        </w:rPr>
      </w:pPr>
      <w:r>
        <w:rPr>
          <w:rFonts w:hint="eastAsia" w:ascii="仿宋" w:hAnsi="仿宋" w:eastAsia="仿宋" w:cs="仿宋"/>
          <w:color w:val="auto"/>
          <w:szCs w:val="36"/>
          <w:highlight w:val="none"/>
        </w:rPr>
        <w:fldChar w:fldCharType="begin"/>
      </w:r>
      <w:r>
        <w:rPr>
          <w:rFonts w:hint="eastAsia" w:ascii="仿宋" w:hAnsi="仿宋" w:eastAsia="仿宋" w:cs="仿宋"/>
          <w:szCs w:val="36"/>
          <w:highlight w:val="none"/>
        </w:rPr>
        <w:instrText xml:space="preserve"> HYPERLINK \l _Toc218 </w:instrText>
      </w:r>
      <w:r>
        <w:rPr>
          <w:rFonts w:hint="eastAsia" w:ascii="仿宋" w:hAnsi="仿宋" w:eastAsia="仿宋" w:cs="仿宋"/>
          <w:szCs w:val="36"/>
          <w:highlight w:val="none"/>
        </w:rPr>
        <w:fldChar w:fldCharType="separate"/>
      </w:r>
      <w:r>
        <w:rPr>
          <w:rFonts w:hint="eastAsia" w:ascii="仿宋" w:hAnsi="仿宋" w:eastAsia="仿宋" w:cs="仿宋"/>
          <w:szCs w:val="32"/>
          <w:highlight w:val="none"/>
        </w:rPr>
        <w:t>二、首次响应报价表</w:t>
      </w:r>
      <w:r>
        <w:rPr>
          <w:highlight w:val="none"/>
        </w:rPr>
        <w:tab/>
      </w:r>
      <w:r>
        <w:rPr>
          <w:highlight w:val="none"/>
        </w:rPr>
        <w:fldChar w:fldCharType="begin"/>
      </w:r>
      <w:r>
        <w:rPr>
          <w:highlight w:val="none"/>
        </w:rPr>
        <w:instrText xml:space="preserve"> PAGEREF _Toc218 \h </w:instrText>
      </w:r>
      <w:r>
        <w:rPr>
          <w:highlight w:val="none"/>
        </w:rPr>
        <w:fldChar w:fldCharType="separate"/>
      </w:r>
      <w:r>
        <w:rPr>
          <w:highlight w:val="none"/>
        </w:rPr>
        <w:t>- 38 -</w:t>
      </w:r>
      <w:r>
        <w:rPr>
          <w:highlight w:val="none"/>
        </w:rPr>
        <w:fldChar w:fldCharType="end"/>
      </w:r>
      <w:r>
        <w:rPr>
          <w:rFonts w:hint="eastAsia" w:ascii="仿宋" w:hAnsi="仿宋" w:eastAsia="仿宋" w:cs="仿宋"/>
          <w:color w:val="auto"/>
          <w:szCs w:val="36"/>
          <w:highlight w:val="none"/>
        </w:rPr>
        <w:fldChar w:fldCharType="end"/>
      </w:r>
    </w:p>
    <w:p w14:paraId="0441DE99">
      <w:pPr>
        <w:pStyle w:val="20"/>
        <w:tabs>
          <w:tab w:val="right" w:leader="dot" w:pos="8902"/>
        </w:tabs>
        <w:spacing w:line="360" w:lineRule="auto"/>
        <w:rPr>
          <w:highlight w:val="none"/>
        </w:rPr>
      </w:pPr>
      <w:r>
        <w:rPr>
          <w:rFonts w:hint="eastAsia" w:ascii="仿宋" w:hAnsi="仿宋" w:eastAsia="仿宋" w:cs="仿宋"/>
          <w:color w:val="auto"/>
          <w:szCs w:val="36"/>
          <w:highlight w:val="none"/>
        </w:rPr>
        <w:fldChar w:fldCharType="begin"/>
      </w:r>
      <w:r>
        <w:rPr>
          <w:rFonts w:hint="eastAsia" w:ascii="仿宋" w:hAnsi="仿宋" w:eastAsia="仿宋" w:cs="仿宋"/>
          <w:szCs w:val="36"/>
          <w:highlight w:val="none"/>
        </w:rPr>
        <w:instrText xml:space="preserve"> HYPERLINK \l _Toc19534 </w:instrText>
      </w:r>
      <w:r>
        <w:rPr>
          <w:rFonts w:hint="eastAsia" w:ascii="仿宋" w:hAnsi="仿宋" w:eastAsia="仿宋" w:cs="仿宋"/>
          <w:szCs w:val="36"/>
          <w:highlight w:val="none"/>
        </w:rPr>
        <w:fldChar w:fldCharType="separate"/>
      </w:r>
      <w:r>
        <w:rPr>
          <w:rFonts w:hint="eastAsia" w:ascii="仿宋" w:hAnsi="仿宋" w:eastAsia="仿宋" w:cs="仿宋"/>
          <w:bCs/>
          <w:highlight w:val="none"/>
          <w:lang w:val="en-US" w:eastAsia="zh-CN"/>
        </w:rPr>
        <w:t>三</w:t>
      </w:r>
      <w:r>
        <w:rPr>
          <w:rFonts w:hint="eastAsia" w:ascii="仿宋" w:hAnsi="仿宋" w:eastAsia="仿宋" w:cs="仿宋"/>
          <w:bCs/>
          <w:highlight w:val="none"/>
        </w:rPr>
        <w:t>、资格证明文件</w:t>
      </w:r>
      <w:r>
        <w:rPr>
          <w:highlight w:val="none"/>
        </w:rPr>
        <w:tab/>
      </w:r>
      <w:r>
        <w:rPr>
          <w:highlight w:val="none"/>
        </w:rPr>
        <w:fldChar w:fldCharType="begin"/>
      </w:r>
      <w:r>
        <w:rPr>
          <w:highlight w:val="none"/>
        </w:rPr>
        <w:instrText xml:space="preserve"> PAGEREF _Toc19534 \h </w:instrText>
      </w:r>
      <w:r>
        <w:rPr>
          <w:highlight w:val="none"/>
        </w:rPr>
        <w:fldChar w:fldCharType="separate"/>
      </w:r>
      <w:r>
        <w:rPr>
          <w:highlight w:val="none"/>
        </w:rPr>
        <w:t>- 40 -</w:t>
      </w:r>
      <w:r>
        <w:rPr>
          <w:highlight w:val="none"/>
        </w:rPr>
        <w:fldChar w:fldCharType="end"/>
      </w:r>
      <w:r>
        <w:rPr>
          <w:rFonts w:hint="eastAsia" w:ascii="仿宋" w:hAnsi="仿宋" w:eastAsia="仿宋" w:cs="仿宋"/>
          <w:color w:val="auto"/>
          <w:szCs w:val="36"/>
          <w:highlight w:val="none"/>
        </w:rPr>
        <w:fldChar w:fldCharType="end"/>
      </w:r>
    </w:p>
    <w:p w14:paraId="3AC8C37A">
      <w:pPr>
        <w:pStyle w:val="20"/>
        <w:tabs>
          <w:tab w:val="right" w:leader="dot" w:pos="8902"/>
        </w:tabs>
        <w:spacing w:line="360" w:lineRule="auto"/>
        <w:rPr>
          <w:highlight w:val="none"/>
        </w:rPr>
      </w:pPr>
      <w:r>
        <w:rPr>
          <w:rFonts w:hint="eastAsia" w:ascii="仿宋" w:hAnsi="仿宋" w:eastAsia="仿宋" w:cs="仿宋"/>
          <w:color w:val="auto"/>
          <w:szCs w:val="36"/>
          <w:highlight w:val="none"/>
        </w:rPr>
        <w:fldChar w:fldCharType="begin"/>
      </w:r>
      <w:r>
        <w:rPr>
          <w:rFonts w:hint="eastAsia" w:ascii="仿宋" w:hAnsi="仿宋" w:eastAsia="仿宋" w:cs="仿宋"/>
          <w:szCs w:val="36"/>
          <w:highlight w:val="none"/>
        </w:rPr>
        <w:instrText xml:space="preserve"> HYPERLINK \l _Toc27703 </w:instrText>
      </w:r>
      <w:r>
        <w:rPr>
          <w:rFonts w:hint="eastAsia" w:ascii="仿宋" w:hAnsi="仿宋" w:eastAsia="仿宋" w:cs="仿宋"/>
          <w:szCs w:val="36"/>
          <w:highlight w:val="none"/>
        </w:rPr>
        <w:fldChar w:fldCharType="separate"/>
      </w:r>
      <w:r>
        <w:rPr>
          <w:rFonts w:hint="eastAsia" w:ascii="仿宋" w:hAnsi="仿宋" w:eastAsia="仿宋" w:cs="仿宋"/>
          <w:bCs/>
          <w:szCs w:val="22"/>
          <w:highlight w:val="none"/>
          <w:lang w:val="en-US" w:eastAsia="zh-CN"/>
        </w:rPr>
        <w:t>四</w:t>
      </w:r>
      <w:r>
        <w:rPr>
          <w:rFonts w:hint="eastAsia" w:ascii="仿宋" w:hAnsi="仿宋" w:eastAsia="仿宋" w:cs="仿宋"/>
          <w:bCs/>
          <w:szCs w:val="22"/>
          <w:highlight w:val="none"/>
        </w:rPr>
        <w:t>、商务和技术响应说明</w:t>
      </w:r>
      <w:r>
        <w:rPr>
          <w:highlight w:val="none"/>
        </w:rPr>
        <w:tab/>
      </w:r>
      <w:r>
        <w:rPr>
          <w:highlight w:val="none"/>
        </w:rPr>
        <w:fldChar w:fldCharType="begin"/>
      </w:r>
      <w:r>
        <w:rPr>
          <w:highlight w:val="none"/>
        </w:rPr>
        <w:instrText xml:space="preserve"> PAGEREF _Toc27703 \h </w:instrText>
      </w:r>
      <w:r>
        <w:rPr>
          <w:highlight w:val="none"/>
        </w:rPr>
        <w:fldChar w:fldCharType="separate"/>
      </w:r>
      <w:r>
        <w:rPr>
          <w:highlight w:val="none"/>
        </w:rPr>
        <w:t>- 56 -</w:t>
      </w:r>
      <w:r>
        <w:rPr>
          <w:highlight w:val="none"/>
        </w:rPr>
        <w:fldChar w:fldCharType="end"/>
      </w:r>
      <w:r>
        <w:rPr>
          <w:rFonts w:hint="eastAsia" w:ascii="仿宋" w:hAnsi="仿宋" w:eastAsia="仿宋" w:cs="仿宋"/>
          <w:color w:val="auto"/>
          <w:szCs w:val="36"/>
          <w:highlight w:val="none"/>
        </w:rPr>
        <w:fldChar w:fldCharType="end"/>
      </w:r>
    </w:p>
    <w:p w14:paraId="4766BF34">
      <w:pPr>
        <w:pStyle w:val="20"/>
        <w:tabs>
          <w:tab w:val="right" w:leader="dot" w:pos="8902"/>
        </w:tabs>
        <w:spacing w:line="360" w:lineRule="auto"/>
        <w:rPr>
          <w:highlight w:val="none"/>
        </w:rPr>
      </w:pPr>
      <w:r>
        <w:rPr>
          <w:rFonts w:hint="eastAsia" w:ascii="仿宋" w:hAnsi="仿宋" w:eastAsia="仿宋" w:cs="仿宋"/>
          <w:color w:val="auto"/>
          <w:szCs w:val="36"/>
          <w:highlight w:val="none"/>
        </w:rPr>
        <w:fldChar w:fldCharType="begin"/>
      </w:r>
      <w:r>
        <w:rPr>
          <w:rFonts w:hint="eastAsia" w:ascii="仿宋" w:hAnsi="仿宋" w:eastAsia="仿宋" w:cs="仿宋"/>
          <w:szCs w:val="36"/>
          <w:highlight w:val="none"/>
        </w:rPr>
        <w:instrText xml:space="preserve"> HYPERLINK \l _Toc13598 </w:instrText>
      </w:r>
      <w:r>
        <w:rPr>
          <w:rFonts w:hint="eastAsia" w:ascii="仿宋" w:hAnsi="仿宋" w:eastAsia="仿宋" w:cs="仿宋"/>
          <w:szCs w:val="36"/>
          <w:highlight w:val="none"/>
        </w:rPr>
        <w:fldChar w:fldCharType="separate"/>
      </w:r>
      <w:r>
        <w:rPr>
          <w:rFonts w:hint="eastAsia" w:ascii="仿宋" w:hAnsi="仿宋" w:eastAsia="仿宋" w:cs="仿宋"/>
          <w:bCs/>
          <w:szCs w:val="32"/>
          <w:highlight w:val="none"/>
          <w:lang w:val="en-US" w:eastAsia="zh-CN"/>
        </w:rPr>
        <w:t>五</w:t>
      </w:r>
      <w:r>
        <w:rPr>
          <w:rFonts w:hint="eastAsia" w:ascii="仿宋" w:hAnsi="仿宋" w:eastAsia="仿宋" w:cs="仿宋"/>
          <w:bCs/>
          <w:szCs w:val="32"/>
          <w:highlight w:val="none"/>
        </w:rPr>
        <w:t>、承接的类似项目情况表</w:t>
      </w:r>
      <w:r>
        <w:rPr>
          <w:highlight w:val="none"/>
        </w:rPr>
        <w:tab/>
      </w:r>
      <w:r>
        <w:rPr>
          <w:highlight w:val="none"/>
        </w:rPr>
        <w:fldChar w:fldCharType="begin"/>
      </w:r>
      <w:r>
        <w:rPr>
          <w:highlight w:val="none"/>
        </w:rPr>
        <w:instrText xml:space="preserve"> PAGEREF _Toc13598 \h </w:instrText>
      </w:r>
      <w:r>
        <w:rPr>
          <w:highlight w:val="none"/>
        </w:rPr>
        <w:fldChar w:fldCharType="separate"/>
      </w:r>
      <w:r>
        <w:rPr>
          <w:highlight w:val="none"/>
        </w:rPr>
        <w:t>- 58 -</w:t>
      </w:r>
      <w:r>
        <w:rPr>
          <w:highlight w:val="none"/>
        </w:rPr>
        <w:fldChar w:fldCharType="end"/>
      </w:r>
      <w:r>
        <w:rPr>
          <w:rFonts w:hint="eastAsia" w:ascii="仿宋" w:hAnsi="仿宋" w:eastAsia="仿宋" w:cs="仿宋"/>
          <w:color w:val="auto"/>
          <w:szCs w:val="36"/>
          <w:highlight w:val="none"/>
        </w:rPr>
        <w:fldChar w:fldCharType="end"/>
      </w:r>
    </w:p>
    <w:p w14:paraId="7D563D75">
      <w:pPr>
        <w:pStyle w:val="20"/>
        <w:tabs>
          <w:tab w:val="right" w:leader="dot" w:pos="8902"/>
        </w:tabs>
        <w:spacing w:line="360" w:lineRule="auto"/>
        <w:rPr>
          <w:highlight w:val="none"/>
        </w:rPr>
      </w:pPr>
      <w:r>
        <w:rPr>
          <w:rFonts w:hint="eastAsia" w:ascii="仿宋" w:hAnsi="仿宋" w:eastAsia="仿宋" w:cs="仿宋"/>
          <w:color w:val="auto"/>
          <w:szCs w:val="36"/>
          <w:highlight w:val="none"/>
        </w:rPr>
        <w:fldChar w:fldCharType="begin"/>
      </w:r>
      <w:r>
        <w:rPr>
          <w:rFonts w:hint="eastAsia" w:ascii="仿宋" w:hAnsi="仿宋" w:eastAsia="仿宋" w:cs="仿宋"/>
          <w:szCs w:val="36"/>
          <w:highlight w:val="none"/>
        </w:rPr>
        <w:instrText xml:space="preserve"> HYPERLINK \l _Toc4662 </w:instrText>
      </w:r>
      <w:r>
        <w:rPr>
          <w:rFonts w:hint="eastAsia" w:ascii="仿宋" w:hAnsi="仿宋" w:eastAsia="仿宋" w:cs="仿宋"/>
          <w:szCs w:val="36"/>
          <w:highlight w:val="none"/>
        </w:rPr>
        <w:fldChar w:fldCharType="separate"/>
      </w:r>
      <w:r>
        <w:rPr>
          <w:rFonts w:hint="eastAsia" w:ascii="仿宋" w:hAnsi="仿宋" w:eastAsia="仿宋" w:cs="仿宋"/>
          <w:szCs w:val="32"/>
          <w:highlight w:val="none"/>
          <w:lang w:val="en-US" w:eastAsia="zh-CN"/>
        </w:rPr>
        <w:t>六</w:t>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协商</w:t>
      </w:r>
      <w:r>
        <w:rPr>
          <w:rFonts w:hint="eastAsia" w:ascii="仿宋" w:hAnsi="仿宋" w:eastAsia="仿宋" w:cs="仿宋"/>
          <w:szCs w:val="32"/>
          <w:highlight w:val="none"/>
        </w:rPr>
        <w:t>响应方案说明</w:t>
      </w:r>
      <w:r>
        <w:rPr>
          <w:highlight w:val="none"/>
        </w:rPr>
        <w:tab/>
      </w:r>
      <w:r>
        <w:rPr>
          <w:highlight w:val="none"/>
        </w:rPr>
        <w:fldChar w:fldCharType="begin"/>
      </w:r>
      <w:r>
        <w:rPr>
          <w:highlight w:val="none"/>
        </w:rPr>
        <w:instrText xml:space="preserve"> PAGEREF _Toc4662 \h </w:instrText>
      </w:r>
      <w:r>
        <w:rPr>
          <w:highlight w:val="none"/>
        </w:rPr>
        <w:fldChar w:fldCharType="separate"/>
      </w:r>
      <w:r>
        <w:rPr>
          <w:highlight w:val="none"/>
        </w:rPr>
        <w:t>- 59 -</w:t>
      </w:r>
      <w:r>
        <w:rPr>
          <w:highlight w:val="none"/>
        </w:rPr>
        <w:fldChar w:fldCharType="end"/>
      </w:r>
      <w:r>
        <w:rPr>
          <w:rFonts w:hint="eastAsia" w:ascii="仿宋" w:hAnsi="仿宋" w:eastAsia="仿宋" w:cs="仿宋"/>
          <w:color w:val="auto"/>
          <w:szCs w:val="36"/>
          <w:highlight w:val="none"/>
        </w:rPr>
        <w:fldChar w:fldCharType="end"/>
      </w:r>
    </w:p>
    <w:p w14:paraId="11BC6EF6">
      <w:pPr>
        <w:pStyle w:val="20"/>
        <w:tabs>
          <w:tab w:val="right" w:leader="dot" w:pos="8902"/>
        </w:tabs>
        <w:spacing w:line="360" w:lineRule="auto"/>
        <w:rPr>
          <w:highlight w:val="none"/>
        </w:rPr>
      </w:pPr>
      <w:r>
        <w:rPr>
          <w:rFonts w:hint="eastAsia" w:ascii="仿宋" w:hAnsi="仿宋" w:eastAsia="仿宋" w:cs="仿宋"/>
          <w:color w:val="auto"/>
          <w:szCs w:val="36"/>
          <w:highlight w:val="none"/>
        </w:rPr>
        <w:fldChar w:fldCharType="begin"/>
      </w:r>
      <w:r>
        <w:rPr>
          <w:rFonts w:hint="eastAsia" w:ascii="仿宋" w:hAnsi="仿宋" w:eastAsia="仿宋" w:cs="仿宋"/>
          <w:szCs w:val="36"/>
          <w:highlight w:val="none"/>
        </w:rPr>
        <w:instrText xml:space="preserve"> HYPERLINK \l _Toc32372 </w:instrText>
      </w:r>
      <w:r>
        <w:rPr>
          <w:rFonts w:hint="eastAsia" w:ascii="仿宋" w:hAnsi="仿宋" w:eastAsia="仿宋" w:cs="仿宋"/>
          <w:szCs w:val="36"/>
          <w:highlight w:val="none"/>
        </w:rPr>
        <w:fldChar w:fldCharType="separate"/>
      </w:r>
      <w:r>
        <w:rPr>
          <w:rFonts w:hint="eastAsia" w:ascii="仿宋" w:hAnsi="仿宋" w:eastAsia="仿宋" w:cs="仿宋"/>
          <w:bCs/>
          <w:kern w:val="2"/>
          <w:szCs w:val="28"/>
          <w:highlight w:val="none"/>
          <w:lang w:val="en-US" w:eastAsia="zh-CN"/>
        </w:rPr>
        <w:t>七</w:t>
      </w:r>
      <w:r>
        <w:rPr>
          <w:rFonts w:hint="eastAsia" w:ascii="仿宋" w:hAnsi="仿宋" w:eastAsia="仿宋" w:cs="仿宋"/>
          <w:bCs/>
          <w:kern w:val="2"/>
          <w:szCs w:val="28"/>
          <w:highlight w:val="none"/>
        </w:rPr>
        <w:t>、其他资料</w:t>
      </w:r>
      <w:r>
        <w:rPr>
          <w:highlight w:val="none"/>
        </w:rPr>
        <w:tab/>
      </w:r>
      <w:r>
        <w:rPr>
          <w:highlight w:val="none"/>
        </w:rPr>
        <w:fldChar w:fldCharType="begin"/>
      </w:r>
      <w:r>
        <w:rPr>
          <w:highlight w:val="none"/>
        </w:rPr>
        <w:instrText xml:space="preserve"> PAGEREF _Toc32372 \h </w:instrText>
      </w:r>
      <w:r>
        <w:rPr>
          <w:highlight w:val="none"/>
        </w:rPr>
        <w:fldChar w:fldCharType="separate"/>
      </w:r>
      <w:r>
        <w:rPr>
          <w:highlight w:val="none"/>
        </w:rPr>
        <w:t>- 60 -</w:t>
      </w:r>
      <w:r>
        <w:rPr>
          <w:highlight w:val="none"/>
        </w:rPr>
        <w:fldChar w:fldCharType="end"/>
      </w:r>
      <w:r>
        <w:rPr>
          <w:rFonts w:hint="eastAsia" w:ascii="仿宋" w:hAnsi="仿宋" w:eastAsia="仿宋" w:cs="仿宋"/>
          <w:color w:val="auto"/>
          <w:szCs w:val="36"/>
          <w:highlight w:val="none"/>
        </w:rPr>
        <w:fldChar w:fldCharType="end"/>
      </w:r>
    </w:p>
    <w:p w14:paraId="360FED4A">
      <w:pPr>
        <w:keepNext w:val="0"/>
        <w:keepLines w:val="0"/>
        <w:pageBreakBefore w:val="0"/>
        <w:widowControl w:val="0"/>
        <w:tabs>
          <w:tab w:val="right" w:leader="middleDot" w:pos="9120"/>
        </w:tabs>
        <w:kinsoku/>
        <w:wordWrap/>
        <w:overflowPunct/>
        <w:topLinePunct w:val="0"/>
        <w:autoSpaceDE/>
        <w:autoSpaceDN/>
        <w:bidi w:val="0"/>
        <w:adjustRightInd/>
        <w:snapToGrid/>
        <w:spacing w:line="360" w:lineRule="auto"/>
        <w:ind w:left="239" w:leftChars="114"/>
        <w:textAlignment w:val="auto"/>
        <w:rPr>
          <w:rFonts w:hint="eastAsia" w:ascii="仿宋" w:hAnsi="仿宋" w:eastAsia="仿宋" w:cs="仿宋"/>
          <w:color w:val="auto"/>
          <w:sz w:val="24"/>
          <w:szCs w:val="32"/>
          <w:highlight w:val="none"/>
        </w:rPr>
      </w:pPr>
      <w:r>
        <w:rPr>
          <w:rFonts w:hint="eastAsia" w:ascii="仿宋" w:hAnsi="仿宋" w:eastAsia="仿宋" w:cs="仿宋"/>
          <w:color w:val="auto"/>
          <w:szCs w:val="36"/>
          <w:highlight w:val="none"/>
        </w:rPr>
        <w:fldChar w:fldCharType="end"/>
      </w:r>
    </w:p>
    <w:p w14:paraId="1DC87DFE">
      <w:pPr>
        <w:spacing w:line="360" w:lineRule="auto"/>
        <w:ind w:firstLine="602" w:firstLineChars="200"/>
        <w:rPr>
          <w:rFonts w:hint="eastAsia" w:ascii="仿宋" w:hAnsi="仿宋" w:eastAsia="仿宋" w:cs="仿宋"/>
          <w:b/>
          <w:color w:val="auto"/>
          <w:sz w:val="30"/>
          <w:szCs w:val="30"/>
          <w:highlight w:val="none"/>
        </w:rPr>
        <w:sectPr>
          <w:headerReference r:id="rId8" w:type="first"/>
          <w:footerReference r:id="rId10" w:type="first"/>
          <w:headerReference r:id="rId7" w:type="default"/>
          <w:footerReference r:id="rId9" w:type="default"/>
          <w:pgSz w:w="11906" w:h="16838"/>
          <w:pgMar w:top="1440" w:right="1417" w:bottom="1440" w:left="1587" w:header="850" w:footer="992" w:gutter="0"/>
          <w:pgBorders>
            <w:top w:val="none" w:sz="0" w:space="0"/>
            <w:left w:val="none" w:sz="0" w:space="0"/>
            <w:bottom w:val="none" w:sz="0" w:space="0"/>
            <w:right w:val="none" w:sz="0" w:space="0"/>
          </w:pgBorders>
          <w:pgNumType w:fmt="numberInDash" w:start="1"/>
          <w:cols w:space="720" w:num="1"/>
          <w:titlePg/>
          <w:docGrid w:type="lines" w:linePitch="317" w:charSpace="0"/>
        </w:sectPr>
      </w:pPr>
    </w:p>
    <w:p w14:paraId="7266BC15">
      <w:pPr>
        <w:spacing w:after="100" w:afterAutospacing="1" w:line="360" w:lineRule="auto"/>
        <w:jc w:val="center"/>
        <w:outlineLvl w:val="0"/>
        <w:rPr>
          <w:rFonts w:hint="eastAsia" w:ascii="仿宋" w:hAnsi="仿宋" w:eastAsia="仿宋" w:cs="仿宋"/>
          <w:b/>
          <w:color w:val="auto"/>
          <w:kern w:val="0"/>
          <w:sz w:val="32"/>
          <w:szCs w:val="32"/>
          <w:highlight w:val="none"/>
        </w:rPr>
      </w:pPr>
      <w:bookmarkStart w:id="1" w:name="_Toc7487"/>
      <w:r>
        <w:rPr>
          <w:rFonts w:hint="eastAsia" w:ascii="仿宋" w:hAnsi="仿宋" w:eastAsia="仿宋" w:cs="仿宋"/>
          <w:b/>
          <w:color w:val="auto"/>
          <w:sz w:val="32"/>
          <w:szCs w:val="32"/>
          <w:highlight w:val="none"/>
        </w:rPr>
        <w:t>第一</w:t>
      </w:r>
      <w:r>
        <w:rPr>
          <w:rFonts w:hint="eastAsia" w:ascii="仿宋" w:hAnsi="仿宋" w:eastAsia="仿宋" w:cs="仿宋"/>
          <w:b/>
          <w:color w:val="auto"/>
          <w:sz w:val="32"/>
          <w:szCs w:val="32"/>
          <w:highlight w:val="none"/>
          <w:lang w:val="en-US" w:eastAsia="zh-CN"/>
        </w:rPr>
        <w:t>章</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kern w:val="0"/>
          <w:sz w:val="32"/>
          <w:szCs w:val="32"/>
          <w:highlight w:val="none"/>
        </w:rPr>
        <w:t>单一来源采购邀请书</w:t>
      </w:r>
      <w:bookmarkEnd w:id="1"/>
    </w:p>
    <w:p w14:paraId="751C630B">
      <w:pPr>
        <w:keepNext w:val="0"/>
        <w:keepLines w:val="0"/>
        <w:pageBreakBefore w:val="0"/>
        <w:pBdr>
          <w:top w:val="single" w:color="auto" w:sz="4" w:space="0"/>
          <w:left w:val="single" w:color="auto" w:sz="4" w:space="0"/>
          <w:bottom w:val="single" w:color="auto" w:sz="4" w:space="0"/>
          <w:right w:val="single" w:color="auto" w:sz="4" w:space="0"/>
        </w:pBdr>
        <w:kinsoku/>
        <w:wordWrap w:val="0"/>
        <w:overflowPunct/>
        <w:topLinePunct w:val="0"/>
        <w:autoSpaceDE/>
        <w:autoSpaceDN/>
        <w:bidi w:val="0"/>
        <w:adjustRightInd w:val="0"/>
        <w:snapToGrid w:val="0"/>
        <w:spacing w:before="0" w:after="0" w:line="360" w:lineRule="auto"/>
        <w:ind w:firstLine="422" w:firstLineChars="200"/>
        <w:jc w:val="left"/>
        <w:textAlignment w:val="auto"/>
        <w:outlineLvl w:val="9"/>
        <w:rPr>
          <w:rFonts w:hint="eastAsia" w:ascii="仿宋" w:hAnsi="仿宋" w:eastAsia="仿宋" w:cs="仿宋"/>
          <w:b w:val="0"/>
          <w:bCs w:val="0"/>
          <w:color w:val="auto"/>
          <w:highlight w:val="none"/>
        </w:rPr>
      </w:pPr>
      <w:r>
        <w:rPr>
          <w:rStyle w:val="26"/>
          <w:rFonts w:hint="eastAsia" w:ascii="仿宋" w:hAnsi="仿宋" w:eastAsia="仿宋" w:cs="仿宋"/>
          <w:b/>
          <w:color w:val="auto"/>
          <w:highlight w:val="none"/>
        </w:rPr>
        <w:t>项目概况</w:t>
      </w:r>
    </w:p>
    <w:p w14:paraId="73ACEDF6">
      <w:pPr>
        <w:pStyle w:val="22"/>
        <w:keepNext w:val="0"/>
        <w:keepLines w:val="0"/>
        <w:pageBreakBefore w:val="0"/>
        <w:widowControl w:val="0"/>
        <w:pBdr>
          <w:top w:val="single" w:color="auto" w:sz="4" w:space="0"/>
          <w:left w:val="single" w:color="auto" w:sz="4" w:space="0"/>
          <w:bottom w:val="single" w:color="auto" w:sz="4" w:space="0"/>
          <w:right w:val="single" w:color="auto" w:sz="4" w:space="0"/>
        </w:pBdr>
        <w:shd w:val="clear"/>
        <w:kinsoku/>
        <w:wordWrap w:val="0"/>
        <w:overflowPunct/>
        <w:topLinePunct w:val="0"/>
        <w:autoSpaceDE/>
        <w:autoSpaceDN/>
        <w:bidi w:val="0"/>
        <w:adjustRightInd w:val="0"/>
        <w:snapToGrid w:val="0"/>
        <w:spacing w:before="0" w:beforeLines="0" w:beforeAutospacing="0" w:after="0" w:afterLines="0" w:afterAutospacing="0" w:line="360" w:lineRule="auto"/>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i w:val="0"/>
          <w:caps w:val="0"/>
          <w:color w:val="auto"/>
          <w:spacing w:val="0"/>
          <w:sz w:val="24"/>
          <w:szCs w:val="24"/>
          <w:highlight w:val="none"/>
          <w:shd w:val="clear" w:color="auto" w:fill="FFFFFF"/>
          <w:lang w:eastAsia="zh-CN"/>
        </w:rPr>
        <w:t>关于开展多媒体户外展示屏宣传项目</w:t>
      </w:r>
      <w:r>
        <w:rPr>
          <w:rFonts w:hint="eastAsia" w:ascii="仿宋" w:hAnsi="仿宋" w:eastAsia="仿宋" w:cs="仿宋"/>
          <w:color w:val="auto"/>
          <w:highlight w:val="none"/>
        </w:rPr>
        <w:t>的潜在供应商应在西安市唐延路37号class公馆B栋1103室获取采购文件，并于</w:t>
      </w:r>
      <w:r>
        <w:rPr>
          <w:rFonts w:hint="eastAsia" w:ascii="仿宋" w:hAnsi="仿宋" w:eastAsia="仿宋" w:cs="仿宋"/>
          <w:color w:val="auto"/>
          <w:highlight w:val="none"/>
          <w:lang w:eastAsia="zh-CN"/>
        </w:rPr>
        <w:t>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年</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CN"/>
        </w:rPr>
        <w:t>月</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日1</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时</w:t>
      </w:r>
      <w:r>
        <w:rPr>
          <w:rFonts w:hint="eastAsia" w:ascii="仿宋" w:hAnsi="仿宋" w:eastAsia="仿宋" w:cs="仿宋"/>
          <w:color w:val="auto"/>
          <w:highlight w:val="none"/>
          <w:lang w:val="en-US" w:eastAsia="zh-CN"/>
        </w:rPr>
        <w:t>00</w:t>
      </w:r>
      <w:r>
        <w:rPr>
          <w:rFonts w:hint="eastAsia" w:ascii="仿宋" w:hAnsi="仿宋" w:eastAsia="仿宋" w:cs="仿宋"/>
          <w:color w:val="auto"/>
          <w:highlight w:val="none"/>
          <w:lang w:eastAsia="zh-CN"/>
        </w:rPr>
        <w:t>分</w:t>
      </w:r>
      <w:r>
        <w:rPr>
          <w:rFonts w:hint="eastAsia" w:ascii="仿宋" w:hAnsi="仿宋" w:eastAsia="仿宋" w:cs="仿宋"/>
          <w:color w:val="auto"/>
          <w:highlight w:val="none"/>
        </w:rPr>
        <w:t>（北京时间）前提交响应文件。</w:t>
      </w:r>
    </w:p>
    <w:p w14:paraId="10289AF1">
      <w:pPr>
        <w:pStyle w:val="22"/>
        <w:keepNext w:val="0"/>
        <w:keepLines w:val="0"/>
        <w:pageBreakBefore w:val="0"/>
        <w:shd w:val="clear" w:color="auto"/>
        <w:kinsoku/>
        <w:overflowPunct/>
        <w:topLinePunct w:val="0"/>
        <w:autoSpaceDE/>
        <w:autoSpaceDN/>
        <w:bidi w:val="0"/>
        <w:adjustRightInd w:val="0"/>
        <w:snapToGrid w:val="0"/>
        <w:spacing w:before="0" w:beforeLines="0" w:beforeAutospacing="0" w:after="0" w:afterLines="0" w:afterAutospacing="0" w:line="360" w:lineRule="auto"/>
        <w:ind w:firstLine="482" w:firstLineChars="200"/>
        <w:textAlignment w:val="auto"/>
        <w:rPr>
          <w:rFonts w:hint="eastAsia" w:ascii="仿宋" w:hAnsi="仿宋" w:eastAsia="仿宋" w:cs="仿宋"/>
          <w:b/>
          <w:bCs/>
          <w:color w:val="auto"/>
          <w:highlight w:val="none"/>
          <w:shd w:val="clear" w:color="auto" w:fill="FFFFFF"/>
        </w:rPr>
      </w:pPr>
      <w:r>
        <w:rPr>
          <w:rFonts w:hint="eastAsia" w:ascii="仿宋" w:hAnsi="仿宋" w:eastAsia="仿宋" w:cs="仿宋"/>
          <w:b/>
          <w:bCs/>
          <w:color w:val="auto"/>
          <w:highlight w:val="none"/>
          <w:shd w:val="clear" w:color="auto" w:fill="FFFFFF"/>
        </w:rPr>
        <w:t>一、项目基本情况：</w:t>
      </w:r>
    </w:p>
    <w:p w14:paraId="68DDF790">
      <w:pPr>
        <w:pStyle w:val="22"/>
        <w:keepNext w:val="0"/>
        <w:keepLines w:val="0"/>
        <w:pageBreakBefore w:val="0"/>
        <w:shd w:val="clear" w:color="auto"/>
        <w:kinsoku/>
        <w:overflowPunct/>
        <w:topLinePunct w:val="0"/>
        <w:autoSpaceDE/>
        <w:autoSpaceDN/>
        <w:bidi w:val="0"/>
        <w:adjustRightInd w:val="0"/>
        <w:snapToGrid w:val="0"/>
        <w:spacing w:before="0" w:beforeLines="0" w:beforeAutospacing="0" w:after="0" w:afterLines="0" w:afterAutospacing="0" w:line="360" w:lineRule="auto"/>
        <w:ind w:firstLine="480" w:firstLineChars="200"/>
        <w:textAlignment w:val="auto"/>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rPr>
        <w:t>项目编号：</w:t>
      </w:r>
      <w:r>
        <w:rPr>
          <w:rFonts w:hint="eastAsia" w:ascii="仿宋" w:hAnsi="仿宋" w:eastAsia="仿宋" w:cs="仿宋"/>
          <w:color w:val="auto"/>
          <w:highlight w:val="none"/>
          <w:shd w:val="clear" w:color="auto" w:fill="FFFFFF"/>
          <w:lang w:val="en-US" w:eastAsia="zh-CN"/>
        </w:rPr>
        <w:t>DRZB2025-ZC-144</w:t>
      </w:r>
    </w:p>
    <w:p w14:paraId="62C59D8D">
      <w:pPr>
        <w:pStyle w:val="22"/>
        <w:keepNext w:val="0"/>
        <w:keepLines w:val="0"/>
        <w:pageBreakBefore w:val="0"/>
        <w:shd w:val="clear" w:color="auto"/>
        <w:kinsoku/>
        <w:overflowPunct/>
        <w:topLinePunct w:val="0"/>
        <w:autoSpaceDE/>
        <w:autoSpaceDN/>
        <w:bidi w:val="0"/>
        <w:adjustRightInd w:val="0"/>
        <w:snapToGrid w:val="0"/>
        <w:spacing w:before="0" w:beforeLines="0" w:beforeAutospacing="0" w:after="0" w:afterLines="0" w:afterAutospacing="0" w:line="360" w:lineRule="auto"/>
        <w:ind w:firstLine="480" w:firstLineChars="200"/>
        <w:textAlignment w:val="auto"/>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rPr>
        <w:t>项目名称：</w:t>
      </w:r>
      <w:r>
        <w:rPr>
          <w:rFonts w:hint="eastAsia" w:ascii="仿宋" w:hAnsi="仿宋" w:eastAsia="仿宋" w:cs="仿宋"/>
          <w:i w:val="0"/>
          <w:caps w:val="0"/>
          <w:color w:val="auto"/>
          <w:spacing w:val="0"/>
          <w:sz w:val="24"/>
          <w:szCs w:val="24"/>
          <w:highlight w:val="none"/>
          <w:shd w:val="clear" w:color="auto" w:fill="FFFFFF"/>
          <w:lang w:eastAsia="zh-CN"/>
        </w:rPr>
        <w:t>关于开展多媒体户外展示屏宣传项目</w:t>
      </w:r>
    </w:p>
    <w:p w14:paraId="1537A1C3">
      <w:pPr>
        <w:pStyle w:val="22"/>
        <w:keepNext w:val="0"/>
        <w:keepLines w:val="0"/>
        <w:pageBreakBefore w:val="0"/>
        <w:shd w:val="clear" w:color="auto"/>
        <w:kinsoku/>
        <w:overflowPunct/>
        <w:topLinePunct w:val="0"/>
        <w:autoSpaceDE/>
        <w:autoSpaceDN/>
        <w:bidi w:val="0"/>
        <w:adjustRightInd w:val="0"/>
        <w:snapToGrid w:val="0"/>
        <w:spacing w:before="0" w:beforeLines="0" w:beforeAutospacing="0" w:after="0" w:afterLines="0" w:afterAutospacing="0" w:line="360" w:lineRule="auto"/>
        <w:ind w:firstLine="480" w:firstLineChars="200"/>
        <w:textAlignment w:val="auto"/>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lang w:val="en-US" w:eastAsia="zh-CN"/>
        </w:rPr>
        <w:t>采购方式：单一来源</w:t>
      </w:r>
    </w:p>
    <w:p w14:paraId="00AA73DE">
      <w:pPr>
        <w:pStyle w:val="22"/>
        <w:keepNext w:val="0"/>
        <w:keepLines w:val="0"/>
        <w:pageBreakBefore w:val="0"/>
        <w:shd w:val="clear" w:color="auto"/>
        <w:kinsoku/>
        <w:overflowPunct/>
        <w:topLinePunct w:val="0"/>
        <w:autoSpaceDE/>
        <w:autoSpaceDN/>
        <w:bidi w:val="0"/>
        <w:adjustRightInd w:val="0"/>
        <w:snapToGrid w:val="0"/>
        <w:spacing w:before="0" w:beforeLines="0" w:beforeAutospacing="0" w:after="0" w:afterLines="0" w:afterAutospacing="0" w:line="360" w:lineRule="auto"/>
        <w:ind w:firstLine="480" w:firstLineChars="200"/>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预算金额：</w:t>
      </w:r>
      <w:r>
        <w:rPr>
          <w:rFonts w:hint="eastAsia" w:ascii="仿宋" w:hAnsi="仿宋" w:eastAsia="仿宋" w:cs="仿宋"/>
          <w:color w:val="auto"/>
          <w:highlight w:val="none"/>
          <w:shd w:val="clear" w:color="auto" w:fill="FFFFFF"/>
          <w:lang w:val="en-US" w:eastAsia="zh-CN"/>
        </w:rPr>
        <w:t>280000.00</w:t>
      </w:r>
      <w:r>
        <w:rPr>
          <w:rFonts w:hint="eastAsia" w:ascii="仿宋" w:hAnsi="仿宋" w:eastAsia="仿宋" w:cs="仿宋"/>
          <w:color w:val="auto"/>
          <w:highlight w:val="none"/>
          <w:shd w:val="clear" w:color="auto" w:fill="FFFFFF"/>
        </w:rPr>
        <w:t>元</w:t>
      </w:r>
    </w:p>
    <w:p w14:paraId="150B28A3">
      <w:pPr>
        <w:pStyle w:val="22"/>
        <w:keepNext w:val="0"/>
        <w:keepLines w:val="0"/>
        <w:pageBreakBefore w:val="0"/>
        <w:shd w:val="clear" w:color="auto"/>
        <w:kinsoku/>
        <w:overflowPunct/>
        <w:topLinePunct w:val="0"/>
        <w:autoSpaceDE/>
        <w:autoSpaceDN/>
        <w:bidi w:val="0"/>
        <w:adjustRightInd w:val="0"/>
        <w:snapToGrid w:val="0"/>
        <w:spacing w:before="0" w:beforeLines="0" w:beforeAutospacing="0" w:after="0" w:afterLines="0" w:afterAutospacing="0" w:line="360" w:lineRule="auto"/>
        <w:ind w:firstLine="480" w:firstLineChars="200"/>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采购需求：</w:t>
      </w:r>
    </w:p>
    <w:p w14:paraId="73DB22B8">
      <w:pPr>
        <w:pStyle w:val="22"/>
        <w:keepNext w:val="0"/>
        <w:keepLines w:val="0"/>
        <w:pageBreakBefore w:val="0"/>
        <w:shd w:val="clear" w:color="auto"/>
        <w:kinsoku/>
        <w:overflowPunct/>
        <w:topLinePunct w:val="0"/>
        <w:autoSpaceDE/>
        <w:autoSpaceDN/>
        <w:bidi w:val="0"/>
        <w:adjustRightInd w:val="0"/>
        <w:snapToGrid w:val="0"/>
        <w:spacing w:before="0" w:beforeLines="0" w:beforeAutospacing="0" w:after="0" w:afterLines="0" w:afterAutospacing="0" w:line="360" w:lineRule="auto"/>
        <w:ind w:firstLine="480" w:firstLineChars="200"/>
        <w:textAlignment w:val="auto"/>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合同包1(</w:t>
      </w:r>
      <w:r>
        <w:rPr>
          <w:rFonts w:hint="eastAsia" w:ascii="仿宋" w:hAnsi="仿宋" w:eastAsia="仿宋" w:cs="仿宋"/>
          <w:i w:val="0"/>
          <w:caps w:val="0"/>
          <w:color w:val="auto"/>
          <w:spacing w:val="0"/>
          <w:sz w:val="24"/>
          <w:szCs w:val="24"/>
          <w:highlight w:val="none"/>
          <w:shd w:val="clear" w:color="auto" w:fill="FFFFFF"/>
          <w:lang w:eastAsia="zh-CN"/>
        </w:rPr>
        <w:t>关于开展多媒体户外展示屏宣传项目</w:t>
      </w: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eastAsia="zh-CN"/>
        </w:rPr>
        <w:t>：</w:t>
      </w:r>
    </w:p>
    <w:p w14:paraId="3EAD66D6">
      <w:pPr>
        <w:pStyle w:val="22"/>
        <w:keepNext w:val="0"/>
        <w:keepLines w:val="0"/>
        <w:pageBreakBefore w:val="0"/>
        <w:shd w:val="clear" w:color="auto"/>
        <w:kinsoku/>
        <w:overflowPunct/>
        <w:topLinePunct w:val="0"/>
        <w:autoSpaceDE/>
        <w:autoSpaceDN/>
        <w:bidi w:val="0"/>
        <w:adjustRightInd w:val="0"/>
        <w:snapToGrid w:val="0"/>
        <w:spacing w:before="0" w:beforeLines="0" w:beforeAutospacing="0" w:after="0" w:afterLines="0" w:afterAutospacing="0" w:line="360" w:lineRule="auto"/>
        <w:ind w:firstLine="480" w:firstLineChars="200"/>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合同包预算金额：</w:t>
      </w:r>
      <w:r>
        <w:rPr>
          <w:rFonts w:hint="eastAsia" w:ascii="仿宋" w:hAnsi="仿宋" w:eastAsia="仿宋" w:cs="仿宋"/>
          <w:color w:val="auto"/>
          <w:highlight w:val="none"/>
          <w:shd w:val="clear" w:color="auto" w:fill="FFFFFF"/>
          <w:lang w:val="en-US" w:eastAsia="zh-CN"/>
        </w:rPr>
        <w:t>280000.00</w:t>
      </w:r>
      <w:r>
        <w:rPr>
          <w:rFonts w:hint="eastAsia" w:ascii="仿宋" w:hAnsi="仿宋" w:eastAsia="仿宋" w:cs="仿宋"/>
          <w:color w:val="auto"/>
          <w:highlight w:val="none"/>
          <w:shd w:val="clear" w:color="auto" w:fill="FFFFFF"/>
        </w:rPr>
        <w:t>元</w:t>
      </w:r>
    </w:p>
    <w:p w14:paraId="16DECB9D">
      <w:pPr>
        <w:pStyle w:val="22"/>
        <w:keepNext w:val="0"/>
        <w:keepLines w:val="0"/>
        <w:pageBreakBefore w:val="0"/>
        <w:shd w:val="clear" w:color="auto"/>
        <w:kinsoku/>
        <w:overflowPunct/>
        <w:topLinePunct w:val="0"/>
        <w:autoSpaceDE/>
        <w:autoSpaceDN/>
        <w:bidi w:val="0"/>
        <w:adjustRightInd w:val="0"/>
        <w:snapToGrid w:val="0"/>
        <w:spacing w:before="0" w:beforeLines="0" w:beforeAutospacing="0" w:after="0" w:afterLines="0" w:afterAutospacing="0" w:line="360" w:lineRule="auto"/>
        <w:ind w:firstLine="480" w:firstLineChars="200"/>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合同包最高限价：</w:t>
      </w:r>
      <w:r>
        <w:rPr>
          <w:rFonts w:hint="eastAsia" w:ascii="仿宋" w:hAnsi="仿宋" w:eastAsia="仿宋" w:cs="仿宋"/>
          <w:color w:val="auto"/>
          <w:highlight w:val="none"/>
          <w:shd w:val="clear" w:color="auto" w:fill="FFFFFF"/>
          <w:lang w:val="en-US" w:eastAsia="zh-CN"/>
        </w:rPr>
        <w:t>280000.00</w:t>
      </w:r>
      <w:r>
        <w:rPr>
          <w:rFonts w:hint="eastAsia" w:ascii="仿宋" w:hAnsi="仿宋" w:eastAsia="仿宋" w:cs="仿宋"/>
          <w:color w:val="auto"/>
          <w:highlight w:val="none"/>
          <w:shd w:val="clear" w:color="auto" w:fill="FFFFFF"/>
        </w:rPr>
        <w:t>元</w:t>
      </w:r>
    </w:p>
    <w:tbl>
      <w:tblPr>
        <w:tblStyle w:val="23"/>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65"/>
        <w:gridCol w:w="1046"/>
        <w:gridCol w:w="1170"/>
        <w:gridCol w:w="984"/>
        <w:gridCol w:w="2667"/>
        <w:gridCol w:w="1380"/>
        <w:gridCol w:w="1225"/>
      </w:tblGrid>
      <w:tr w14:paraId="5AD3E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2" w:hRule="atLeast"/>
          <w:tblHeader/>
          <w:jc w:val="center"/>
        </w:trPr>
        <w:tc>
          <w:tcPr>
            <w:tcW w:w="364"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343F3B8B">
            <w:pPr>
              <w:keepNext w:val="0"/>
              <w:keepLines w:val="0"/>
              <w:widowControl/>
              <w:suppressLineNumbers w:val="0"/>
              <w:shd w:val="clear"/>
              <w:wordWrap w:val="0"/>
              <w:spacing w:before="0" w:beforeAutospacing="0" w:after="0" w:afterAutospacing="0" w:line="360" w:lineRule="atLeast"/>
              <w:ind w:left="0" w:leftChars="0" w:right="0" w:rightChars="0"/>
              <w:jc w:val="center"/>
              <w:textAlignment w:val="center"/>
              <w:rPr>
                <w:rFonts w:hint="eastAsia" w:ascii="仿宋" w:hAnsi="仿宋" w:eastAsia="仿宋" w:cs="仿宋"/>
                <w:b/>
                <w:bCs/>
                <w:i w:val="0"/>
                <w:iCs w:val="0"/>
                <w:caps w:val="0"/>
                <w:color w:val="auto"/>
                <w:spacing w:val="0"/>
                <w:sz w:val="21"/>
                <w:szCs w:val="21"/>
                <w:highlight w:val="none"/>
              </w:rPr>
            </w:pPr>
            <w:r>
              <w:rPr>
                <w:rFonts w:hint="eastAsia" w:ascii="仿宋" w:hAnsi="仿宋" w:eastAsia="仿宋" w:cs="仿宋"/>
                <w:b/>
                <w:bCs/>
                <w:i w:val="0"/>
                <w:iCs w:val="0"/>
                <w:caps w:val="0"/>
                <w:color w:val="auto"/>
                <w:spacing w:val="0"/>
                <w:kern w:val="0"/>
                <w:sz w:val="21"/>
                <w:szCs w:val="21"/>
                <w:highlight w:val="none"/>
                <w:lang w:val="en-US" w:eastAsia="zh-CN" w:bidi="ar"/>
              </w:rPr>
              <w:t>品目号</w:t>
            </w:r>
          </w:p>
        </w:tc>
        <w:tc>
          <w:tcPr>
            <w:tcW w:w="572"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4AAC8FF9">
            <w:pPr>
              <w:keepNext w:val="0"/>
              <w:keepLines w:val="0"/>
              <w:widowControl/>
              <w:suppressLineNumbers w:val="0"/>
              <w:shd w:val="clear"/>
              <w:wordWrap w:val="0"/>
              <w:spacing w:before="0" w:beforeAutospacing="0" w:after="0" w:afterAutospacing="0" w:line="360" w:lineRule="atLeast"/>
              <w:ind w:left="0" w:leftChars="0" w:right="0" w:rightChars="0"/>
              <w:jc w:val="center"/>
              <w:textAlignment w:val="center"/>
              <w:rPr>
                <w:rFonts w:hint="eastAsia" w:ascii="仿宋" w:hAnsi="仿宋" w:eastAsia="仿宋" w:cs="仿宋"/>
                <w:b/>
                <w:bCs/>
                <w:i w:val="0"/>
                <w:iCs w:val="0"/>
                <w:caps w:val="0"/>
                <w:color w:val="auto"/>
                <w:spacing w:val="0"/>
                <w:sz w:val="21"/>
                <w:szCs w:val="21"/>
                <w:highlight w:val="none"/>
              </w:rPr>
            </w:pPr>
            <w:r>
              <w:rPr>
                <w:rFonts w:hint="eastAsia" w:ascii="仿宋" w:hAnsi="仿宋" w:eastAsia="仿宋" w:cs="仿宋"/>
                <w:b/>
                <w:bCs/>
                <w:i w:val="0"/>
                <w:iCs w:val="0"/>
                <w:caps w:val="0"/>
                <w:color w:val="auto"/>
                <w:spacing w:val="0"/>
                <w:kern w:val="0"/>
                <w:sz w:val="21"/>
                <w:szCs w:val="21"/>
                <w:highlight w:val="none"/>
                <w:lang w:val="en-US" w:eastAsia="zh-CN" w:bidi="ar"/>
              </w:rPr>
              <w:t>品目名称</w:t>
            </w:r>
          </w:p>
        </w:tc>
        <w:tc>
          <w:tcPr>
            <w:tcW w:w="640"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594DABE6">
            <w:pPr>
              <w:keepNext w:val="0"/>
              <w:keepLines w:val="0"/>
              <w:widowControl/>
              <w:suppressLineNumbers w:val="0"/>
              <w:shd w:val="clear"/>
              <w:wordWrap w:val="0"/>
              <w:spacing w:before="0" w:beforeAutospacing="0" w:after="0" w:afterAutospacing="0" w:line="360" w:lineRule="atLeast"/>
              <w:ind w:left="0" w:leftChars="0" w:right="0" w:rightChars="0"/>
              <w:jc w:val="center"/>
              <w:textAlignment w:val="center"/>
              <w:rPr>
                <w:rFonts w:hint="eastAsia" w:ascii="仿宋" w:hAnsi="仿宋" w:eastAsia="仿宋" w:cs="仿宋"/>
                <w:b/>
                <w:bCs/>
                <w:i w:val="0"/>
                <w:iCs w:val="0"/>
                <w:caps w:val="0"/>
                <w:color w:val="auto"/>
                <w:spacing w:val="0"/>
                <w:sz w:val="21"/>
                <w:szCs w:val="21"/>
                <w:highlight w:val="none"/>
              </w:rPr>
            </w:pPr>
            <w:r>
              <w:rPr>
                <w:rFonts w:hint="eastAsia" w:ascii="仿宋" w:hAnsi="仿宋" w:eastAsia="仿宋" w:cs="仿宋"/>
                <w:b/>
                <w:bCs/>
                <w:i w:val="0"/>
                <w:iCs w:val="0"/>
                <w:caps w:val="0"/>
                <w:color w:val="auto"/>
                <w:spacing w:val="0"/>
                <w:kern w:val="0"/>
                <w:sz w:val="21"/>
                <w:szCs w:val="21"/>
                <w:highlight w:val="none"/>
                <w:lang w:val="en-US" w:eastAsia="zh-CN" w:bidi="ar"/>
              </w:rPr>
              <w:t>采购标的</w:t>
            </w:r>
          </w:p>
        </w:tc>
        <w:tc>
          <w:tcPr>
            <w:tcW w:w="538"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68055053">
            <w:pPr>
              <w:keepNext w:val="0"/>
              <w:keepLines w:val="0"/>
              <w:widowControl/>
              <w:suppressLineNumbers w:val="0"/>
              <w:shd w:val="clear"/>
              <w:wordWrap w:val="0"/>
              <w:spacing w:before="0" w:beforeAutospacing="0" w:after="0" w:afterAutospacing="0" w:line="360" w:lineRule="atLeast"/>
              <w:ind w:left="0" w:leftChars="0" w:right="0" w:rightChars="0"/>
              <w:jc w:val="center"/>
              <w:textAlignment w:val="center"/>
              <w:rPr>
                <w:rFonts w:hint="eastAsia" w:ascii="仿宋" w:hAnsi="仿宋" w:eastAsia="仿宋" w:cs="仿宋"/>
                <w:b/>
                <w:bCs/>
                <w:i w:val="0"/>
                <w:iCs w:val="0"/>
                <w:caps w:val="0"/>
                <w:color w:val="auto"/>
                <w:spacing w:val="0"/>
                <w:kern w:val="0"/>
                <w:sz w:val="21"/>
                <w:szCs w:val="21"/>
                <w:highlight w:val="none"/>
                <w:lang w:val="en-US" w:eastAsia="zh-CN" w:bidi="ar"/>
              </w:rPr>
            </w:pPr>
            <w:r>
              <w:rPr>
                <w:rFonts w:hint="eastAsia" w:ascii="仿宋" w:hAnsi="仿宋" w:eastAsia="仿宋" w:cs="仿宋"/>
                <w:b/>
                <w:bCs/>
                <w:i w:val="0"/>
                <w:iCs w:val="0"/>
                <w:caps w:val="0"/>
                <w:color w:val="auto"/>
                <w:spacing w:val="0"/>
                <w:kern w:val="0"/>
                <w:sz w:val="21"/>
                <w:szCs w:val="21"/>
                <w:highlight w:val="none"/>
                <w:lang w:val="en-US" w:eastAsia="zh-CN" w:bidi="ar"/>
              </w:rPr>
              <w:t>数量</w:t>
            </w:r>
          </w:p>
          <w:p w14:paraId="176C5160">
            <w:pPr>
              <w:keepNext w:val="0"/>
              <w:keepLines w:val="0"/>
              <w:widowControl/>
              <w:suppressLineNumbers w:val="0"/>
              <w:shd w:val="clear"/>
              <w:wordWrap w:val="0"/>
              <w:spacing w:before="0" w:beforeAutospacing="0" w:after="0" w:afterAutospacing="0" w:line="360" w:lineRule="atLeast"/>
              <w:ind w:left="0" w:leftChars="0" w:right="0" w:rightChars="0"/>
              <w:jc w:val="center"/>
              <w:textAlignment w:val="center"/>
              <w:rPr>
                <w:rFonts w:hint="eastAsia" w:ascii="仿宋" w:hAnsi="仿宋" w:eastAsia="仿宋" w:cs="仿宋"/>
                <w:b/>
                <w:bCs/>
                <w:i w:val="0"/>
                <w:iCs w:val="0"/>
                <w:caps w:val="0"/>
                <w:color w:val="auto"/>
                <w:spacing w:val="0"/>
                <w:sz w:val="21"/>
                <w:szCs w:val="21"/>
                <w:highlight w:val="none"/>
              </w:rPr>
            </w:pPr>
            <w:r>
              <w:rPr>
                <w:rFonts w:hint="eastAsia" w:ascii="仿宋" w:hAnsi="仿宋" w:eastAsia="仿宋" w:cs="仿宋"/>
                <w:b/>
                <w:bCs/>
                <w:i w:val="0"/>
                <w:iCs w:val="0"/>
                <w:caps w:val="0"/>
                <w:color w:val="auto"/>
                <w:spacing w:val="0"/>
                <w:kern w:val="0"/>
                <w:sz w:val="21"/>
                <w:szCs w:val="21"/>
                <w:highlight w:val="none"/>
                <w:lang w:val="en-US" w:eastAsia="zh-CN" w:bidi="ar"/>
              </w:rPr>
              <w:t>（单位）</w:t>
            </w:r>
          </w:p>
        </w:tc>
        <w:tc>
          <w:tcPr>
            <w:tcW w:w="1459"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76857E58">
            <w:pPr>
              <w:keepNext w:val="0"/>
              <w:keepLines w:val="0"/>
              <w:widowControl/>
              <w:suppressLineNumbers w:val="0"/>
              <w:shd w:val="clear"/>
              <w:wordWrap w:val="0"/>
              <w:spacing w:before="0" w:beforeAutospacing="0" w:after="0" w:afterAutospacing="0" w:line="360" w:lineRule="atLeast"/>
              <w:ind w:left="0" w:leftChars="0" w:right="0" w:rightChars="0"/>
              <w:jc w:val="center"/>
              <w:textAlignment w:val="center"/>
              <w:rPr>
                <w:rFonts w:hint="eastAsia" w:ascii="仿宋" w:hAnsi="仿宋" w:eastAsia="仿宋" w:cs="仿宋"/>
                <w:b/>
                <w:bCs/>
                <w:i w:val="0"/>
                <w:iCs w:val="0"/>
                <w:caps w:val="0"/>
                <w:color w:val="auto"/>
                <w:spacing w:val="0"/>
                <w:sz w:val="21"/>
                <w:szCs w:val="21"/>
                <w:highlight w:val="none"/>
              </w:rPr>
            </w:pPr>
            <w:r>
              <w:rPr>
                <w:rFonts w:hint="eastAsia" w:ascii="仿宋" w:hAnsi="仿宋" w:eastAsia="仿宋" w:cs="仿宋"/>
                <w:b/>
                <w:bCs/>
                <w:i w:val="0"/>
                <w:iCs w:val="0"/>
                <w:caps w:val="0"/>
                <w:color w:val="auto"/>
                <w:spacing w:val="0"/>
                <w:kern w:val="0"/>
                <w:sz w:val="21"/>
                <w:szCs w:val="21"/>
                <w:highlight w:val="none"/>
                <w:lang w:val="en-US" w:eastAsia="zh-CN" w:bidi="ar"/>
              </w:rPr>
              <w:t>技术规格、参数及要求</w:t>
            </w:r>
          </w:p>
        </w:tc>
        <w:tc>
          <w:tcPr>
            <w:tcW w:w="755"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33ED971C">
            <w:pPr>
              <w:keepNext w:val="0"/>
              <w:keepLines w:val="0"/>
              <w:widowControl/>
              <w:suppressLineNumbers w:val="0"/>
              <w:shd w:val="clear"/>
              <w:wordWrap w:val="0"/>
              <w:spacing w:before="0" w:beforeAutospacing="0" w:after="0" w:afterAutospacing="0" w:line="360" w:lineRule="atLeast"/>
              <w:ind w:left="0" w:leftChars="0" w:right="0" w:rightChars="0"/>
              <w:jc w:val="center"/>
              <w:textAlignment w:val="center"/>
              <w:rPr>
                <w:rFonts w:hint="eastAsia" w:ascii="仿宋" w:hAnsi="仿宋" w:eastAsia="仿宋" w:cs="仿宋"/>
                <w:b/>
                <w:bCs/>
                <w:i w:val="0"/>
                <w:iCs w:val="0"/>
                <w:caps w:val="0"/>
                <w:color w:val="auto"/>
                <w:spacing w:val="0"/>
                <w:kern w:val="0"/>
                <w:sz w:val="21"/>
                <w:szCs w:val="21"/>
                <w:highlight w:val="none"/>
                <w:lang w:val="en-US" w:eastAsia="zh-CN" w:bidi="ar"/>
              </w:rPr>
            </w:pPr>
            <w:r>
              <w:rPr>
                <w:rFonts w:hint="eastAsia" w:ascii="仿宋" w:hAnsi="仿宋" w:eastAsia="仿宋" w:cs="仿宋"/>
                <w:b/>
                <w:bCs/>
                <w:i w:val="0"/>
                <w:iCs w:val="0"/>
                <w:caps w:val="0"/>
                <w:color w:val="auto"/>
                <w:spacing w:val="0"/>
                <w:kern w:val="0"/>
                <w:sz w:val="21"/>
                <w:szCs w:val="21"/>
                <w:highlight w:val="none"/>
                <w:lang w:val="en-US" w:eastAsia="zh-CN" w:bidi="ar"/>
              </w:rPr>
              <w:t>品目预算(元)</w:t>
            </w:r>
          </w:p>
        </w:tc>
        <w:tc>
          <w:tcPr>
            <w:tcW w:w="670"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04BA71D8">
            <w:pPr>
              <w:keepNext w:val="0"/>
              <w:keepLines w:val="0"/>
              <w:widowControl/>
              <w:suppressLineNumbers w:val="0"/>
              <w:shd w:val="clear"/>
              <w:wordWrap w:val="0"/>
              <w:spacing w:before="0" w:beforeAutospacing="0" w:after="0" w:afterAutospacing="0" w:line="360" w:lineRule="atLeast"/>
              <w:ind w:left="0" w:leftChars="0" w:right="0" w:rightChars="0"/>
              <w:jc w:val="center"/>
              <w:textAlignment w:val="center"/>
              <w:rPr>
                <w:rFonts w:hint="eastAsia" w:ascii="仿宋" w:hAnsi="仿宋" w:eastAsia="仿宋" w:cs="仿宋"/>
                <w:b/>
                <w:bCs/>
                <w:i w:val="0"/>
                <w:iCs w:val="0"/>
                <w:caps w:val="0"/>
                <w:color w:val="auto"/>
                <w:spacing w:val="0"/>
                <w:sz w:val="21"/>
                <w:szCs w:val="21"/>
                <w:highlight w:val="none"/>
              </w:rPr>
            </w:pPr>
            <w:r>
              <w:rPr>
                <w:rFonts w:hint="eastAsia" w:ascii="仿宋" w:hAnsi="仿宋" w:eastAsia="仿宋" w:cs="仿宋"/>
                <w:b/>
                <w:bCs/>
                <w:i w:val="0"/>
                <w:iCs w:val="0"/>
                <w:caps w:val="0"/>
                <w:color w:val="auto"/>
                <w:spacing w:val="0"/>
                <w:kern w:val="0"/>
                <w:sz w:val="21"/>
                <w:szCs w:val="21"/>
                <w:highlight w:val="none"/>
                <w:lang w:val="en-US" w:eastAsia="zh-CN" w:bidi="ar"/>
              </w:rPr>
              <w:t>最高限价(元)</w:t>
            </w:r>
          </w:p>
        </w:tc>
      </w:tr>
      <w:tr w14:paraId="04917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0" w:hRule="atLeast"/>
          <w:jc w:val="center"/>
        </w:trPr>
        <w:tc>
          <w:tcPr>
            <w:tcW w:w="364"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73FB0FDA">
            <w:pPr>
              <w:keepNext w:val="0"/>
              <w:keepLines w:val="0"/>
              <w:widowControl/>
              <w:suppressLineNumbers w:val="0"/>
              <w:shd w:val="clear"/>
              <w:wordWrap w:val="0"/>
              <w:spacing w:before="0" w:beforeAutospacing="0" w:after="0" w:afterAutospacing="0" w:line="360" w:lineRule="atLeast"/>
              <w:ind w:left="0" w:leftChars="0" w:right="0" w:rightChars="0"/>
              <w:jc w:val="center"/>
              <w:textAlignment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1-1</w:t>
            </w:r>
          </w:p>
        </w:tc>
        <w:tc>
          <w:tcPr>
            <w:tcW w:w="572"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4DA12543">
            <w:pPr>
              <w:keepNext w:val="0"/>
              <w:keepLines w:val="0"/>
              <w:widowControl/>
              <w:suppressLineNumbers w:val="0"/>
              <w:shd w:val="clear"/>
              <w:wordWrap w:val="0"/>
              <w:spacing w:before="0" w:beforeAutospacing="0" w:after="0" w:afterAutospacing="0" w:line="360" w:lineRule="atLeast"/>
              <w:ind w:left="0" w:leftChars="0" w:right="0" w:rightChars="0"/>
              <w:jc w:val="center"/>
              <w:textAlignment w:val="center"/>
              <w:rPr>
                <w:rFonts w:hint="default" w:ascii="仿宋" w:hAnsi="仿宋" w:eastAsia="仿宋" w:cs="仿宋"/>
                <w:i w:val="0"/>
                <w:iCs w:val="0"/>
                <w:caps w:val="0"/>
                <w:color w:val="auto"/>
                <w:spacing w:val="0"/>
                <w:sz w:val="21"/>
                <w:szCs w:val="21"/>
                <w:highlight w:val="none"/>
                <w:lang w:val="en-US"/>
              </w:rPr>
            </w:pPr>
            <w:r>
              <w:rPr>
                <w:rFonts w:hint="eastAsia" w:ascii="仿宋" w:hAnsi="仿宋" w:eastAsia="仿宋" w:cs="仿宋"/>
                <w:i w:val="0"/>
                <w:iCs w:val="0"/>
                <w:caps w:val="0"/>
                <w:color w:val="auto"/>
                <w:spacing w:val="0"/>
                <w:kern w:val="0"/>
                <w:sz w:val="21"/>
                <w:szCs w:val="21"/>
                <w:highlight w:val="none"/>
                <w:lang w:val="en-US" w:eastAsia="zh-CN" w:bidi="ar"/>
              </w:rPr>
              <w:t>广告服务</w:t>
            </w:r>
          </w:p>
        </w:tc>
        <w:tc>
          <w:tcPr>
            <w:tcW w:w="640"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25C2735E">
            <w:pPr>
              <w:keepNext w:val="0"/>
              <w:keepLines w:val="0"/>
              <w:widowControl/>
              <w:suppressLineNumbers w:val="0"/>
              <w:shd w:val="clear"/>
              <w:wordWrap w:val="0"/>
              <w:spacing w:before="0" w:beforeAutospacing="0" w:after="0" w:afterAutospacing="0" w:line="360" w:lineRule="atLeast"/>
              <w:ind w:left="0" w:leftChars="0" w:right="0" w:right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关于开展多媒体户外展示屏宣传项目</w:t>
            </w:r>
          </w:p>
        </w:tc>
        <w:tc>
          <w:tcPr>
            <w:tcW w:w="538"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1E1947FF">
            <w:pPr>
              <w:keepNext w:val="0"/>
              <w:keepLines w:val="0"/>
              <w:widowControl/>
              <w:suppressLineNumbers w:val="0"/>
              <w:shd w:val="clear"/>
              <w:wordWrap w:val="0"/>
              <w:spacing w:before="0" w:beforeAutospacing="0" w:after="0" w:afterAutospacing="0" w:line="360" w:lineRule="atLeast"/>
              <w:ind w:left="0" w:leftChars="0" w:right="0" w:rightChars="0"/>
              <w:jc w:val="center"/>
              <w:textAlignment w:val="center"/>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1(项)</w:t>
            </w:r>
          </w:p>
        </w:tc>
        <w:tc>
          <w:tcPr>
            <w:tcW w:w="1459"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01E51646">
            <w:pPr>
              <w:keepNext w:val="0"/>
              <w:keepLines w:val="0"/>
              <w:widowControl/>
              <w:suppressLineNumbers w:val="0"/>
              <w:shd w:val="clear"/>
              <w:wordWrap w:val="0"/>
              <w:spacing w:before="0" w:beforeAutospacing="0" w:after="0" w:afterAutospacing="0" w:line="360" w:lineRule="atLeast"/>
              <w:ind w:left="0" w:leftChars="0" w:right="0" w:rightChars="0"/>
              <w:jc w:val="center"/>
              <w:textAlignment w:val="center"/>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caps w:val="0"/>
                <w:color w:val="auto"/>
                <w:spacing w:val="0"/>
                <w:sz w:val="21"/>
                <w:szCs w:val="21"/>
                <w:highlight w:val="none"/>
                <w:shd w:val="clear" w:color="auto" w:fill="FFFFFF"/>
                <w:lang w:eastAsia="zh-CN"/>
              </w:rPr>
              <w:t>关于开展多媒体户外展示屏宣传项目</w:t>
            </w:r>
            <w:r>
              <w:rPr>
                <w:rFonts w:hint="eastAsia" w:ascii="仿宋" w:hAnsi="仿宋" w:eastAsia="仿宋" w:cs="仿宋"/>
                <w:i w:val="0"/>
                <w:iCs w:val="0"/>
                <w:caps w:val="0"/>
                <w:color w:val="auto"/>
                <w:spacing w:val="0"/>
                <w:kern w:val="0"/>
                <w:sz w:val="21"/>
                <w:szCs w:val="21"/>
                <w:highlight w:val="none"/>
                <w:lang w:val="en-US" w:eastAsia="zh-CN" w:bidi="ar"/>
              </w:rPr>
              <w:t>，详见单一来源采购文件。</w:t>
            </w:r>
          </w:p>
        </w:tc>
        <w:tc>
          <w:tcPr>
            <w:tcW w:w="755"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522D6FED">
            <w:pPr>
              <w:keepNext w:val="0"/>
              <w:keepLines w:val="0"/>
              <w:widowControl/>
              <w:suppressLineNumbers w:val="0"/>
              <w:shd w:val="clear"/>
              <w:wordWrap/>
              <w:spacing w:before="0" w:beforeAutospacing="0" w:after="0" w:afterAutospacing="0" w:line="360" w:lineRule="atLeast"/>
              <w:ind w:left="0" w:leftChars="0" w:right="0" w:rightChars="0"/>
              <w:jc w:val="center"/>
              <w:textAlignment w:val="center"/>
              <w:rPr>
                <w:rFonts w:hint="eastAsia" w:ascii="仿宋" w:hAnsi="仿宋" w:eastAsia="仿宋" w:cs="仿宋"/>
                <w:i w:val="0"/>
                <w:iCs w:val="0"/>
                <w:caps w:val="0"/>
                <w:color w:val="auto"/>
                <w:spacing w:val="0"/>
                <w:kern w:val="0"/>
                <w:sz w:val="21"/>
                <w:szCs w:val="21"/>
                <w:highlight w:val="none"/>
                <w:vertAlign w:val="baseline"/>
                <w:lang w:val="en-US" w:eastAsia="zh-CN" w:bidi="ar"/>
              </w:rPr>
            </w:pPr>
            <w:r>
              <w:rPr>
                <w:rFonts w:hint="eastAsia" w:ascii="仿宋" w:hAnsi="仿宋" w:eastAsia="仿宋" w:cs="仿宋"/>
                <w:color w:val="auto"/>
                <w:sz w:val="21"/>
                <w:szCs w:val="21"/>
                <w:highlight w:val="none"/>
                <w:shd w:val="clear" w:color="auto" w:fill="FFFFFF"/>
                <w:lang w:val="en-US" w:eastAsia="zh-CN"/>
              </w:rPr>
              <w:t>280000.00</w:t>
            </w:r>
          </w:p>
        </w:tc>
        <w:tc>
          <w:tcPr>
            <w:tcW w:w="670"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06C64A08">
            <w:pPr>
              <w:keepNext w:val="0"/>
              <w:keepLines w:val="0"/>
              <w:widowControl/>
              <w:suppressLineNumbers w:val="0"/>
              <w:shd w:val="clear"/>
              <w:wordWrap w:val="0"/>
              <w:spacing w:before="0" w:beforeAutospacing="0" w:after="0" w:afterAutospacing="0" w:line="360" w:lineRule="atLeast"/>
              <w:ind w:left="0" w:leftChars="0" w:right="0" w:rightChars="0"/>
              <w:jc w:val="center"/>
              <w:textAlignment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color w:val="auto"/>
                <w:sz w:val="21"/>
                <w:szCs w:val="21"/>
                <w:highlight w:val="none"/>
                <w:shd w:val="clear" w:color="auto" w:fill="FFFFFF"/>
                <w:lang w:val="en-US" w:eastAsia="zh-CN"/>
              </w:rPr>
              <w:t>280000.00</w:t>
            </w:r>
          </w:p>
        </w:tc>
      </w:tr>
    </w:tbl>
    <w:p w14:paraId="09295237">
      <w:pPr>
        <w:pStyle w:val="22"/>
        <w:keepNext w:val="0"/>
        <w:keepLines w:val="0"/>
        <w:pageBreakBefore w:val="0"/>
        <w:shd w:val="clear" w:color="auto"/>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本合同包不接受联合体投标</w:t>
      </w:r>
    </w:p>
    <w:p w14:paraId="542AE526">
      <w:pPr>
        <w:pStyle w:val="22"/>
        <w:keepNext w:val="0"/>
        <w:keepLines w:val="0"/>
        <w:pageBreakBefore w:val="0"/>
        <w:shd w:val="clear" w:color="auto"/>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b w:val="0"/>
          <w:bCs w:val="0"/>
          <w:color w:val="auto"/>
          <w:highlight w:val="none"/>
          <w:shd w:val="clear" w:color="auto" w:fill="FFFFFF"/>
        </w:rPr>
      </w:pPr>
      <w:r>
        <w:rPr>
          <w:rFonts w:hint="eastAsia" w:ascii="仿宋" w:hAnsi="仿宋" w:eastAsia="仿宋" w:cs="仿宋"/>
          <w:b w:val="0"/>
          <w:bCs w:val="0"/>
          <w:color w:val="auto"/>
          <w:highlight w:val="none"/>
          <w:shd w:val="clear" w:color="auto" w:fill="FFFFFF"/>
        </w:rPr>
        <w:t>服务期：</w:t>
      </w:r>
      <w:r>
        <w:rPr>
          <w:rFonts w:hint="eastAsia" w:ascii="仿宋" w:hAnsi="仿宋" w:eastAsia="仿宋" w:cs="仿宋"/>
          <w:b w:val="0"/>
          <w:bCs w:val="0"/>
          <w:color w:val="auto"/>
          <w:highlight w:val="none"/>
          <w:shd w:val="clear" w:color="auto" w:fill="FFFFFF"/>
          <w:lang w:val="en-US" w:eastAsia="zh-CN"/>
        </w:rPr>
        <w:t>一年</w:t>
      </w:r>
      <w:r>
        <w:rPr>
          <w:rFonts w:hint="eastAsia" w:ascii="仿宋" w:hAnsi="仿宋" w:eastAsia="仿宋" w:cs="仿宋"/>
          <w:b w:val="0"/>
          <w:bCs w:val="0"/>
          <w:color w:val="auto"/>
          <w:highlight w:val="none"/>
          <w:shd w:val="clear" w:color="auto" w:fill="FFFFFF"/>
        </w:rPr>
        <w:t>。</w:t>
      </w:r>
    </w:p>
    <w:p w14:paraId="252F23B4">
      <w:pPr>
        <w:pStyle w:val="22"/>
        <w:keepNext w:val="0"/>
        <w:keepLines w:val="0"/>
        <w:pageBreakBefore w:val="0"/>
        <w:shd w:val="clear" w:color="auto"/>
        <w:kinsoku/>
        <w:wordWrap/>
        <w:overflowPunct/>
        <w:topLinePunct w:val="0"/>
        <w:autoSpaceDE/>
        <w:autoSpaceDN/>
        <w:bidi w:val="0"/>
        <w:adjustRightInd w:val="0"/>
        <w:snapToGrid w:val="0"/>
        <w:spacing w:before="0" w:beforeAutospacing="0" w:after="0" w:afterAutospacing="0" w:line="360" w:lineRule="auto"/>
        <w:ind w:firstLine="482" w:firstLineChars="200"/>
        <w:textAlignment w:val="auto"/>
        <w:rPr>
          <w:rFonts w:hint="eastAsia" w:ascii="仿宋" w:hAnsi="仿宋" w:eastAsia="仿宋" w:cs="仿宋"/>
          <w:b/>
          <w:bCs/>
          <w:color w:val="auto"/>
          <w:highlight w:val="none"/>
          <w:shd w:val="clear" w:color="auto" w:fill="FFFFFF"/>
        </w:rPr>
      </w:pPr>
      <w:r>
        <w:rPr>
          <w:rFonts w:hint="eastAsia" w:ascii="仿宋" w:hAnsi="仿宋" w:eastAsia="仿宋" w:cs="仿宋"/>
          <w:b/>
          <w:bCs/>
          <w:color w:val="auto"/>
          <w:highlight w:val="none"/>
          <w:shd w:val="clear" w:color="auto" w:fill="FFFFFF"/>
        </w:rPr>
        <w:t>二、 申请人的资格要求</w:t>
      </w:r>
    </w:p>
    <w:p w14:paraId="09E5B9E1">
      <w:pPr>
        <w:pStyle w:val="22"/>
        <w:keepNext w:val="0"/>
        <w:keepLines w:val="0"/>
        <w:pageBreakBefore w:val="0"/>
        <w:widowControl w:val="0"/>
        <w:shd w:val="clear" w:color="auto"/>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lang w:val="en-US" w:eastAsia="zh-CN"/>
        </w:rPr>
        <w:t>1.满足《中华人民共和国政府釆购法》第二十二条规定;</w:t>
      </w:r>
    </w:p>
    <w:p w14:paraId="72D2A9F9">
      <w:pPr>
        <w:pStyle w:val="22"/>
        <w:keepNext w:val="0"/>
        <w:keepLines w:val="0"/>
        <w:pageBreakBefore w:val="0"/>
        <w:widowControl w:val="0"/>
        <w:shd w:val="clear" w:color="auto"/>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lang w:val="en-US" w:eastAsia="zh-CN"/>
        </w:rPr>
        <w:t>2.落实政府采购政策需满足的资格要求：</w:t>
      </w:r>
    </w:p>
    <w:p w14:paraId="1D732241">
      <w:pPr>
        <w:pStyle w:val="22"/>
        <w:keepNext w:val="0"/>
        <w:keepLines w:val="0"/>
        <w:pageBreakBefore w:val="0"/>
        <w:widowControl w:val="0"/>
        <w:shd w:val="clear" w:color="auto"/>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default"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lang w:val="en-US" w:eastAsia="zh-CN"/>
        </w:rPr>
        <w:t>合同包1(关于开展多媒体户外展示屏宣传项目)落实政府采购政策需满足的资格要求如下:本项目专门面向中小企业采购。</w:t>
      </w:r>
    </w:p>
    <w:p w14:paraId="3DF44FFA">
      <w:pPr>
        <w:pStyle w:val="22"/>
        <w:keepNext w:val="0"/>
        <w:keepLines w:val="0"/>
        <w:pageBreakBefore w:val="0"/>
        <w:widowControl w:val="0"/>
        <w:shd w:val="clear" w:color="auto"/>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lang w:val="en-US" w:eastAsia="zh-CN"/>
        </w:rPr>
        <w:t>3、合同包1(关于开展多媒体户外展示屏宣传项目)特定资格要求如下:</w:t>
      </w:r>
    </w:p>
    <w:p w14:paraId="5024F836">
      <w:pPr>
        <w:pStyle w:val="38"/>
        <w:adjustRightInd w:val="0"/>
        <w:snapToGrid w:val="0"/>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1、具有独立承担民事责任能力的法人、其他组织或自然人，提供合法有效的统一社会信用代码营业执照（事业单位法人证书/专业服务机构执业许可证/民办非企业单位登记证书，自然人提供身份证）；</w:t>
      </w:r>
    </w:p>
    <w:p w14:paraId="355311C6">
      <w:pPr>
        <w:pStyle w:val="38"/>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2、财务状况报告：提供</w:t>
      </w:r>
      <w:r>
        <w:rPr>
          <w:rFonts w:hint="eastAsia" w:ascii="仿宋" w:hAnsi="仿宋" w:eastAsia="仿宋" w:cs="仿宋"/>
          <w:color w:val="auto"/>
          <w:sz w:val="24"/>
          <w:szCs w:val="24"/>
          <w:highlight w:val="none"/>
          <w:lang w:eastAsia="zh-CN"/>
        </w:rPr>
        <w:t>2024</w:t>
      </w:r>
      <w:r>
        <w:rPr>
          <w:rFonts w:hint="eastAsia" w:ascii="仿宋" w:hAnsi="仿宋" w:eastAsia="仿宋" w:cs="仿宋"/>
          <w:color w:val="auto"/>
          <w:sz w:val="24"/>
          <w:szCs w:val="24"/>
          <w:highlight w:val="none"/>
        </w:rPr>
        <w:t>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ascii="仿宋" w:hAnsi="仿宋" w:eastAsia="仿宋" w:cs="仿宋"/>
          <w:color w:val="auto"/>
          <w:sz w:val="24"/>
          <w:szCs w:val="24"/>
          <w:highlight w:val="none"/>
          <w:lang w:eastAsia="zh-CN"/>
        </w:rPr>
        <w:t>；</w:t>
      </w:r>
    </w:p>
    <w:p w14:paraId="4EDDB0D2">
      <w:pPr>
        <w:pStyle w:val="38"/>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3、税收缴纳证明：提供递交响应文件截止之日前六个月内任意一个月的依法缴纳税收的相关凭据，凭据应有税务机关或代收机关的公章或业务专用章。依法免税或无须缴纳税收的供应商，应提供相应证明文件</w:t>
      </w:r>
      <w:r>
        <w:rPr>
          <w:rFonts w:hint="eastAsia" w:ascii="仿宋" w:hAnsi="仿宋" w:eastAsia="仿宋" w:cs="仿宋"/>
          <w:color w:val="auto"/>
          <w:sz w:val="24"/>
          <w:szCs w:val="24"/>
          <w:highlight w:val="none"/>
          <w:lang w:eastAsia="zh-CN"/>
        </w:rPr>
        <w:t>；</w:t>
      </w:r>
    </w:p>
    <w:p w14:paraId="29D5449A">
      <w:pPr>
        <w:pStyle w:val="38"/>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4、社会保障资金缴纳证明：提供递交响应文件截止之日前六个月内任意一个月的社会保障资金缴存单据或社保机构开具的社会保险参保缴费情况证明。依法不需要缴纳社会保障资金的供应商应提供相关证明文件</w:t>
      </w:r>
      <w:r>
        <w:rPr>
          <w:rFonts w:hint="eastAsia" w:ascii="仿宋" w:hAnsi="仿宋" w:eastAsia="仿宋" w:cs="仿宋"/>
          <w:color w:val="auto"/>
          <w:sz w:val="24"/>
          <w:szCs w:val="24"/>
          <w:highlight w:val="none"/>
          <w:lang w:eastAsia="zh-CN"/>
        </w:rPr>
        <w:t>；</w:t>
      </w:r>
    </w:p>
    <w:p w14:paraId="75B59964">
      <w:pPr>
        <w:pStyle w:val="38"/>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5、提供具有履行本合同所必需的专业技术能力的书面声明</w:t>
      </w:r>
      <w:r>
        <w:rPr>
          <w:rFonts w:hint="eastAsia" w:ascii="仿宋" w:hAnsi="仿宋" w:eastAsia="仿宋" w:cs="仿宋"/>
          <w:color w:val="auto"/>
          <w:sz w:val="24"/>
          <w:szCs w:val="24"/>
          <w:highlight w:val="none"/>
          <w:lang w:eastAsia="zh-CN"/>
        </w:rPr>
        <w:t>；</w:t>
      </w:r>
    </w:p>
    <w:p w14:paraId="52CA7C2D">
      <w:pPr>
        <w:pStyle w:val="38"/>
        <w:adjustRightInd w:val="0"/>
        <w:snapToGrid w:val="0"/>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6、参加本次政府采购活动前3年内在经营活动中没有重大违纪，以及未被列入失信被执行人、重大税收违法失信主体、政府采购严重违法失信行为记录名单的书面声明；</w:t>
      </w:r>
    </w:p>
    <w:p w14:paraId="3D0AA516">
      <w:pPr>
        <w:pStyle w:val="38"/>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7、法定代表人直接参加</w:t>
      </w:r>
      <w:r>
        <w:rPr>
          <w:rFonts w:hint="eastAsia" w:ascii="仿宋" w:hAnsi="仿宋" w:eastAsia="仿宋" w:cs="仿宋"/>
          <w:color w:val="auto"/>
          <w:sz w:val="24"/>
          <w:szCs w:val="24"/>
          <w:highlight w:val="none"/>
          <w:lang w:val="en-US" w:eastAsia="zh-CN"/>
        </w:rPr>
        <w:t>单一来源采购</w:t>
      </w:r>
      <w:r>
        <w:rPr>
          <w:rFonts w:hint="eastAsia" w:ascii="仿宋" w:hAnsi="仿宋" w:eastAsia="仿宋" w:cs="仿宋"/>
          <w:color w:val="auto"/>
          <w:sz w:val="24"/>
          <w:szCs w:val="24"/>
          <w:highlight w:val="none"/>
        </w:rPr>
        <w:t>的，须出具法定代表人身份证明书及身份证；授权代表参加</w:t>
      </w:r>
      <w:r>
        <w:rPr>
          <w:rFonts w:hint="eastAsia" w:ascii="仿宋" w:hAnsi="仿宋" w:eastAsia="仿宋" w:cs="仿宋"/>
          <w:color w:val="auto"/>
          <w:sz w:val="24"/>
          <w:szCs w:val="24"/>
          <w:highlight w:val="none"/>
          <w:lang w:val="en-US" w:eastAsia="zh-CN"/>
        </w:rPr>
        <w:t>单一来源采购</w:t>
      </w:r>
      <w:r>
        <w:rPr>
          <w:rFonts w:hint="eastAsia" w:ascii="仿宋" w:hAnsi="仿宋" w:eastAsia="仿宋" w:cs="仿宋"/>
          <w:color w:val="auto"/>
          <w:sz w:val="24"/>
          <w:szCs w:val="24"/>
          <w:highlight w:val="none"/>
        </w:rPr>
        <w:t>的，须出具法定代表人授权书及授权代表身份证；</w:t>
      </w:r>
      <w:r>
        <w:rPr>
          <w:rFonts w:hint="eastAsia" w:ascii="仿宋" w:hAnsi="仿宋" w:eastAsia="仿宋" w:cs="仿宋"/>
          <w:i w:val="0"/>
          <w:iCs w:val="0"/>
          <w:caps w:val="0"/>
          <w:color w:val="auto"/>
          <w:spacing w:val="0"/>
          <w:sz w:val="24"/>
          <w:szCs w:val="24"/>
          <w:highlight w:val="none"/>
          <w:lang w:eastAsia="zh-CN"/>
        </w:rPr>
        <w:t>（被授权人需提供文件递交截止时间前六个月内任意一个月的社会保障资金的缴纳证明）</w:t>
      </w:r>
    </w:p>
    <w:p w14:paraId="5C6C158E">
      <w:pPr>
        <w:pStyle w:val="38"/>
        <w:adjustRightInd w:val="0"/>
        <w:snapToGrid w:val="0"/>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3983DD40">
      <w:pPr>
        <w:pStyle w:val="38"/>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9、供应商关联关系声明，包括：①控股管理关系（不得与参加本项目的其他供应商单位负责人为同一人或者存在直接控股、管理关系），②未为本项目提供整体设计、规范编制或者项目管理、监理、检测等服务</w:t>
      </w:r>
      <w:r>
        <w:rPr>
          <w:rFonts w:hint="eastAsia" w:ascii="仿宋" w:hAnsi="仿宋" w:eastAsia="仿宋" w:cs="仿宋"/>
          <w:color w:val="auto"/>
          <w:sz w:val="24"/>
          <w:szCs w:val="24"/>
          <w:highlight w:val="none"/>
          <w:lang w:eastAsia="zh-CN"/>
        </w:rPr>
        <w:t>；</w:t>
      </w:r>
    </w:p>
    <w:p w14:paraId="1E0988A5">
      <w:pPr>
        <w:pStyle w:val="38"/>
        <w:adjustRightInd w:val="0"/>
        <w:snapToGrid w:val="0"/>
        <w:spacing w:line="360" w:lineRule="auto"/>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10、本项目专门面向中小企业，需提供中小企业声明函。</w:t>
      </w:r>
    </w:p>
    <w:p w14:paraId="6D40C7AE">
      <w:pPr>
        <w:pStyle w:val="38"/>
        <w:adjustRightInd w:val="0"/>
        <w:snapToGrid w:val="0"/>
        <w:spacing w:line="360" w:lineRule="auto"/>
        <w:ind w:firstLine="480" w:firstLineChars="200"/>
        <w:jc w:val="both"/>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、非联合体声明：提供非联合体不分包响应声明。</w:t>
      </w:r>
    </w:p>
    <w:p w14:paraId="49C7157A">
      <w:pPr>
        <w:pStyle w:val="22"/>
        <w:keepNext w:val="0"/>
        <w:keepLines w:val="0"/>
        <w:pageBreakBefore w:val="0"/>
        <w:shd w:val="clear" w:color="auto"/>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b/>
          <w:bCs/>
          <w:color w:val="auto"/>
          <w:highlight w:val="none"/>
          <w:shd w:val="clear" w:color="auto" w:fill="FFFFFF"/>
        </w:rPr>
      </w:pPr>
      <w:r>
        <w:rPr>
          <w:rFonts w:hint="eastAsia" w:ascii="仿宋" w:hAnsi="仿宋" w:eastAsia="仿宋" w:cs="仿宋"/>
          <w:b/>
          <w:bCs/>
          <w:color w:val="auto"/>
          <w:highlight w:val="none"/>
          <w:shd w:val="clear" w:color="auto" w:fill="FFFFFF"/>
        </w:rPr>
        <w:t>三、 获取</w:t>
      </w:r>
      <w:r>
        <w:rPr>
          <w:rFonts w:hint="eastAsia" w:ascii="仿宋" w:hAnsi="仿宋" w:eastAsia="仿宋" w:cs="仿宋"/>
          <w:b/>
          <w:bCs/>
          <w:color w:val="auto"/>
          <w:highlight w:val="none"/>
          <w:shd w:val="clear" w:color="auto" w:fill="FFFFFF"/>
          <w:lang w:val="en-US" w:eastAsia="zh-CN"/>
        </w:rPr>
        <w:t>单一来源采购文件</w:t>
      </w:r>
    </w:p>
    <w:p w14:paraId="47C9FF70">
      <w:pPr>
        <w:pStyle w:val="22"/>
        <w:keepNext w:val="0"/>
        <w:keepLines w:val="0"/>
        <w:pageBreakBefore w:val="0"/>
        <w:shd w:val="clear" w:color="auto"/>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时间：</w:t>
      </w:r>
      <w:r>
        <w:rPr>
          <w:rFonts w:hint="eastAsia" w:ascii="仿宋" w:hAnsi="仿宋" w:eastAsia="仿宋" w:cs="仿宋"/>
          <w:color w:val="auto"/>
          <w:highlight w:val="none"/>
          <w:shd w:val="clear" w:color="auto" w:fill="FFFFFF"/>
          <w:lang w:val="en-US" w:eastAsia="zh-CN"/>
        </w:rPr>
        <w:t>2025</w:t>
      </w:r>
      <w:r>
        <w:rPr>
          <w:rFonts w:hint="eastAsia" w:ascii="仿宋" w:hAnsi="仿宋" w:eastAsia="仿宋" w:cs="仿宋"/>
          <w:color w:val="auto"/>
          <w:highlight w:val="none"/>
          <w:shd w:val="clear" w:color="auto" w:fill="FFFFFF"/>
        </w:rPr>
        <w:t>年</w:t>
      </w:r>
      <w:r>
        <w:rPr>
          <w:rFonts w:hint="eastAsia" w:ascii="仿宋" w:hAnsi="仿宋" w:eastAsia="仿宋" w:cs="仿宋"/>
          <w:color w:val="auto"/>
          <w:highlight w:val="none"/>
          <w:shd w:val="clear" w:color="auto" w:fill="FFFFFF"/>
          <w:lang w:val="en-US" w:eastAsia="zh-CN"/>
        </w:rPr>
        <w:t>7</w:t>
      </w:r>
      <w:r>
        <w:rPr>
          <w:rFonts w:hint="eastAsia" w:ascii="仿宋" w:hAnsi="仿宋" w:eastAsia="仿宋" w:cs="仿宋"/>
          <w:color w:val="auto"/>
          <w:highlight w:val="none"/>
          <w:shd w:val="clear" w:color="auto" w:fill="FFFFFF"/>
        </w:rPr>
        <w:t>月</w:t>
      </w:r>
      <w:r>
        <w:rPr>
          <w:rFonts w:hint="eastAsia" w:ascii="仿宋" w:hAnsi="仿宋" w:eastAsia="仿宋" w:cs="仿宋"/>
          <w:color w:val="auto"/>
          <w:highlight w:val="none"/>
          <w:shd w:val="clear" w:color="auto" w:fill="FFFFFF"/>
          <w:lang w:val="en-US" w:eastAsia="zh-CN"/>
        </w:rPr>
        <w:t xml:space="preserve"> 1</w:t>
      </w:r>
      <w:r>
        <w:rPr>
          <w:rFonts w:hint="eastAsia" w:ascii="仿宋" w:hAnsi="仿宋" w:eastAsia="仿宋" w:cs="仿宋"/>
          <w:color w:val="auto"/>
          <w:highlight w:val="none"/>
          <w:shd w:val="clear" w:color="auto" w:fill="FFFFFF"/>
        </w:rPr>
        <w:t>日至</w:t>
      </w:r>
      <w:r>
        <w:rPr>
          <w:rFonts w:hint="eastAsia" w:ascii="仿宋" w:hAnsi="仿宋" w:eastAsia="仿宋" w:cs="仿宋"/>
          <w:color w:val="auto"/>
          <w:highlight w:val="none"/>
          <w:shd w:val="clear" w:color="auto" w:fill="FFFFFF"/>
          <w:lang w:val="en-US" w:eastAsia="zh-CN"/>
        </w:rPr>
        <w:t>2025</w:t>
      </w:r>
      <w:r>
        <w:rPr>
          <w:rFonts w:hint="eastAsia" w:ascii="仿宋" w:hAnsi="仿宋" w:eastAsia="仿宋" w:cs="仿宋"/>
          <w:color w:val="auto"/>
          <w:highlight w:val="none"/>
          <w:shd w:val="clear" w:color="auto" w:fill="FFFFFF"/>
        </w:rPr>
        <w:t>年</w:t>
      </w:r>
      <w:r>
        <w:rPr>
          <w:rFonts w:hint="eastAsia" w:ascii="仿宋" w:hAnsi="仿宋" w:eastAsia="仿宋" w:cs="仿宋"/>
          <w:color w:val="auto"/>
          <w:highlight w:val="none"/>
          <w:shd w:val="clear" w:color="auto" w:fill="FFFFFF"/>
          <w:lang w:val="en-US" w:eastAsia="zh-CN"/>
        </w:rPr>
        <w:t xml:space="preserve"> 7 </w:t>
      </w:r>
      <w:r>
        <w:rPr>
          <w:rFonts w:hint="eastAsia" w:ascii="仿宋" w:hAnsi="仿宋" w:eastAsia="仿宋" w:cs="仿宋"/>
          <w:color w:val="auto"/>
          <w:highlight w:val="none"/>
          <w:shd w:val="clear" w:color="auto" w:fill="FFFFFF"/>
        </w:rPr>
        <w:t>月</w:t>
      </w:r>
      <w:r>
        <w:rPr>
          <w:rFonts w:hint="eastAsia" w:ascii="仿宋" w:hAnsi="仿宋" w:eastAsia="仿宋" w:cs="仿宋"/>
          <w:color w:val="auto"/>
          <w:highlight w:val="none"/>
          <w:shd w:val="clear" w:color="auto" w:fill="FFFFFF"/>
          <w:lang w:val="en-US" w:eastAsia="zh-CN"/>
        </w:rPr>
        <w:t>3</w:t>
      </w:r>
      <w:r>
        <w:rPr>
          <w:rFonts w:hint="eastAsia" w:ascii="仿宋" w:hAnsi="仿宋" w:eastAsia="仿宋" w:cs="仿宋"/>
          <w:color w:val="auto"/>
          <w:highlight w:val="none"/>
          <w:shd w:val="clear" w:color="auto" w:fill="FFFFFF"/>
        </w:rPr>
        <w:t>日，每天上午 09:00:00 至 12:00:00 ，下午 14:00:00 至 17:00:00 （北京时间,法定节假日除外）</w:t>
      </w:r>
    </w:p>
    <w:p w14:paraId="1B73D8DF">
      <w:pPr>
        <w:pStyle w:val="22"/>
        <w:keepNext w:val="0"/>
        <w:keepLines w:val="0"/>
        <w:pageBreakBefore w:val="0"/>
        <w:shd w:val="clear" w:color="auto"/>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地点：</w:t>
      </w:r>
      <w:r>
        <w:rPr>
          <w:rFonts w:hint="eastAsia" w:ascii="仿宋" w:hAnsi="仿宋" w:eastAsia="仿宋" w:cs="仿宋"/>
          <w:color w:val="auto"/>
          <w:highlight w:val="none"/>
          <w:shd w:val="clear" w:color="auto" w:fill="FFFFFF"/>
          <w:lang w:eastAsia="zh-CN"/>
        </w:rPr>
        <w:t>西安市唐延路37号class公馆B栋1103室</w:t>
      </w:r>
    </w:p>
    <w:p w14:paraId="4248161D">
      <w:pPr>
        <w:pStyle w:val="22"/>
        <w:keepNext w:val="0"/>
        <w:keepLines w:val="0"/>
        <w:pageBreakBefore w:val="0"/>
        <w:shd w:val="clear" w:color="auto"/>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方式：现场获取</w:t>
      </w:r>
    </w:p>
    <w:p w14:paraId="746F47F5">
      <w:pPr>
        <w:pStyle w:val="22"/>
        <w:keepNext w:val="0"/>
        <w:keepLines w:val="0"/>
        <w:pageBreakBefore w:val="0"/>
        <w:shd w:val="clear" w:color="auto"/>
        <w:kinsoku/>
        <w:wordWrap/>
        <w:overflowPunct/>
        <w:topLinePunct w:val="0"/>
        <w:autoSpaceDE/>
        <w:autoSpaceDN/>
        <w:bidi w:val="0"/>
        <w:adjustRightInd/>
        <w:snapToGrid/>
        <w:spacing w:before="0" w:beforeAutospacing="0" w:after="0" w:afterAutospacing="0" w:line="360" w:lineRule="auto"/>
        <w:ind w:firstLine="420"/>
        <w:textAlignment w:val="auto"/>
        <w:rPr>
          <w:rFonts w:hint="default"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rPr>
        <w:t>售价：</w:t>
      </w:r>
      <w:r>
        <w:rPr>
          <w:rFonts w:hint="eastAsia" w:ascii="仿宋" w:hAnsi="仿宋" w:eastAsia="仿宋" w:cs="仿宋"/>
          <w:color w:val="auto"/>
          <w:highlight w:val="none"/>
          <w:shd w:val="clear" w:color="auto" w:fill="FFFFFF"/>
          <w:lang w:val="en-US" w:eastAsia="zh-CN"/>
        </w:rPr>
        <w:t>500</w:t>
      </w:r>
      <w:r>
        <w:rPr>
          <w:rFonts w:hint="eastAsia" w:ascii="仿宋" w:hAnsi="仿宋" w:eastAsia="仿宋" w:cs="仿宋"/>
          <w:color w:val="auto"/>
          <w:highlight w:val="none"/>
          <w:shd w:val="clear" w:color="auto" w:fill="FFFFFF"/>
        </w:rPr>
        <w:t>元</w:t>
      </w:r>
    </w:p>
    <w:p w14:paraId="07B757EA">
      <w:pPr>
        <w:pStyle w:val="22"/>
        <w:keepNext w:val="0"/>
        <w:keepLines w:val="0"/>
        <w:pageBreakBefore w:val="0"/>
        <w:shd w:val="clear" w:color="auto"/>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b/>
          <w:bCs/>
          <w:color w:val="auto"/>
          <w:highlight w:val="none"/>
          <w:shd w:val="clear" w:color="auto" w:fill="FFFFFF"/>
        </w:rPr>
      </w:pPr>
      <w:r>
        <w:rPr>
          <w:rFonts w:hint="eastAsia" w:ascii="仿宋" w:hAnsi="仿宋" w:eastAsia="仿宋" w:cs="仿宋"/>
          <w:b/>
          <w:bCs/>
          <w:color w:val="auto"/>
          <w:highlight w:val="none"/>
          <w:shd w:val="clear" w:color="auto" w:fill="FFFFFF"/>
        </w:rPr>
        <w:t>四、 提交</w:t>
      </w:r>
      <w:r>
        <w:rPr>
          <w:rFonts w:hint="eastAsia" w:ascii="仿宋" w:hAnsi="仿宋" w:eastAsia="仿宋" w:cs="仿宋"/>
          <w:b/>
          <w:bCs/>
          <w:color w:val="auto"/>
          <w:highlight w:val="none"/>
          <w:shd w:val="clear" w:color="auto" w:fill="FFFFFF"/>
          <w:lang w:val="en-US" w:eastAsia="zh-CN"/>
        </w:rPr>
        <w:t>单一来源采购文件</w:t>
      </w:r>
      <w:r>
        <w:rPr>
          <w:rFonts w:hint="eastAsia" w:ascii="仿宋" w:hAnsi="仿宋" w:eastAsia="仿宋" w:cs="仿宋"/>
          <w:b/>
          <w:bCs/>
          <w:color w:val="auto"/>
          <w:highlight w:val="none"/>
          <w:shd w:val="clear" w:color="auto" w:fill="FFFFFF"/>
        </w:rPr>
        <w:t>截止时间、开标时间和地点</w:t>
      </w:r>
    </w:p>
    <w:p w14:paraId="4066D3D3">
      <w:pPr>
        <w:pStyle w:val="22"/>
        <w:keepNext w:val="0"/>
        <w:keepLines w:val="0"/>
        <w:pageBreakBefore w:val="0"/>
        <w:shd w:val="clear" w:color="auto"/>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截止时间：</w:t>
      </w:r>
      <w:r>
        <w:rPr>
          <w:rFonts w:hint="eastAsia" w:ascii="仿宋" w:hAnsi="仿宋" w:eastAsia="仿宋" w:cs="仿宋"/>
          <w:highlight w:val="none"/>
        </w:rPr>
        <w:t> 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 xml:space="preserve"> 7</w:t>
      </w:r>
      <w:r>
        <w:rPr>
          <w:rFonts w:hint="eastAsia" w:ascii="仿宋" w:hAnsi="仿宋" w:eastAsia="仿宋" w:cs="仿宋"/>
          <w:highlight w:val="none"/>
        </w:rPr>
        <w:t>月</w:t>
      </w:r>
      <w:r>
        <w:rPr>
          <w:rFonts w:hint="eastAsia" w:ascii="仿宋" w:hAnsi="仿宋" w:eastAsia="仿宋" w:cs="仿宋"/>
          <w:highlight w:val="none"/>
          <w:lang w:val="en-US" w:eastAsia="zh-CN"/>
        </w:rPr>
        <w:t xml:space="preserve"> 4</w:t>
      </w:r>
      <w:r>
        <w:rPr>
          <w:rFonts w:hint="eastAsia" w:ascii="仿宋" w:hAnsi="仿宋" w:eastAsia="仿宋" w:cs="仿宋"/>
          <w:highlight w:val="none"/>
        </w:rPr>
        <w:t>日</w:t>
      </w:r>
      <w:r>
        <w:rPr>
          <w:rFonts w:hint="eastAsia" w:ascii="仿宋" w:hAnsi="仿宋" w:eastAsia="仿宋" w:cs="仿宋"/>
          <w:highlight w:val="none"/>
          <w:lang w:val="en-US" w:eastAsia="zh-CN"/>
        </w:rPr>
        <w:t>14</w:t>
      </w:r>
      <w:r>
        <w:rPr>
          <w:rFonts w:hint="eastAsia" w:ascii="仿宋" w:hAnsi="仿宋" w:eastAsia="仿宋" w:cs="仿宋"/>
          <w:highlight w:val="none"/>
        </w:rPr>
        <w:t>时</w:t>
      </w:r>
      <w:r>
        <w:rPr>
          <w:rFonts w:hint="eastAsia" w:ascii="仿宋" w:hAnsi="仿宋" w:eastAsia="仿宋" w:cs="仿宋"/>
          <w:highlight w:val="none"/>
          <w:lang w:val="en-US" w:eastAsia="zh-CN"/>
        </w:rPr>
        <w:t>0</w:t>
      </w:r>
      <w:r>
        <w:rPr>
          <w:rFonts w:hint="eastAsia" w:ascii="仿宋" w:hAnsi="仿宋" w:eastAsia="仿宋" w:cs="仿宋"/>
          <w:highlight w:val="none"/>
        </w:rPr>
        <w:t>0分00秒 （北京时间）</w:t>
      </w:r>
    </w:p>
    <w:p w14:paraId="6BF6DFA6">
      <w:pPr>
        <w:pStyle w:val="22"/>
        <w:keepNext w:val="0"/>
        <w:keepLines w:val="0"/>
        <w:pageBreakBefore w:val="0"/>
        <w:shd w:val="clear" w:color="auto"/>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地点：</w:t>
      </w:r>
      <w:r>
        <w:rPr>
          <w:rFonts w:hint="eastAsia" w:ascii="仿宋" w:hAnsi="仿宋" w:eastAsia="仿宋" w:cs="仿宋"/>
          <w:color w:val="auto"/>
          <w:highlight w:val="none"/>
          <w:shd w:val="clear" w:color="auto" w:fill="FFFFFF"/>
          <w:lang w:eastAsia="zh-CN"/>
        </w:rPr>
        <w:t>西安市唐延路37号class公馆B栋1103室</w:t>
      </w:r>
      <w:r>
        <w:rPr>
          <w:rFonts w:hint="eastAsia" w:ascii="仿宋" w:hAnsi="仿宋" w:eastAsia="仿宋" w:cs="仿宋"/>
          <w:color w:val="auto"/>
          <w:highlight w:val="none"/>
          <w:shd w:val="clear" w:color="auto" w:fill="FFFFFF"/>
        </w:rPr>
        <w:t>会议室</w:t>
      </w:r>
    </w:p>
    <w:p w14:paraId="0C379A6B">
      <w:pPr>
        <w:pStyle w:val="22"/>
        <w:keepNext w:val="0"/>
        <w:keepLines w:val="0"/>
        <w:pageBreakBefore w:val="0"/>
        <w:widowControl/>
        <w:shd w:val="clear" w:color="auto"/>
        <w:kinsoku/>
        <w:wordWrap/>
        <w:overflowPunct/>
        <w:topLinePunct w:val="0"/>
        <w:autoSpaceDE/>
        <w:autoSpaceDN/>
        <w:bidi w:val="0"/>
        <w:adjustRightInd w:val="0"/>
        <w:snapToGrid w:val="0"/>
        <w:spacing w:before="0" w:beforeAutospacing="0" w:after="0" w:afterAutospacing="0" w:line="360" w:lineRule="auto"/>
        <w:ind w:firstLine="482" w:firstLineChars="200"/>
        <w:textAlignment w:val="auto"/>
        <w:rPr>
          <w:rFonts w:hint="eastAsia" w:ascii="仿宋" w:hAnsi="仿宋" w:eastAsia="仿宋" w:cs="仿宋"/>
          <w:b/>
          <w:bCs/>
          <w:color w:val="auto"/>
          <w:highlight w:val="none"/>
          <w:shd w:val="clear" w:color="auto" w:fill="FFFFFF"/>
        </w:rPr>
      </w:pPr>
      <w:r>
        <w:rPr>
          <w:rFonts w:hint="eastAsia" w:ascii="仿宋" w:hAnsi="仿宋" w:eastAsia="仿宋" w:cs="仿宋"/>
          <w:b/>
          <w:bCs/>
          <w:color w:val="auto"/>
          <w:highlight w:val="none"/>
          <w:shd w:val="clear" w:color="auto" w:fill="FFFFFF"/>
          <w:lang w:val="en-US" w:eastAsia="zh-CN"/>
        </w:rPr>
        <w:t>五</w:t>
      </w:r>
      <w:r>
        <w:rPr>
          <w:rFonts w:hint="eastAsia" w:ascii="仿宋" w:hAnsi="仿宋" w:eastAsia="仿宋" w:cs="仿宋"/>
          <w:b/>
          <w:bCs/>
          <w:color w:val="auto"/>
          <w:highlight w:val="none"/>
          <w:shd w:val="clear" w:color="auto" w:fill="FFFFFF"/>
        </w:rPr>
        <w:t>、其他补充事宜</w:t>
      </w:r>
    </w:p>
    <w:p w14:paraId="54655484">
      <w:pPr>
        <w:pStyle w:val="22"/>
        <w:keepNext w:val="0"/>
        <w:keepLines w:val="0"/>
        <w:pageBreakBefore w:val="0"/>
        <w:widowControl/>
        <w:shd w:val="clear"/>
        <w:kinsoku/>
        <w:wordWrap w:val="0"/>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lang w:val="en-US" w:eastAsia="zh-CN"/>
        </w:rPr>
        <w:t>1、购买采购文件时需携带经办人单位介绍信、身份证原件及复印件加盖公章，招标文件售后不退；</w:t>
      </w:r>
    </w:p>
    <w:p w14:paraId="56928C53">
      <w:pPr>
        <w:pStyle w:val="22"/>
        <w:keepNext w:val="0"/>
        <w:keepLines w:val="0"/>
        <w:pageBreakBefore w:val="0"/>
        <w:widowControl/>
        <w:shd w:val="clear"/>
        <w:kinsoku/>
        <w:wordWrap w:val="0"/>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lang w:val="en-US" w:eastAsia="zh-CN"/>
        </w:rPr>
        <w:t>2、开户名称：陕西德仁招标有限公司； 开户银行：招商银行股份有限公司西安城南支行； 账 号：1299 0904 6810 901；</w:t>
      </w:r>
    </w:p>
    <w:p w14:paraId="40D0844A">
      <w:pPr>
        <w:pStyle w:val="22"/>
        <w:keepNext w:val="0"/>
        <w:keepLines w:val="0"/>
        <w:pageBreakBefore w:val="0"/>
        <w:widowControl/>
        <w:shd w:val="clear"/>
        <w:kinsoku/>
        <w:wordWrap w:val="0"/>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3、</w:t>
      </w:r>
      <w:r>
        <w:rPr>
          <w:rFonts w:hint="eastAsia" w:ascii="仿宋" w:hAnsi="仿宋" w:eastAsia="仿宋" w:cs="仿宋"/>
          <w:b w:val="0"/>
          <w:bCs w:val="0"/>
          <w:highlight w:val="none"/>
          <w:shd w:val="clear" w:color="auto" w:fill="FFFFFF"/>
        </w:rPr>
        <w:t>请供应商按照陕西省财政厅关于政府采购供应商注册登记有关事项的通知中的要求，通过陕西省政府采购网注册登记入库。</w:t>
      </w:r>
    </w:p>
    <w:p w14:paraId="228689E7">
      <w:pPr>
        <w:pStyle w:val="22"/>
        <w:keepNext w:val="0"/>
        <w:keepLines w:val="0"/>
        <w:pageBreakBefore w:val="0"/>
        <w:widowControl/>
        <w:shd w:val="clear" w:color="auto"/>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4、落实政府采购政策需满足的政策要求：（1）《国务院办公厅关于建立政府强制采购节能产品制度的通知》（国办发〔2007〕51号）；（2）《财政部、司法部关于政府采购支持监狱企业发展有关问题的通知》（财库〔2014〕68号）；（3）残疾人福利性单位应符合《财政部、民政部、中国残疾人联合会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市场监管总局关于发布参与实施政府采购节能产品、环境标志产品认证机构名录的公告》—2019年第16号；（7）《关于印发环境标志产品政府采购品目清单的通知》（财库〔2019〕18号）；（8）《关于印发节能产品政府采购品目清单的通知》（财库〔2019〕19号）；（9）《陕西省财政厅关于加快推进我省中小企业政府采购信用融资工作的通知》（陕财办采〔2020〕15号）；（10）《政府采购促进中小企业发展管理办法》（财库〔2020〕46号）；（11）《财政部 农业农村部 国家乡村振兴局关于运用政府采购政策支持乡村产业振兴的通知》（财库〔2021〕19号）；（12）《关于进一步加强政府绿色采购有关问题的通知》（陕财办采〔2021〕29号）；（13）《陕西省财政厅关于进一步加大政府采购支持中小企业力度的通知》（陕财办采〔2022〕5号）；（14）其他需要落实的政府采购政策。注：若享受以上政策优惠的企业，提供相应声明函或品目范围内产品有效认证证书。</w:t>
      </w:r>
    </w:p>
    <w:p w14:paraId="68E93E99">
      <w:pPr>
        <w:pStyle w:val="2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firstLine="482" w:firstLineChars="200"/>
        <w:textAlignment w:val="auto"/>
        <w:rPr>
          <w:rFonts w:hint="eastAsia" w:ascii="仿宋" w:hAnsi="仿宋" w:eastAsia="仿宋" w:cs="仿宋"/>
          <w:color w:val="auto"/>
          <w:highlight w:val="none"/>
          <w:shd w:val="clear" w:color="auto" w:fill="FFFFFF"/>
        </w:rPr>
      </w:pPr>
      <w:r>
        <w:rPr>
          <w:rFonts w:hint="eastAsia" w:ascii="仿宋" w:hAnsi="仿宋" w:eastAsia="仿宋" w:cs="仿宋"/>
          <w:b/>
          <w:bCs/>
          <w:color w:val="auto"/>
          <w:highlight w:val="none"/>
          <w:shd w:val="clear" w:color="auto" w:fill="FFFFFF"/>
          <w:lang w:val="en-US" w:eastAsia="zh-CN"/>
        </w:rPr>
        <w:t>六</w:t>
      </w:r>
      <w:r>
        <w:rPr>
          <w:rFonts w:hint="eastAsia" w:ascii="仿宋" w:hAnsi="仿宋" w:eastAsia="仿宋" w:cs="仿宋"/>
          <w:b/>
          <w:bCs/>
          <w:color w:val="auto"/>
          <w:highlight w:val="none"/>
          <w:shd w:val="clear" w:color="auto" w:fill="FFFFFF"/>
        </w:rPr>
        <w:t>、对本次招标提出询问，请按以下方式联系</w:t>
      </w:r>
      <w:r>
        <w:rPr>
          <w:rFonts w:hint="eastAsia" w:ascii="仿宋" w:hAnsi="仿宋" w:eastAsia="仿宋" w:cs="仿宋"/>
          <w:color w:val="auto"/>
          <w:highlight w:val="none"/>
          <w:shd w:val="clear" w:color="auto" w:fill="FFFFFF"/>
        </w:rPr>
        <w:t>。</w:t>
      </w:r>
    </w:p>
    <w:p w14:paraId="2C4692C4">
      <w:pPr>
        <w:pStyle w:val="2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1、采购人信息：</w:t>
      </w:r>
    </w:p>
    <w:p w14:paraId="07D87069">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名</w:t>
      </w:r>
      <w:r>
        <w:rPr>
          <w:rFonts w:hint="eastAsia" w:ascii="仿宋" w:hAnsi="仿宋" w:eastAsia="仿宋" w:cs="仿宋"/>
          <w:color w:val="auto"/>
          <w:highlight w:val="none"/>
          <w:shd w:val="clear" w:color="auto" w:fill="FFFFFF"/>
          <w:lang w:val="en-US" w:eastAsia="zh-CN"/>
        </w:rPr>
        <w:t xml:space="preserve">  </w:t>
      </w:r>
      <w:r>
        <w:rPr>
          <w:rFonts w:hint="eastAsia" w:ascii="仿宋" w:hAnsi="仿宋" w:eastAsia="仿宋" w:cs="仿宋"/>
          <w:color w:val="auto"/>
          <w:highlight w:val="none"/>
          <w:shd w:val="clear" w:color="auto" w:fill="FFFFFF"/>
        </w:rPr>
        <w:t>称：</w:t>
      </w:r>
      <w:r>
        <w:rPr>
          <w:rFonts w:hint="eastAsia" w:ascii="仿宋" w:hAnsi="仿宋" w:eastAsia="仿宋" w:cs="仿宋"/>
          <w:color w:val="auto"/>
          <w:sz w:val="24"/>
          <w:szCs w:val="24"/>
          <w:highlight w:val="none"/>
          <w:lang w:eastAsia="zh-CN"/>
        </w:rPr>
        <w:t>陕西省福利彩票发行中心</w:t>
      </w:r>
    </w:p>
    <w:p w14:paraId="0EE2CFED">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地  址：</w:t>
      </w:r>
      <w:r>
        <w:rPr>
          <w:rFonts w:hint="eastAsia" w:ascii="仿宋" w:hAnsi="仿宋" w:eastAsia="仿宋" w:cs="仿宋"/>
          <w:color w:val="auto"/>
          <w:sz w:val="24"/>
          <w:szCs w:val="24"/>
          <w:highlight w:val="none"/>
        </w:rPr>
        <w:t>西安市未央路副102号</w:t>
      </w:r>
    </w:p>
    <w:p w14:paraId="4237BB92">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电  话：029-68742256</w:t>
      </w:r>
    </w:p>
    <w:p w14:paraId="4A0695C4">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2、采购代理机构信息</w:t>
      </w:r>
    </w:p>
    <w:p w14:paraId="2CFFE5D0">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名</w:t>
      </w:r>
      <w:r>
        <w:rPr>
          <w:rFonts w:hint="eastAsia" w:ascii="仿宋" w:hAnsi="仿宋" w:eastAsia="仿宋" w:cs="仿宋"/>
          <w:color w:val="auto"/>
          <w:highlight w:val="none"/>
          <w:shd w:val="clear" w:color="auto" w:fill="FFFFFF"/>
          <w:lang w:val="en-US" w:eastAsia="zh-CN"/>
        </w:rPr>
        <w:t xml:space="preserve">  </w:t>
      </w:r>
      <w:r>
        <w:rPr>
          <w:rFonts w:hint="eastAsia" w:ascii="仿宋" w:hAnsi="仿宋" w:eastAsia="仿宋" w:cs="仿宋"/>
          <w:color w:val="auto"/>
          <w:highlight w:val="none"/>
          <w:shd w:val="clear" w:color="auto" w:fill="FFFFFF"/>
        </w:rPr>
        <w:t>称：陕西德仁招标有限公司</w:t>
      </w:r>
    </w:p>
    <w:p w14:paraId="213D4ED5">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地</w:t>
      </w:r>
      <w:r>
        <w:rPr>
          <w:rFonts w:hint="eastAsia" w:ascii="仿宋" w:hAnsi="仿宋" w:eastAsia="仿宋" w:cs="仿宋"/>
          <w:color w:val="auto"/>
          <w:highlight w:val="none"/>
          <w:shd w:val="clear" w:color="auto" w:fill="FFFFFF"/>
          <w:lang w:val="en-US" w:eastAsia="zh-CN"/>
        </w:rPr>
        <w:t xml:space="preserve">  </w:t>
      </w:r>
      <w:r>
        <w:rPr>
          <w:rFonts w:hint="eastAsia" w:ascii="仿宋" w:hAnsi="仿宋" w:eastAsia="仿宋" w:cs="仿宋"/>
          <w:color w:val="auto"/>
          <w:highlight w:val="none"/>
          <w:shd w:val="clear" w:color="auto" w:fill="FFFFFF"/>
        </w:rPr>
        <w:t>址：西安市唐延路37号class公馆B栋1103室</w:t>
      </w:r>
    </w:p>
    <w:p w14:paraId="41039037">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联系方式：029-85565073</w:t>
      </w:r>
    </w:p>
    <w:p w14:paraId="7305EE57">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3、项目联系方式</w:t>
      </w:r>
    </w:p>
    <w:p w14:paraId="7EB72E53">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default"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rPr>
        <w:t>项目联系人：</w:t>
      </w:r>
      <w:r>
        <w:rPr>
          <w:rFonts w:hint="eastAsia" w:ascii="仿宋" w:hAnsi="仿宋" w:eastAsia="仿宋" w:cs="仿宋"/>
          <w:highlight w:val="none"/>
          <w:lang w:eastAsia="zh-CN"/>
        </w:rPr>
        <w:t>韩钊、赵璐</w:t>
      </w:r>
    </w:p>
    <w:p w14:paraId="5160BF68">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电 话：029-85565073</w:t>
      </w:r>
    </w:p>
    <w:p w14:paraId="1A784D1D">
      <w:pPr>
        <w:pStyle w:val="6"/>
        <w:keepNext w:val="0"/>
        <w:keepLines w:val="0"/>
        <w:tabs>
          <w:tab w:val="center" w:pos="4876"/>
        </w:tabs>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bookmarkStart w:id="2" w:name="_Toc19163"/>
      <w:r>
        <w:rPr>
          <w:rFonts w:hint="eastAsia" w:ascii="仿宋" w:hAnsi="仿宋" w:eastAsia="仿宋" w:cs="仿宋"/>
          <w:color w:val="auto"/>
          <w:sz w:val="32"/>
          <w:szCs w:val="32"/>
          <w:highlight w:val="none"/>
        </w:rPr>
        <w:t>第二</w:t>
      </w:r>
      <w:r>
        <w:rPr>
          <w:rFonts w:hint="eastAsia" w:ascii="仿宋" w:hAnsi="仿宋" w:eastAsia="仿宋" w:cs="仿宋"/>
          <w:color w:val="auto"/>
          <w:sz w:val="32"/>
          <w:szCs w:val="32"/>
          <w:highlight w:val="none"/>
          <w:lang w:val="en-US" w:eastAsia="zh-CN"/>
        </w:rPr>
        <w:t>章</w:t>
      </w:r>
      <w:r>
        <w:rPr>
          <w:rFonts w:hint="eastAsia" w:ascii="仿宋" w:hAnsi="仿宋" w:eastAsia="仿宋" w:cs="仿宋"/>
          <w:color w:val="auto"/>
          <w:sz w:val="32"/>
          <w:szCs w:val="32"/>
          <w:highlight w:val="none"/>
        </w:rPr>
        <w:t xml:space="preserve">  供应商须知</w:t>
      </w:r>
      <w:bookmarkEnd w:id="2"/>
    </w:p>
    <w:p w14:paraId="7C29870E">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须知前附表</w:t>
      </w:r>
    </w:p>
    <w:tbl>
      <w:tblPr>
        <w:tblStyle w:val="23"/>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899"/>
        <w:gridCol w:w="1555"/>
        <w:gridCol w:w="6499"/>
      </w:tblGrid>
      <w:tr w14:paraId="6512F1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2" w:hRule="atLeast"/>
          <w:tblHeader/>
          <w:jc w:val="center"/>
        </w:trPr>
        <w:tc>
          <w:tcPr>
            <w:tcW w:w="502" w:type="pct"/>
            <w:noWrap w:val="0"/>
            <w:vAlign w:val="top"/>
          </w:tcPr>
          <w:p w14:paraId="61AFB344">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868" w:type="pct"/>
            <w:noWrap w:val="0"/>
            <w:vAlign w:val="top"/>
          </w:tcPr>
          <w:p w14:paraId="60AD3730">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条款内容</w:t>
            </w:r>
          </w:p>
        </w:tc>
        <w:tc>
          <w:tcPr>
            <w:tcW w:w="3628" w:type="pct"/>
            <w:noWrap w:val="0"/>
            <w:vAlign w:val="top"/>
          </w:tcPr>
          <w:p w14:paraId="5C23E527">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编 列 内 容</w:t>
            </w:r>
          </w:p>
        </w:tc>
      </w:tr>
      <w:tr w14:paraId="1B0012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51" w:hRule="atLeast"/>
          <w:jc w:val="center"/>
        </w:trPr>
        <w:tc>
          <w:tcPr>
            <w:tcW w:w="502" w:type="pct"/>
            <w:noWrap w:val="0"/>
            <w:vAlign w:val="center"/>
          </w:tcPr>
          <w:p w14:paraId="04CF5CD4">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68" w:type="pct"/>
            <w:noWrap w:val="0"/>
            <w:vAlign w:val="center"/>
          </w:tcPr>
          <w:p w14:paraId="467E5DBB">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3628" w:type="pct"/>
            <w:noWrap w:val="0"/>
            <w:vAlign w:val="center"/>
          </w:tcPr>
          <w:p w14:paraId="30092108">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名  称：陕西省福利彩票发行中心</w:t>
            </w:r>
          </w:p>
          <w:p w14:paraId="73593537">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  址：</w:t>
            </w:r>
            <w:r>
              <w:rPr>
                <w:rFonts w:hint="eastAsia" w:ascii="仿宋" w:hAnsi="仿宋" w:eastAsia="仿宋" w:cs="仿宋"/>
                <w:color w:val="auto"/>
                <w:sz w:val="24"/>
                <w:szCs w:val="24"/>
                <w:highlight w:val="none"/>
              </w:rPr>
              <w:t>西安市未央路副102号</w:t>
            </w:r>
          </w:p>
          <w:p w14:paraId="26EFFCEB">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联系人：王阿慧</w:t>
            </w:r>
          </w:p>
          <w:p w14:paraId="77446543">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电  话：</w:t>
            </w:r>
            <w:r>
              <w:rPr>
                <w:rFonts w:hint="eastAsia" w:ascii="仿宋" w:hAnsi="仿宋" w:eastAsia="仿宋" w:cs="仿宋"/>
                <w:color w:val="auto"/>
                <w:spacing w:val="-2"/>
                <w:sz w:val="24"/>
                <w:szCs w:val="24"/>
                <w:highlight w:val="none"/>
                <w:lang w:val="en-US" w:eastAsia="zh-CN"/>
              </w:rPr>
              <w:t>029-68742256</w:t>
            </w:r>
          </w:p>
        </w:tc>
      </w:tr>
      <w:tr w14:paraId="127FA9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502" w:type="pct"/>
            <w:noWrap w:val="0"/>
            <w:vAlign w:val="center"/>
          </w:tcPr>
          <w:p w14:paraId="04B9FC6F">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68" w:type="pct"/>
            <w:noWrap w:val="0"/>
            <w:vAlign w:val="center"/>
          </w:tcPr>
          <w:p w14:paraId="0F26A233">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p>
        </w:tc>
        <w:tc>
          <w:tcPr>
            <w:tcW w:w="3628" w:type="pct"/>
            <w:noWrap w:val="0"/>
            <w:vAlign w:val="center"/>
          </w:tcPr>
          <w:p w14:paraId="5B788985">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称：陕西德仁招标有限公司</w:t>
            </w:r>
          </w:p>
          <w:p w14:paraId="01E82E0A">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eastAsia="zh-CN"/>
              </w:rPr>
              <w:t>西安市唐延路37号class公馆B栋1103室</w:t>
            </w:r>
          </w:p>
          <w:p w14:paraId="1EC293E8">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韩钊</w:t>
            </w:r>
            <w:r>
              <w:rPr>
                <w:rFonts w:hint="eastAsia" w:ascii="仿宋" w:hAnsi="仿宋" w:eastAsia="仿宋" w:cs="仿宋"/>
                <w:color w:val="auto"/>
                <w:sz w:val="24"/>
                <w:szCs w:val="24"/>
                <w:highlight w:val="none"/>
              </w:rPr>
              <w:t>、赵璐</w:t>
            </w:r>
          </w:p>
          <w:p w14:paraId="7149DACC">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话：029-85565073</w:t>
            </w:r>
          </w:p>
          <w:p w14:paraId="70C66003">
            <w:pPr>
              <w:keepNext w:val="0"/>
              <w:keepLines w:val="0"/>
              <w:pageBreakBefore w:val="0"/>
              <w:kinsoku/>
              <w:wordWrap/>
              <w:overflowPunct/>
              <w:topLinePunct w:val="0"/>
              <w:autoSpaceDE/>
              <w:autoSpaceDN/>
              <w:bidi w:val="0"/>
              <w:adjustRightInd/>
              <w:spacing w:line="360"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邮箱：</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"mailto:464456487@qq.com"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464456487@qq.com</w:t>
            </w:r>
            <w:r>
              <w:rPr>
                <w:rFonts w:hint="eastAsia" w:ascii="仿宋" w:hAnsi="仿宋" w:eastAsia="仿宋" w:cs="仿宋"/>
                <w:color w:val="auto"/>
                <w:sz w:val="24"/>
                <w:szCs w:val="24"/>
                <w:highlight w:val="none"/>
                <w:lang w:val="en-US" w:eastAsia="zh-CN"/>
              </w:rPr>
              <w:fldChar w:fldCharType="end"/>
            </w:r>
          </w:p>
        </w:tc>
      </w:tr>
      <w:tr w14:paraId="77263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502" w:type="pct"/>
            <w:shd w:val="clear" w:color="auto" w:fill="auto"/>
            <w:noWrap w:val="0"/>
            <w:vAlign w:val="center"/>
          </w:tcPr>
          <w:p w14:paraId="17FF86A5">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lang w:val="en-US" w:eastAsia="zh-CN" w:bidi="ar"/>
              </w:rPr>
              <w:t>3</w:t>
            </w:r>
          </w:p>
        </w:tc>
        <w:tc>
          <w:tcPr>
            <w:tcW w:w="868" w:type="pct"/>
            <w:shd w:val="clear" w:color="auto" w:fill="auto"/>
            <w:noWrap w:val="0"/>
            <w:vAlign w:val="center"/>
          </w:tcPr>
          <w:p w14:paraId="287A699E">
            <w:pPr>
              <w:spacing w:line="396"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采购预算</w:t>
            </w:r>
          </w:p>
        </w:tc>
        <w:tc>
          <w:tcPr>
            <w:tcW w:w="3628" w:type="pct"/>
            <w:shd w:val="clear" w:color="auto" w:fill="auto"/>
            <w:noWrap w:val="0"/>
            <w:vAlign w:val="center"/>
          </w:tcPr>
          <w:p w14:paraId="083B4FC5">
            <w:pPr>
              <w:keepNext w:val="0"/>
              <w:keepLines w:val="0"/>
              <w:pageBreakBefore w:val="0"/>
              <w:kinsoku/>
              <w:wordWrap/>
              <w:overflowPunct/>
              <w:topLinePunct w:val="0"/>
              <w:autoSpaceDE/>
              <w:autoSpaceDN/>
              <w:bidi w:val="0"/>
              <w:adjustRightInd/>
              <w:spacing w:line="360"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采购预算：28万元</w:t>
            </w:r>
          </w:p>
          <w:p w14:paraId="572DE00F">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最高限价：28万元</w:t>
            </w:r>
          </w:p>
        </w:tc>
      </w:tr>
      <w:tr w14:paraId="3E929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502" w:type="pct"/>
            <w:shd w:val="clear" w:color="auto" w:fill="auto"/>
            <w:noWrap w:val="0"/>
            <w:vAlign w:val="center"/>
          </w:tcPr>
          <w:p w14:paraId="1CC73022">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lang w:val="en-US" w:eastAsia="zh-CN" w:bidi="ar"/>
              </w:rPr>
              <w:t>4</w:t>
            </w:r>
          </w:p>
        </w:tc>
        <w:tc>
          <w:tcPr>
            <w:tcW w:w="868" w:type="pct"/>
            <w:shd w:val="clear" w:color="auto" w:fill="auto"/>
            <w:noWrap w:val="0"/>
            <w:vAlign w:val="center"/>
          </w:tcPr>
          <w:p w14:paraId="0944FCAC">
            <w:pPr>
              <w:spacing w:line="396"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采购内容</w:t>
            </w:r>
          </w:p>
        </w:tc>
        <w:tc>
          <w:tcPr>
            <w:tcW w:w="3628" w:type="pct"/>
            <w:shd w:val="clear" w:color="auto" w:fill="auto"/>
            <w:noWrap w:val="0"/>
            <w:vAlign w:val="center"/>
          </w:tcPr>
          <w:p w14:paraId="0F7FA370">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highlight w:val="none"/>
              </w:rPr>
              <w:t>详见</w:t>
            </w:r>
            <w:r>
              <w:rPr>
                <w:rFonts w:hint="eastAsia" w:ascii="仿宋" w:hAnsi="仿宋" w:eastAsia="仿宋" w:cs="仿宋"/>
                <w:kern w:val="0"/>
                <w:sz w:val="24"/>
                <w:szCs w:val="24"/>
                <w:highlight w:val="none"/>
                <w:lang w:val="en-US" w:eastAsia="zh-CN"/>
              </w:rPr>
              <w:t>单一来源采购</w:t>
            </w:r>
            <w:r>
              <w:rPr>
                <w:rFonts w:hint="eastAsia" w:ascii="仿宋" w:hAnsi="仿宋" w:eastAsia="仿宋" w:cs="仿宋"/>
                <w:kern w:val="0"/>
                <w:sz w:val="24"/>
                <w:szCs w:val="24"/>
                <w:highlight w:val="none"/>
              </w:rPr>
              <w:t>文件第</w:t>
            </w:r>
            <w:r>
              <w:rPr>
                <w:rFonts w:hint="eastAsia" w:ascii="仿宋" w:hAnsi="仿宋" w:eastAsia="仿宋" w:cs="仿宋"/>
                <w:kern w:val="0"/>
                <w:sz w:val="24"/>
                <w:szCs w:val="24"/>
                <w:highlight w:val="none"/>
                <w:lang w:val="en-US" w:eastAsia="zh-CN"/>
              </w:rPr>
              <w:t>三章协商要求</w:t>
            </w:r>
            <w:r>
              <w:rPr>
                <w:rFonts w:hint="eastAsia" w:ascii="仿宋" w:hAnsi="仿宋" w:eastAsia="仿宋" w:cs="仿宋"/>
                <w:kern w:val="0"/>
                <w:sz w:val="24"/>
                <w:szCs w:val="24"/>
                <w:highlight w:val="none"/>
              </w:rPr>
              <w:t>。</w:t>
            </w:r>
          </w:p>
        </w:tc>
      </w:tr>
      <w:tr w14:paraId="5B8EC0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502" w:type="pct"/>
            <w:shd w:val="clear" w:color="auto" w:fill="auto"/>
            <w:noWrap w:val="0"/>
            <w:vAlign w:val="center"/>
          </w:tcPr>
          <w:p w14:paraId="25FA147A">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lang w:val="en-US" w:eastAsia="zh-CN" w:bidi="ar"/>
              </w:rPr>
              <w:t>5</w:t>
            </w:r>
          </w:p>
        </w:tc>
        <w:tc>
          <w:tcPr>
            <w:tcW w:w="868" w:type="pct"/>
            <w:shd w:val="clear" w:color="auto" w:fill="auto"/>
            <w:noWrap w:val="0"/>
            <w:vAlign w:val="center"/>
          </w:tcPr>
          <w:p w14:paraId="3A33835F">
            <w:pPr>
              <w:spacing w:line="396"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公告媒体</w:t>
            </w:r>
          </w:p>
        </w:tc>
        <w:tc>
          <w:tcPr>
            <w:tcW w:w="3628" w:type="pct"/>
            <w:shd w:val="clear" w:color="auto" w:fill="auto"/>
            <w:noWrap w:val="0"/>
            <w:vAlign w:val="center"/>
          </w:tcPr>
          <w:p w14:paraId="2D78DE04">
            <w:pPr>
              <w:spacing w:line="396"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陕西省政府采购网</w:t>
            </w:r>
          </w:p>
        </w:tc>
      </w:tr>
      <w:tr w14:paraId="66F8F3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502" w:type="pct"/>
            <w:shd w:val="clear" w:color="auto" w:fill="auto"/>
            <w:noWrap w:val="0"/>
            <w:vAlign w:val="center"/>
          </w:tcPr>
          <w:p w14:paraId="023255E0">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lang w:val="en-US" w:eastAsia="zh-CN" w:bidi="ar"/>
              </w:rPr>
              <w:t>6</w:t>
            </w:r>
          </w:p>
        </w:tc>
        <w:tc>
          <w:tcPr>
            <w:tcW w:w="868" w:type="pct"/>
            <w:shd w:val="clear" w:color="auto" w:fill="auto"/>
            <w:noWrap w:val="0"/>
            <w:vAlign w:val="center"/>
          </w:tcPr>
          <w:p w14:paraId="2039C991">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项目属性</w:t>
            </w:r>
          </w:p>
        </w:tc>
        <w:tc>
          <w:tcPr>
            <w:tcW w:w="3628" w:type="pct"/>
            <w:shd w:val="clear" w:color="auto" w:fill="auto"/>
            <w:noWrap w:val="0"/>
            <w:vAlign w:val="center"/>
          </w:tcPr>
          <w:p w14:paraId="7687F433">
            <w:pPr>
              <w:pStyle w:val="22"/>
              <w:spacing w:beforeAutospacing="0" w:afterAutospacing="0"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kern w:val="2"/>
                <w:sz w:val="24"/>
                <w:szCs w:val="24"/>
                <w:highlight w:val="none"/>
                <w:lang w:val="en-US" w:eastAsia="zh-CN"/>
              </w:rPr>
              <w:t>服务类</w:t>
            </w:r>
          </w:p>
        </w:tc>
      </w:tr>
      <w:tr w14:paraId="48276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502" w:type="pct"/>
            <w:shd w:val="clear" w:color="auto" w:fill="auto"/>
            <w:noWrap w:val="0"/>
            <w:vAlign w:val="center"/>
          </w:tcPr>
          <w:p w14:paraId="360FF10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lang w:val="en-US" w:eastAsia="zh-CN" w:bidi="ar"/>
              </w:rPr>
              <w:t>7</w:t>
            </w:r>
          </w:p>
        </w:tc>
        <w:tc>
          <w:tcPr>
            <w:tcW w:w="868" w:type="pct"/>
            <w:shd w:val="clear" w:color="auto" w:fill="auto"/>
            <w:noWrap w:val="0"/>
            <w:vAlign w:val="center"/>
          </w:tcPr>
          <w:p w14:paraId="6687462C">
            <w:pPr>
              <w:pStyle w:val="16"/>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采购标的所属行业</w:t>
            </w:r>
          </w:p>
        </w:tc>
        <w:tc>
          <w:tcPr>
            <w:tcW w:w="3628" w:type="pct"/>
            <w:shd w:val="clear" w:color="auto" w:fill="auto"/>
            <w:noWrap w:val="0"/>
            <w:vAlign w:val="center"/>
          </w:tcPr>
          <w:p w14:paraId="74550FF8">
            <w:pPr>
              <w:pStyle w:val="22"/>
              <w:spacing w:beforeAutospacing="0" w:afterAutospacing="0"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租赁与商务服务业</w:t>
            </w:r>
          </w:p>
        </w:tc>
      </w:tr>
      <w:tr w14:paraId="24B51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502" w:type="pct"/>
            <w:shd w:val="clear" w:color="auto" w:fill="auto"/>
            <w:noWrap w:val="0"/>
            <w:vAlign w:val="center"/>
          </w:tcPr>
          <w:p w14:paraId="153F3CE7">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lang w:val="en-US" w:eastAsia="zh-CN" w:bidi="ar"/>
              </w:rPr>
              <w:t>8</w:t>
            </w:r>
          </w:p>
        </w:tc>
        <w:tc>
          <w:tcPr>
            <w:tcW w:w="868" w:type="pct"/>
            <w:shd w:val="clear" w:color="auto" w:fill="auto"/>
            <w:noWrap w:val="0"/>
            <w:vAlign w:val="center"/>
          </w:tcPr>
          <w:p w14:paraId="6F4B9A65">
            <w:pPr>
              <w:pStyle w:val="16"/>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是否为专门面向中小企业采购</w:t>
            </w:r>
          </w:p>
        </w:tc>
        <w:tc>
          <w:tcPr>
            <w:tcW w:w="3628" w:type="pct"/>
            <w:shd w:val="clear" w:color="auto" w:fill="auto"/>
            <w:noWrap w:val="0"/>
            <w:vAlign w:val="center"/>
          </w:tcPr>
          <w:p w14:paraId="7A90B246">
            <w:pPr>
              <w:pStyle w:val="16"/>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highlight w:val="none"/>
                <w:lang w:val="en-US" w:eastAsia="zh-CN" w:bidi="ar-SA"/>
              </w:rPr>
              <w:t>是</w:t>
            </w:r>
          </w:p>
        </w:tc>
      </w:tr>
      <w:tr w14:paraId="0FA498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502" w:type="pct"/>
            <w:shd w:val="clear" w:color="auto" w:fill="auto"/>
            <w:noWrap w:val="0"/>
            <w:vAlign w:val="center"/>
          </w:tcPr>
          <w:p w14:paraId="4A06DA6A">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lang w:val="en-US" w:eastAsia="zh-CN" w:bidi="ar"/>
              </w:rPr>
              <w:t>9</w:t>
            </w:r>
          </w:p>
        </w:tc>
        <w:tc>
          <w:tcPr>
            <w:tcW w:w="868" w:type="pct"/>
            <w:shd w:val="clear" w:color="auto" w:fill="auto"/>
            <w:noWrap w:val="0"/>
            <w:vAlign w:val="center"/>
          </w:tcPr>
          <w:p w14:paraId="128463A5">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资金来源</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资金落实情况</w:t>
            </w:r>
          </w:p>
        </w:tc>
        <w:tc>
          <w:tcPr>
            <w:tcW w:w="3628" w:type="pct"/>
            <w:shd w:val="clear" w:color="auto" w:fill="auto"/>
            <w:noWrap w:val="0"/>
            <w:vAlign w:val="center"/>
          </w:tcPr>
          <w:p w14:paraId="4AE3DF58">
            <w:pPr>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财政</w:t>
            </w:r>
            <w:r>
              <w:rPr>
                <w:rFonts w:hint="eastAsia" w:ascii="仿宋" w:hAnsi="仿宋" w:eastAsia="仿宋" w:cs="仿宋"/>
                <w:sz w:val="24"/>
                <w:szCs w:val="24"/>
                <w:highlight w:val="none"/>
              </w:rPr>
              <w:t>资金</w:t>
            </w:r>
            <w:r>
              <w:rPr>
                <w:rFonts w:hint="eastAsia" w:ascii="仿宋" w:hAnsi="仿宋" w:eastAsia="仿宋" w:cs="仿宋"/>
                <w:sz w:val="24"/>
                <w:szCs w:val="24"/>
                <w:highlight w:val="none"/>
                <w:lang w:val="en-US" w:eastAsia="zh-CN"/>
              </w:rPr>
              <w:t>已落实</w:t>
            </w:r>
          </w:p>
        </w:tc>
      </w:tr>
      <w:tr w14:paraId="726E35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502" w:type="pct"/>
            <w:shd w:val="clear" w:color="auto" w:fill="auto"/>
            <w:noWrap w:val="0"/>
            <w:vAlign w:val="center"/>
          </w:tcPr>
          <w:p w14:paraId="7A290723">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lang w:val="en-US" w:eastAsia="zh-CN" w:bidi="ar"/>
              </w:rPr>
              <w:t>10</w:t>
            </w:r>
          </w:p>
        </w:tc>
        <w:tc>
          <w:tcPr>
            <w:tcW w:w="868" w:type="pct"/>
            <w:shd w:val="clear" w:color="auto" w:fill="auto"/>
            <w:noWrap w:val="0"/>
            <w:vAlign w:val="center"/>
          </w:tcPr>
          <w:p w14:paraId="4F85C8BB">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质量标准</w:t>
            </w:r>
          </w:p>
        </w:tc>
        <w:tc>
          <w:tcPr>
            <w:tcW w:w="3628" w:type="pct"/>
            <w:shd w:val="clear" w:color="auto" w:fill="auto"/>
            <w:noWrap w:val="0"/>
            <w:vAlign w:val="center"/>
          </w:tcPr>
          <w:p w14:paraId="3D1C2D5D">
            <w:pPr>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合格</w:t>
            </w:r>
          </w:p>
        </w:tc>
      </w:tr>
      <w:tr w14:paraId="63EF72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502" w:type="pct"/>
            <w:shd w:val="clear" w:color="auto" w:fill="auto"/>
            <w:noWrap w:val="0"/>
            <w:vAlign w:val="center"/>
          </w:tcPr>
          <w:p w14:paraId="365FC647">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lang w:val="en-US" w:eastAsia="zh-CN" w:bidi="ar"/>
              </w:rPr>
              <w:t>11</w:t>
            </w:r>
          </w:p>
        </w:tc>
        <w:tc>
          <w:tcPr>
            <w:tcW w:w="868" w:type="pct"/>
            <w:shd w:val="clear" w:color="auto" w:fill="auto"/>
            <w:noWrap w:val="0"/>
            <w:vAlign w:val="center"/>
          </w:tcPr>
          <w:p w14:paraId="46F481BD">
            <w:pPr>
              <w:pStyle w:val="16"/>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现场踏勘</w:t>
            </w:r>
          </w:p>
        </w:tc>
        <w:tc>
          <w:tcPr>
            <w:tcW w:w="3628" w:type="pct"/>
            <w:shd w:val="clear" w:color="auto" w:fill="auto"/>
            <w:noWrap w:val="0"/>
            <w:vAlign w:val="center"/>
          </w:tcPr>
          <w:p w14:paraId="6A43AB64">
            <w:pPr>
              <w:pStyle w:val="16"/>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不组织</w:t>
            </w:r>
          </w:p>
        </w:tc>
      </w:tr>
      <w:tr w14:paraId="43371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502" w:type="pct"/>
            <w:shd w:val="clear" w:color="auto" w:fill="auto"/>
            <w:noWrap w:val="0"/>
            <w:vAlign w:val="center"/>
          </w:tcPr>
          <w:p w14:paraId="59B0CE2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lang w:val="en-US" w:eastAsia="zh-CN" w:bidi="ar"/>
              </w:rPr>
              <w:t>12</w:t>
            </w:r>
          </w:p>
        </w:tc>
        <w:tc>
          <w:tcPr>
            <w:tcW w:w="868" w:type="pct"/>
            <w:shd w:val="clear" w:color="auto" w:fill="auto"/>
            <w:noWrap w:val="0"/>
            <w:vAlign w:val="center"/>
          </w:tcPr>
          <w:p w14:paraId="6A1B75B3">
            <w:pPr>
              <w:spacing w:line="396"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分包/转包</w:t>
            </w:r>
          </w:p>
        </w:tc>
        <w:tc>
          <w:tcPr>
            <w:tcW w:w="3628" w:type="pct"/>
            <w:shd w:val="clear" w:color="auto" w:fill="auto"/>
            <w:noWrap w:val="0"/>
            <w:vAlign w:val="center"/>
          </w:tcPr>
          <w:p w14:paraId="34DA46B0">
            <w:pPr>
              <w:spacing w:line="396"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不允许。</w:t>
            </w:r>
          </w:p>
        </w:tc>
      </w:tr>
      <w:tr w14:paraId="09A6D6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502" w:type="pct"/>
            <w:shd w:val="clear" w:color="auto" w:fill="auto"/>
            <w:noWrap w:val="0"/>
            <w:vAlign w:val="center"/>
          </w:tcPr>
          <w:p w14:paraId="7884018D">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lang w:val="en-US" w:eastAsia="zh-CN" w:bidi="ar"/>
              </w:rPr>
              <w:t>13</w:t>
            </w:r>
          </w:p>
        </w:tc>
        <w:tc>
          <w:tcPr>
            <w:tcW w:w="868" w:type="pct"/>
            <w:shd w:val="clear" w:color="auto" w:fill="auto"/>
            <w:noWrap w:val="0"/>
            <w:vAlign w:val="center"/>
          </w:tcPr>
          <w:p w14:paraId="6658897A">
            <w:pPr>
              <w:spacing w:line="396"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服务期</w:t>
            </w:r>
          </w:p>
        </w:tc>
        <w:tc>
          <w:tcPr>
            <w:tcW w:w="3628" w:type="pct"/>
            <w:shd w:val="clear" w:color="auto" w:fill="auto"/>
            <w:noWrap w:val="0"/>
            <w:vAlign w:val="center"/>
          </w:tcPr>
          <w:p w14:paraId="5FE19BFD">
            <w:pPr>
              <w:spacing w:line="396" w:lineRule="exact"/>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一年；</w:t>
            </w:r>
          </w:p>
        </w:tc>
      </w:tr>
      <w:tr w14:paraId="2832C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502" w:type="pct"/>
            <w:shd w:val="clear" w:color="auto" w:fill="auto"/>
            <w:noWrap w:val="0"/>
            <w:vAlign w:val="center"/>
          </w:tcPr>
          <w:p w14:paraId="2817E6C3">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lang w:bidi="ar"/>
              </w:rPr>
              <w:t>14</w:t>
            </w:r>
          </w:p>
        </w:tc>
        <w:tc>
          <w:tcPr>
            <w:tcW w:w="868" w:type="pct"/>
            <w:shd w:val="clear" w:color="auto" w:fill="auto"/>
            <w:noWrap w:val="0"/>
            <w:vAlign w:val="center"/>
          </w:tcPr>
          <w:p w14:paraId="093C37E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采购资金的支付方式和时间</w:t>
            </w:r>
          </w:p>
        </w:tc>
        <w:tc>
          <w:tcPr>
            <w:tcW w:w="3628" w:type="pct"/>
            <w:shd w:val="clear" w:color="auto" w:fill="auto"/>
            <w:noWrap w:val="0"/>
            <w:vAlign w:val="center"/>
          </w:tcPr>
          <w:p w14:paraId="2AFCB429">
            <w:pPr>
              <w:numPr>
                <w:ilvl w:val="0"/>
                <w:numId w:val="1"/>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结算单位：银行转账，由采购人负责结算。</w:t>
            </w:r>
          </w:p>
          <w:p w14:paraId="3B27C984">
            <w:pPr>
              <w:numPr>
                <w:ilvl w:val="0"/>
                <w:numId w:val="0"/>
              </w:num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1、合同签订生效，达到付款条件起30日内，支付合同总金额的40.00%。</w:t>
            </w:r>
          </w:p>
          <w:p w14:paraId="744E370B">
            <w:pPr>
              <w:numPr>
                <w:ilvl w:val="0"/>
                <w:numId w:val="0"/>
              </w:num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 乙方完成本项目50%以上的投放工作，提供相应真实、合法有效并符合国家法律法规的投放证明，达到付款条件起30 日内，支付合同总金额的40.00%。</w:t>
            </w:r>
          </w:p>
          <w:p w14:paraId="67FE6292">
            <w:pPr>
              <w:numPr>
                <w:ilvl w:val="0"/>
                <w:numId w:val="0"/>
              </w:numPr>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3、乙方完成本合同全部投放要求后，并提供验收资料，经甲方审核通过后，达到付款条件起 30 日内，支付合同总金额的20.00%。</w:t>
            </w:r>
          </w:p>
        </w:tc>
      </w:tr>
      <w:tr w14:paraId="7AD8A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02" w:type="pct"/>
            <w:noWrap w:val="0"/>
            <w:vAlign w:val="center"/>
          </w:tcPr>
          <w:p w14:paraId="76F4D8C7">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868" w:type="pct"/>
            <w:noWrap w:val="0"/>
            <w:vAlign w:val="center"/>
          </w:tcPr>
          <w:p w14:paraId="2AB5E095">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供应商资格</w:t>
            </w:r>
          </w:p>
          <w:p w14:paraId="10834D97">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条件</w:t>
            </w:r>
          </w:p>
        </w:tc>
        <w:tc>
          <w:tcPr>
            <w:tcW w:w="3628" w:type="pct"/>
            <w:noWrap w:val="0"/>
            <w:vAlign w:val="center"/>
          </w:tcPr>
          <w:p w14:paraId="6AA64B9C">
            <w:pPr>
              <w:pStyle w:val="38"/>
              <w:adjustRightInd w:val="0"/>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1、具有独立承担民事责任能力的法人、其他组织或自然人，提供合法有效的统一社会信用代码营业执照（事业单位法人证书/专业服务机构执业许可证/民办非企业单位登记证书，自然人提供身份证）；</w:t>
            </w:r>
          </w:p>
          <w:p w14:paraId="42A6273D">
            <w:pPr>
              <w:pStyle w:val="38"/>
              <w:adjustRightInd w:val="0"/>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财务状况报告：提供2024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7AB7FDDC">
            <w:pPr>
              <w:pStyle w:val="38"/>
              <w:adjustRightInd w:val="0"/>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4BDF707C">
            <w:pPr>
              <w:pStyle w:val="38"/>
              <w:adjustRightInd w:val="0"/>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社会保障资金缴纳证明：提供递交响应文件截止之日前六个月内任意一个月的社会保障资金缴存单据或社保机构开具的社会保险参保缴费情况证明。依法不需要缴纳社会保障资金的供应商应提供相关证明文件；</w:t>
            </w:r>
          </w:p>
          <w:p w14:paraId="46138D09">
            <w:pPr>
              <w:pStyle w:val="38"/>
              <w:adjustRightInd w:val="0"/>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5、提供具有履行本合同所必需的专业技术能力的书面声明；</w:t>
            </w:r>
          </w:p>
          <w:p w14:paraId="08A623B1">
            <w:pPr>
              <w:pStyle w:val="38"/>
              <w:adjustRightInd w:val="0"/>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6、参加本次政府采购活动前3年内在经营活动中没有重大违纪，以及未被列入失信被执行人、重大税收违法失信主体、政府采购严重违法失信行为记录名单的书面声明；</w:t>
            </w:r>
          </w:p>
          <w:p w14:paraId="1BC9490A">
            <w:pPr>
              <w:pStyle w:val="38"/>
              <w:adjustRightInd w:val="0"/>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7、法定代表人直接参加</w:t>
            </w:r>
            <w:r>
              <w:rPr>
                <w:rFonts w:hint="eastAsia" w:ascii="仿宋" w:hAnsi="仿宋" w:eastAsia="仿宋" w:cs="仿宋"/>
                <w:color w:val="auto"/>
                <w:sz w:val="24"/>
                <w:szCs w:val="24"/>
                <w:highlight w:val="none"/>
                <w:lang w:val="en-US" w:eastAsia="zh-CN"/>
              </w:rPr>
              <w:t>单一来源采购</w:t>
            </w:r>
            <w:r>
              <w:rPr>
                <w:rFonts w:hint="eastAsia" w:ascii="仿宋" w:hAnsi="仿宋" w:eastAsia="仿宋" w:cs="仿宋"/>
                <w:color w:val="auto"/>
                <w:sz w:val="24"/>
                <w:szCs w:val="24"/>
                <w:highlight w:val="none"/>
                <w:lang w:eastAsia="zh-CN"/>
              </w:rPr>
              <w:t>的，须出具法定代表人身份证明书及身份证；授权代表参加</w:t>
            </w:r>
            <w:r>
              <w:rPr>
                <w:rFonts w:hint="eastAsia" w:ascii="仿宋" w:hAnsi="仿宋" w:eastAsia="仿宋" w:cs="仿宋"/>
                <w:color w:val="auto"/>
                <w:sz w:val="24"/>
                <w:szCs w:val="24"/>
                <w:highlight w:val="none"/>
                <w:lang w:val="en-US" w:eastAsia="zh-CN"/>
              </w:rPr>
              <w:t>单一来源采购</w:t>
            </w:r>
            <w:r>
              <w:rPr>
                <w:rFonts w:hint="eastAsia" w:ascii="仿宋" w:hAnsi="仿宋" w:eastAsia="仿宋" w:cs="仿宋"/>
                <w:color w:val="auto"/>
                <w:sz w:val="24"/>
                <w:szCs w:val="24"/>
                <w:highlight w:val="none"/>
                <w:lang w:eastAsia="zh-CN"/>
              </w:rPr>
              <w:t>的，须出具法定代表人授权书及授权代表身份证；（被授权人需提供文件递交截止时间前六个月内任意一个月的社会保障资金的缴纳证明）</w:t>
            </w:r>
          </w:p>
          <w:p w14:paraId="2B591680">
            <w:pPr>
              <w:pStyle w:val="38"/>
              <w:adjustRightInd w:val="0"/>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20A6EA42">
            <w:pPr>
              <w:pStyle w:val="38"/>
              <w:adjustRightInd w:val="0"/>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供应商关联关系声明，包括：①控股管理关系（不得与参加本项目的其他供应商单位负责人为同一人或者存在直接控股、管理关系），②未为本项目提供整体设计、规范编制或者项目管理、监理、检测等服务；</w:t>
            </w:r>
          </w:p>
          <w:p w14:paraId="1BD44BB0">
            <w:pPr>
              <w:pStyle w:val="38"/>
              <w:adjustRightInd w:val="0"/>
              <w:snapToGrid w:val="0"/>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10、本项目专门面向中小企业，需提供中小企业声明函。</w:t>
            </w:r>
          </w:p>
          <w:p w14:paraId="7C93DAB2">
            <w:pPr>
              <w:pStyle w:val="38"/>
              <w:adjustRightInd w:val="0"/>
              <w:snapToGrid w:val="0"/>
              <w:spacing w:line="360" w:lineRule="auto"/>
              <w:jc w:val="both"/>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、非联合体声明：提供非联合体不分包响应声明。</w:t>
            </w:r>
          </w:p>
          <w:p w14:paraId="07B84B2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w:t>
            </w:r>
          </w:p>
          <w:p w14:paraId="1A7B6D3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①以上资格证明文件供应商必须完全提供，复印件胶装在响应文件中并加盖供应商公章（如相关证明材料由第三方出具，应有第三方公章），缺项或未按要求响应的视为无效响应；</w:t>
            </w:r>
          </w:p>
          <w:p w14:paraId="4C5734D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②分支机构参与</w:t>
            </w:r>
            <w:r>
              <w:rPr>
                <w:rFonts w:hint="eastAsia" w:ascii="仿宋" w:hAnsi="仿宋" w:eastAsia="仿宋" w:cs="仿宋"/>
                <w:color w:val="auto"/>
                <w:sz w:val="24"/>
                <w:szCs w:val="24"/>
                <w:highlight w:val="none"/>
                <w:lang w:val="en-US" w:eastAsia="zh-CN"/>
              </w:rPr>
              <w:t>单一来源采购</w:t>
            </w:r>
            <w:r>
              <w:rPr>
                <w:rFonts w:hint="eastAsia" w:ascii="仿宋" w:hAnsi="仿宋" w:eastAsia="仿宋" w:cs="仿宋"/>
                <w:sz w:val="24"/>
                <w:highlight w:val="none"/>
                <w:lang w:val="en-US" w:eastAsia="zh-CN"/>
              </w:rPr>
              <w:t>时，须提供分支机构的资格要求证明文件； 响应文件中应附法人（非负责人）出具的法定代表人授权委托书。法人只能授权一家分支机构参与本项目采购活动，且不能与分支机构同时参加；</w:t>
            </w:r>
          </w:p>
          <w:p w14:paraId="3CBC220B">
            <w:pPr>
              <w:pStyle w:val="22"/>
              <w:shd w:val="clear" w:color="auto" w:fill="FFFFFF"/>
              <w:spacing w:beforeAutospacing="0" w:afterAutospacing="0" w:line="50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③事业单位法人参与响应可不提供财务状况报告、社会保障资金缴纳证明及税收缴纳证明。</w:t>
            </w:r>
          </w:p>
          <w:p w14:paraId="640FDA85">
            <w:pPr>
              <w:pStyle w:val="28"/>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sz w:val="24"/>
                <w:highlight w:val="none"/>
              </w:rPr>
              <w:t>备注：以上资格证明文件（除信用查询结果外）供应商必须完全提供，复印件胶装在响应文件中并加盖单位公章，缺项或未按要求提供的，不通过资格性审查。</w:t>
            </w:r>
          </w:p>
        </w:tc>
      </w:tr>
      <w:tr w14:paraId="298BF3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502" w:type="pct"/>
            <w:noWrap w:val="0"/>
            <w:vAlign w:val="center"/>
          </w:tcPr>
          <w:p w14:paraId="6AD65142">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868" w:type="pct"/>
            <w:noWrap w:val="0"/>
            <w:vAlign w:val="top"/>
          </w:tcPr>
          <w:p w14:paraId="215252FC">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是否接受联合体</w:t>
            </w:r>
            <w:r>
              <w:rPr>
                <w:rFonts w:hint="eastAsia" w:ascii="仿宋" w:hAnsi="仿宋" w:eastAsia="仿宋" w:cs="仿宋"/>
                <w:color w:val="auto"/>
                <w:sz w:val="24"/>
                <w:szCs w:val="24"/>
                <w:highlight w:val="none"/>
                <w:lang w:val="en-US" w:eastAsia="zh-CN"/>
              </w:rPr>
              <w:t>协商</w:t>
            </w:r>
          </w:p>
        </w:tc>
        <w:tc>
          <w:tcPr>
            <w:tcW w:w="3628" w:type="pct"/>
            <w:noWrap w:val="0"/>
            <w:vAlign w:val="center"/>
          </w:tcPr>
          <w:p w14:paraId="30BFB0D2">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不接受</w:t>
            </w:r>
          </w:p>
        </w:tc>
      </w:tr>
      <w:tr w14:paraId="552891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02" w:type="pct"/>
            <w:noWrap w:val="0"/>
            <w:vAlign w:val="center"/>
          </w:tcPr>
          <w:p w14:paraId="19C7FB97">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868" w:type="pct"/>
            <w:noWrap w:val="0"/>
            <w:vAlign w:val="center"/>
          </w:tcPr>
          <w:p w14:paraId="791FA5E5">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现场考察</w:t>
            </w:r>
          </w:p>
        </w:tc>
        <w:tc>
          <w:tcPr>
            <w:tcW w:w="3628" w:type="pct"/>
            <w:noWrap w:val="0"/>
            <w:vAlign w:val="center"/>
          </w:tcPr>
          <w:p w14:paraId="17BF16C5">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不组织</w:t>
            </w:r>
          </w:p>
        </w:tc>
      </w:tr>
      <w:tr w14:paraId="77129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1" w:hRule="atLeast"/>
          <w:jc w:val="center"/>
        </w:trPr>
        <w:tc>
          <w:tcPr>
            <w:tcW w:w="502" w:type="pct"/>
            <w:noWrap w:val="0"/>
            <w:vAlign w:val="center"/>
          </w:tcPr>
          <w:p w14:paraId="52116BBF">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868" w:type="pct"/>
            <w:noWrap w:val="0"/>
            <w:vAlign w:val="center"/>
          </w:tcPr>
          <w:p w14:paraId="4AFC132F">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前答疑会</w:t>
            </w:r>
          </w:p>
        </w:tc>
        <w:tc>
          <w:tcPr>
            <w:tcW w:w="3628" w:type="pct"/>
            <w:noWrap w:val="0"/>
            <w:vAlign w:val="center"/>
          </w:tcPr>
          <w:p w14:paraId="050ECA60">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不组织</w:t>
            </w:r>
          </w:p>
        </w:tc>
      </w:tr>
      <w:tr w14:paraId="0170A4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06" w:hRule="atLeast"/>
          <w:jc w:val="center"/>
        </w:trPr>
        <w:tc>
          <w:tcPr>
            <w:tcW w:w="502" w:type="pct"/>
            <w:noWrap w:val="0"/>
            <w:vAlign w:val="center"/>
          </w:tcPr>
          <w:p w14:paraId="32C53809">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p>
        </w:tc>
        <w:tc>
          <w:tcPr>
            <w:tcW w:w="868" w:type="pct"/>
            <w:noWrap w:val="0"/>
            <w:vAlign w:val="center"/>
          </w:tcPr>
          <w:p w14:paraId="4C55E2BD">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供应商质疑</w:t>
            </w:r>
          </w:p>
        </w:tc>
        <w:tc>
          <w:tcPr>
            <w:tcW w:w="3628" w:type="pct"/>
            <w:noWrap w:val="0"/>
            <w:vAlign w:val="center"/>
          </w:tcPr>
          <w:p w14:paraId="12064BE9">
            <w:pPr>
              <w:spacing w:line="500" w:lineRule="exac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已经购买采购文件的供应商认为采购文件、采购过程和中标、成交结果使自己的权益受到损害的，可以在知道或者应知其权益受到损害之日起七个工作日内，一次性提出针对同一采购程序环节的书面质疑。采购人或采购代理机构将在收到供应商的书面质疑后七个工作日内作出答复。</w:t>
            </w:r>
          </w:p>
        </w:tc>
      </w:tr>
      <w:tr w14:paraId="5D4AA4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02" w:type="pct"/>
            <w:noWrap w:val="0"/>
            <w:vAlign w:val="center"/>
          </w:tcPr>
          <w:p w14:paraId="3C542FC0">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868" w:type="pct"/>
            <w:noWrap w:val="0"/>
            <w:vAlign w:val="center"/>
          </w:tcPr>
          <w:p w14:paraId="03FB436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供应商询问</w:t>
            </w:r>
          </w:p>
        </w:tc>
        <w:tc>
          <w:tcPr>
            <w:tcW w:w="3628" w:type="pct"/>
            <w:noWrap w:val="0"/>
            <w:vAlign w:val="center"/>
          </w:tcPr>
          <w:p w14:paraId="32A68159">
            <w:pPr>
              <w:spacing w:line="360" w:lineRule="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供应商对政府采购活动事项有疑问的，可以向采购人或采购代理机构提出询问，采购人或采购代理机构将在三个工作日内答复。</w:t>
            </w:r>
          </w:p>
        </w:tc>
      </w:tr>
      <w:tr w14:paraId="59E48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3" w:hRule="atLeast"/>
          <w:jc w:val="center"/>
        </w:trPr>
        <w:tc>
          <w:tcPr>
            <w:tcW w:w="502" w:type="pct"/>
            <w:noWrap w:val="0"/>
            <w:vAlign w:val="center"/>
          </w:tcPr>
          <w:p w14:paraId="19995CBC">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868" w:type="pct"/>
            <w:noWrap w:val="0"/>
            <w:vAlign w:val="center"/>
          </w:tcPr>
          <w:p w14:paraId="7EEBF06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协商有效期</w:t>
            </w:r>
          </w:p>
        </w:tc>
        <w:tc>
          <w:tcPr>
            <w:tcW w:w="3628" w:type="pct"/>
            <w:noWrap w:val="0"/>
            <w:vAlign w:val="center"/>
          </w:tcPr>
          <w:p w14:paraId="074CB146">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90日历天（自</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截止之日算起）</w:t>
            </w:r>
          </w:p>
        </w:tc>
      </w:tr>
      <w:tr w14:paraId="36113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5" w:hRule="atLeast"/>
          <w:jc w:val="center"/>
        </w:trPr>
        <w:tc>
          <w:tcPr>
            <w:tcW w:w="502" w:type="pct"/>
            <w:noWrap w:val="0"/>
            <w:vAlign w:val="center"/>
          </w:tcPr>
          <w:p w14:paraId="2D204B8F">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868" w:type="pct"/>
            <w:noWrap w:val="0"/>
            <w:vAlign w:val="center"/>
          </w:tcPr>
          <w:p w14:paraId="521906C5">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报价要求</w:t>
            </w:r>
          </w:p>
        </w:tc>
        <w:tc>
          <w:tcPr>
            <w:tcW w:w="3628" w:type="pct"/>
            <w:noWrap w:val="0"/>
            <w:vAlign w:val="center"/>
          </w:tcPr>
          <w:p w14:paraId="33984865">
            <w:pPr>
              <w:keepNext w:val="0"/>
              <w:keepLines w:val="0"/>
              <w:pageBreakBefore w:val="0"/>
              <w:kinsoku/>
              <w:wordWrap/>
              <w:overflowPunct/>
              <w:topLinePunct w:val="0"/>
              <w:autoSpaceDE/>
              <w:autoSpaceDN/>
              <w:bidi w:val="0"/>
              <w:adjustRightInd/>
              <w:spacing w:line="360" w:lineRule="auto"/>
              <w:ind w:left="-1" w:leftChars="-13" w:hanging="26" w:hangingChars="1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总价及分项报价</w:t>
            </w:r>
          </w:p>
          <w:p w14:paraId="57E20E7F">
            <w:pPr>
              <w:keepNext w:val="0"/>
              <w:keepLines w:val="0"/>
              <w:pageBreakBefore w:val="0"/>
              <w:kinsoku/>
              <w:wordWrap/>
              <w:overflowPunct/>
              <w:topLinePunct w:val="0"/>
              <w:autoSpaceDE/>
              <w:autoSpaceDN/>
              <w:bidi w:val="0"/>
              <w:adjustRightInd/>
              <w:spacing w:line="360" w:lineRule="auto"/>
              <w:ind w:left="360" w:hanging="360" w:hanging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1）报价应包含完成该项目工作所发生的全部费用以及</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利润、税金和政策性文件规定及合同包含的所有风险、责任等一切费用；</w:t>
            </w:r>
          </w:p>
          <w:p w14:paraId="4A4EBF60">
            <w:pPr>
              <w:keepNext w:val="0"/>
              <w:keepLines w:val="0"/>
              <w:pageBreakBefore w:val="0"/>
              <w:kinsoku/>
              <w:wordWrap/>
              <w:overflowPunct/>
              <w:topLinePunct w:val="0"/>
              <w:autoSpaceDE/>
              <w:autoSpaceDN/>
              <w:bidi w:val="0"/>
              <w:adjustRightInd/>
              <w:spacing w:line="360" w:lineRule="auto"/>
              <w:ind w:left="360" w:hanging="360" w:hanging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必须对所投项目全部内容进行完整报价，并列出明细及价格组成。采购人不接受（将拒绝）只对项目部分内容进行报价的</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w:t>
            </w:r>
          </w:p>
        </w:tc>
      </w:tr>
      <w:tr w14:paraId="2FC2FB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502" w:type="pct"/>
            <w:noWrap w:val="0"/>
            <w:vAlign w:val="center"/>
          </w:tcPr>
          <w:p w14:paraId="65ED3731">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868" w:type="pct"/>
            <w:noWrap w:val="0"/>
            <w:vAlign w:val="center"/>
          </w:tcPr>
          <w:p w14:paraId="02740F29">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w:t>
            </w:r>
          </w:p>
          <w:p w14:paraId="14C75C19">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备选</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方案</w:t>
            </w:r>
          </w:p>
        </w:tc>
        <w:tc>
          <w:tcPr>
            <w:tcW w:w="3628" w:type="pct"/>
            <w:noWrap w:val="0"/>
            <w:vAlign w:val="center"/>
          </w:tcPr>
          <w:p w14:paraId="3D749B0B">
            <w:pPr>
              <w:keepNext w:val="0"/>
              <w:keepLines w:val="0"/>
              <w:pageBreakBefore w:val="0"/>
              <w:kinsoku/>
              <w:wordWrap/>
              <w:overflowPunct/>
              <w:topLinePunct w:val="0"/>
              <w:autoSpaceDE/>
              <w:autoSpaceDN/>
              <w:bidi w:val="0"/>
              <w:adjustRightInd/>
              <w:spacing w:line="360" w:lineRule="auto"/>
              <w:ind w:left="360" w:hanging="360" w:hanging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否</w:t>
            </w:r>
          </w:p>
        </w:tc>
      </w:tr>
      <w:tr w14:paraId="65B2D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02" w:type="pct"/>
            <w:noWrap w:val="0"/>
            <w:vAlign w:val="center"/>
          </w:tcPr>
          <w:p w14:paraId="49BCD9C7">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868" w:type="pct"/>
            <w:noWrap w:val="0"/>
            <w:vAlign w:val="center"/>
          </w:tcPr>
          <w:p w14:paraId="383AA234">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保证金</w:t>
            </w:r>
          </w:p>
        </w:tc>
        <w:tc>
          <w:tcPr>
            <w:tcW w:w="3628" w:type="pct"/>
            <w:noWrap w:val="0"/>
            <w:vAlign w:val="center"/>
          </w:tcPr>
          <w:p w14:paraId="2C7BFBA4">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1、本项目的协商保证金为：人民币伍仟元整（小写：¥5000.00）；</w:t>
            </w:r>
          </w:p>
          <w:p w14:paraId="15166364">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22、交纳方式：协商保证金应当以网银、支票、汇票、本票或者金融机构、担保机构出具的保函等非现金形式提交。</w:t>
            </w:r>
          </w:p>
          <w:p w14:paraId="5339D7B8">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3、交纳截止时间：协商截止时间前到达指定账户。</w:t>
            </w:r>
          </w:p>
          <w:p w14:paraId="389024BD">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4、以转账方式交纳协商保证金须注明</w:t>
            </w:r>
            <w:r>
              <w:rPr>
                <w:rFonts w:hint="eastAsia" w:ascii="仿宋" w:hAnsi="仿宋" w:eastAsia="仿宋" w:cs="仿宋"/>
                <w:b/>
                <w:bCs/>
                <w:color w:val="auto"/>
                <w:sz w:val="24"/>
                <w:szCs w:val="24"/>
                <w:highlight w:val="none"/>
                <w:lang w:val="en-US" w:eastAsia="zh-CN"/>
              </w:rPr>
              <w:t>项目编号+用途</w:t>
            </w:r>
            <w:r>
              <w:rPr>
                <w:rFonts w:hint="eastAsia" w:ascii="仿宋" w:hAnsi="仿宋" w:eastAsia="仿宋" w:cs="仿宋"/>
                <w:color w:val="auto"/>
                <w:sz w:val="24"/>
                <w:szCs w:val="24"/>
                <w:highlight w:val="none"/>
                <w:lang w:val="en-US" w:eastAsia="zh-CN"/>
              </w:rPr>
              <w:t>便于采购代理机构财务部查询登记。</w:t>
            </w:r>
          </w:p>
          <w:p w14:paraId="18BC7B71">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户    名：陕西德仁招标有限公司</w:t>
            </w:r>
          </w:p>
          <w:p w14:paraId="0D4523FD">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开户银行：建设银行西安吉祥路支行 </w:t>
            </w:r>
          </w:p>
          <w:p w14:paraId="5E7A3BD5">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账    号：6105 0172 6500 0000 0081 </w:t>
            </w:r>
          </w:p>
          <w:p w14:paraId="0C49D9C4">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采购代理机构公司财务室电话：029-89185132</w:t>
            </w:r>
          </w:p>
          <w:p w14:paraId="079EEC49">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重要提示：</w:t>
            </w:r>
          </w:p>
          <w:p w14:paraId="4AAE84FF">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协商保证金必须在协商截止时间之前交纳方为有效。请供应商考虑资金在银行之间的转账要求和时间成本，确保在协商截止时间之前采购代理机构上述指定的账户能收到所交的协商保证金，供应商应将保证金缴纳凭证复印件加盖公章装订在响应文件（正、副本）中，凡响应文件中未附保证金缴纳凭证的供应商，其协商文件无效。</w:t>
            </w:r>
          </w:p>
          <w:p w14:paraId="245EE2D8">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2.协商保证金采用保函形式的供应商，需要在响应文件递交截止时间之前，携带保函原件在代理公司处换取保证金收据，并将保函复印件及收据复印件装订在响应文件中。</w:t>
            </w:r>
          </w:p>
        </w:tc>
      </w:tr>
      <w:tr w14:paraId="42B5A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502" w:type="pct"/>
            <w:noWrap w:val="0"/>
            <w:vAlign w:val="center"/>
          </w:tcPr>
          <w:p w14:paraId="3882FC6F">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868" w:type="pct"/>
            <w:noWrap w:val="0"/>
            <w:vAlign w:val="center"/>
          </w:tcPr>
          <w:p w14:paraId="072A9372">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tc>
        <w:tc>
          <w:tcPr>
            <w:tcW w:w="3628" w:type="pct"/>
            <w:noWrap w:val="0"/>
            <w:vAlign w:val="center"/>
          </w:tcPr>
          <w:p w14:paraId="11AD5987">
            <w:pPr>
              <w:keepNext w:val="0"/>
              <w:keepLines w:val="0"/>
              <w:pageBreakBefore w:val="0"/>
              <w:widowControl w:val="0"/>
              <w:tabs>
                <w:tab w:val="left" w:pos="118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无</w:t>
            </w:r>
          </w:p>
        </w:tc>
      </w:tr>
      <w:tr w14:paraId="13CECC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1" w:hRule="atLeast"/>
          <w:jc w:val="center"/>
        </w:trPr>
        <w:tc>
          <w:tcPr>
            <w:tcW w:w="502" w:type="pct"/>
            <w:noWrap w:val="0"/>
            <w:vAlign w:val="center"/>
          </w:tcPr>
          <w:p w14:paraId="5DFC9782">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868" w:type="pct"/>
            <w:noWrap w:val="0"/>
            <w:vAlign w:val="center"/>
          </w:tcPr>
          <w:p w14:paraId="3E1FF85E">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签字或盖章要求</w:t>
            </w:r>
          </w:p>
        </w:tc>
        <w:tc>
          <w:tcPr>
            <w:tcW w:w="3628" w:type="pct"/>
            <w:noWrap w:val="0"/>
            <w:vAlign w:val="center"/>
          </w:tcPr>
          <w:p w14:paraId="7344287B">
            <w:pPr>
              <w:spacing w:line="500" w:lineRule="exact"/>
              <w:jc w:val="lef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响应文件中要求盖章签字的地方，均应按</w:t>
            </w: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 xml:space="preserve">文件要求签字或盖章。副本可以为正本的复印件。 </w:t>
            </w:r>
          </w:p>
        </w:tc>
      </w:tr>
      <w:tr w14:paraId="6745F5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4" w:hRule="atLeast"/>
          <w:jc w:val="center"/>
        </w:trPr>
        <w:tc>
          <w:tcPr>
            <w:tcW w:w="502" w:type="pct"/>
            <w:noWrap w:val="0"/>
            <w:vAlign w:val="center"/>
          </w:tcPr>
          <w:p w14:paraId="1DFA297A">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868" w:type="pct"/>
            <w:noWrap w:val="0"/>
            <w:vAlign w:val="center"/>
          </w:tcPr>
          <w:p w14:paraId="2B2244CA">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响应文件份数</w:t>
            </w:r>
          </w:p>
        </w:tc>
        <w:tc>
          <w:tcPr>
            <w:tcW w:w="3628" w:type="pct"/>
            <w:noWrap w:val="0"/>
            <w:vAlign w:val="center"/>
          </w:tcPr>
          <w:p w14:paraId="3A7BD4AB">
            <w:pPr>
              <w:spacing w:line="500" w:lineRule="exact"/>
              <w:jc w:val="lef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正本壹份，副本贰份，电子版（U盘）壹份</w:t>
            </w:r>
          </w:p>
        </w:tc>
      </w:tr>
      <w:tr w14:paraId="365E0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3" w:hRule="atLeast"/>
          <w:jc w:val="center"/>
        </w:trPr>
        <w:tc>
          <w:tcPr>
            <w:tcW w:w="502" w:type="pct"/>
            <w:noWrap w:val="0"/>
            <w:vAlign w:val="center"/>
          </w:tcPr>
          <w:p w14:paraId="14E8B3E1">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w:t>
            </w:r>
          </w:p>
        </w:tc>
        <w:tc>
          <w:tcPr>
            <w:tcW w:w="868" w:type="pct"/>
            <w:noWrap w:val="0"/>
            <w:vAlign w:val="center"/>
          </w:tcPr>
          <w:p w14:paraId="78EF83B6">
            <w:pPr>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电子版文件要求</w:t>
            </w:r>
          </w:p>
        </w:tc>
        <w:tc>
          <w:tcPr>
            <w:tcW w:w="3628" w:type="pct"/>
            <w:noWrap w:val="0"/>
            <w:vAlign w:val="center"/>
          </w:tcPr>
          <w:p w14:paraId="53ABD3AE">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1.电子文件应与纸质响应文件正本一致，电子文档格式为Word及</w:t>
            </w:r>
            <w:r>
              <w:rPr>
                <w:rFonts w:hint="eastAsia" w:ascii="仿宋" w:hAnsi="仿宋" w:eastAsia="仿宋" w:cs="仿宋"/>
                <w:b/>
                <w:bCs/>
                <w:sz w:val="24"/>
                <w:szCs w:val="24"/>
                <w:highlight w:val="none"/>
              </w:rPr>
              <w:t>PDF（签字盖章后的扫描件PDF版）</w:t>
            </w:r>
            <w:r>
              <w:rPr>
                <w:rFonts w:hint="eastAsia" w:ascii="仿宋" w:hAnsi="仿宋" w:eastAsia="仿宋" w:cs="仿宋"/>
                <w:sz w:val="24"/>
                <w:szCs w:val="24"/>
                <w:highlight w:val="none"/>
              </w:rPr>
              <w:t>；</w:t>
            </w:r>
          </w:p>
          <w:p w14:paraId="56BE4284">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2.当电子文件电子文本与纸质不一致时，以纸质文件为准；</w:t>
            </w:r>
          </w:p>
          <w:p w14:paraId="41834BE3">
            <w:pPr>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3.电子文档需标明项目编号、供应商名称等信息。</w:t>
            </w:r>
          </w:p>
        </w:tc>
      </w:tr>
      <w:tr w14:paraId="0E7052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87" w:hRule="atLeast"/>
          <w:jc w:val="center"/>
        </w:trPr>
        <w:tc>
          <w:tcPr>
            <w:tcW w:w="502" w:type="pct"/>
            <w:noWrap w:val="0"/>
            <w:vAlign w:val="center"/>
          </w:tcPr>
          <w:p w14:paraId="2FFD2E95">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9</w:t>
            </w:r>
          </w:p>
        </w:tc>
        <w:tc>
          <w:tcPr>
            <w:tcW w:w="868" w:type="pct"/>
            <w:noWrap w:val="0"/>
            <w:vAlign w:val="center"/>
          </w:tcPr>
          <w:p w14:paraId="0F23FE8F">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装订、包装、密封及标记要求</w:t>
            </w:r>
          </w:p>
        </w:tc>
        <w:tc>
          <w:tcPr>
            <w:tcW w:w="3628" w:type="pct"/>
            <w:noWrap w:val="0"/>
            <w:vAlign w:val="center"/>
          </w:tcPr>
          <w:p w14:paraId="35D22ECD">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1．响应文件正、副本应分别胶装成册，胶装应牢固、不易拆散和换页，不得采用活页装订，建议双面打印。</w:t>
            </w:r>
          </w:p>
          <w:p w14:paraId="2D9B2F36">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2．密封包装方式：</w:t>
            </w:r>
          </w:p>
          <w:p w14:paraId="43768872">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（1）响应文件正本一包密封；</w:t>
            </w:r>
          </w:p>
          <w:p w14:paraId="61B5D0C7">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（2）响应文件副本一包密封。</w:t>
            </w:r>
          </w:p>
          <w:p w14:paraId="65F6EE4D">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（3）响应文件电子版一包密封。</w:t>
            </w:r>
          </w:p>
          <w:p w14:paraId="61DA4011">
            <w:pPr>
              <w:spacing w:line="500" w:lineRule="exact"/>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封套上应写明：</w:t>
            </w:r>
          </w:p>
          <w:p w14:paraId="7A93882D">
            <w:pPr>
              <w:spacing w:line="5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项目编号                       正本/副本/电子版</w:t>
            </w:r>
          </w:p>
          <w:p w14:paraId="7DEB1E5C">
            <w:pPr>
              <w:spacing w:line="5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项目名称</w:t>
            </w:r>
          </w:p>
          <w:p w14:paraId="1874AECC">
            <w:pPr>
              <w:spacing w:line="500" w:lineRule="exact"/>
              <w:ind w:firstLine="2160" w:firstLineChars="900"/>
              <w:rPr>
                <w:rFonts w:ascii="仿宋" w:hAnsi="仿宋" w:eastAsia="仿宋" w:cs="仿宋"/>
                <w:sz w:val="24"/>
                <w:szCs w:val="24"/>
                <w:highlight w:val="none"/>
              </w:rPr>
            </w:pPr>
            <w:r>
              <w:rPr>
                <w:rFonts w:hint="eastAsia" w:ascii="仿宋" w:hAnsi="仿宋" w:eastAsia="仿宋" w:cs="仿宋"/>
                <w:sz w:val="24"/>
                <w:szCs w:val="24"/>
                <w:highlight w:val="none"/>
              </w:rPr>
              <w:t>响应文件</w:t>
            </w:r>
          </w:p>
          <w:p w14:paraId="2145E278">
            <w:pPr>
              <w:spacing w:line="500" w:lineRule="exact"/>
              <w:ind w:firstLine="720" w:firstLineChars="300"/>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在    年  月  日 时  分前</w:t>
            </w:r>
            <w:r>
              <w:rPr>
                <w:rFonts w:hint="eastAsia" w:ascii="仿宋" w:hAnsi="仿宋" w:eastAsia="仿宋" w:cs="仿宋"/>
                <w:sz w:val="24"/>
                <w:szCs w:val="24"/>
                <w:highlight w:val="none"/>
              </w:rPr>
              <w:t>不得开启</w:t>
            </w:r>
          </w:p>
          <w:p w14:paraId="168F9ED9">
            <w:pPr>
              <w:spacing w:line="500" w:lineRule="exact"/>
              <w:ind w:firstLine="720" w:firstLineChars="300"/>
              <w:rPr>
                <w:rFonts w:ascii="仿宋" w:hAnsi="仿宋" w:eastAsia="仿宋" w:cs="仿宋"/>
                <w:sz w:val="24"/>
                <w:szCs w:val="24"/>
                <w:highlight w:val="non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u w:val="single"/>
              </w:rPr>
              <w:t xml:space="preserve">              （公章）</w:t>
            </w:r>
          </w:p>
          <w:p w14:paraId="3D499615">
            <w:pPr>
              <w:spacing w:line="500" w:lineRule="exact"/>
              <w:ind w:left="447" w:leftChars="213" w:firstLine="268" w:firstLineChars="112"/>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法定代表人或授权代表：</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（签字或盖章）</w:t>
            </w:r>
          </w:p>
        </w:tc>
      </w:tr>
      <w:tr w14:paraId="0CCF07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2" w:hRule="atLeast"/>
          <w:jc w:val="center"/>
        </w:trPr>
        <w:tc>
          <w:tcPr>
            <w:tcW w:w="502" w:type="pct"/>
            <w:noWrap w:val="0"/>
            <w:vAlign w:val="center"/>
          </w:tcPr>
          <w:p w14:paraId="7D2AC647">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868" w:type="pct"/>
            <w:noWrap w:val="0"/>
            <w:vAlign w:val="center"/>
          </w:tcPr>
          <w:p w14:paraId="7CD8807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响应文件递交截止时间和地点</w:t>
            </w:r>
          </w:p>
        </w:tc>
        <w:tc>
          <w:tcPr>
            <w:tcW w:w="3628" w:type="pct"/>
            <w:noWrap w:val="0"/>
            <w:vAlign w:val="center"/>
          </w:tcPr>
          <w:p w14:paraId="01718C03">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时间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04</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rPr>
              <w:t>分00秒 </w:t>
            </w:r>
          </w:p>
          <w:p w14:paraId="1F506FE0">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地点：西安市唐延路37号class公馆B栋1103室</w:t>
            </w:r>
          </w:p>
        </w:tc>
      </w:tr>
      <w:tr w14:paraId="50137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2" w:hRule="atLeast"/>
          <w:jc w:val="center"/>
        </w:trPr>
        <w:tc>
          <w:tcPr>
            <w:tcW w:w="502" w:type="pct"/>
            <w:noWrap w:val="0"/>
            <w:vAlign w:val="center"/>
          </w:tcPr>
          <w:p w14:paraId="0FA3839C">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868" w:type="pct"/>
            <w:noWrap w:val="0"/>
            <w:vAlign w:val="center"/>
          </w:tcPr>
          <w:p w14:paraId="2E932305">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时间和地点</w:t>
            </w:r>
          </w:p>
        </w:tc>
        <w:tc>
          <w:tcPr>
            <w:tcW w:w="3628" w:type="pct"/>
            <w:noWrap w:val="0"/>
            <w:vAlign w:val="center"/>
          </w:tcPr>
          <w:p w14:paraId="4C9C6B52">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时间：202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04</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0</w:t>
            </w:r>
            <w:bookmarkStart w:id="38" w:name="_GoBack"/>
            <w:bookmarkEnd w:id="38"/>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分00秒  </w:t>
            </w:r>
          </w:p>
          <w:p w14:paraId="15980C0F">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地点：西安市唐延路37号class公馆B栋1103室</w:t>
            </w:r>
          </w:p>
        </w:tc>
      </w:tr>
      <w:tr w14:paraId="067D4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2" w:hRule="atLeast"/>
          <w:jc w:val="center"/>
        </w:trPr>
        <w:tc>
          <w:tcPr>
            <w:tcW w:w="502" w:type="pct"/>
            <w:noWrap w:val="0"/>
            <w:vAlign w:val="center"/>
          </w:tcPr>
          <w:p w14:paraId="40BAF0A4">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p>
        </w:tc>
        <w:tc>
          <w:tcPr>
            <w:tcW w:w="868" w:type="pct"/>
            <w:noWrap w:val="0"/>
            <w:vAlign w:val="center"/>
          </w:tcPr>
          <w:p w14:paraId="6DB38643">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是否退还响应文件</w:t>
            </w:r>
          </w:p>
        </w:tc>
        <w:tc>
          <w:tcPr>
            <w:tcW w:w="3628" w:type="pct"/>
            <w:noWrap w:val="0"/>
            <w:vAlign w:val="center"/>
          </w:tcPr>
          <w:p w14:paraId="670312BB">
            <w:pPr>
              <w:spacing w:line="500" w:lineRule="exac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否</w:t>
            </w:r>
          </w:p>
        </w:tc>
      </w:tr>
      <w:tr w14:paraId="282A3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7" w:hRule="atLeast"/>
          <w:jc w:val="center"/>
        </w:trPr>
        <w:tc>
          <w:tcPr>
            <w:tcW w:w="502" w:type="pct"/>
            <w:noWrap w:val="0"/>
            <w:vAlign w:val="center"/>
          </w:tcPr>
          <w:p w14:paraId="562DDAAE">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w:t>
            </w:r>
          </w:p>
        </w:tc>
        <w:tc>
          <w:tcPr>
            <w:tcW w:w="868" w:type="pct"/>
            <w:noWrap w:val="0"/>
            <w:vAlign w:val="center"/>
          </w:tcPr>
          <w:p w14:paraId="2FF1D7E6">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小组的组建</w:t>
            </w:r>
          </w:p>
        </w:tc>
        <w:tc>
          <w:tcPr>
            <w:tcW w:w="3628" w:type="pct"/>
            <w:noWrap w:val="0"/>
            <w:vAlign w:val="center"/>
          </w:tcPr>
          <w:p w14:paraId="1FFCD3BE">
            <w:pPr>
              <w:spacing w:line="500" w:lineRule="exact"/>
              <w:jc w:val="left"/>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小组构成：3人，其中项目采购人代表1人，专家2人；</w:t>
            </w:r>
          </w:p>
          <w:p w14:paraId="0DE31739">
            <w:pPr>
              <w:spacing w:line="500" w:lineRule="exact"/>
              <w:jc w:val="left"/>
              <w:rPr>
                <w:rFonts w:hint="eastAsia" w:ascii="仿宋" w:hAnsi="仿宋" w:eastAsia="仿宋" w:cs="仿宋"/>
                <w:b/>
                <w:bCs/>
                <w:color w:val="auto"/>
                <w:sz w:val="24"/>
                <w:szCs w:val="24"/>
                <w:highlight w:val="none"/>
              </w:rPr>
            </w:pPr>
            <w:r>
              <w:rPr>
                <w:rFonts w:hint="eastAsia" w:ascii="仿宋" w:hAnsi="仿宋" w:eastAsia="仿宋" w:cs="仿宋"/>
                <w:sz w:val="24"/>
                <w:szCs w:val="24"/>
                <w:highlight w:val="none"/>
              </w:rPr>
              <w:t>专家确定方式：从陕西省财政厅政府采购专家库随机抽取</w:t>
            </w:r>
          </w:p>
        </w:tc>
      </w:tr>
      <w:tr w14:paraId="1D6BED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0" w:hRule="atLeast"/>
          <w:jc w:val="center"/>
        </w:trPr>
        <w:tc>
          <w:tcPr>
            <w:tcW w:w="502" w:type="pct"/>
            <w:noWrap w:val="0"/>
            <w:vAlign w:val="center"/>
          </w:tcPr>
          <w:p w14:paraId="788C1368">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w:t>
            </w:r>
          </w:p>
        </w:tc>
        <w:tc>
          <w:tcPr>
            <w:tcW w:w="868" w:type="pct"/>
            <w:noWrap w:val="0"/>
            <w:vAlign w:val="center"/>
          </w:tcPr>
          <w:p w14:paraId="72DE6A9B">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是否授权</w:t>
            </w: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小组确定</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供应商</w:t>
            </w:r>
          </w:p>
        </w:tc>
        <w:tc>
          <w:tcPr>
            <w:tcW w:w="3628" w:type="pct"/>
            <w:noWrap w:val="0"/>
            <w:vAlign w:val="center"/>
          </w:tcPr>
          <w:p w14:paraId="082AFA90">
            <w:pPr>
              <w:spacing w:line="500" w:lineRule="exact"/>
              <w:jc w:val="left"/>
              <w:rPr>
                <w:rFonts w:hint="eastAsia" w:ascii="仿宋" w:hAnsi="仿宋" w:eastAsia="仿宋" w:cs="仿宋"/>
                <w:color w:val="auto"/>
                <w:kern w:val="0"/>
                <w:sz w:val="24"/>
                <w:szCs w:val="24"/>
                <w:highlight w:val="none"/>
                <w:lang w:bidi="ar"/>
              </w:rPr>
            </w:pPr>
            <w:r>
              <w:rPr>
                <w:rFonts w:hint="eastAsia" w:ascii="仿宋" w:hAnsi="仿宋" w:eastAsia="仿宋" w:cs="仿宋"/>
                <w:sz w:val="24"/>
                <w:szCs w:val="24"/>
                <w:highlight w:val="none"/>
              </w:rPr>
              <w:t>否，推荐1-3名成交候选人；</w:t>
            </w:r>
          </w:p>
        </w:tc>
      </w:tr>
      <w:tr w14:paraId="2A463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6" w:hRule="atLeast"/>
          <w:jc w:val="center"/>
        </w:trPr>
        <w:tc>
          <w:tcPr>
            <w:tcW w:w="502" w:type="pct"/>
            <w:noWrap w:val="0"/>
            <w:vAlign w:val="center"/>
          </w:tcPr>
          <w:p w14:paraId="06292E23">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w:t>
            </w:r>
          </w:p>
        </w:tc>
        <w:tc>
          <w:tcPr>
            <w:tcW w:w="868" w:type="pct"/>
            <w:noWrap w:val="0"/>
            <w:vAlign w:val="center"/>
          </w:tcPr>
          <w:p w14:paraId="00358FC0">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信用查询</w:t>
            </w:r>
          </w:p>
        </w:tc>
        <w:tc>
          <w:tcPr>
            <w:tcW w:w="3628" w:type="pct"/>
            <w:noWrap w:val="0"/>
            <w:vAlign w:val="top"/>
          </w:tcPr>
          <w:p w14:paraId="69A09428">
            <w:pPr>
              <w:pStyle w:val="16"/>
              <w:spacing w:line="500" w:lineRule="exact"/>
              <w:jc w:val="lef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供应商通过“信用中国”网站(www.creditchina.gov.cn)和中国政府采购网(www.ccgp.gov.cn) 查询相关主体信用记录，查询节点应在采购文件发售期至</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截止时间之间。（供应商可将“信用中国”网站“中国政府采购网”网页查询截图加盖供应商公章附在响应文件中，采购人、采购代理机构有权对各供应商信用记录情况进行甄别查询，并对查询结果予以截图留存，企业信用记录以现场甄别查询结果为准。对被列入失信被执行人、政府采购严重违法失信行为记录名单及其他不符合《中华人民共和国政府采购法》第二十二条规定条件的供应商，采购代理机构即视为无效</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w:t>
            </w:r>
          </w:p>
        </w:tc>
      </w:tr>
      <w:tr w14:paraId="4DDF6D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4" w:hRule="atLeast"/>
          <w:jc w:val="center"/>
        </w:trPr>
        <w:tc>
          <w:tcPr>
            <w:tcW w:w="502" w:type="pct"/>
            <w:noWrap w:val="0"/>
            <w:vAlign w:val="center"/>
          </w:tcPr>
          <w:p w14:paraId="2B0079EF">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w:t>
            </w:r>
          </w:p>
        </w:tc>
        <w:tc>
          <w:tcPr>
            <w:tcW w:w="868" w:type="pct"/>
            <w:noWrap w:val="0"/>
            <w:vAlign w:val="center"/>
          </w:tcPr>
          <w:p w14:paraId="1B25AB4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失信行为</w:t>
            </w:r>
          </w:p>
        </w:tc>
        <w:tc>
          <w:tcPr>
            <w:tcW w:w="3628" w:type="pct"/>
            <w:noWrap w:val="0"/>
            <w:vAlign w:val="center"/>
          </w:tcPr>
          <w:p w14:paraId="26C08527">
            <w:pPr>
              <w:spacing w:line="360" w:lineRule="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有《陕西省政府采购领域投标人违法失信“黑名单”信息共享和联合惩戒实施办法》第四条规定的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tc>
      </w:tr>
      <w:tr w14:paraId="2F6D5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502" w:type="pct"/>
            <w:noWrap w:val="0"/>
            <w:vAlign w:val="center"/>
          </w:tcPr>
          <w:p w14:paraId="7FA8034D">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w:t>
            </w:r>
          </w:p>
        </w:tc>
        <w:tc>
          <w:tcPr>
            <w:tcW w:w="868" w:type="pct"/>
            <w:noWrap w:val="0"/>
            <w:vAlign w:val="center"/>
          </w:tcPr>
          <w:p w14:paraId="26CE5088">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报价次数、</w:t>
            </w: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程序和最终报价的产生原则</w:t>
            </w:r>
          </w:p>
        </w:tc>
        <w:tc>
          <w:tcPr>
            <w:tcW w:w="3628" w:type="pct"/>
            <w:noWrap w:val="0"/>
            <w:vAlign w:val="center"/>
          </w:tcPr>
          <w:p w14:paraId="2AFC1768">
            <w:pPr>
              <w:spacing w:line="5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本次</w:t>
            </w: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采用二次报价。</w:t>
            </w:r>
          </w:p>
          <w:p w14:paraId="5BD43729">
            <w:pPr>
              <w:spacing w:line="500" w:lineRule="exact"/>
              <w:jc w:val="left"/>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程序为：</w:t>
            </w:r>
          </w:p>
          <w:p w14:paraId="7CB248B9">
            <w:pPr>
              <w:spacing w:line="5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小组对所有提交的响应文件进行评审；</w:t>
            </w:r>
          </w:p>
          <w:p w14:paraId="1CF14AAD">
            <w:pPr>
              <w:spacing w:line="5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小组所有成员集中与单一供应商分别进行</w:t>
            </w: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w:t>
            </w:r>
          </w:p>
          <w:p w14:paraId="36A3EDE6">
            <w:pPr>
              <w:spacing w:line="5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3.供应商按照要求提交二次报价；</w:t>
            </w:r>
          </w:p>
          <w:p w14:paraId="25F8297D">
            <w:pPr>
              <w:spacing w:line="5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小组评审、推荐成交候选人。</w:t>
            </w:r>
          </w:p>
          <w:p w14:paraId="23EB4A6E">
            <w:pPr>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在</w:t>
            </w: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过程中，</w:t>
            </w: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小组可以根据</w:t>
            </w: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文件和</w:t>
            </w: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情况实质性变动采购需求中的技术、服务要求以及合同草案条款，二次报价为最终报价。</w:t>
            </w:r>
          </w:p>
        </w:tc>
      </w:tr>
      <w:tr w14:paraId="25C92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0" w:hRule="atLeast"/>
          <w:jc w:val="center"/>
        </w:trPr>
        <w:tc>
          <w:tcPr>
            <w:tcW w:w="502" w:type="pct"/>
            <w:noWrap w:val="0"/>
            <w:vAlign w:val="center"/>
          </w:tcPr>
          <w:p w14:paraId="4CFD324D">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w:t>
            </w:r>
          </w:p>
        </w:tc>
        <w:tc>
          <w:tcPr>
            <w:tcW w:w="868" w:type="pct"/>
            <w:noWrap w:val="0"/>
            <w:vAlign w:val="center"/>
          </w:tcPr>
          <w:p w14:paraId="3165B25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招标代理费</w:t>
            </w:r>
          </w:p>
        </w:tc>
        <w:tc>
          <w:tcPr>
            <w:tcW w:w="3628" w:type="pct"/>
            <w:noWrap w:val="0"/>
            <w:vAlign w:val="center"/>
          </w:tcPr>
          <w:p w14:paraId="7DBA2695">
            <w:pPr>
              <w:spacing w:line="440" w:lineRule="exact"/>
              <w:rPr>
                <w:rFonts w:hint="eastAsia" w:ascii="仿宋_GB2312" w:hAnsi="华文仿宋" w:eastAsia="仿宋_GB2312"/>
                <w:bCs/>
                <w:color w:val="auto"/>
                <w:sz w:val="24"/>
                <w:highlight w:val="none"/>
                <w:lang w:val="en-US" w:eastAsia="zh-CN"/>
              </w:rPr>
            </w:pPr>
            <w:r>
              <w:rPr>
                <w:rFonts w:hint="default" w:ascii="仿宋_GB2312" w:hAnsi="华文仿宋" w:eastAsia="仿宋_GB2312"/>
                <w:bCs/>
                <w:color w:val="auto"/>
                <w:sz w:val="24"/>
                <w:highlight w:val="none"/>
                <w:lang w:val="en-US" w:eastAsia="zh-CN"/>
              </w:rPr>
              <w:t>参照国家计委颁发的《招标代理服务收费管理暂行办法》(计价格[2002]1980号)和国家发展和改革委员发改价格</w:t>
            </w:r>
            <w:r>
              <w:rPr>
                <w:rFonts w:hint="eastAsia" w:ascii="仿宋_GB2312" w:hAnsi="华文仿宋" w:eastAsia="仿宋_GB2312"/>
                <w:bCs/>
                <w:color w:val="auto"/>
                <w:sz w:val="24"/>
                <w:highlight w:val="none"/>
                <w:lang w:val="en-US" w:eastAsia="zh-CN"/>
              </w:rPr>
              <w:t>〔2015〕299号</w:t>
            </w:r>
            <w:r>
              <w:rPr>
                <w:rFonts w:hint="default" w:ascii="仿宋_GB2312" w:hAnsi="华文仿宋" w:eastAsia="仿宋_GB2312"/>
                <w:bCs/>
                <w:color w:val="auto"/>
                <w:sz w:val="24"/>
                <w:highlight w:val="none"/>
                <w:lang w:val="en-US" w:eastAsia="zh-CN"/>
              </w:rPr>
              <w:t>规定，经协商由成交供应商向采购代理机构支付招标代理服务费，如本项目服务费不足陆仟元则供应商按陆仟元支付</w:t>
            </w:r>
            <w:r>
              <w:rPr>
                <w:rFonts w:hint="eastAsia" w:ascii="仿宋_GB2312" w:hAnsi="华文仿宋" w:eastAsia="仿宋_GB2312"/>
                <w:bCs/>
                <w:color w:val="auto"/>
                <w:sz w:val="24"/>
                <w:highlight w:val="none"/>
                <w:lang w:val="en-US" w:eastAsia="zh-CN"/>
              </w:rPr>
              <w:t>服务费。</w:t>
            </w:r>
          </w:p>
          <w:p w14:paraId="3787CEA4">
            <w:pPr>
              <w:spacing w:line="44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代理费缴纳账户：</w:t>
            </w:r>
          </w:p>
          <w:p w14:paraId="345F7C49">
            <w:pPr>
              <w:spacing w:line="440" w:lineRule="exac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银行户名：陕西德仁招标有限公司</w:t>
            </w:r>
          </w:p>
          <w:p w14:paraId="1147F00D">
            <w:pPr>
              <w:spacing w:line="440" w:lineRule="exac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开户银行：招商银行股份有限公司西安城南支行</w:t>
            </w:r>
          </w:p>
          <w:p w14:paraId="002C682F">
            <w:pPr>
              <w:spacing w:line="440" w:lineRule="exac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账    号：1299 0904 6810 901</w:t>
            </w:r>
          </w:p>
          <w:p w14:paraId="16AD55F4">
            <w:pPr>
              <w:spacing w:line="440" w:lineRule="exac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 xml:space="preserve">联 系 人：苏会计  </w:t>
            </w:r>
          </w:p>
          <w:p w14:paraId="2A3A20F7">
            <w:pPr>
              <w:spacing w:line="440" w:lineRule="exac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联系电话：029-89185132</w:t>
            </w:r>
          </w:p>
          <w:p w14:paraId="41F265CC">
            <w:pPr>
              <w:pStyle w:val="34"/>
              <w:rPr>
                <w:rFonts w:hint="eastAsia" w:ascii="仿宋" w:hAnsi="仿宋" w:eastAsia="仿宋" w:cs="仿宋"/>
                <w:color w:val="auto"/>
                <w:sz w:val="24"/>
                <w:szCs w:val="24"/>
                <w:highlight w:val="none"/>
                <w:lang w:val="en-US" w:eastAsia="zh-CN"/>
              </w:rPr>
            </w:pPr>
            <w:r>
              <w:rPr>
                <w:rFonts w:hint="default" w:ascii="仿宋" w:hAnsi="仿宋" w:eastAsia="仿宋" w:cs="仿宋"/>
                <w:sz w:val="24"/>
                <w:szCs w:val="24"/>
                <w:highlight w:val="none"/>
                <w:lang w:val="en-US" w:eastAsia="zh-CN"/>
              </w:rPr>
              <w:t>邮    箱：sxdrzb@qq.com</w:t>
            </w:r>
          </w:p>
        </w:tc>
      </w:tr>
    </w:tbl>
    <w:p w14:paraId="523B41D0">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auto"/>
          <w:szCs w:val="21"/>
          <w:highlight w:val="none"/>
        </w:rPr>
      </w:pPr>
      <w:bookmarkStart w:id="3" w:name="_Toc19919"/>
      <w:bookmarkStart w:id="4" w:name="_Toc1429"/>
      <w:bookmarkStart w:id="5" w:name="_Toc18861"/>
      <w:r>
        <w:rPr>
          <w:rFonts w:hint="eastAsia" w:ascii="仿宋" w:hAnsi="仿宋" w:eastAsia="仿宋" w:cs="仿宋"/>
          <w:b/>
          <w:color w:val="auto"/>
          <w:szCs w:val="21"/>
          <w:highlight w:val="none"/>
        </w:rPr>
        <w:t>注：</w:t>
      </w:r>
      <w:bookmarkEnd w:id="3"/>
      <w:bookmarkEnd w:id="4"/>
      <w:bookmarkEnd w:id="5"/>
      <w:r>
        <w:rPr>
          <w:rFonts w:hint="eastAsia" w:ascii="仿宋" w:hAnsi="仿宋" w:eastAsia="仿宋" w:cs="仿宋"/>
          <w:b/>
          <w:color w:val="auto"/>
          <w:szCs w:val="21"/>
          <w:highlight w:val="none"/>
          <w:lang w:val="en-US" w:eastAsia="zh-CN"/>
        </w:rPr>
        <w:t>供应商</w:t>
      </w:r>
      <w:r>
        <w:rPr>
          <w:rFonts w:hint="eastAsia" w:ascii="仿宋" w:hAnsi="仿宋" w:eastAsia="仿宋" w:cs="仿宋"/>
          <w:b/>
          <w:color w:val="auto"/>
          <w:szCs w:val="21"/>
          <w:highlight w:val="none"/>
        </w:rPr>
        <w:t>须知前附表与采购文件正文对同一事项描述不一致的，以</w:t>
      </w:r>
      <w:r>
        <w:rPr>
          <w:rFonts w:hint="eastAsia" w:ascii="仿宋" w:hAnsi="仿宋" w:eastAsia="仿宋" w:cs="仿宋"/>
          <w:b/>
          <w:color w:val="auto"/>
          <w:szCs w:val="21"/>
          <w:highlight w:val="none"/>
          <w:lang w:val="en-US" w:eastAsia="zh-CN"/>
        </w:rPr>
        <w:t>供应商</w:t>
      </w:r>
      <w:r>
        <w:rPr>
          <w:rFonts w:hint="eastAsia" w:ascii="仿宋" w:hAnsi="仿宋" w:eastAsia="仿宋" w:cs="仿宋"/>
          <w:b/>
          <w:color w:val="auto"/>
          <w:szCs w:val="21"/>
          <w:highlight w:val="none"/>
        </w:rPr>
        <w:t>须知前附表为准。</w:t>
      </w:r>
    </w:p>
    <w:p w14:paraId="1229BEC9">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sz w:val="30"/>
          <w:szCs w:val="30"/>
          <w:highlight w:val="none"/>
        </w:rPr>
        <w:t>一．名词解释</w:t>
      </w:r>
    </w:p>
    <w:p w14:paraId="24E176C2">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val="en-US" w:eastAsia="zh-CN"/>
        </w:rPr>
        <w:t>陕西省福利彩票发行中心</w:t>
      </w:r>
    </w:p>
    <w:p w14:paraId="35CC7C58">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监督机构：</w:t>
      </w:r>
      <w:r>
        <w:rPr>
          <w:rFonts w:hint="eastAsia" w:ascii="仿宋" w:hAnsi="仿宋" w:eastAsia="仿宋" w:cs="仿宋"/>
          <w:color w:val="auto"/>
          <w:sz w:val="24"/>
          <w:szCs w:val="24"/>
          <w:highlight w:val="none"/>
          <w:lang w:eastAsia="zh-CN"/>
        </w:rPr>
        <w:t>政府采购监督管理部门及监察部门</w:t>
      </w:r>
    </w:p>
    <w:p w14:paraId="09F95AD9">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采购代理机构：陕西德仁招标有限公司</w:t>
      </w:r>
    </w:p>
    <w:p w14:paraId="2DD9AA65">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供应商：满足本次</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要求具有相应资质和完成项目能力的供应商</w:t>
      </w:r>
    </w:p>
    <w:p w14:paraId="310669E3">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成交供应商：由</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小组推荐经采购人确认的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供应商</w:t>
      </w:r>
    </w:p>
    <w:p w14:paraId="482385D5">
      <w:pPr>
        <w:spacing w:line="360" w:lineRule="auto"/>
        <w:jc w:val="center"/>
        <w:rPr>
          <w:rFonts w:hint="eastAsia" w:ascii="仿宋" w:hAnsi="仿宋" w:eastAsia="仿宋" w:cs="仿宋"/>
          <w:b/>
          <w:color w:val="auto"/>
          <w:sz w:val="30"/>
          <w:szCs w:val="30"/>
          <w:highlight w:val="none"/>
          <w:lang w:val="en-US"/>
        </w:rPr>
      </w:pPr>
      <w:r>
        <w:rPr>
          <w:rFonts w:hint="eastAsia" w:ascii="仿宋" w:hAnsi="仿宋" w:eastAsia="仿宋" w:cs="仿宋"/>
          <w:b/>
          <w:color w:val="auto"/>
          <w:sz w:val="30"/>
          <w:szCs w:val="30"/>
          <w:highlight w:val="none"/>
        </w:rPr>
        <w:t>二．</w:t>
      </w:r>
      <w:r>
        <w:rPr>
          <w:rFonts w:hint="eastAsia" w:ascii="仿宋" w:hAnsi="仿宋" w:eastAsia="仿宋" w:cs="仿宋"/>
          <w:b/>
          <w:color w:val="auto"/>
          <w:sz w:val="30"/>
          <w:szCs w:val="30"/>
          <w:highlight w:val="none"/>
          <w:lang w:val="en-US" w:eastAsia="zh-CN"/>
        </w:rPr>
        <w:t>供应商</w:t>
      </w:r>
    </w:p>
    <w:p w14:paraId="3C93797E">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1．合格供应商</w:t>
      </w:r>
    </w:p>
    <w:p w14:paraId="04313636">
      <w:pPr>
        <w:keepNext w:val="0"/>
        <w:keepLines w:val="0"/>
        <w:pageBreakBefore w:val="0"/>
        <w:wordWrap/>
        <w:overflowPunct/>
        <w:topLinePunct w:val="0"/>
        <w:autoSpaceDE/>
        <w:autoSpaceDN/>
        <w:bidi w:val="0"/>
        <w:snapToGrid w:val="0"/>
        <w:spacing w:line="360" w:lineRule="auto"/>
        <w:ind w:left="1137" w:leftChars="200" w:hanging="717" w:hangingChars="2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2F4CC1F0">
      <w:pPr>
        <w:keepNext w:val="0"/>
        <w:keepLines w:val="0"/>
        <w:pageBreakBefore w:val="0"/>
        <w:wordWrap/>
        <w:overflowPunct/>
        <w:topLinePunct w:val="0"/>
        <w:autoSpaceDE/>
        <w:autoSpaceDN/>
        <w:bidi w:val="0"/>
        <w:snapToGrid w:val="0"/>
        <w:spacing w:line="360" w:lineRule="auto"/>
        <w:ind w:left="1137" w:leftChars="200" w:hanging="717" w:hangingChars="2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73A1C89B">
      <w:pPr>
        <w:keepNext w:val="0"/>
        <w:keepLines w:val="0"/>
        <w:pageBreakBefore w:val="0"/>
        <w:wordWrap/>
        <w:overflowPunct/>
        <w:topLinePunct w:val="0"/>
        <w:autoSpaceDE/>
        <w:autoSpaceDN/>
        <w:bidi w:val="0"/>
        <w:snapToGrid w:val="0"/>
        <w:spacing w:line="360" w:lineRule="auto"/>
        <w:ind w:left="1137" w:leftChars="200" w:hanging="717" w:hangingChars="2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3）具有履行合同所必需的专业技术能力</w:t>
      </w:r>
    </w:p>
    <w:p w14:paraId="7C238F73">
      <w:pPr>
        <w:keepNext w:val="0"/>
        <w:keepLines w:val="0"/>
        <w:pageBreakBefore w:val="0"/>
        <w:wordWrap/>
        <w:overflowPunct/>
        <w:topLinePunct w:val="0"/>
        <w:autoSpaceDE/>
        <w:autoSpaceDN/>
        <w:bidi w:val="0"/>
        <w:snapToGrid w:val="0"/>
        <w:spacing w:line="360" w:lineRule="auto"/>
        <w:ind w:left="1137" w:leftChars="200" w:hanging="717" w:hangingChars="2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41119280">
      <w:pPr>
        <w:keepNext w:val="0"/>
        <w:keepLines w:val="0"/>
        <w:pageBreakBefore w:val="0"/>
        <w:wordWrap/>
        <w:overflowPunct/>
        <w:topLinePunct w:val="0"/>
        <w:autoSpaceDE/>
        <w:autoSpaceDN/>
        <w:bidi w:val="0"/>
        <w:snapToGrid w:val="0"/>
        <w:spacing w:line="360" w:lineRule="auto"/>
        <w:ind w:left="1137" w:leftChars="200" w:hanging="717" w:hangingChars="2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068D6C55">
      <w:pPr>
        <w:keepNext w:val="0"/>
        <w:keepLines w:val="0"/>
        <w:pageBreakBefore w:val="0"/>
        <w:wordWrap/>
        <w:overflowPunct/>
        <w:topLinePunct w:val="0"/>
        <w:autoSpaceDE/>
        <w:autoSpaceDN/>
        <w:bidi w:val="0"/>
        <w:snapToGrid w:val="0"/>
        <w:spacing w:line="360" w:lineRule="auto"/>
        <w:ind w:left="1137" w:leftChars="200" w:hanging="717" w:hangingChars="2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6）法律、行政法规规定的其它条件</w:t>
      </w:r>
    </w:p>
    <w:p w14:paraId="4616446B">
      <w:pPr>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1.1单位负责人为同一人或者存在直接控股、管理关系的不同供应商，不得参加本项目同一合同项下的响应。如果供应商在响应中隐瞒了上述关系，则该响应无效。</w:t>
      </w:r>
    </w:p>
    <w:p w14:paraId="55B46BE8">
      <w:pPr>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1.2为本采购项目提供整体设计、规范编制或者项目管理、监理、检测等服务的供应商，不得再参加本采购项目的响应</w:t>
      </w:r>
      <w:r>
        <w:rPr>
          <w:rFonts w:hint="eastAsia" w:ascii="仿宋" w:hAnsi="仿宋" w:eastAsia="仿宋" w:cs="仿宋"/>
          <w:kern w:val="0"/>
          <w:sz w:val="24"/>
          <w:szCs w:val="24"/>
          <w:highlight w:val="none"/>
        </w:rPr>
        <w:t>。</w:t>
      </w:r>
      <w:r>
        <w:rPr>
          <w:rFonts w:hint="eastAsia" w:ascii="仿宋" w:hAnsi="仿宋" w:eastAsia="仿宋" w:cs="仿宋"/>
          <w:sz w:val="24"/>
          <w:szCs w:val="24"/>
          <w:highlight w:val="none"/>
        </w:rPr>
        <w:t>如果供应商在</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响应中隐瞒了上述事实，则该响应无效。</w:t>
      </w:r>
    </w:p>
    <w:p w14:paraId="4C566093">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协商</w:t>
      </w:r>
      <w:r>
        <w:rPr>
          <w:rFonts w:hint="eastAsia" w:ascii="仿宋" w:hAnsi="仿宋" w:eastAsia="仿宋" w:cs="仿宋"/>
          <w:b/>
          <w:color w:val="auto"/>
          <w:sz w:val="24"/>
          <w:szCs w:val="24"/>
          <w:highlight w:val="none"/>
        </w:rPr>
        <w:t>委托</w:t>
      </w:r>
    </w:p>
    <w:p w14:paraId="76EB8247">
      <w:pPr>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如供应商代表不是法定代表人，须持有《法定代表人授权书》（原件）及授权代表在本单位社保证明。</w:t>
      </w:r>
    </w:p>
    <w:p w14:paraId="668972B9">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3．单一来源响应文件内容的真实性</w:t>
      </w:r>
    </w:p>
    <w:p w14:paraId="14E68831">
      <w:pPr>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供应商应保证其单一来源响应文件中所提供的所有有关响应的资料、信息是真实的，并且来源于合法的渠道。因</w:t>
      </w:r>
      <w:r>
        <w:rPr>
          <w:rFonts w:hint="eastAsia" w:ascii="仿宋" w:hAnsi="仿宋" w:eastAsia="仿宋" w:cs="仿宋"/>
          <w:color w:val="auto"/>
          <w:sz w:val="24"/>
          <w:szCs w:val="24"/>
          <w:highlight w:val="none"/>
          <w:lang w:val="en-US" w:eastAsia="zh-CN"/>
        </w:rPr>
        <w:t>单一来源</w:t>
      </w:r>
      <w:r>
        <w:rPr>
          <w:rFonts w:hint="eastAsia" w:ascii="仿宋" w:hAnsi="仿宋" w:eastAsia="仿宋" w:cs="仿宋"/>
          <w:color w:val="auto"/>
          <w:sz w:val="24"/>
          <w:szCs w:val="24"/>
          <w:highlight w:val="none"/>
        </w:rPr>
        <w:t>响应文件中所提供的有关响应的资料、信息不真实，或者其来源不合法而导致的所有法律责任，由供应商自行承担。</w:t>
      </w:r>
    </w:p>
    <w:p w14:paraId="14721687">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val="en-US" w:eastAsia="zh-CN"/>
        </w:rPr>
        <w:t>协商</w:t>
      </w:r>
      <w:r>
        <w:rPr>
          <w:rFonts w:hint="eastAsia" w:ascii="仿宋" w:hAnsi="仿宋" w:eastAsia="仿宋" w:cs="仿宋"/>
          <w:b/>
          <w:color w:val="auto"/>
          <w:sz w:val="24"/>
          <w:szCs w:val="24"/>
          <w:highlight w:val="none"/>
        </w:rPr>
        <w:t>费用</w:t>
      </w:r>
    </w:p>
    <w:p w14:paraId="6C029AEF">
      <w:pPr>
        <w:pStyle w:val="28"/>
        <w:keepNext w:val="0"/>
        <w:keepLines w:val="0"/>
        <w:pageBreakBefore w:val="0"/>
        <w:wordWrap/>
        <w:overflowPunct/>
        <w:topLinePunct w:val="0"/>
        <w:autoSpaceDE/>
        <w:autoSpaceDN/>
        <w:bidi w:val="0"/>
        <w:snapToGri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无论</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的结果如何，供应商自行承担参加</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相关的全部费用。</w:t>
      </w:r>
    </w:p>
    <w:p w14:paraId="15383869">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5.联合体形式</w:t>
      </w:r>
    </w:p>
    <w:p w14:paraId="08583213">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　本项目是否接受联合体参与及相关要求见须知前附表。</w:t>
      </w:r>
    </w:p>
    <w:p w14:paraId="24E1FF2A">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　供应商为联合体形式的，应同时遵守以下规定：</w:t>
      </w:r>
    </w:p>
    <w:p w14:paraId="4FA1D876">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(1)联合体各方必须签订联合体协议书，明确联合体牵头人和各方权利、义务及分工、合同工作量比例；</w:t>
      </w:r>
    </w:p>
    <w:p w14:paraId="2ABAE8F2">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(2)联合体各方均应当符合供应商须知前附表的供应商基本资格条件；</w:t>
      </w:r>
    </w:p>
    <w:p w14:paraId="5F902438">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(3)除须知前附表中另有规定，联合体各方中至少有一方应当符合供应商须知前附表的供应商特定资格条件；</w:t>
      </w:r>
    </w:p>
    <w:p w14:paraId="1A5D3991">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(4)联合体中有同类资质的供应商按照联合体分工承担相同工作的，应当按照资质等级较低的供应商确定资质等级；</w:t>
      </w:r>
    </w:p>
    <w:p w14:paraId="6369D2D8">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(5)联合体各方不得再单独或与其他供应商组成新的联合体参加同一项目的采购活动。</w:t>
      </w:r>
    </w:p>
    <w:p w14:paraId="2843B9E3">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6.项目现场踏勘</w:t>
      </w:r>
    </w:p>
    <w:p w14:paraId="0D2912F7">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　本项目是否组织现场踏勘见</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须知前附表。</w:t>
      </w:r>
    </w:p>
    <w:p w14:paraId="4C5536DD">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6.2　供应商应按须知前附表中规定对采购项目现场和周围环境进行踏勘。供应商未在指定时间进行踏勘的，其踏勘将被拒绝。</w:t>
      </w:r>
    </w:p>
    <w:p w14:paraId="6EAFDE46">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6.3　踏勘现场的费用由供应商自己承担，踏勘期间所发生的人身伤害及财产损失由供应商自己负责。</w:t>
      </w:r>
    </w:p>
    <w:p w14:paraId="36E34F3E">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6.4　采购人不对供应商据现场踏勘而做出的推论、理解和结论负责。一旦成交，供应商不得以任何借口，提出额外补偿，或延长合同期限的要求。</w:t>
      </w:r>
    </w:p>
    <w:p w14:paraId="746CF73D">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7.采购进口产品（购买服务项目不适用）</w:t>
      </w:r>
    </w:p>
    <w:p w14:paraId="60F5CC63">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7.1　本项目是否采购进口产品及相关要求见</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须知前附表。</w:t>
      </w:r>
    </w:p>
    <w:p w14:paraId="4ABCDC72">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8.政府采购政策支持与其他规定</w:t>
      </w:r>
    </w:p>
    <w:p w14:paraId="5763C2BE">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8.1　产品属于政府强制采购节能产品范围，必须将是否列入最新一期节能清单作为采购产品的资格条件。本项目的详细要求见评审办法。</w:t>
      </w:r>
    </w:p>
    <w:p w14:paraId="6DC6376E">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8.2　对列入最新一期节能清单(非强制类)、环保清单内的产品，应分别予以相应的加分或价格扣除；对于同时列入“两个清单”的产品，应当优先于只获得其中一项认证的产品。本项目的详细要求见评审办法。</w:t>
      </w:r>
    </w:p>
    <w:p w14:paraId="63E2F6C7">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8.3　供应商享受支持中小企业发展政策优惠的，可用扣除后的最后报价参与价格比较。本项目价格扣除比例及相关要求见评审办法。</w:t>
      </w:r>
    </w:p>
    <w:p w14:paraId="0BCBAF62">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8.4　监狱企业视同小型、微型企业，享受促进中小企业发展政策优惠，可用扣除后的最后报价参与价格比较。本项目价格扣除比例及相关要求详见评审办法。</w:t>
      </w:r>
    </w:p>
    <w:p w14:paraId="4CE5C207">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8.5　采购人使用财政性资金采购信息安全产品的，应当采购经国家认证的信息安全产品，应当在采购文件中载明对产品获得信息安全认证的要求，并要求产品供应商提供由中国信息安全认证中心按国家标准认证颁发的有效认证证书。本项目的详细要求见评审办法。</w:t>
      </w:r>
    </w:p>
    <w:p w14:paraId="075438E7">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8.6　其他法律法规强制性规定。</w:t>
      </w:r>
    </w:p>
    <w:p w14:paraId="5B8F6F12">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三．单一来源采购文件</w:t>
      </w:r>
    </w:p>
    <w:p w14:paraId="782DECB7">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1、单一来源</w:t>
      </w:r>
      <w:r>
        <w:rPr>
          <w:rFonts w:hint="eastAsia" w:ascii="仿宋" w:hAnsi="仿宋" w:eastAsia="仿宋" w:cs="仿宋"/>
          <w:b/>
          <w:color w:val="auto"/>
          <w:sz w:val="24"/>
          <w:szCs w:val="24"/>
          <w:highlight w:val="none"/>
          <w:lang w:val="en-US" w:eastAsia="zh-CN"/>
        </w:rPr>
        <w:t>采购</w:t>
      </w:r>
      <w:r>
        <w:rPr>
          <w:rFonts w:hint="eastAsia" w:ascii="仿宋" w:hAnsi="仿宋" w:eastAsia="仿宋" w:cs="仿宋"/>
          <w:b/>
          <w:color w:val="auto"/>
          <w:sz w:val="24"/>
          <w:szCs w:val="24"/>
          <w:highlight w:val="none"/>
        </w:rPr>
        <w:t>文件</w:t>
      </w:r>
    </w:p>
    <w:p w14:paraId="19F6D412">
      <w:pPr>
        <w:keepNext w:val="0"/>
        <w:keepLines w:val="0"/>
        <w:pageBreakBefore w:val="0"/>
        <w:wordWrap/>
        <w:overflowPunct/>
        <w:topLinePunct w:val="0"/>
        <w:autoSpaceDE/>
        <w:autoSpaceDN/>
        <w:bidi w:val="0"/>
        <w:snapToGrid w:val="0"/>
        <w:spacing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val="en-US" w:eastAsia="zh-CN"/>
        </w:rPr>
        <w:t>单一来源采购</w:t>
      </w:r>
      <w:r>
        <w:rPr>
          <w:rFonts w:hint="eastAsia" w:ascii="仿宋" w:hAnsi="仿宋" w:eastAsia="仿宋" w:cs="仿宋"/>
          <w:color w:val="auto"/>
          <w:sz w:val="24"/>
          <w:szCs w:val="24"/>
          <w:highlight w:val="none"/>
        </w:rPr>
        <w:t>文件要求提供的货物及服务，</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程序和合同条件在</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文件中均有说明。</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文件共</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章，内容如下：</w:t>
      </w:r>
    </w:p>
    <w:p w14:paraId="2A4B4158">
      <w:pPr>
        <w:keepNext w:val="0"/>
        <w:keepLines w:val="0"/>
        <w:pageBreakBefore w:val="0"/>
        <w:wordWrap/>
        <w:overflowPunct/>
        <w:topLinePunct w:val="0"/>
        <w:autoSpaceDE/>
        <w:autoSpaceDN/>
        <w:bidi w:val="0"/>
        <w:snapToGrid w:val="0"/>
        <w:spacing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第一章 单一来源采购邀请书</w:t>
      </w:r>
    </w:p>
    <w:p w14:paraId="688B6650">
      <w:pPr>
        <w:keepNext w:val="0"/>
        <w:keepLines w:val="0"/>
        <w:pageBreakBefore w:val="0"/>
        <w:wordWrap/>
        <w:overflowPunct/>
        <w:topLinePunct w:val="0"/>
        <w:autoSpaceDE/>
        <w:autoSpaceDN/>
        <w:bidi w:val="0"/>
        <w:snapToGrid w:val="0"/>
        <w:spacing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第二章 供应商须知</w:t>
      </w:r>
    </w:p>
    <w:p w14:paraId="60E81895">
      <w:pPr>
        <w:keepNext w:val="0"/>
        <w:keepLines w:val="0"/>
        <w:pageBreakBefore w:val="0"/>
        <w:wordWrap/>
        <w:overflowPunct/>
        <w:topLinePunct w:val="0"/>
        <w:autoSpaceDE/>
        <w:autoSpaceDN/>
        <w:bidi w:val="0"/>
        <w:snapToGrid w:val="0"/>
        <w:spacing w:line="360" w:lineRule="auto"/>
        <w:ind w:firstLine="360" w:firstLineChars="1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第三章 </w:t>
      </w:r>
      <w:r>
        <w:rPr>
          <w:rFonts w:hint="eastAsia" w:ascii="仿宋" w:hAnsi="仿宋" w:eastAsia="仿宋" w:cs="仿宋"/>
          <w:color w:val="auto"/>
          <w:sz w:val="24"/>
          <w:szCs w:val="24"/>
          <w:highlight w:val="none"/>
          <w:lang w:val="en-US" w:eastAsia="zh-CN"/>
        </w:rPr>
        <w:t>协商要求</w:t>
      </w:r>
    </w:p>
    <w:p w14:paraId="0672A321">
      <w:pPr>
        <w:keepNext w:val="0"/>
        <w:keepLines w:val="0"/>
        <w:pageBreakBefore w:val="0"/>
        <w:wordWrap/>
        <w:overflowPunct/>
        <w:topLinePunct w:val="0"/>
        <w:autoSpaceDE/>
        <w:autoSpaceDN/>
        <w:bidi w:val="0"/>
        <w:snapToGrid w:val="0"/>
        <w:spacing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第四章 商务及合同主要条款</w:t>
      </w:r>
    </w:p>
    <w:p w14:paraId="4DC08948">
      <w:pPr>
        <w:keepNext w:val="0"/>
        <w:keepLines w:val="0"/>
        <w:pageBreakBefore w:val="0"/>
        <w:wordWrap/>
        <w:overflowPunct/>
        <w:topLinePunct w:val="0"/>
        <w:autoSpaceDE/>
        <w:autoSpaceDN/>
        <w:bidi w:val="0"/>
        <w:snapToGrid w:val="0"/>
        <w:spacing w:line="360" w:lineRule="auto"/>
        <w:ind w:firstLine="360" w:firstLineChars="1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第五章 </w:t>
      </w:r>
      <w:r>
        <w:rPr>
          <w:rFonts w:hint="eastAsia" w:ascii="仿宋" w:hAnsi="仿宋" w:eastAsia="仿宋" w:cs="仿宋"/>
          <w:color w:val="auto"/>
          <w:sz w:val="24"/>
          <w:szCs w:val="24"/>
          <w:highlight w:val="none"/>
          <w:lang w:val="en-US" w:eastAsia="zh-CN"/>
        </w:rPr>
        <w:t>单一来源响应文件格式</w:t>
      </w:r>
    </w:p>
    <w:p w14:paraId="1AA87519">
      <w:pPr>
        <w:keepNext w:val="0"/>
        <w:keepLines w:val="0"/>
        <w:pageBreakBefore w:val="0"/>
        <w:wordWrap/>
        <w:overflowPunct/>
        <w:topLinePunct w:val="0"/>
        <w:autoSpaceDE/>
        <w:autoSpaceDN/>
        <w:bidi w:val="0"/>
        <w:snapToGrid w:val="0"/>
        <w:spacing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 供应商应认真阅读</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文件中所有的事项、格式、条款和规范等要求。如果供应商没有按照</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文件要求提交全部资料，或者响应文件没有对</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文件在各方面都做出实质性响应，由此带来不利于供应商的</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结果，其风险由供应商承担。</w:t>
      </w:r>
    </w:p>
    <w:p w14:paraId="42DBACB3">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eastAsia="zh-CN"/>
        </w:rPr>
        <w:t>单一来源采购文件</w:t>
      </w:r>
      <w:r>
        <w:rPr>
          <w:rFonts w:hint="eastAsia" w:ascii="仿宋" w:hAnsi="仿宋" w:eastAsia="仿宋" w:cs="仿宋"/>
          <w:b/>
          <w:color w:val="auto"/>
          <w:sz w:val="24"/>
          <w:szCs w:val="24"/>
          <w:highlight w:val="none"/>
        </w:rPr>
        <w:t>的澄清</w:t>
      </w:r>
    </w:p>
    <w:p w14:paraId="22362249">
      <w:pPr>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.1采购单位如果对已发出的</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文件进行必要的澄清或者修改，将在</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文件要求提交首次响应文件截止时间5日前，以书面形式通知所有购买</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文件的供应商，不足5日的，将顺延提交首次响应文件截止时间。该澄清或者修改的内容作为</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文件的组成部分。</w:t>
      </w:r>
    </w:p>
    <w:p w14:paraId="24B87B2E">
      <w:pPr>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.2在采购活动中，采购代理机构按照有关规定对获取</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的潜在供应商发出书面形式通知要求其确认的，潜在供应商应当在规定时间将确认情况原件送达至采购代理机构或通过电子邮件回复至采购代理机构指定的邮箱地址。若潜在供应商未在规定时间内进行确认的，视同对发出的书面通知已认可，所造成的一切后果由供应商自行承担。</w:t>
      </w:r>
    </w:p>
    <w:p w14:paraId="2BEB3415">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单一来源采购文件</w:t>
      </w:r>
      <w:r>
        <w:rPr>
          <w:rFonts w:hint="eastAsia" w:ascii="仿宋" w:hAnsi="仿宋" w:eastAsia="仿宋" w:cs="仿宋"/>
          <w:b/>
          <w:color w:val="auto"/>
          <w:sz w:val="24"/>
          <w:szCs w:val="24"/>
          <w:highlight w:val="none"/>
        </w:rPr>
        <w:t>的购买</w:t>
      </w:r>
    </w:p>
    <w:p w14:paraId="2C6F3DA4">
      <w:pPr>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必须从采购代理机构购买单一来源采购</w:t>
      </w:r>
      <w:r>
        <w:rPr>
          <w:rFonts w:hint="eastAsia" w:ascii="仿宋" w:hAnsi="仿宋" w:eastAsia="仿宋" w:cs="仿宋"/>
          <w:color w:val="auto"/>
          <w:sz w:val="24"/>
          <w:szCs w:val="24"/>
          <w:highlight w:val="none"/>
          <w:lang w:val="en-US" w:eastAsia="zh-CN"/>
        </w:rPr>
        <w:t>文件</w:t>
      </w:r>
      <w:r>
        <w:rPr>
          <w:rFonts w:hint="eastAsia" w:ascii="仿宋" w:hAnsi="仿宋" w:eastAsia="仿宋" w:cs="仿宋"/>
          <w:color w:val="auto"/>
          <w:sz w:val="24"/>
          <w:szCs w:val="24"/>
          <w:highlight w:val="none"/>
        </w:rPr>
        <w:t>，供应商自行转让或复制的单一来源采购</w:t>
      </w:r>
      <w:r>
        <w:rPr>
          <w:rFonts w:hint="eastAsia" w:ascii="仿宋" w:hAnsi="仿宋" w:eastAsia="仿宋" w:cs="仿宋"/>
          <w:color w:val="auto"/>
          <w:sz w:val="24"/>
          <w:szCs w:val="24"/>
          <w:highlight w:val="none"/>
          <w:lang w:val="en-US" w:eastAsia="zh-CN"/>
        </w:rPr>
        <w:t>文件</w:t>
      </w:r>
      <w:r>
        <w:rPr>
          <w:rFonts w:hint="eastAsia" w:ascii="仿宋" w:hAnsi="仿宋" w:eastAsia="仿宋" w:cs="仿宋"/>
          <w:color w:val="auto"/>
          <w:sz w:val="24"/>
          <w:szCs w:val="24"/>
          <w:highlight w:val="none"/>
        </w:rPr>
        <w:t>视为无效文件；单一来源采购</w:t>
      </w:r>
      <w:r>
        <w:rPr>
          <w:rFonts w:hint="eastAsia" w:ascii="仿宋" w:hAnsi="仿宋" w:eastAsia="仿宋" w:cs="仿宋"/>
          <w:color w:val="auto"/>
          <w:sz w:val="24"/>
          <w:szCs w:val="24"/>
          <w:highlight w:val="none"/>
          <w:lang w:val="en-US" w:eastAsia="zh-CN"/>
        </w:rPr>
        <w:t>文件</w:t>
      </w:r>
      <w:r>
        <w:rPr>
          <w:rFonts w:hint="eastAsia" w:ascii="仿宋" w:hAnsi="仿宋" w:eastAsia="仿宋" w:cs="仿宋"/>
          <w:color w:val="auto"/>
          <w:sz w:val="24"/>
          <w:szCs w:val="24"/>
          <w:highlight w:val="none"/>
        </w:rPr>
        <w:t>一经售出，一律不退，仅作为本次</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使用。</w:t>
      </w:r>
    </w:p>
    <w:p w14:paraId="52D72D4F">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协商</w:t>
      </w:r>
      <w:r>
        <w:rPr>
          <w:rFonts w:hint="eastAsia" w:ascii="仿宋" w:hAnsi="仿宋" w:eastAsia="仿宋" w:cs="仿宋"/>
          <w:b/>
          <w:color w:val="auto"/>
          <w:sz w:val="24"/>
          <w:szCs w:val="24"/>
          <w:highlight w:val="none"/>
        </w:rPr>
        <w:t>的处理依据</w:t>
      </w:r>
    </w:p>
    <w:p w14:paraId="0DFFD37B">
      <w:pPr>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小组有权对在</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过程中出现的一切问题，根据《中华人民共和国政府采购法》和《政府采购非招标采购方式管理办法》的条款，本着公开、公平、公正的原则进行处理。</w:t>
      </w:r>
    </w:p>
    <w:p w14:paraId="01F5C473">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、解释权归属</w:t>
      </w:r>
    </w:p>
    <w:p w14:paraId="4C285F50">
      <w:pPr>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单一来源采购文件</w:t>
      </w:r>
      <w:r>
        <w:rPr>
          <w:rFonts w:hint="eastAsia" w:ascii="仿宋" w:hAnsi="仿宋" w:eastAsia="仿宋" w:cs="仿宋"/>
          <w:color w:val="auto"/>
          <w:sz w:val="24"/>
          <w:szCs w:val="24"/>
          <w:highlight w:val="none"/>
        </w:rPr>
        <w:t>的解释权归采购代理机构。</w:t>
      </w:r>
    </w:p>
    <w:p w14:paraId="63691438">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四．单一来源采购</w:t>
      </w:r>
      <w:r>
        <w:rPr>
          <w:rFonts w:hint="eastAsia" w:ascii="仿宋" w:hAnsi="仿宋" w:eastAsia="仿宋" w:cs="仿宋"/>
          <w:b/>
          <w:color w:val="auto"/>
          <w:sz w:val="30"/>
          <w:szCs w:val="30"/>
          <w:highlight w:val="none"/>
          <w:lang w:val="en-US" w:eastAsia="zh-CN"/>
        </w:rPr>
        <w:t>协商</w:t>
      </w:r>
      <w:r>
        <w:rPr>
          <w:rFonts w:hint="eastAsia" w:ascii="仿宋" w:hAnsi="仿宋" w:eastAsia="仿宋" w:cs="仿宋"/>
          <w:b/>
          <w:color w:val="auto"/>
          <w:sz w:val="30"/>
          <w:szCs w:val="30"/>
          <w:highlight w:val="none"/>
        </w:rPr>
        <w:t>要求</w:t>
      </w:r>
    </w:p>
    <w:p w14:paraId="2120770C">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b/>
          <w:sz w:val="24"/>
          <w:szCs w:val="24"/>
          <w:highlight w:val="none"/>
          <w:lang w:val="en-US" w:eastAsia="zh-CN"/>
        </w:rPr>
      </w:pPr>
      <w:r>
        <w:rPr>
          <w:rFonts w:hint="eastAsia" w:ascii="仿宋" w:hAnsi="仿宋" w:eastAsia="仿宋" w:cs="仿宋"/>
          <w:b/>
          <w:color w:val="auto"/>
          <w:sz w:val="24"/>
          <w:szCs w:val="24"/>
          <w:highlight w:val="none"/>
        </w:rPr>
        <w:t>1、</w:t>
      </w:r>
      <w:r>
        <w:rPr>
          <w:rFonts w:hint="eastAsia" w:ascii="仿宋" w:hAnsi="仿宋" w:eastAsia="仿宋" w:cs="仿宋"/>
          <w:b/>
          <w:sz w:val="24"/>
          <w:szCs w:val="24"/>
          <w:highlight w:val="none"/>
          <w:lang w:val="en-US" w:eastAsia="zh-CN"/>
        </w:rPr>
        <w:t>协商</w:t>
      </w:r>
      <w:r>
        <w:rPr>
          <w:rFonts w:hint="eastAsia" w:ascii="仿宋" w:hAnsi="仿宋" w:eastAsia="仿宋" w:cs="仿宋"/>
          <w:b/>
          <w:sz w:val="24"/>
          <w:szCs w:val="24"/>
          <w:highlight w:val="none"/>
        </w:rPr>
        <w:t>语言和</w:t>
      </w:r>
      <w:r>
        <w:rPr>
          <w:rFonts w:hint="eastAsia" w:ascii="仿宋" w:hAnsi="仿宋" w:eastAsia="仿宋" w:cs="仿宋"/>
          <w:b/>
          <w:sz w:val="24"/>
          <w:szCs w:val="24"/>
          <w:highlight w:val="none"/>
          <w:lang w:val="en-US" w:eastAsia="zh-CN"/>
        </w:rPr>
        <w:t>计量单位的使用</w:t>
      </w:r>
    </w:p>
    <w:p w14:paraId="08334035">
      <w:pPr>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zh-CN" w:eastAsia="zh-CN"/>
        </w:rPr>
        <w:t>供应商应保证所提供的响应文件和所有资料的真实性、准确性和完整性。供应商在政府采购过程中提供不真实的材料，无论其材料是否重要，采购人均有权拒绝，并取消其投标资格，供应商需承担相应的后果及法律责任。</w:t>
      </w:r>
    </w:p>
    <w:p w14:paraId="0918EF8A">
      <w:pPr>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zh-CN" w:eastAsia="zh-CN"/>
        </w:rPr>
        <w:t>响应文件使用的语言为中文。专用术语使用外文的，应附有中文注释。响应文件中如附有外文资料，必须逐一对应翻译成中文并加盖供应商公章后附在相关外文资料后面。</w:t>
      </w:r>
    </w:p>
    <w:p w14:paraId="1A5F5818">
      <w:pPr>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sz w:val="24"/>
          <w:szCs w:val="24"/>
          <w:highlight w:val="none"/>
          <w:lang w:val="en-US" w:eastAsia="zh-CN"/>
        </w:rPr>
        <w:t>1.3采购</w:t>
      </w:r>
      <w:r>
        <w:rPr>
          <w:rFonts w:hint="eastAsia" w:ascii="仿宋" w:hAnsi="仿宋" w:eastAsia="仿宋" w:cs="仿宋"/>
          <w:sz w:val="24"/>
          <w:szCs w:val="24"/>
          <w:highlight w:val="none"/>
          <w:lang w:val="zh-CN" w:eastAsia="zh-CN"/>
        </w:rPr>
        <w:t>文件已有明确规定的，使用</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lang w:val="zh-CN" w:eastAsia="zh-CN"/>
        </w:rPr>
        <w:t>文件规定的计量单位；</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lang w:val="zh-CN" w:eastAsia="zh-CN"/>
        </w:rPr>
        <w:t>文件没有规定的，应采用中华人民共和国法定计量单位(国际单位制和国家选定的其他计量单位)。</w:t>
      </w:r>
    </w:p>
    <w:p w14:paraId="451B0A71">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2、响应文件的构成</w:t>
      </w:r>
    </w:p>
    <w:p w14:paraId="15AA68AC">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2.1供应商提交的响应文件应包括下列部分的内容：</w:t>
      </w:r>
    </w:p>
    <w:p w14:paraId="2B7A6E35">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一、协商函</w:t>
      </w:r>
    </w:p>
    <w:p w14:paraId="501501A2">
      <w:pPr>
        <w:keepNext w:val="0"/>
        <w:keepLines w:val="0"/>
        <w:pageBreakBefore w:val="0"/>
        <w:wordWrap/>
        <w:overflowPunct/>
        <w:topLinePunct w:val="0"/>
        <w:autoSpaceDE/>
        <w:autoSpaceDN/>
        <w:bidi w:val="0"/>
        <w:snapToGrid w:val="0"/>
        <w:spacing w:line="360" w:lineRule="auto"/>
        <w:ind w:firstLine="120" w:firstLineChars="5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二、首次响应报价表</w:t>
      </w:r>
    </w:p>
    <w:p w14:paraId="3E188485">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三、资格证明文件</w:t>
      </w:r>
    </w:p>
    <w:p w14:paraId="25A50A31">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四、商务和技术响应说明</w:t>
      </w:r>
    </w:p>
    <w:p w14:paraId="239D5175">
      <w:pPr>
        <w:keepNext w:val="0"/>
        <w:keepLines w:val="0"/>
        <w:pageBreakBefore w:val="0"/>
        <w:wordWrap/>
        <w:overflowPunct/>
        <w:topLinePunct w:val="0"/>
        <w:autoSpaceDE/>
        <w:autoSpaceDN/>
        <w:bidi w:val="0"/>
        <w:snapToGrid w:val="0"/>
        <w:spacing w:line="360" w:lineRule="auto"/>
        <w:ind w:firstLine="120" w:firstLineChars="5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五、承接的类似项目情况表</w:t>
      </w:r>
    </w:p>
    <w:p w14:paraId="22E213E8">
      <w:pPr>
        <w:keepNext w:val="0"/>
        <w:keepLines w:val="0"/>
        <w:pageBreakBefore w:val="0"/>
        <w:wordWrap/>
        <w:overflowPunct/>
        <w:topLinePunct w:val="0"/>
        <w:autoSpaceDE/>
        <w:autoSpaceDN/>
        <w:bidi w:val="0"/>
        <w:snapToGrid w:val="0"/>
        <w:spacing w:line="360" w:lineRule="auto"/>
        <w:ind w:firstLine="120" w:firstLineChars="5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六、协商响应方案说明</w:t>
      </w:r>
    </w:p>
    <w:p w14:paraId="2E8CAA98">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七、其他资料</w:t>
      </w:r>
    </w:p>
    <w:p w14:paraId="29FFD379">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2.2 如果在采购文件中没有允许提供备选方案，则每个供应商只允许提交一个采购方案，否则，将按无效响应处理。</w:t>
      </w:r>
    </w:p>
    <w:p w14:paraId="55254BB7">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2.3本次协商的最小单元为“项目”。供应商可根据自身的资质情况和经营范围对本次项目进行响应，不得将其子目再行分解或只对本项目中的品目进行不完全响应，任何不完全的响应将会被拒绝。</w:t>
      </w:r>
    </w:p>
    <w:p w14:paraId="1FCDEFC8">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3、协商报价</w:t>
      </w:r>
    </w:p>
    <w:p w14:paraId="1FD04235">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3.1协商报价是指</w:t>
      </w:r>
      <w:r>
        <w:rPr>
          <w:rFonts w:hint="eastAsia" w:ascii="仿宋" w:hAnsi="仿宋" w:eastAsia="仿宋" w:cs="仿宋"/>
          <w:color w:val="auto"/>
          <w:sz w:val="24"/>
          <w:szCs w:val="24"/>
          <w:highlight w:val="none"/>
        </w:rPr>
        <w:t>完成该项目工作所发生的全部费用以及</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利润、税金和政策性文件规定及合同包含的所有风险、责任等一切费用</w:t>
      </w:r>
      <w:r>
        <w:rPr>
          <w:rFonts w:hint="eastAsia" w:ascii="仿宋" w:hAnsi="仿宋" w:eastAsia="仿宋" w:cs="仿宋"/>
          <w:b w:val="0"/>
          <w:bCs/>
          <w:color w:val="auto"/>
          <w:sz w:val="24"/>
          <w:szCs w:val="24"/>
          <w:highlight w:val="none"/>
          <w:lang w:val="en-US" w:eastAsia="zh-CN"/>
        </w:rPr>
        <w:t>，以采购 文件的内容和要求作为依据；</w:t>
      </w:r>
    </w:p>
    <w:p w14:paraId="69F38B0A">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3.2供应商应在响应文件中的响应报价表上，标明费用组成；任何有选择的报价不予接受；</w:t>
      </w:r>
    </w:p>
    <w:p w14:paraId="28077699">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3.3协商货币：人民币；单位：元（精确到小数点后两位）；</w:t>
      </w:r>
    </w:p>
    <w:p w14:paraId="0EDBC131">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3.4响应报价表应有法定代表人或被授权人的签字；</w:t>
      </w:r>
    </w:p>
    <w:p w14:paraId="6A14283A">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3.5最终报价，在采购内容无实质性变更下，不得高于首次协商报价,各供应商分项报价表中所有报价（与最终协商报价比例一致）同比例下浮。</w:t>
      </w:r>
    </w:p>
    <w:p w14:paraId="53269826">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3.6凡因供应商对采购文件阅读不深、理解不透、误解、疏漏、或因市场行情了解不清造成的后果和风险均由供应商自负；</w:t>
      </w:r>
    </w:p>
    <w:p w14:paraId="1FAF3469">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3.7最低报价不是成交的唯一依据。</w:t>
      </w:r>
    </w:p>
    <w:p w14:paraId="424E5849">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3.8供应商不得以低于成本的报价参加协商。当协商小组认为某个供应商的协商价或者某些分项报价明显不合理或者低于成本，有可能影响设计质量和不能诚信履约的，可要求该供应商在规定的期限内提供书面文件予以解释说明，并提交相关证明材料；否则，协商小组认定该供应商以低于成本价竞价，其响应文件作无效响应文件处理。</w:t>
      </w:r>
    </w:p>
    <w:p w14:paraId="6D07152C">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3.9供应商对响应项目只允许有一个报价，不接受超过采购文件中规定的预算金额的报价、可变动性报价、赠送及“零”报价，否则视为无效响应。</w:t>
      </w:r>
    </w:p>
    <w:p w14:paraId="761EE42E">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4、证明供应商合格的资格证明文件</w:t>
      </w:r>
    </w:p>
    <w:p w14:paraId="5FA517B5">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4.1供应商应按照采购文件“供应商须知前附表”的要求，在响应文件中提交合格的资格证明文件。如果资格证明文件不全或不合格的，将按无效响应处理。</w:t>
      </w:r>
    </w:p>
    <w:p w14:paraId="54099C63">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5、证明标的物的合格性和符合采购文件规定的文件</w:t>
      </w:r>
    </w:p>
    <w:p w14:paraId="476A4DC9">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5.1供应商应在响应文件中提供货物及服务满足采购文件要求并符合国家法律法规、行业管理部门要求的其他强制性标准的证明文件。缺少证明文件或证明文件不合格的协商，与采购文件要求有重大偏离的协商，不符合国家法律法规、行业管理部门要求的其他强制性标准的响应文件将被作无效响应处理。</w:t>
      </w:r>
    </w:p>
    <w:p w14:paraId="67790D6D">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5.2上述证明文件可以是文字资料、图纸、图片和数据，它包括：</w:t>
      </w:r>
    </w:p>
    <w:p w14:paraId="698272A1">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5.2.1实施方案、服务期、付款方式等方面的详细说明；</w:t>
      </w:r>
    </w:p>
    <w:p w14:paraId="4A9033A0">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5.2.2 逐条对采购文件提出的技术要求和商务要求进行应答，说明所提供的货物及服务对协商的技术和商务要求是否做出了实质性响应并提供支持文件。</w:t>
      </w:r>
    </w:p>
    <w:p w14:paraId="5FA61E80">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6、协商保证金</w:t>
      </w:r>
    </w:p>
    <w:p w14:paraId="1DDC265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仿宋" w:hAnsi="仿宋" w:eastAsia="仿宋" w:cs="仿宋"/>
          <w:sz w:val="24"/>
          <w:szCs w:val="24"/>
          <w:highlight w:val="none"/>
        </w:rPr>
      </w:pPr>
      <w:r>
        <w:rPr>
          <w:rFonts w:hint="eastAsia" w:ascii="仿宋" w:hAnsi="仿宋" w:eastAsia="仿宋" w:cs="仿宋"/>
          <w:b w:val="0"/>
          <w:bCs/>
          <w:color w:val="auto"/>
          <w:sz w:val="24"/>
          <w:szCs w:val="24"/>
          <w:highlight w:val="none"/>
          <w:lang w:val="en-US" w:eastAsia="zh-CN"/>
        </w:rPr>
        <w:t>6.1</w:t>
      </w:r>
      <w:r>
        <w:rPr>
          <w:rFonts w:hint="eastAsia" w:ascii="仿宋" w:hAnsi="仿宋" w:eastAsia="仿宋" w:cs="仿宋"/>
          <w:sz w:val="24"/>
          <w:szCs w:val="24"/>
          <w:highlight w:val="none"/>
        </w:rPr>
        <w:t>保证金是用于保护本次</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免受供应商的行为而引起的风险。</w:t>
      </w:r>
    </w:p>
    <w:p w14:paraId="2BA0B5F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仿宋" w:hAnsi="仿宋" w:eastAsia="仿宋" w:cs="仿宋"/>
          <w:b/>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保证金由供应商通过银行转账、电汇、保函等非现金形式缴纳。</w:t>
      </w:r>
    </w:p>
    <w:p w14:paraId="30958AE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.3未交纳、未足额交纳或未按规定时间交纳保证金的，将被视为自动放弃</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权利。</w:t>
      </w:r>
    </w:p>
    <w:p w14:paraId="12D9309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.4提交保证金后，各供应商须将其交纳保证金凭证复印件加盖供应商红章附在</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响应文件中，否则视为无效响应文件。</w:t>
      </w:r>
    </w:p>
    <w:p w14:paraId="53791AD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6</w:t>
      </w:r>
      <w:r>
        <w:rPr>
          <w:rFonts w:hint="eastAsia" w:ascii="仿宋" w:hAnsi="仿宋" w:eastAsia="仿宋" w:cs="仿宋"/>
          <w:b/>
          <w:bCs/>
          <w:sz w:val="24"/>
          <w:szCs w:val="24"/>
          <w:highlight w:val="none"/>
        </w:rPr>
        <w:t>.5</w:t>
      </w:r>
      <w:r>
        <w:rPr>
          <w:rFonts w:hint="eastAsia" w:ascii="仿宋" w:hAnsi="仿宋" w:eastAsia="仿宋" w:cs="仿宋"/>
          <w:b/>
          <w:bCs/>
          <w:sz w:val="24"/>
          <w:szCs w:val="24"/>
          <w:highlight w:val="none"/>
          <w:lang w:eastAsia="zh-CN"/>
        </w:rPr>
        <w:t>协商</w:t>
      </w:r>
      <w:r>
        <w:rPr>
          <w:rFonts w:hint="eastAsia" w:ascii="仿宋" w:hAnsi="仿宋" w:eastAsia="仿宋" w:cs="仿宋"/>
          <w:b/>
          <w:bCs/>
          <w:sz w:val="24"/>
          <w:szCs w:val="24"/>
          <w:highlight w:val="none"/>
        </w:rPr>
        <w:t>保证金退还:</w:t>
      </w:r>
    </w:p>
    <w:p w14:paraId="06F43DF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仿宋" w:hAnsi="仿宋" w:eastAsia="仿宋" w:cs="仿宋"/>
          <w:b/>
          <w:sz w:val="24"/>
          <w:szCs w:val="24"/>
          <w:highlight w:val="none"/>
        </w:rPr>
      </w:pPr>
      <w:r>
        <w:rPr>
          <w:rFonts w:hint="eastAsia" w:ascii="仿宋" w:hAnsi="仿宋" w:eastAsia="仿宋" w:cs="仿宋"/>
          <w:b/>
          <w:sz w:val="24"/>
          <w:szCs w:val="24"/>
          <w:highlight w:val="none"/>
        </w:rPr>
        <w:t xml:space="preserve">A. 未成交供应商：成交通知书发放后5个工作日内退还； </w:t>
      </w:r>
    </w:p>
    <w:p w14:paraId="2B31148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仿宋" w:hAnsi="仿宋" w:eastAsia="仿宋" w:cs="仿宋"/>
          <w:b/>
          <w:sz w:val="24"/>
          <w:szCs w:val="24"/>
          <w:highlight w:val="none"/>
        </w:rPr>
      </w:pPr>
      <w:r>
        <w:rPr>
          <w:rFonts w:hint="eastAsia" w:ascii="仿宋" w:hAnsi="仿宋" w:eastAsia="仿宋" w:cs="仿宋"/>
          <w:b/>
          <w:sz w:val="24"/>
          <w:szCs w:val="24"/>
          <w:highlight w:val="none"/>
        </w:rPr>
        <w:t>B. 成交供应商：成交供应商与采购单位</w:t>
      </w:r>
      <w:r>
        <w:rPr>
          <w:rFonts w:hint="eastAsia" w:ascii="仿宋" w:hAnsi="仿宋" w:eastAsia="仿宋" w:cs="仿宋"/>
          <w:b/>
          <w:sz w:val="24"/>
          <w:szCs w:val="24"/>
          <w:highlight w:val="none"/>
          <w:lang w:val="en-US" w:eastAsia="zh-CN"/>
        </w:rPr>
        <w:t>合同签订之日起5个工作日内退还</w:t>
      </w:r>
      <w:r>
        <w:rPr>
          <w:rFonts w:hint="eastAsia" w:ascii="仿宋" w:hAnsi="仿宋" w:eastAsia="仿宋" w:cs="仿宋"/>
          <w:b/>
          <w:sz w:val="24"/>
          <w:szCs w:val="24"/>
          <w:highlight w:val="none"/>
        </w:rPr>
        <w:t>；（退还时，须向代理机构提供开户许可证复印件及合同原件壹份并加盖供应商公章）；</w:t>
      </w:r>
    </w:p>
    <w:p w14:paraId="64F6F3C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仿宋" w:hAnsi="仿宋" w:eastAsia="仿宋" w:cs="仿宋"/>
          <w:sz w:val="24"/>
          <w:szCs w:val="24"/>
          <w:highlight w:val="none"/>
        </w:rPr>
      </w:pPr>
      <w:r>
        <w:rPr>
          <w:rFonts w:hint="eastAsia" w:ascii="仿宋" w:hAnsi="仿宋" w:eastAsia="仿宋" w:cs="仿宋"/>
          <w:b/>
          <w:sz w:val="24"/>
          <w:szCs w:val="24"/>
          <w:highlight w:val="none"/>
        </w:rPr>
        <w:t>以上供应商自身原因导致无法退还的除外。</w:t>
      </w:r>
    </w:p>
    <w:p w14:paraId="7DED3A0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.6 供应商以担保机构保函形式交纳</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保证金的，</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结束之后供应商用收据原件在代理机构财务室换取担保机构保函原件</w:t>
      </w:r>
    </w:p>
    <w:p w14:paraId="074A231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.7发生下列情况之一，</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保证金将不予退还：</w:t>
      </w:r>
    </w:p>
    <w:p w14:paraId="56028AF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.7.1供应商在递交</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响应文件截止时间后，撤回</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响应文件的或者擅自退出</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活动的。</w:t>
      </w:r>
    </w:p>
    <w:p w14:paraId="57E1156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.7.2供应商成交后放弃成交或未能按规定签订合同、无正当理由不与采购人签订合同的或未能按规定交纳招标代理服务费或由于供应商的原因导致成交无效的。</w:t>
      </w:r>
    </w:p>
    <w:p w14:paraId="3CC7189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.7.3将成交项目转让给他人，或者在</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响应文件中未说明，且未经采购人和招标代理机构同意，将成交项目分包给他人的。</w:t>
      </w:r>
    </w:p>
    <w:p w14:paraId="7782447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.7.4供应商在</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响应文件中提供伪造、套改、虚假资料参与</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的。</w:t>
      </w:r>
    </w:p>
    <w:p w14:paraId="2C85206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.7.5供应商不按法定程序进行质疑和投诉,捏造事实，查无实据，造成恶劣影响，导致采购活动无法正常进行的;</w:t>
      </w:r>
    </w:p>
    <w:p w14:paraId="0D2640F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.7.6供应商在</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响应文件中提供虚假材料的；</w:t>
      </w:r>
    </w:p>
    <w:p w14:paraId="4DE8E25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.7.7</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文件规定的其他情形。</w:t>
      </w:r>
    </w:p>
    <w:p w14:paraId="24F2ACA8">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.8联合</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的，可以由联合体中的主体提交</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保证金，以一方名义提交</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保证金，对联合体各方均具有约束力；</w:t>
      </w:r>
    </w:p>
    <w:p w14:paraId="0591480D">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7、响应文件的有效期</w:t>
      </w:r>
    </w:p>
    <w:p w14:paraId="535D8462">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协商有效期（含授权有效期）从递交响应文件的截止之日起 90 个日历天。有效期不满足采购文件要求的响应，将被视为非响应性而予以拒绝，将按无效响应处理。</w:t>
      </w:r>
    </w:p>
    <w:p w14:paraId="1FA8075F">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8</w:t>
      </w: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eastAsia="zh-CN"/>
        </w:rPr>
        <w:t>协商</w:t>
      </w:r>
      <w:r>
        <w:rPr>
          <w:rFonts w:hint="eastAsia" w:ascii="仿宋" w:hAnsi="仿宋" w:eastAsia="仿宋" w:cs="仿宋"/>
          <w:b/>
          <w:sz w:val="24"/>
          <w:szCs w:val="24"/>
          <w:highlight w:val="none"/>
        </w:rPr>
        <w:t>响应文件的签署及规定</w:t>
      </w:r>
    </w:p>
    <w:p w14:paraId="3DECE1B8">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.1供应商须依据</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文件内容和响应文件格式的要求编制响应文件；</w:t>
      </w:r>
    </w:p>
    <w:p w14:paraId="1C2BB908">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.2响应文件的正本和所有的副本均需打印或用不褪色的蓝（黑）墨水填写，注明“正本”“副本”字样。统一胶装、编码，在每一页的正下方清楚标明页码等字样；</w:t>
      </w:r>
    </w:p>
    <w:p w14:paraId="4E1D9780">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.3响应文件份数，本次</w:t>
      </w: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需提交响应文件共肆份，其中正本壹份，副本贰份，电子版</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响应文件（U盘或移动硬盘，谢绝光盘）壹份；在封面标明“正本”、“副本”及“电子版响应文件”字样；</w:t>
      </w:r>
    </w:p>
    <w:p w14:paraId="0BE37288">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.4供应商在响应文件中指定的页面落款处，必须按</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文件要求加盖印章或签字；</w:t>
      </w:r>
    </w:p>
    <w:p w14:paraId="30E586D7">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.5供应商名称应填写全称，同时加盖公章；</w:t>
      </w:r>
    </w:p>
    <w:p w14:paraId="216B050C">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.6响应文件的任何行间插字、涂改和增删，必须由</w:t>
      </w:r>
      <w:r>
        <w:rPr>
          <w:rFonts w:hint="eastAsia" w:ascii="仿宋" w:hAnsi="仿宋" w:eastAsia="仿宋" w:cs="仿宋"/>
          <w:sz w:val="24"/>
          <w:szCs w:val="24"/>
          <w:highlight w:val="none"/>
          <w:lang w:eastAsia="zh-CN"/>
        </w:rPr>
        <w:t>法定代表人或被授权人</w:t>
      </w:r>
      <w:r>
        <w:rPr>
          <w:rFonts w:hint="eastAsia" w:ascii="仿宋" w:hAnsi="仿宋" w:eastAsia="仿宋" w:cs="仿宋"/>
          <w:sz w:val="24"/>
          <w:szCs w:val="24"/>
          <w:highlight w:val="none"/>
        </w:rPr>
        <w:t>在改动处旁签字方为有效；</w:t>
      </w:r>
    </w:p>
    <w:p w14:paraId="113614BC">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.7响应文件因字迹潦草或表达不清所引起的后果由供应商负责。</w:t>
      </w:r>
    </w:p>
    <w:p w14:paraId="3ACA1B25">
      <w:pPr>
        <w:pStyle w:val="13"/>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.8</w:t>
      </w:r>
      <w:r>
        <w:rPr>
          <w:rFonts w:hint="eastAsia" w:ascii="仿宋" w:hAnsi="仿宋" w:eastAsia="仿宋" w:cs="仿宋"/>
          <w:b/>
          <w:bCs/>
          <w:color w:val="auto"/>
          <w:sz w:val="24"/>
          <w:szCs w:val="24"/>
          <w:highlight w:val="none"/>
        </w:rPr>
        <w:t>为响应国家环保号召，响应文件建议采用双面打印。</w:t>
      </w:r>
    </w:p>
    <w:p w14:paraId="77F37E22">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9</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文字要求</w:t>
      </w:r>
    </w:p>
    <w:p w14:paraId="322D989B">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本次</w:t>
      </w: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只接受简体中文文字的响应文件。</w:t>
      </w:r>
    </w:p>
    <w:p w14:paraId="53E6C232">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五．单一来源响应文件封装、递交</w:t>
      </w:r>
    </w:p>
    <w:p w14:paraId="2B5434B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1、单一来源响应文件的封装及标记</w:t>
      </w:r>
    </w:p>
    <w:p w14:paraId="566FD4D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lang w:val="zh-CN"/>
        </w:rPr>
        <w:t>供应商按要求</w:t>
      </w:r>
      <w:r>
        <w:rPr>
          <w:rFonts w:hint="eastAsia" w:ascii="仿宋" w:hAnsi="仿宋" w:eastAsia="仿宋" w:cs="仿宋"/>
          <w:sz w:val="24"/>
          <w:szCs w:val="24"/>
          <w:highlight w:val="none"/>
          <w:lang w:val="en-US" w:eastAsia="zh-CN"/>
        </w:rPr>
        <w:t>准备</w:t>
      </w:r>
      <w:r>
        <w:rPr>
          <w:rFonts w:hint="eastAsia" w:ascii="仿宋" w:hAnsi="仿宋" w:eastAsia="仿宋" w:cs="仿宋"/>
          <w:sz w:val="24"/>
          <w:szCs w:val="24"/>
          <w:highlight w:val="none"/>
          <w:lang w:val="zh-CN"/>
        </w:rPr>
        <w:t>纸质版响应文件正本</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zh-CN"/>
        </w:rPr>
        <w:t>份、副本</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份，电子版</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val="zh-CN"/>
        </w:rPr>
        <w:t>文件（</w:t>
      </w:r>
      <w:r>
        <w:rPr>
          <w:rFonts w:hint="eastAsia" w:ascii="仿宋" w:hAnsi="仿宋" w:eastAsia="仿宋" w:cs="仿宋"/>
          <w:sz w:val="24"/>
          <w:szCs w:val="24"/>
          <w:highlight w:val="none"/>
          <w:lang w:val="en-US" w:eastAsia="zh-CN"/>
        </w:rPr>
        <w:t>U盘</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zh-CN"/>
        </w:rPr>
        <w:t>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zh-CN"/>
        </w:rPr>
        <w:t>若分包，应按包号编制响应文件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zh-CN"/>
        </w:rPr>
        <w:t>。</w:t>
      </w:r>
    </w:p>
    <w:p w14:paraId="7DF7E52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lang w:val="zh-CN"/>
        </w:rPr>
        <w:t>纸质版响应文件的正本和所有的副本均需打（复）印或用不褪色墨水填写，副本可以采用正本签字盖章后的完整复印件，但要保证正副本内容一致，纸质版响应文件封面上应清楚地标记“正本”、“副本”字样。</w:t>
      </w:r>
    </w:p>
    <w:p w14:paraId="6FE77A2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响应文件必须按照</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w:t>
      </w:r>
      <w:r>
        <w:rPr>
          <w:rFonts w:hint="eastAsia" w:ascii="仿宋" w:hAnsi="仿宋" w:eastAsia="仿宋" w:cs="仿宋"/>
          <w:sz w:val="24"/>
          <w:szCs w:val="24"/>
          <w:highlight w:val="none"/>
          <w:lang w:val="en-US" w:eastAsia="zh-CN"/>
        </w:rPr>
        <w:t>第五章</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格式”中的要求</w:t>
      </w:r>
      <w:r>
        <w:rPr>
          <w:rFonts w:hint="eastAsia" w:ascii="仿宋" w:hAnsi="仿宋" w:eastAsia="仿宋" w:cs="仿宋"/>
          <w:sz w:val="24"/>
          <w:szCs w:val="24"/>
          <w:highlight w:val="none"/>
          <w:lang w:eastAsia="zh-CN"/>
        </w:rPr>
        <w:t>编制，</w:t>
      </w:r>
      <w:r>
        <w:rPr>
          <w:rFonts w:hint="eastAsia" w:ascii="仿宋" w:hAnsi="仿宋" w:eastAsia="仿宋" w:cs="仿宋"/>
          <w:sz w:val="24"/>
          <w:szCs w:val="24"/>
          <w:highlight w:val="none"/>
          <w:lang w:val="zh-CN"/>
        </w:rPr>
        <w:t>响应文件应除封面外应逐页编码，为节约纸张建议采用A4纸张双面打印，牢固胶状成册，</w:t>
      </w:r>
      <w:r>
        <w:rPr>
          <w:rFonts w:hint="eastAsia" w:ascii="仿宋" w:hAnsi="仿宋" w:eastAsia="仿宋" w:cs="仿宋"/>
          <w:sz w:val="24"/>
          <w:szCs w:val="24"/>
          <w:highlight w:val="none"/>
          <w:lang w:eastAsia="zh-CN"/>
        </w:rPr>
        <w:t>并按格式要求</w:t>
      </w:r>
      <w:r>
        <w:rPr>
          <w:rFonts w:hint="eastAsia" w:ascii="仿宋" w:hAnsi="仿宋" w:eastAsia="仿宋" w:cs="仿宋"/>
          <w:sz w:val="24"/>
          <w:szCs w:val="24"/>
          <w:highlight w:val="none"/>
        </w:rPr>
        <w:t>签署盖章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val="zh-CN"/>
        </w:rPr>
        <w:t>文件中供应商名称盖章处必须加盖供应商公章，</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文件中凡是需要法定代表人签字或盖章之处非法人单位的负责人均参照执行。</w:t>
      </w:r>
    </w:p>
    <w:p w14:paraId="4FF5D51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lang w:val="zh-CN"/>
        </w:rPr>
        <w:t>除供应商对错处做必要修改外，</w:t>
      </w:r>
      <w:r>
        <w:rPr>
          <w:rFonts w:hint="eastAsia" w:ascii="仿宋" w:hAnsi="仿宋" w:eastAsia="仿宋" w:cs="仿宋"/>
          <w:sz w:val="24"/>
          <w:szCs w:val="24"/>
          <w:highlight w:val="none"/>
          <w:lang w:val="en-US" w:eastAsia="zh-CN"/>
        </w:rPr>
        <w:t>响应文件</w:t>
      </w:r>
      <w:r>
        <w:rPr>
          <w:rFonts w:hint="eastAsia" w:ascii="仿宋" w:hAnsi="仿宋" w:eastAsia="仿宋" w:cs="仿宋"/>
          <w:sz w:val="24"/>
          <w:szCs w:val="24"/>
          <w:highlight w:val="none"/>
          <w:lang w:val="zh-CN"/>
        </w:rPr>
        <w:t>不得行间插字、涂改和增删，如有修改错漏处，必须由供应商法定代表人或其授权代表签字或盖章。</w:t>
      </w:r>
    </w:p>
    <w:p w14:paraId="197A594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lang w:val="en-US" w:eastAsia="zh-CN"/>
        </w:rPr>
        <w:t>1.5</w:t>
      </w:r>
      <w:r>
        <w:rPr>
          <w:rFonts w:hint="eastAsia" w:ascii="仿宋" w:hAnsi="仿宋" w:eastAsia="仿宋" w:cs="仿宋"/>
          <w:b/>
          <w:bCs/>
          <w:sz w:val="24"/>
          <w:szCs w:val="24"/>
          <w:highlight w:val="none"/>
        </w:rPr>
        <w:t>电子版</w:t>
      </w:r>
      <w:r>
        <w:rPr>
          <w:rFonts w:hint="eastAsia" w:ascii="仿宋" w:hAnsi="仿宋" w:eastAsia="仿宋" w:cs="仿宋"/>
          <w:b/>
          <w:bCs/>
          <w:sz w:val="24"/>
          <w:szCs w:val="24"/>
          <w:highlight w:val="none"/>
          <w:lang w:eastAsia="zh-CN"/>
        </w:rPr>
        <w:t>响应文件</w:t>
      </w:r>
      <w:r>
        <w:rPr>
          <w:rFonts w:hint="eastAsia" w:ascii="仿宋" w:hAnsi="仿宋" w:eastAsia="仿宋" w:cs="仿宋"/>
          <w:b/>
          <w:bCs/>
          <w:sz w:val="24"/>
          <w:szCs w:val="24"/>
          <w:highlight w:val="none"/>
        </w:rPr>
        <w:t>内容与纸质版正本</w:t>
      </w:r>
      <w:r>
        <w:rPr>
          <w:rFonts w:hint="eastAsia" w:ascii="仿宋" w:hAnsi="仿宋" w:eastAsia="仿宋" w:cs="仿宋"/>
          <w:b/>
          <w:bCs/>
          <w:sz w:val="24"/>
          <w:szCs w:val="24"/>
          <w:highlight w:val="none"/>
          <w:lang w:eastAsia="zh-CN"/>
        </w:rPr>
        <w:t>响应文件</w:t>
      </w:r>
      <w:r>
        <w:rPr>
          <w:rFonts w:hint="eastAsia" w:ascii="仿宋" w:hAnsi="仿宋" w:eastAsia="仿宋" w:cs="仿宋"/>
          <w:b/>
          <w:bCs/>
          <w:sz w:val="24"/>
          <w:szCs w:val="24"/>
          <w:highlight w:val="none"/>
        </w:rPr>
        <w:t>的内容保持一致，具有同等法律效力，须将</w:t>
      </w:r>
      <w:r>
        <w:rPr>
          <w:rFonts w:hint="eastAsia" w:ascii="仿宋" w:hAnsi="仿宋" w:eastAsia="仿宋" w:cs="仿宋"/>
          <w:b/>
          <w:bCs/>
          <w:sz w:val="24"/>
          <w:szCs w:val="24"/>
          <w:highlight w:val="none"/>
          <w:lang w:val="zh-CN"/>
        </w:rPr>
        <w:t>签字、盖章</w:t>
      </w:r>
      <w:r>
        <w:rPr>
          <w:rFonts w:hint="eastAsia" w:ascii="仿宋" w:hAnsi="仿宋" w:eastAsia="仿宋" w:cs="仿宋"/>
          <w:b/>
          <w:bCs/>
          <w:sz w:val="24"/>
          <w:szCs w:val="24"/>
          <w:highlight w:val="none"/>
        </w:rPr>
        <w:t>后</w:t>
      </w:r>
      <w:r>
        <w:rPr>
          <w:rFonts w:hint="eastAsia" w:ascii="仿宋" w:hAnsi="仿宋" w:eastAsia="仿宋" w:cs="仿宋"/>
          <w:b/>
          <w:bCs/>
          <w:sz w:val="24"/>
          <w:szCs w:val="24"/>
          <w:highlight w:val="none"/>
          <w:lang w:val="zh-CN"/>
        </w:rPr>
        <w:t>的</w:t>
      </w:r>
      <w:r>
        <w:rPr>
          <w:rFonts w:hint="eastAsia" w:ascii="仿宋" w:hAnsi="仿宋" w:eastAsia="仿宋" w:cs="仿宋"/>
          <w:b/>
          <w:bCs/>
          <w:sz w:val="24"/>
          <w:szCs w:val="24"/>
          <w:highlight w:val="none"/>
        </w:rPr>
        <w:t>纸质版</w:t>
      </w:r>
      <w:r>
        <w:rPr>
          <w:rFonts w:hint="eastAsia" w:ascii="仿宋" w:hAnsi="仿宋" w:eastAsia="仿宋" w:cs="仿宋"/>
          <w:b/>
          <w:bCs/>
          <w:sz w:val="24"/>
          <w:szCs w:val="24"/>
          <w:highlight w:val="none"/>
          <w:lang w:eastAsia="zh-CN"/>
        </w:rPr>
        <w:t>响应文件</w:t>
      </w:r>
      <w:r>
        <w:rPr>
          <w:rFonts w:hint="eastAsia" w:ascii="仿宋" w:hAnsi="仿宋" w:eastAsia="仿宋" w:cs="仿宋"/>
          <w:b/>
          <w:bCs/>
          <w:sz w:val="24"/>
          <w:szCs w:val="24"/>
          <w:highlight w:val="none"/>
          <w:lang w:val="zh-CN"/>
        </w:rPr>
        <w:t>正本扫描</w:t>
      </w:r>
      <w:r>
        <w:rPr>
          <w:rFonts w:hint="eastAsia" w:ascii="仿宋" w:hAnsi="仿宋" w:eastAsia="仿宋" w:cs="仿宋"/>
          <w:b/>
          <w:bCs/>
          <w:sz w:val="24"/>
          <w:szCs w:val="24"/>
          <w:highlight w:val="none"/>
        </w:rPr>
        <w:t>后生成的</w:t>
      </w:r>
      <w:r>
        <w:rPr>
          <w:rFonts w:hint="eastAsia" w:ascii="仿宋" w:hAnsi="仿宋" w:eastAsia="仿宋" w:cs="仿宋"/>
          <w:b/>
          <w:bCs/>
          <w:sz w:val="24"/>
          <w:szCs w:val="24"/>
          <w:highlight w:val="none"/>
          <w:lang w:val="zh-CN"/>
        </w:rPr>
        <w:t>PDF文件</w:t>
      </w:r>
      <w:r>
        <w:rPr>
          <w:rFonts w:hint="eastAsia" w:ascii="仿宋" w:hAnsi="仿宋" w:eastAsia="仿宋" w:cs="仿宋"/>
          <w:b/>
          <w:bCs/>
          <w:sz w:val="24"/>
          <w:szCs w:val="24"/>
          <w:highlight w:val="none"/>
        </w:rPr>
        <w:t>刻录入U盘存储。注：为便于扫描，可在正本未装订、无骑缝章时扫描；</w:t>
      </w:r>
      <w:r>
        <w:rPr>
          <w:rFonts w:hint="eastAsia" w:ascii="仿宋" w:hAnsi="仿宋" w:eastAsia="仿宋" w:cs="仿宋"/>
          <w:b/>
          <w:bCs/>
          <w:sz w:val="24"/>
          <w:szCs w:val="24"/>
          <w:highlight w:val="none"/>
          <w:lang w:val="en-US" w:eastAsia="zh-CN"/>
        </w:rPr>
        <w:t>递交</w:t>
      </w:r>
      <w:r>
        <w:rPr>
          <w:rFonts w:hint="eastAsia" w:ascii="仿宋" w:hAnsi="仿宋" w:eastAsia="仿宋" w:cs="仿宋"/>
          <w:b/>
          <w:bCs/>
          <w:sz w:val="24"/>
          <w:szCs w:val="24"/>
          <w:highlight w:val="none"/>
        </w:rPr>
        <w:t>的U盘应仅存储该文件；U盘作为投标资料介质不予退还。</w:t>
      </w:r>
    </w:p>
    <w:p w14:paraId="57EF8414">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2.单一来源响应文件递交</w:t>
      </w:r>
    </w:p>
    <w:p w14:paraId="599DCEB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.1供应商应在开标当日并于递交响应文件的截止时间前将响应文件密封送达至响应文件递交地点。</w:t>
      </w:r>
    </w:p>
    <w:p w14:paraId="69A9DF3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.2采购代理机构在</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文件规定的响应文件递交截止时间前，只负责响应文件的接收、登记和组织工作，对其响应文件的有效性不负任何责任。</w:t>
      </w:r>
    </w:p>
    <w:p w14:paraId="3230E98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.3响应文件递交后，在响应文件递交截止时间前，供应商可以补充、修改或撤回其响应文件，并书面通知采购代理机构。补充、修改的内容应按</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文件的要求签署、盖章，密封后，作为响应文件的组成部分。</w:t>
      </w:r>
    </w:p>
    <w:p w14:paraId="2427E30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.4响应文件递交截止时间后，供应商不得对其响应文件做任何修改。</w:t>
      </w:r>
    </w:p>
    <w:p w14:paraId="2E0A244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.5采购代理机构因采购人推迟</w:t>
      </w:r>
      <w:r>
        <w:rPr>
          <w:rFonts w:hint="eastAsia" w:ascii="仿宋" w:hAnsi="仿宋" w:eastAsia="仿宋" w:cs="仿宋"/>
          <w:color w:val="auto"/>
          <w:sz w:val="24"/>
          <w:szCs w:val="24"/>
          <w:highlight w:val="none"/>
          <w:lang w:eastAsia="zh-CN"/>
        </w:rPr>
        <w:t>协商</w:t>
      </w:r>
      <w:r>
        <w:rPr>
          <w:rFonts w:hint="eastAsia" w:ascii="仿宋" w:hAnsi="仿宋" w:eastAsia="仿宋" w:cs="仿宋"/>
          <w:color w:val="auto"/>
          <w:sz w:val="24"/>
          <w:szCs w:val="24"/>
          <w:highlight w:val="none"/>
        </w:rPr>
        <w:t>截止时间时，应以书面的形式，通知所有供应商；在这种情况下，采购代理机构和供应商的权利和义务将受到新的截止期的约束。</w:t>
      </w:r>
    </w:p>
    <w:p w14:paraId="2BCF4113">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b/>
          <w:sz w:val="24"/>
          <w:szCs w:val="24"/>
          <w:highlight w:val="none"/>
          <w:lang w:val="zh-CN"/>
        </w:rPr>
      </w:pPr>
      <w:r>
        <w:rPr>
          <w:rFonts w:hint="eastAsia" w:ascii="仿宋" w:hAnsi="仿宋" w:eastAsia="仿宋" w:cs="仿宋"/>
          <w:b/>
          <w:color w:val="auto"/>
          <w:sz w:val="24"/>
          <w:szCs w:val="24"/>
          <w:highlight w:val="none"/>
        </w:rPr>
        <w:t>3.</w:t>
      </w:r>
      <w:r>
        <w:rPr>
          <w:rFonts w:hint="eastAsia" w:ascii="仿宋" w:hAnsi="仿宋" w:eastAsia="仿宋" w:cs="仿宋"/>
          <w:b/>
          <w:sz w:val="24"/>
          <w:szCs w:val="24"/>
          <w:highlight w:val="none"/>
        </w:rPr>
        <w:t>响应文件递交时间截止</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lang w:val="zh-CN"/>
        </w:rPr>
        <w:t>出现下列情况之一的，其响应文件将被拒绝接收：</w:t>
      </w:r>
    </w:p>
    <w:p w14:paraId="468D896B">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3.1</w:t>
      </w:r>
      <w:r>
        <w:rPr>
          <w:rFonts w:hint="eastAsia" w:ascii="仿宋" w:hAnsi="仿宋" w:eastAsia="仿宋" w:cs="仿宋"/>
          <w:sz w:val="24"/>
          <w:szCs w:val="24"/>
          <w:highlight w:val="none"/>
          <w:lang w:val="zh-CN" w:eastAsia="zh-CN"/>
        </w:rPr>
        <w:t>逾期送达的；</w:t>
      </w:r>
    </w:p>
    <w:p w14:paraId="6796E9A8">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3.2</w:t>
      </w:r>
      <w:r>
        <w:rPr>
          <w:rFonts w:hint="eastAsia" w:ascii="仿宋" w:hAnsi="仿宋" w:eastAsia="仿宋" w:cs="仿宋"/>
          <w:sz w:val="24"/>
          <w:szCs w:val="24"/>
          <w:highlight w:val="none"/>
          <w:lang w:val="zh-CN" w:eastAsia="zh-CN"/>
        </w:rPr>
        <w:t>未按照</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lang w:val="zh-CN" w:eastAsia="zh-CN"/>
        </w:rPr>
        <w:t>文件要求密封或加写标记的；</w:t>
      </w:r>
    </w:p>
    <w:p w14:paraId="7A8C8001">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3.3</w:t>
      </w:r>
      <w:r>
        <w:rPr>
          <w:rFonts w:hint="eastAsia" w:ascii="仿宋" w:hAnsi="仿宋" w:eastAsia="仿宋" w:cs="仿宋"/>
          <w:sz w:val="24"/>
          <w:szCs w:val="24"/>
          <w:highlight w:val="none"/>
          <w:lang w:val="zh-CN" w:eastAsia="zh-CN"/>
        </w:rPr>
        <w:t>递交的响应文件与本项目不相符的；</w:t>
      </w:r>
    </w:p>
    <w:p w14:paraId="2FC891E3">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3.4</w:t>
      </w:r>
      <w:r>
        <w:rPr>
          <w:rFonts w:hint="eastAsia" w:ascii="仿宋" w:hAnsi="仿宋" w:eastAsia="仿宋" w:cs="仿宋"/>
          <w:sz w:val="24"/>
          <w:szCs w:val="24"/>
          <w:highlight w:val="none"/>
          <w:lang w:val="zh-CN" w:eastAsia="zh-CN"/>
        </w:rPr>
        <w:t>供应商名称与获取</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lang w:val="zh-CN" w:eastAsia="zh-CN"/>
        </w:rPr>
        <w:t>文件时填写的报名登记表中名称不相符的；</w:t>
      </w:r>
    </w:p>
    <w:p w14:paraId="48336F3C">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3.5无论供应商成交与否或者废标，其响应文件恕不退还。</w:t>
      </w:r>
    </w:p>
    <w:p w14:paraId="44346C4C">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4.单一来源响应文件的修改和撤回</w:t>
      </w:r>
    </w:p>
    <w:p w14:paraId="468516D8">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26.1响应文件递交后，如果供应商提出书面修改和撤回响应文件要求，在</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截止时间前以书面形式送达采购代理机构；</w:t>
      </w:r>
    </w:p>
    <w:p w14:paraId="3947D256">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26.2供应商修改响应文件的书面材料，须密封送达采购代理机构，修改或补充的内容应按</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文件要求签署、盖章、密封、标记，并作为响应文件的组成部分；</w:t>
      </w:r>
    </w:p>
    <w:p w14:paraId="0AADD07F">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26.3撤回响应文件应以书面（或传真）的形式通知采购代理机构。如采取传真形式撤回响应文件，随后必须补充有</w:t>
      </w:r>
      <w:r>
        <w:rPr>
          <w:rFonts w:hint="eastAsia" w:ascii="仿宋" w:hAnsi="仿宋" w:eastAsia="仿宋" w:cs="仿宋"/>
          <w:color w:val="auto"/>
          <w:sz w:val="24"/>
          <w:szCs w:val="24"/>
          <w:highlight w:val="none"/>
          <w:lang w:eastAsia="zh-CN"/>
        </w:rPr>
        <w:t>法定代表人或被授权人</w:t>
      </w:r>
      <w:r>
        <w:rPr>
          <w:rFonts w:hint="eastAsia" w:ascii="仿宋" w:hAnsi="仿宋" w:eastAsia="仿宋" w:cs="仿宋"/>
          <w:color w:val="auto"/>
          <w:sz w:val="24"/>
          <w:szCs w:val="24"/>
          <w:highlight w:val="none"/>
        </w:rPr>
        <w:t>签署的要求撤回响应文件的正式文件；撤回响应文件的时间以送达采购代理机构到达日期为准；</w:t>
      </w:r>
    </w:p>
    <w:p w14:paraId="30C040FA">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26.4在</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截止时间后到</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文件规定的</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有效期满之间的这段时间内，供应商不得撤回其响应文件；</w:t>
      </w:r>
    </w:p>
    <w:p w14:paraId="20ED71BB">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26.5供应商在响应文件递交截止时间后，不得对其响应文件做任何修改。</w:t>
      </w:r>
    </w:p>
    <w:p w14:paraId="2EBB159C">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六．</w:t>
      </w:r>
      <w:r>
        <w:rPr>
          <w:rFonts w:hint="eastAsia" w:ascii="仿宋" w:hAnsi="仿宋" w:eastAsia="仿宋" w:cs="仿宋"/>
          <w:b/>
          <w:color w:val="auto"/>
          <w:sz w:val="30"/>
          <w:szCs w:val="30"/>
          <w:highlight w:val="none"/>
          <w:lang w:val="en-US" w:eastAsia="zh-CN"/>
        </w:rPr>
        <w:t>协商</w:t>
      </w:r>
      <w:r>
        <w:rPr>
          <w:rFonts w:hint="eastAsia" w:ascii="仿宋" w:hAnsi="仿宋" w:eastAsia="仿宋" w:cs="仿宋"/>
          <w:b/>
          <w:color w:val="auto"/>
          <w:sz w:val="30"/>
          <w:szCs w:val="30"/>
          <w:highlight w:val="none"/>
        </w:rPr>
        <w:t>、澄清、成交</w:t>
      </w:r>
    </w:p>
    <w:p w14:paraId="6B8DE15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协商</w:t>
      </w:r>
    </w:p>
    <w:p w14:paraId="77DFCCC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（1）采购代理机构按</w:t>
      </w:r>
      <w:r>
        <w:rPr>
          <w:rFonts w:hint="eastAsia" w:ascii="仿宋" w:hAnsi="仿宋" w:eastAsia="仿宋" w:cs="仿宋"/>
          <w:color w:val="auto"/>
          <w:sz w:val="24"/>
          <w:szCs w:val="24"/>
          <w:highlight w:val="none"/>
          <w:lang w:eastAsia="zh-CN"/>
        </w:rPr>
        <w:t>单一来源采购文件</w:t>
      </w:r>
      <w:r>
        <w:rPr>
          <w:rFonts w:hint="eastAsia" w:ascii="仿宋" w:hAnsi="仿宋" w:eastAsia="仿宋" w:cs="仿宋"/>
          <w:color w:val="auto"/>
          <w:sz w:val="24"/>
          <w:szCs w:val="24"/>
          <w:highlight w:val="none"/>
        </w:rPr>
        <w:t>规定的时间、地点组织</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大会由采购单位代表、</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小组成员、监督机构代表、</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代表及采购代理机构工作人员参加，参会代表应签名报到，以证明其出席；</w:t>
      </w:r>
    </w:p>
    <w:p w14:paraId="080A6E0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（2）为确保</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工作公开、公平、公正，依法成立</w:t>
      </w:r>
      <w:r>
        <w:rPr>
          <w:rFonts w:hint="eastAsia" w:ascii="仿宋" w:hAnsi="仿宋" w:eastAsia="仿宋" w:cs="仿宋"/>
          <w:color w:val="auto"/>
          <w:sz w:val="24"/>
          <w:szCs w:val="24"/>
          <w:highlight w:val="none"/>
          <w:lang w:eastAsia="zh-CN"/>
        </w:rPr>
        <w:t>协商小组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协商小组</w:t>
      </w:r>
      <w:r>
        <w:rPr>
          <w:rFonts w:hint="eastAsia" w:ascii="仿宋" w:hAnsi="仿宋" w:eastAsia="仿宋" w:cs="仿宋"/>
          <w:color w:val="auto"/>
          <w:sz w:val="24"/>
          <w:szCs w:val="24"/>
          <w:highlight w:val="none"/>
        </w:rPr>
        <w:t>由采购单位及有关专家组成，其中技术、经济等方面的专家不少于</w:t>
      </w:r>
      <w:r>
        <w:rPr>
          <w:rFonts w:hint="eastAsia" w:ascii="仿宋" w:hAnsi="仿宋" w:eastAsia="仿宋" w:cs="仿宋"/>
          <w:color w:val="auto"/>
          <w:sz w:val="24"/>
          <w:szCs w:val="24"/>
          <w:highlight w:val="none"/>
          <w:lang w:eastAsia="zh-CN"/>
        </w:rPr>
        <w:t>协商小组</w:t>
      </w:r>
      <w:r>
        <w:rPr>
          <w:rFonts w:hint="eastAsia" w:ascii="仿宋" w:hAnsi="仿宋" w:eastAsia="仿宋" w:cs="仿宋"/>
          <w:color w:val="auto"/>
          <w:sz w:val="24"/>
          <w:szCs w:val="24"/>
          <w:highlight w:val="none"/>
        </w:rPr>
        <w:t>成员总数的三分之二，专家组成由有关人员在陕西省财政厅政府采购专家库中随机抽取，</w:t>
      </w:r>
      <w:r>
        <w:rPr>
          <w:rFonts w:hint="eastAsia" w:ascii="仿宋" w:hAnsi="仿宋" w:eastAsia="仿宋" w:cs="仿宋"/>
          <w:color w:val="auto"/>
          <w:sz w:val="24"/>
          <w:szCs w:val="24"/>
          <w:highlight w:val="none"/>
          <w:lang w:eastAsia="zh-CN"/>
        </w:rPr>
        <w:t>协商小组</w:t>
      </w:r>
      <w:r>
        <w:rPr>
          <w:rFonts w:hint="eastAsia" w:ascii="仿宋" w:hAnsi="仿宋" w:eastAsia="仿宋" w:cs="仿宋"/>
          <w:color w:val="auto"/>
          <w:sz w:val="24"/>
          <w:szCs w:val="24"/>
          <w:highlight w:val="none"/>
        </w:rPr>
        <w:t>成员应当遵守并履行下列责任和义务：</w:t>
      </w:r>
    </w:p>
    <w:p w14:paraId="4433E52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A、要严格遵守采购相关法律制度，依法履行各自职责，公正、客观、审慎地组织和参与评审工作；</w:t>
      </w:r>
    </w:p>
    <w:p w14:paraId="12F2715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B、对</w:t>
      </w:r>
      <w:r>
        <w:rPr>
          <w:rFonts w:hint="eastAsia" w:ascii="仿宋" w:hAnsi="仿宋" w:eastAsia="仿宋" w:cs="仿宋"/>
          <w:color w:val="auto"/>
          <w:sz w:val="24"/>
          <w:szCs w:val="24"/>
          <w:highlight w:val="none"/>
          <w:lang w:val="en-US" w:eastAsia="zh-CN"/>
        </w:rPr>
        <w:t>单一来源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进行资格性、符合性检查，并做出评价；</w:t>
      </w:r>
    </w:p>
    <w:p w14:paraId="68EC927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C、按</w:t>
      </w:r>
      <w:r>
        <w:rPr>
          <w:rFonts w:hint="eastAsia" w:ascii="仿宋" w:hAnsi="仿宋" w:eastAsia="仿宋" w:cs="仿宋"/>
          <w:color w:val="auto"/>
          <w:sz w:val="24"/>
          <w:szCs w:val="24"/>
          <w:highlight w:val="none"/>
          <w:lang w:eastAsia="zh-CN"/>
        </w:rPr>
        <w:t>单一来源采购文件</w:t>
      </w:r>
      <w:r>
        <w:rPr>
          <w:rFonts w:hint="eastAsia" w:ascii="仿宋" w:hAnsi="仿宋" w:eastAsia="仿宋" w:cs="仿宋"/>
          <w:color w:val="auto"/>
          <w:sz w:val="24"/>
          <w:szCs w:val="24"/>
          <w:highlight w:val="none"/>
        </w:rPr>
        <w:t xml:space="preserve">规定的评审方法和标准，进行比较和评价； </w:t>
      </w:r>
    </w:p>
    <w:p w14:paraId="7958843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D、要求</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单一来源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有关事项作出解释或澄清；</w:t>
      </w:r>
    </w:p>
    <w:p w14:paraId="11E59BA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E、要依法独立评审，按照</w:t>
      </w:r>
      <w:r>
        <w:rPr>
          <w:rFonts w:hint="eastAsia" w:ascii="仿宋" w:hAnsi="仿宋" w:eastAsia="仿宋" w:cs="仿宋"/>
          <w:color w:val="auto"/>
          <w:sz w:val="24"/>
          <w:szCs w:val="24"/>
          <w:highlight w:val="none"/>
          <w:lang w:eastAsia="zh-CN"/>
        </w:rPr>
        <w:t>单一来源采购文件</w:t>
      </w:r>
      <w:r>
        <w:rPr>
          <w:rFonts w:hint="eastAsia" w:ascii="仿宋" w:hAnsi="仿宋" w:eastAsia="仿宋" w:cs="仿宋"/>
          <w:color w:val="auto"/>
          <w:sz w:val="24"/>
          <w:szCs w:val="24"/>
          <w:highlight w:val="none"/>
        </w:rPr>
        <w:t>的要求和评标标准进行评标，推荐成交候选单位名单，对评审意见承担个人责任；</w:t>
      </w:r>
    </w:p>
    <w:p w14:paraId="4B90438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F、对需要共同认定的事项存在争议的，按照少数服从多数的原则做出结论。持不同意见的</w:t>
      </w:r>
      <w:r>
        <w:rPr>
          <w:rFonts w:hint="eastAsia" w:ascii="仿宋" w:hAnsi="仿宋" w:eastAsia="仿宋" w:cs="仿宋"/>
          <w:color w:val="auto"/>
          <w:sz w:val="24"/>
          <w:szCs w:val="24"/>
          <w:highlight w:val="none"/>
          <w:lang w:eastAsia="zh-CN"/>
        </w:rPr>
        <w:t>协商小组</w:t>
      </w:r>
      <w:r>
        <w:rPr>
          <w:rFonts w:hint="eastAsia" w:ascii="仿宋" w:hAnsi="仿宋" w:eastAsia="仿宋" w:cs="仿宋"/>
          <w:color w:val="auto"/>
          <w:sz w:val="24"/>
          <w:szCs w:val="24"/>
          <w:highlight w:val="none"/>
        </w:rPr>
        <w:t xml:space="preserve">成员应当在评审报告上签署不同意见并说明理由，否则视为同意； </w:t>
      </w:r>
    </w:p>
    <w:p w14:paraId="7A6D8DE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G、对评审情况以及在评审过程中获悉的国家秘密、商业秘密负有保密责任；</w:t>
      </w:r>
    </w:p>
    <w:p w14:paraId="0E3C624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H、配合财政部门的投诉处理工作；</w:t>
      </w:r>
    </w:p>
    <w:p w14:paraId="342DC1D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I、配合采购单位、采购代理机构答复</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提出的质疑。</w:t>
      </w:r>
    </w:p>
    <w:p w14:paraId="37D1F74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单一来源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中出现下列情况，修正原则为：</w:t>
      </w:r>
    </w:p>
    <w:p w14:paraId="69A880B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w:t>
      </w:r>
      <w:r>
        <w:rPr>
          <w:rFonts w:hint="eastAsia" w:ascii="仿宋" w:hAnsi="仿宋" w:eastAsia="仿宋" w:cs="仿宋"/>
          <w:color w:val="auto"/>
          <w:sz w:val="24"/>
          <w:szCs w:val="24"/>
          <w:highlight w:val="none"/>
          <w:lang w:val="en-US" w:eastAsia="zh-CN"/>
        </w:rPr>
        <w:t>单一来源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中响应报价表内容与</w:t>
      </w:r>
      <w:r>
        <w:rPr>
          <w:rFonts w:hint="eastAsia" w:ascii="仿宋" w:hAnsi="仿宋" w:eastAsia="仿宋" w:cs="仿宋"/>
          <w:color w:val="auto"/>
          <w:sz w:val="24"/>
          <w:szCs w:val="24"/>
          <w:highlight w:val="none"/>
          <w:lang w:val="en-US" w:eastAsia="zh-CN"/>
        </w:rPr>
        <w:t>单一来源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中明细内容不一致的，以响应报价表为准；</w:t>
      </w:r>
    </w:p>
    <w:p w14:paraId="6CC239C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报价的大写金额和小写金额不一致的，以大写金额为准；</w:t>
      </w:r>
    </w:p>
    <w:p w14:paraId="08880D2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C、总价金额与按单价汇总金额不一致的，以单价金额计算结果为准；</w:t>
      </w:r>
    </w:p>
    <w:p w14:paraId="7AF5A67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D、单价金额小数点有明显错位的，以总价为准，并修改单价；</w:t>
      </w:r>
    </w:p>
    <w:p w14:paraId="3F832C2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w:t>
      </w:r>
      <w:r>
        <w:rPr>
          <w:rFonts w:hint="eastAsia" w:ascii="仿宋" w:hAnsi="仿宋" w:eastAsia="仿宋" w:cs="仿宋"/>
          <w:color w:val="auto"/>
          <w:sz w:val="24"/>
          <w:szCs w:val="24"/>
          <w:highlight w:val="none"/>
          <w:lang w:val="en-US" w:eastAsia="zh-CN"/>
        </w:rPr>
        <w:t>单一来源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正本与副本不一致的，以正本为准；</w:t>
      </w:r>
    </w:p>
    <w:p w14:paraId="7430936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F、多处内容交叉不符时，以</w:t>
      </w:r>
      <w:r>
        <w:rPr>
          <w:rFonts w:hint="eastAsia" w:ascii="仿宋" w:hAnsi="仿宋" w:eastAsia="仿宋" w:cs="仿宋"/>
          <w:color w:val="auto"/>
          <w:sz w:val="24"/>
          <w:szCs w:val="24"/>
          <w:highlight w:val="none"/>
          <w:lang w:eastAsia="zh-CN"/>
        </w:rPr>
        <w:t>协商小组</w:t>
      </w:r>
      <w:r>
        <w:rPr>
          <w:rFonts w:hint="eastAsia" w:ascii="仿宋" w:hAnsi="仿宋" w:eastAsia="仿宋" w:cs="仿宋"/>
          <w:color w:val="auto"/>
          <w:sz w:val="24"/>
          <w:szCs w:val="24"/>
          <w:highlight w:val="none"/>
        </w:rPr>
        <w:t>成员会评审结果为准；</w:t>
      </w:r>
    </w:p>
    <w:p w14:paraId="56137CC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G、文字与图表不符时以文字为准；</w:t>
      </w:r>
    </w:p>
    <w:p w14:paraId="347EDA8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按上述修正错误的原则及方法调整或修正</w:t>
      </w:r>
      <w:r>
        <w:rPr>
          <w:rFonts w:hint="eastAsia" w:ascii="仿宋" w:hAnsi="仿宋" w:eastAsia="仿宋" w:cs="仿宋"/>
          <w:color w:val="auto"/>
          <w:sz w:val="24"/>
          <w:szCs w:val="24"/>
          <w:highlight w:val="none"/>
          <w:lang w:val="en-US" w:eastAsia="zh-CN"/>
        </w:rPr>
        <w:t>单一来源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的报价，</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同意后，调整后的报价对</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起约束作用。如果</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不接受修正后的报价，则其</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活动将被拒绝，并且其</w:t>
      </w:r>
      <w:r>
        <w:rPr>
          <w:rFonts w:hint="eastAsia" w:ascii="仿宋" w:hAnsi="仿宋" w:eastAsia="仿宋" w:cs="仿宋"/>
          <w:color w:val="auto"/>
          <w:sz w:val="24"/>
          <w:szCs w:val="24"/>
          <w:highlight w:val="none"/>
          <w:lang w:eastAsia="zh-CN"/>
        </w:rPr>
        <w:t>协商保证金</w:t>
      </w:r>
      <w:r>
        <w:rPr>
          <w:rFonts w:hint="eastAsia" w:ascii="仿宋" w:hAnsi="仿宋" w:eastAsia="仿宋" w:cs="仿宋"/>
          <w:color w:val="auto"/>
          <w:sz w:val="24"/>
          <w:szCs w:val="24"/>
          <w:highlight w:val="none"/>
        </w:rPr>
        <w:t>也将被没收。</w:t>
      </w:r>
    </w:p>
    <w:p w14:paraId="5466521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2、单一来源采购响应文件的初审</w:t>
      </w:r>
    </w:p>
    <w:p w14:paraId="5D43433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（1）资格性审查</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由采购人审查</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单一来源响应文件是否符合单一来源采购文件的要求，对单一来源响应文件中的资质证明文件资格审查，以确定供应商是否具备</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资格；</w:t>
      </w:r>
    </w:p>
    <w:p w14:paraId="2234B55E">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（2）符合性审查：</w:t>
      </w:r>
      <w:r>
        <w:rPr>
          <w:rFonts w:hint="eastAsia" w:ascii="仿宋" w:hAnsi="仿宋" w:eastAsia="仿宋" w:cs="仿宋"/>
          <w:color w:val="auto"/>
          <w:sz w:val="24"/>
          <w:szCs w:val="24"/>
          <w:highlight w:val="none"/>
          <w:lang w:eastAsia="zh-CN"/>
        </w:rPr>
        <w:t>协商小组</w:t>
      </w:r>
      <w:r>
        <w:rPr>
          <w:rFonts w:hint="eastAsia" w:ascii="仿宋" w:hAnsi="仿宋" w:eastAsia="仿宋" w:cs="仿宋"/>
          <w:color w:val="auto"/>
          <w:sz w:val="24"/>
          <w:szCs w:val="24"/>
          <w:highlight w:val="none"/>
        </w:rPr>
        <w:t>从</w:t>
      </w:r>
      <w:r>
        <w:rPr>
          <w:rFonts w:hint="eastAsia" w:ascii="仿宋" w:hAnsi="仿宋" w:eastAsia="仿宋" w:cs="仿宋"/>
          <w:color w:val="auto"/>
          <w:sz w:val="24"/>
          <w:szCs w:val="24"/>
          <w:highlight w:val="none"/>
          <w:lang w:val="en-US" w:eastAsia="zh-CN"/>
        </w:rPr>
        <w:t>单一来源</w:t>
      </w:r>
      <w:r>
        <w:rPr>
          <w:rFonts w:hint="eastAsia" w:ascii="仿宋" w:hAnsi="仿宋" w:eastAsia="仿宋" w:cs="仿宋"/>
          <w:color w:val="auto"/>
          <w:sz w:val="24"/>
          <w:szCs w:val="24"/>
          <w:highlight w:val="none"/>
        </w:rPr>
        <w:t>响应文件的有效性、完整性和对</w:t>
      </w:r>
      <w:r>
        <w:rPr>
          <w:rFonts w:hint="eastAsia" w:ascii="仿宋" w:hAnsi="仿宋" w:eastAsia="仿宋" w:cs="仿宋"/>
          <w:color w:val="auto"/>
          <w:sz w:val="24"/>
          <w:szCs w:val="24"/>
          <w:highlight w:val="none"/>
          <w:lang w:eastAsia="zh-CN"/>
        </w:rPr>
        <w:t>单一来源采购文件</w:t>
      </w:r>
      <w:r>
        <w:rPr>
          <w:rFonts w:hint="eastAsia" w:ascii="仿宋" w:hAnsi="仿宋" w:eastAsia="仿宋" w:cs="仿宋"/>
          <w:color w:val="auto"/>
          <w:sz w:val="24"/>
          <w:szCs w:val="24"/>
          <w:highlight w:val="none"/>
        </w:rPr>
        <w:t>的响应程度进行初步审查，以确定其是否对</w:t>
      </w:r>
      <w:r>
        <w:rPr>
          <w:rFonts w:hint="eastAsia" w:ascii="仿宋" w:hAnsi="仿宋" w:eastAsia="仿宋" w:cs="仿宋"/>
          <w:color w:val="auto"/>
          <w:sz w:val="24"/>
          <w:szCs w:val="24"/>
          <w:highlight w:val="none"/>
          <w:lang w:eastAsia="zh-CN"/>
        </w:rPr>
        <w:t>单一来源采购文件</w:t>
      </w:r>
      <w:r>
        <w:rPr>
          <w:rFonts w:hint="eastAsia" w:ascii="仿宋" w:hAnsi="仿宋" w:eastAsia="仿宋" w:cs="仿宋"/>
          <w:color w:val="auto"/>
          <w:sz w:val="24"/>
          <w:szCs w:val="24"/>
          <w:highlight w:val="none"/>
        </w:rPr>
        <w:t>实质性内容作出响应（采购人可根据具体项目的情况对实质性要求作特别的具体规定）。初步审查按下表进行：</w:t>
      </w:r>
    </w:p>
    <w:tbl>
      <w:tblPr>
        <w:tblStyle w:val="23"/>
        <w:tblW w:w="9064" w:type="dxa"/>
        <w:tblInd w:w="108" w:type="dxa"/>
        <w:tblLayout w:type="fixed"/>
        <w:tblCellMar>
          <w:top w:w="0" w:type="dxa"/>
          <w:left w:w="10" w:type="dxa"/>
          <w:bottom w:w="0" w:type="dxa"/>
          <w:right w:w="10" w:type="dxa"/>
        </w:tblCellMar>
      </w:tblPr>
      <w:tblGrid>
        <w:gridCol w:w="681"/>
        <w:gridCol w:w="3352"/>
        <w:gridCol w:w="5031"/>
      </w:tblGrid>
      <w:tr w14:paraId="3053CC9C">
        <w:tblPrEx>
          <w:tblCellMar>
            <w:top w:w="0" w:type="dxa"/>
            <w:left w:w="10" w:type="dxa"/>
            <w:bottom w:w="0" w:type="dxa"/>
            <w:right w:w="10" w:type="dxa"/>
          </w:tblCellMar>
        </w:tblPrEx>
        <w:trPr>
          <w:trHeight w:val="567" w:hRule="atLeast"/>
        </w:trPr>
        <w:tc>
          <w:tcPr>
            <w:tcW w:w="68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0FBE5E28">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352"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0C178C79">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w:t>
            </w:r>
          </w:p>
        </w:tc>
        <w:tc>
          <w:tcPr>
            <w:tcW w:w="503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37F99F31">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评审标准</w:t>
            </w:r>
          </w:p>
        </w:tc>
      </w:tr>
      <w:tr w14:paraId="416232A6">
        <w:tblPrEx>
          <w:tblCellMar>
            <w:top w:w="0" w:type="dxa"/>
            <w:left w:w="10" w:type="dxa"/>
            <w:bottom w:w="0" w:type="dxa"/>
            <w:right w:w="10" w:type="dxa"/>
          </w:tblCellMar>
        </w:tblPrEx>
        <w:trPr>
          <w:trHeight w:val="567" w:hRule="atLeast"/>
        </w:trPr>
        <w:tc>
          <w:tcPr>
            <w:tcW w:w="68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171EDA24">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352"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77C3F4AF">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p>
        </w:tc>
        <w:tc>
          <w:tcPr>
            <w:tcW w:w="503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40085EE9">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供应商名称和公章、营业执照一致</w:t>
            </w:r>
          </w:p>
        </w:tc>
      </w:tr>
      <w:tr w14:paraId="453EE88B">
        <w:tblPrEx>
          <w:tblCellMar>
            <w:top w:w="0" w:type="dxa"/>
            <w:left w:w="10" w:type="dxa"/>
            <w:bottom w:w="0" w:type="dxa"/>
            <w:right w:w="10" w:type="dxa"/>
          </w:tblCellMar>
        </w:tblPrEx>
        <w:trPr>
          <w:trHeight w:val="567" w:hRule="atLeast"/>
        </w:trPr>
        <w:tc>
          <w:tcPr>
            <w:tcW w:w="68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44715E5F">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352"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28D64545">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报价</w:t>
            </w:r>
          </w:p>
        </w:tc>
        <w:tc>
          <w:tcPr>
            <w:tcW w:w="503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4539BF2B">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完整无缺项，无选择性报价</w:t>
            </w:r>
          </w:p>
        </w:tc>
      </w:tr>
      <w:tr w14:paraId="4BD9A463">
        <w:tblPrEx>
          <w:tblCellMar>
            <w:top w:w="0" w:type="dxa"/>
            <w:left w:w="10" w:type="dxa"/>
            <w:bottom w:w="0" w:type="dxa"/>
            <w:right w:w="10" w:type="dxa"/>
          </w:tblCellMar>
        </w:tblPrEx>
        <w:trPr>
          <w:trHeight w:val="567" w:hRule="atLeast"/>
        </w:trPr>
        <w:tc>
          <w:tcPr>
            <w:tcW w:w="68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41388F8E">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352"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16854032">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单一来源</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的有效期</w:t>
            </w:r>
          </w:p>
        </w:tc>
        <w:tc>
          <w:tcPr>
            <w:tcW w:w="503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0B29BA8F">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之日起不少于90个日历日</w:t>
            </w:r>
          </w:p>
        </w:tc>
      </w:tr>
      <w:tr w14:paraId="3041DD94">
        <w:tblPrEx>
          <w:tblCellMar>
            <w:top w:w="0" w:type="dxa"/>
            <w:left w:w="10" w:type="dxa"/>
            <w:bottom w:w="0" w:type="dxa"/>
            <w:right w:w="10" w:type="dxa"/>
          </w:tblCellMar>
        </w:tblPrEx>
        <w:trPr>
          <w:trHeight w:val="567" w:hRule="atLeast"/>
        </w:trPr>
        <w:tc>
          <w:tcPr>
            <w:tcW w:w="68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51BF7051">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352"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62C41440">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单一来源</w:t>
            </w:r>
            <w:r>
              <w:rPr>
                <w:rFonts w:hint="eastAsia" w:ascii="仿宋" w:hAnsi="仿宋" w:eastAsia="仿宋" w:cs="仿宋"/>
                <w:color w:val="auto"/>
                <w:sz w:val="24"/>
                <w:szCs w:val="24"/>
                <w:highlight w:val="none"/>
              </w:rPr>
              <w:t>响应文件签字、盖章</w:t>
            </w:r>
          </w:p>
        </w:tc>
        <w:tc>
          <w:tcPr>
            <w:tcW w:w="503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6D1BF220">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单一来源</w:t>
            </w:r>
            <w:r>
              <w:rPr>
                <w:rFonts w:hint="eastAsia" w:ascii="仿宋" w:hAnsi="仿宋" w:eastAsia="仿宋" w:cs="仿宋"/>
                <w:color w:val="auto"/>
                <w:sz w:val="24"/>
                <w:szCs w:val="24"/>
                <w:highlight w:val="none"/>
              </w:rPr>
              <w:t>响应文件的签字盖章合格有效</w:t>
            </w:r>
          </w:p>
        </w:tc>
      </w:tr>
      <w:tr w14:paraId="5CAE616C">
        <w:tblPrEx>
          <w:tblCellMar>
            <w:top w:w="0" w:type="dxa"/>
            <w:left w:w="10" w:type="dxa"/>
            <w:bottom w:w="0" w:type="dxa"/>
            <w:right w:w="10" w:type="dxa"/>
          </w:tblCellMar>
        </w:tblPrEx>
        <w:trPr>
          <w:trHeight w:val="567" w:hRule="atLeast"/>
        </w:trPr>
        <w:tc>
          <w:tcPr>
            <w:tcW w:w="68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1FFAE746">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352"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69DC9C3A">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lang w:eastAsia="zh-CN"/>
              </w:rPr>
              <w:t>期</w:t>
            </w:r>
          </w:p>
        </w:tc>
        <w:tc>
          <w:tcPr>
            <w:tcW w:w="503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647A0CD0">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单一来源采购文件</w:t>
            </w:r>
            <w:r>
              <w:rPr>
                <w:rFonts w:hint="eastAsia" w:ascii="仿宋" w:hAnsi="仿宋" w:eastAsia="仿宋" w:cs="仿宋"/>
                <w:color w:val="auto"/>
                <w:sz w:val="24"/>
                <w:szCs w:val="24"/>
                <w:highlight w:val="none"/>
              </w:rPr>
              <w:t>要求</w:t>
            </w:r>
          </w:p>
        </w:tc>
      </w:tr>
      <w:tr w14:paraId="73D1DC4D">
        <w:tblPrEx>
          <w:tblCellMar>
            <w:top w:w="0" w:type="dxa"/>
            <w:left w:w="10" w:type="dxa"/>
            <w:bottom w:w="0" w:type="dxa"/>
            <w:right w:w="10" w:type="dxa"/>
          </w:tblCellMar>
        </w:tblPrEx>
        <w:trPr>
          <w:trHeight w:val="567" w:hRule="atLeast"/>
        </w:trPr>
        <w:tc>
          <w:tcPr>
            <w:tcW w:w="68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121E6301">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3352"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1F0CF3BD">
            <w:pPr>
              <w:keepNext w:val="0"/>
              <w:keepLines w:val="0"/>
              <w:pageBreakBefore w:val="0"/>
              <w:widowControl/>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协商要求</w:t>
            </w:r>
          </w:p>
        </w:tc>
        <w:tc>
          <w:tcPr>
            <w:tcW w:w="503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4DA0DEE2">
            <w:pPr>
              <w:keepNext w:val="0"/>
              <w:keepLines w:val="0"/>
              <w:pageBreakBefore w:val="0"/>
              <w:widowControl/>
              <w:wordWrap/>
              <w:overflowPunct/>
              <w:topLinePunct w:val="0"/>
              <w:autoSpaceDE/>
              <w:autoSpaceDN/>
              <w:bidi w:val="0"/>
              <w:snapToGrid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供应商响应</w:t>
            </w:r>
            <w:r>
              <w:rPr>
                <w:rFonts w:hint="eastAsia" w:ascii="仿宋" w:hAnsi="仿宋" w:eastAsia="仿宋" w:cs="仿宋"/>
                <w:color w:val="auto"/>
                <w:sz w:val="24"/>
                <w:szCs w:val="24"/>
                <w:highlight w:val="none"/>
                <w:lang w:val="en-US" w:eastAsia="zh-CN"/>
              </w:rPr>
              <w:t>协商要求</w:t>
            </w:r>
            <w:r>
              <w:rPr>
                <w:rFonts w:hint="eastAsia" w:ascii="仿宋" w:hAnsi="仿宋" w:eastAsia="仿宋" w:cs="仿宋"/>
                <w:color w:val="auto"/>
                <w:sz w:val="24"/>
                <w:szCs w:val="24"/>
                <w:highlight w:val="none"/>
              </w:rPr>
              <w:t>须完全满足采购文件要求，否则其响应文件作为无效处理。</w:t>
            </w:r>
          </w:p>
        </w:tc>
      </w:tr>
      <w:tr w14:paraId="05F73AE2">
        <w:tblPrEx>
          <w:tblCellMar>
            <w:top w:w="0" w:type="dxa"/>
            <w:left w:w="10" w:type="dxa"/>
            <w:bottom w:w="0" w:type="dxa"/>
            <w:right w:w="10" w:type="dxa"/>
          </w:tblCellMar>
        </w:tblPrEx>
        <w:trPr>
          <w:trHeight w:val="567" w:hRule="atLeast"/>
        </w:trPr>
        <w:tc>
          <w:tcPr>
            <w:tcW w:w="68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4DAE840A">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3352"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5CF266B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z w:val="24"/>
                <w:highlight w:val="none"/>
                <w:lang w:val="en-US" w:eastAsia="zh-CN"/>
              </w:rPr>
              <w:t>协商保证金</w:t>
            </w:r>
          </w:p>
        </w:tc>
        <w:tc>
          <w:tcPr>
            <w:tcW w:w="503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0ABA001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单一来源采购文件</w:t>
            </w:r>
            <w:r>
              <w:rPr>
                <w:rFonts w:hint="eastAsia" w:ascii="仿宋" w:hAnsi="仿宋" w:eastAsia="仿宋" w:cs="仿宋"/>
                <w:color w:val="auto"/>
                <w:sz w:val="24"/>
                <w:szCs w:val="24"/>
                <w:highlight w:val="none"/>
              </w:rPr>
              <w:t>要求</w:t>
            </w:r>
          </w:p>
        </w:tc>
      </w:tr>
      <w:tr w14:paraId="7B88FDD5">
        <w:tblPrEx>
          <w:tblCellMar>
            <w:top w:w="0" w:type="dxa"/>
            <w:left w:w="10" w:type="dxa"/>
            <w:bottom w:w="0" w:type="dxa"/>
            <w:right w:w="10" w:type="dxa"/>
          </w:tblCellMar>
        </w:tblPrEx>
        <w:trPr>
          <w:trHeight w:val="567" w:hRule="atLeast"/>
        </w:trPr>
        <w:tc>
          <w:tcPr>
            <w:tcW w:w="68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61B960F1">
            <w:pPr>
              <w:keepNext w:val="0"/>
              <w:keepLines w:val="0"/>
              <w:pageBreakBefore w:val="0"/>
              <w:wordWrap/>
              <w:overflowPunct/>
              <w:topLinePunct w:val="0"/>
              <w:autoSpaceDE/>
              <w:autoSpaceDN/>
              <w:bidi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3352"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048C1B8B">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其它情形</w:t>
            </w:r>
          </w:p>
        </w:tc>
        <w:tc>
          <w:tcPr>
            <w:tcW w:w="503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32C3AD05">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无不符合法律法规或协商文件规定的其他无效条款</w:t>
            </w:r>
          </w:p>
        </w:tc>
      </w:tr>
    </w:tbl>
    <w:p w14:paraId="0B0D4E9D">
      <w:pPr>
        <w:keepNext w:val="0"/>
        <w:keepLines w:val="0"/>
        <w:pageBreakBefore w:val="0"/>
        <w:wordWrap/>
        <w:overflowPunct/>
        <w:topLinePunct w:val="0"/>
        <w:autoSpaceDE/>
        <w:autoSpaceDN/>
        <w:bidi w:val="0"/>
        <w:snapToGrid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说明：以上各项有1项不合格，评审不予通过，作为未实质性响应</w:t>
      </w:r>
      <w:r>
        <w:rPr>
          <w:rFonts w:hint="eastAsia" w:ascii="仿宋" w:hAnsi="仿宋" w:eastAsia="仿宋" w:cs="仿宋"/>
          <w:color w:val="auto"/>
          <w:sz w:val="24"/>
          <w:szCs w:val="24"/>
          <w:highlight w:val="none"/>
          <w:lang w:eastAsia="zh-CN"/>
        </w:rPr>
        <w:t>单一来源采购文件</w:t>
      </w:r>
      <w:r>
        <w:rPr>
          <w:rFonts w:hint="eastAsia" w:ascii="仿宋" w:hAnsi="仿宋" w:eastAsia="仿宋" w:cs="仿宋"/>
          <w:color w:val="auto"/>
          <w:sz w:val="24"/>
          <w:szCs w:val="24"/>
          <w:highlight w:val="none"/>
        </w:rPr>
        <w:t>。在资格性、符合性检查时，审查未通过的，不得进入后续评审环节。</w:t>
      </w:r>
    </w:p>
    <w:p w14:paraId="01869B1A">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协商</w:t>
      </w:r>
      <w:r>
        <w:rPr>
          <w:rFonts w:hint="eastAsia" w:ascii="仿宋" w:hAnsi="仿宋" w:eastAsia="仿宋" w:cs="仿宋"/>
          <w:b/>
          <w:color w:val="auto"/>
          <w:sz w:val="24"/>
          <w:szCs w:val="24"/>
          <w:highlight w:val="none"/>
        </w:rPr>
        <w:t>澄清</w:t>
      </w:r>
    </w:p>
    <w:p w14:paraId="1E57D295">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协商小组</w:t>
      </w:r>
      <w:r>
        <w:rPr>
          <w:rFonts w:hint="eastAsia" w:ascii="仿宋" w:hAnsi="仿宋" w:eastAsia="仿宋" w:cs="仿宋"/>
          <w:color w:val="auto"/>
          <w:sz w:val="24"/>
          <w:szCs w:val="24"/>
          <w:highlight w:val="none"/>
        </w:rPr>
        <w:t>有权就单一来源响应文件中含义不明确、同类问题表述不一致、或者有明显文字和计算错误的内容等要求向上述步骤初审合格的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提出询问或澄清要求；</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将有关询标澄清、补正、说明的内容应以书面形式提交；</w:t>
      </w:r>
    </w:p>
    <w:p w14:paraId="135A9E0B">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（2）单一来源采购文件、单一来源响应文件作为</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的依据，澄清、补正、说明的内容只作为</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参考。</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澄清时供应商只作说明和解释，不得借此对</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报价、主要服务范围及服务内容等实质性内容做任何修改；如澄清、补正、说明的内容与</w:t>
      </w:r>
      <w:r>
        <w:rPr>
          <w:rFonts w:hint="eastAsia" w:ascii="仿宋" w:hAnsi="仿宋" w:eastAsia="仿宋" w:cs="仿宋"/>
          <w:color w:val="auto"/>
          <w:sz w:val="24"/>
          <w:szCs w:val="24"/>
          <w:highlight w:val="none"/>
          <w:lang w:eastAsia="zh-CN"/>
        </w:rPr>
        <w:t>协商响应文件</w:t>
      </w:r>
      <w:r>
        <w:rPr>
          <w:rFonts w:hint="eastAsia" w:ascii="仿宋" w:hAnsi="仿宋" w:eastAsia="仿宋" w:cs="仿宋"/>
          <w:color w:val="auto"/>
          <w:sz w:val="24"/>
          <w:szCs w:val="24"/>
          <w:highlight w:val="none"/>
        </w:rPr>
        <w:t>内容有重大相悖或矛盾，将被认定为无效文件；</w:t>
      </w:r>
    </w:p>
    <w:p w14:paraId="4D9998DB">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（3）供应商对单一来源响应文件的澄清不得改变</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报价及实质内容。</w:t>
      </w:r>
    </w:p>
    <w:p w14:paraId="578E6D53">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val="en-US" w:eastAsia="zh-CN"/>
        </w:rPr>
        <w:t>协商</w:t>
      </w:r>
      <w:r>
        <w:rPr>
          <w:rFonts w:hint="eastAsia" w:ascii="仿宋" w:hAnsi="仿宋" w:eastAsia="仿宋" w:cs="仿宋"/>
          <w:b/>
          <w:color w:val="auto"/>
          <w:sz w:val="24"/>
          <w:szCs w:val="24"/>
          <w:highlight w:val="none"/>
        </w:rPr>
        <w:t>方法</w:t>
      </w:r>
    </w:p>
    <w:p w14:paraId="0535E244">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原则：</w:t>
      </w:r>
      <w:r>
        <w:rPr>
          <w:rFonts w:hint="eastAsia" w:ascii="仿宋" w:hAnsi="仿宋" w:eastAsia="仿宋" w:cs="仿宋"/>
          <w:color w:val="auto"/>
          <w:sz w:val="24"/>
          <w:szCs w:val="24"/>
          <w:highlight w:val="none"/>
          <w:lang w:eastAsia="zh-CN"/>
        </w:rPr>
        <w:t>协商小组</w:t>
      </w:r>
      <w:r>
        <w:rPr>
          <w:rFonts w:hint="eastAsia" w:ascii="仿宋" w:hAnsi="仿宋" w:eastAsia="仿宋" w:cs="仿宋"/>
          <w:color w:val="auto"/>
          <w:sz w:val="24"/>
          <w:szCs w:val="24"/>
          <w:highlight w:val="none"/>
        </w:rPr>
        <w:t>根据符合单一来源采购的参数、质量和服务的要求，且报价合理的原则确定成交单位。</w:t>
      </w:r>
    </w:p>
    <w:p w14:paraId="68E8C0BA">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程序：</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开始前将由采购人纪检人员当众检验</w:t>
      </w:r>
      <w:r>
        <w:rPr>
          <w:rFonts w:hint="eastAsia" w:ascii="仿宋" w:hAnsi="仿宋" w:eastAsia="仿宋" w:cs="仿宋"/>
          <w:color w:val="auto"/>
          <w:sz w:val="24"/>
          <w:szCs w:val="24"/>
          <w:highlight w:val="none"/>
          <w:lang w:val="en-US" w:eastAsia="zh-CN"/>
        </w:rPr>
        <w:t>单一来源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的密封情况，确认无误后方可进行拆封、</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协商小组</w:t>
      </w:r>
      <w:r>
        <w:rPr>
          <w:rFonts w:hint="eastAsia" w:ascii="仿宋" w:hAnsi="仿宋" w:eastAsia="仿宋" w:cs="仿宋"/>
          <w:color w:val="auto"/>
          <w:sz w:val="24"/>
          <w:szCs w:val="24"/>
          <w:highlight w:val="none"/>
        </w:rPr>
        <w:t>成员与供应商进行</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w:t>
      </w:r>
    </w:p>
    <w:p w14:paraId="267CC7C7">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r>
        <w:rPr>
          <w:rFonts w:hint="eastAsia" w:ascii="仿宋" w:hAnsi="仿宋" w:eastAsia="仿宋" w:cs="仿宋"/>
          <w:b/>
          <w:color w:val="auto"/>
          <w:sz w:val="24"/>
          <w:szCs w:val="24"/>
          <w:highlight w:val="none"/>
          <w:lang w:val="en-US" w:eastAsia="zh-CN"/>
        </w:rPr>
        <w:t>协商</w:t>
      </w:r>
      <w:r>
        <w:rPr>
          <w:rFonts w:hint="eastAsia" w:ascii="仿宋" w:hAnsi="仿宋" w:eastAsia="仿宋" w:cs="仿宋"/>
          <w:b/>
          <w:color w:val="auto"/>
          <w:sz w:val="24"/>
          <w:szCs w:val="24"/>
          <w:highlight w:val="none"/>
        </w:rPr>
        <w:t>内容</w:t>
      </w:r>
    </w:p>
    <w:p w14:paraId="5444E869">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协商小组</w:t>
      </w:r>
      <w:r>
        <w:rPr>
          <w:rFonts w:hint="eastAsia" w:ascii="仿宋" w:hAnsi="仿宋" w:eastAsia="仿宋" w:cs="仿宋"/>
          <w:color w:val="auto"/>
          <w:sz w:val="24"/>
          <w:szCs w:val="24"/>
          <w:highlight w:val="none"/>
        </w:rPr>
        <w:t>在评定时，将主要考虑下列因素：</w:t>
      </w:r>
    </w:p>
    <w:p w14:paraId="5913B5EF">
      <w:pPr>
        <w:keepNext w:val="0"/>
        <w:keepLines w:val="0"/>
        <w:pageBreakBefore w:val="0"/>
        <w:kinsoku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A、供应商最终报价；</w:t>
      </w:r>
    </w:p>
    <w:p w14:paraId="0DBAEF96">
      <w:pPr>
        <w:keepNext w:val="0"/>
        <w:keepLines w:val="0"/>
        <w:pageBreakBefore w:val="0"/>
        <w:kinsoku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B、针对本项目</w:t>
      </w:r>
      <w:r>
        <w:rPr>
          <w:rFonts w:hint="eastAsia" w:ascii="仿宋" w:hAnsi="仿宋" w:eastAsia="仿宋" w:cs="仿宋"/>
          <w:color w:val="auto"/>
          <w:sz w:val="24"/>
          <w:szCs w:val="24"/>
          <w:highlight w:val="none"/>
          <w:lang w:val="en-US" w:eastAsia="zh-CN"/>
        </w:rPr>
        <w:t>实施</w:t>
      </w:r>
      <w:r>
        <w:rPr>
          <w:rFonts w:hint="eastAsia" w:ascii="仿宋" w:hAnsi="仿宋" w:eastAsia="仿宋" w:cs="仿宋"/>
          <w:color w:val="auto"/>
          <w:sz w:val="24"/>
          <w:szCs w:val="24"/>
          <w:highlight w:val="none"/>
        </w:rPr>
        <w:t>方案；</w:t>
      </w:r>
    </w:p>
    <w:p w14:paraId="047C2B8A">
      <w:pPr>
        <w:keepNext w:val="0"/>
        <w:keepLines w:val="0"/>
        <w:pageBreakBefore w:val="0"/>
        <w:kinsoku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C、针对本项目的人员组织机构、实施计划。</w:t>
      </w:r>
    </w:p>
    <w:p w14:paraId="37BD8DD9">
      <w:pPr>
        <w:keepNext w:val="0"/>
        <w:keepLines w:val="0"/>
        <w:pageBreakBefore w:val="0"/>
        <w:kinsoku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D、供应商售后服务的承诺；</w:t>
      </w:r>
    </w:p>
    <w:p w14:paraId="06EEB27B">
      <w:pPr>
        <w:keepNext w:val="0"/>
        <w:keepLines w:val="0"/>
        <w:pageBreakBefore w:val="0"/>
        <w:kinsoku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E、供应商</w:t>
      </w:r>
      <w:r>
        <w:rPr>
          <w:rFonts w:hint="eastAsia" w:ascii="仿宋" w:hAnsi="仿宋" w:eastAsia="仿宋" w:cs="仿宋"/>
          <w:color w:val="auto"/>
          <w:sz w:val="24"/>
          <w:szCs w:val="24"/>
          <w:highlight w:val="none"/>
          <w:lang w:val="en-US" w:eastAsia="zh-CN"/>
        </w:rPr>
        <w:t>技术和</w:t>
      </w:r>
      <w:r>
        <w:rPr>
          <w:rFonts w:hint="eastAsia" w:ascii="仿宋" w:hAnsi="仿宋" w:eastAsia="仿宋" w:cs="仿宋"/>
          <w:color w:val="auto"/>
          <w:sz w:val="24"/>
          <w:szCs w:val="24"/>
          <w:highlight w:val="none"/>
        </w:rPr>
        <w:t>商务响应；</w:t>
      </w:r>
    </w:p>
    <w:p w14:paraId="1274169D">
      <w:pPr>
        <w:keepNext w:val="0"/>
        <w:keepLines w:val="0"/>
        <w:pageBreakBefore w:val="0"/>
        <w:kinsoku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F、供应商完成项目的保障能力；</w:t>
      </w:r>
    </w:p>
    <w:p w14:paraId="4BF690F2">
      <w:pPr>
        <w:keepNext w:val="0"/>
        <w:keepLines w:val="0"/>
        <w:pageBreakBefore w:val="0"/>
        <w:kinsoku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G、供应商的业绩、信誉；</w:t>
      </w:r>
    </w:p>
    <w:p w14:paraId="61C61C07">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确定的最终价格及服务等仍不能满足采购人的要求，采购人及</w:t>
      </w:r>
      <w:r>
        <w:rPr>
          <w:rFonts w:hint="eastAsia" w:ascii="仿宋" w:hAnsi="仿宋" w:eastAsia="仿宋" w:cs="仿宋"/>
          <w:color w:val="auto"/>
          <w:sz w:val="24"/>
          <w:szCs w:val="24"/>
          <w:highlight w:val="none"/>
          <w:lang w:eastAsia="zh-CN"/>
        </w:rPr>
        <w:t>协商小组</w:t>
      </w:r>
      <w:r>
        <w:rPr>
          <w:rFonts w:hint="eastAsia" w:ascii="仿宋" w:hAnsi="仿宋" w:eastAsia="仿宋" w:cs="仿宋"/>
          <w:color w:val="auto"/>
          <w:sz w:val="24"/>
          <w:szCs w:val="24"/>
          <w:highlight w:val="none"/>
        </w:rPr>
        <w:t>将保留最终放弃本次</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的权利。</w:t>
      </w:r>
    </w:p>
    <w:p w14:paraId="782879EC">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6、成交</w:t>
      </w:r>
    </w:p>
    <w:p w14:paraId="4F5D0D09">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6.1</w:t>
      </w:r>
      <w:r>
        <w:rPr>
          <w:rFonts w:hint="eastAsia" w:ascii="仿宋" w:hAnsi="仿宋" w:eastAsia="仿宋" w:cs="仿宋"/>
          <w:sz w:val="24"/>
          <w:szCs w:val="24"/>
          <w:highlight w:val="none"/>
          <w:lang w:val="zh-CN"/>
        </w:rPr>
        <w:t>采购代理机构应在评审结束后</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个工作日内将评审报告送采购人。</w:t>
      </w:r>
    </w:p>
    <w:p w14:paraId="78F5A078">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6.2</w:t>
      </w:r>
      <w:r>
        <w:rPr>
          <w:rFonts w:hint="eastAsia" w:ascii="仿宋" w:hAnsi="仿宋" w:eastAsia="仿宋" w:cs="仿宋"/>
          <w:sz w:val="24"/>
          <w:szCs w:val="24"/>
          <w:highlight w:val="none"/>
          <w:lang w:val="zh-CN"/>
        </w:rPr>
        <w:t>采购人在收到评审报告后</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zh-CN"/>
        </w:rPr>
        <w:t>个工作日内，</w:t>
      </w:r>
      <w:r>
        <w:rPr>
          <w:rFonts w:hint="eastAsia" w:ascii="仿宋" w:hAnsi="仿宋" w:eastAsia="仿宋" w:cs="仿宋"/>
          <w:sz w:val="24"/>
          <w:szCs w:val="24"/>
          <w:highlight w:val="none"/>
          <w:lang w:val="en-US" w:eastAsia="zh-CN"/>
        </w:rPr>
        <w:t>在</w:t>
      </w:r>
      <w:r>
        <w:rPr>
          <w:rFonts w:hint="eastAsia" w:ascii="仿宋" w:hAnsi="仿宋" w:eastAsia="仿宋" w:cs="仿宋"/>
          <w:sz w:val="24"/>
          <w:szCs w:val="24"/>
          <w:highlight w:val="none"/>
          <w:lang w:val="zh-CN"/>
        </w:rPr>
        <w:t>评审报告</w:t>
      </w:r>
      <w:r>
        <w:rPr>
          <w:rFonts w:hint="eastAsia" w:ascii="仿宋" w:hAnsi="仿宋" w:eastAsia="仿宋" w:cs="仿宋"/>
          <w:sz w:val="24"/>
          <w:szCs w:val="24"/>
          <w:highlight w:val="none"/>
          <w:lang w:val="en-US" w:eastAsia="zh-CN"/>
        </w:rPr>
        <w:t>确定</w:t>
      </w:r>
      <w:r>
        <w:rPr>
          <w:rFonts w:hint="eastAsia" w:ascii="仿宋" w:hAnsi="仿宋" w:eastAsia="仿宋" w:cs="仿宋"/>
          <w:sz w:val="24"/>
          <w:szCs w:val="24"/>
          <w:highlight w:val="none"/>
          <w:lang w:val="zh-CN"/>
        </w:rPr>
        <w:t>的成交候选人</w:t>
      </w:r>
      <w:r>
        <w:rPr>
          <w:rFonts w:hint="eastAsia" w:ascii="仿宋" w:hAnsi="仿宋" w:eastAsia="仿宋" w:cs="仿宋"/>
          <w:sz w:val="24"/>
          <w:szCs w:val="24"/>
          <w:highlight w:val="none"/>
          <w:lang w:val="en-US" w:eastAsia="zh-CN"/>
        </w:rPr>
        <w:t>名单</w:t>
      </w:r>
      <w:r>
        <w:rPr>
          <w:rFonts w:hint="eastAsia" w:ascii="仿宋" w:hAnsi="仿宋" w:eastAsia="仿宋" w:cs="仿宋"/>
          <w:sz w:val="24"/>
          <w:szCs w:val="24"/>
          <w:highlight w:val="none"/>
          <w:lang w:val="zh-CN"/>
        </w:rPr>
        <w:t>中</w:t>
      </w:r>
      <w:r>
        <w:rPr>
          <w:rFonts w:hint="eastAsia" w:ascii="仿宋" w:hAnsi="仿宋" w:eastAsia="仿宋" w:cs="仿宋"/>
          <w:sz w:val="24"/>
          <w:szCs w:val="24"/>
          <w:highlight w:val="none"/>
          <w:lang w:val="en-US" w:eastAsia="zh-CN"/>
        </w:rPr>
        <w:t>按顺序</w:t>
      </w:r>
      <w:r>
        <w:rPr>
          <w:rFonts w:hint="eastAsia" w:ascii="仿宋" w:hAnsi="仿宋" w:eastAsia="仿宋" w:cs="仿宋"/>
          <w:sz w:val="24"/>
          <w:szCs w:val="24"/>
          <w:highlight w:val="none"/>
          <w:lang w:val="zh-CN"/>
        </w:rPr>
        <w:t>确定成交供应商，复函采购代理机构。采购人在收到评</w:t>
      </w:r>
      <w:r>
        <w:rPr>
          <w:rFonts w:hint="eastAsia" w:ascii="仿宋" w:hAnsi="仿宋" w:eastAsia="仿宋" w:cs="仿宋"/>
          <w:sz w:val="24"/>
          <w:szCs w:val="24"/>
          <w:highlight w:val="none"/>
          <w:lang w:val="en-US" w:eastAsia="zh-CN"/>
        </w:rPr>
        <w:t>审</w:t>
      </w:r>
      <w:r>
        <w:rPr>
          <w:rFonts w:hint="eastAsia" w:ascii="仿宋" w:hAnsi="仿宋" w:eastAsia="仿宋" w:cs="仿宋"/>
          <w:sz w:val="24"/>
          <w:szCs w:val="24"/>
          <w:highlight w:val="none"/>
          <w:lang w:val="zh-CN"/>
        </w:rPr>
        <w:t>报告5个工作日内未按评</w:t>
      </w:r>
      <w:r>
        <w:rPr>
          <w:rFonts w:hint="eastAsia" w:ascii="仿宋" w:hAnsi="仿宋" w:eastAsia="仿宋" w:cs="仿宋"/>
          <w:sz w:val="24"/>
          <w:szCs w:val="24"/>
          <w:highlight w:val="none"/>
          <w:lang w:val="en-US" w:eastAsia="zh-CN"/>
        </w:rPr>
        <w:t>审</w:t>
      </w:r>
      <w:r>
        <w:rPr>
          <w:rFonts w:hint="eastAsia" w:ascii="仿宋" w:hAnsi="仿宋" w:eastAsia="仿宋" w:cs="仿宋"/>
          <w:sz w:val="24"/>
          <w:szCs w:val="24"/>
          <w:highlight w:val="none"/>
          <w:lang w:val="zh-CN"/>
        </w:rPr>
        <w:t>报告推荐的</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val="zh-CN"/>
        </w:rPr>
        <w:t>候选人顺序确定</w:t>
      </w:r>
      <w:r>
        <w:rPr>
          <w:rFonts w:hint="eastAsia" w:ascii="仿宋" w:hAnsi="仿宋" w:eastAsia="仿宋" w:cs="仿宋"/>
          <w:sz w:val="24"/>
          <w:szCs w:val="24"/>
          <w:highlight w:val="none"/>
          <w:lang w:val="en-US" w:eastAsia="zh-CN"/>
        </w:rPr>
        <w:t>成交供应商</w:t>
      </w:r>
      <w:r>
        <w:rPr>
          <w:rFonts w:hint="eastAsia" w:ascii="仿宋" w:hAnsi="仿宋" w:eastAsia="仿宋" w:cs="仿宋"/>
          <w:sz w:val="24"/>
          <w:szCs w:val="24"/>
          <w:highlight w:val="none"/>
          <w:lang w:val="zh-CN"/>
        </w:rPr>
        <w:t>，又不能说明合法理由的，视同按评</w:t>
      </w:r>
      <w:r>
        <w:rPr>
          <w:rFonts w:hint="eastAsia" w:ascii="仿宋" w:hAnsi="仿宋" w:eastAsia="仿宋" w:cs="仿宋"/>
          <w:sz w:val="24"/>
          <w:szCs w:val="24"/>
          <w:highlight w:val="none"/>
          <w:lang w:val="en-US" w:eastAsia="zh-CN"/>
        </w:rPr>
        <w:t>审</w:t>
      </w:r>
      <w:r>
        <w:rPr>
          <w:rFonts w:hint="eastAsia" w:ascii="仿宋" w:hAnsi="仿宋" w:eastAsia="仿宋" w:cs="仿宋"/>
          <w:sz w:val="24"/>
          <w:szCs w:val="24"/>
          <w:highlight w:val="none"/>
          <w:lang w:val="zh-CN"/>
        </w:rPr>
        <w:t>报告推荐的顺序确定排名第一的</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val="zh-CN"/>
        </w:rPr>
        <w:t>候选人为</w:t>
      </w:r>
      <w:r>
        <w:rPr>
          <w:rFonts w:hint="eastAsia" w:ascii="仿宋" w:hAnsi="仿宋" w:eastAsia="仿宋" w:cs="仿宋"/>
          <w:sz w:val="24"/>
          <w:szCs w:val="24"/>
          <w:highlight w:val="none"/>
          <w:lang w:val="en-US" w:eastAsia="zh-CN"/>
        </w:rPr>
        <w:t>成交供应商</w:t>
      </w:r>
      <w:r>
        <w:rPr>
          <w:rFonts w:hint="eastAsia" w:ascii="仿宋" w:hAnsi="仿宋" w:eastAsia="仿宋" w:cs="仿宋"/>
          <w:sz w:val="24"/>
          <w:szCs w:val="24"/>
          <w:highlight w:val="none"/>
          <w:lang w:val="zh-CN"/>
        </w:rPr>
        <w:t>。</w:t>
      </w:r>
    </w:p>
    <w:p w14:paraId="797E772F">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6.3</w:t>
      </w:r>
      <w:r>
        <w:rPr>
          <w:rFonts w:hint="eastAsia" w:ascii="仿宋" w:hAnsi="仿宋" w:eastAsia="仿宋" w:cs="仿宋"/>
          <w:sz w:val="24"/>
          <w:szCs w:val="24"/>
          <w:highlight w:val="none"/>
          <w:lang w:val="zh-CN"/>
        </w:rPr>
        <w:t>采购代理机构当自</w:t>
      </w:r>
      <w:r>
        <w:rPr>
          <w:rFonts w:hint="eastAsia" w:ascii="仿宋" w:hAnsi="仿宋" w:eastAsia="仿宋" w:cs="仿宋"/>
          <w:sz w:val="24"/>
          <w:szCs w:val="24"/>
          <w:highlight w:val="none"/>
          <w:lang w:val="en-US" w:eastAsia="zh-CN"/>
        </w:rPr>
        <w:t>成交供应商</w:t>
      </w:r>
      <w:r>
        <w:rPr>
          <w:rFonts w:hint="eastAsia" w:ascii="仿宋" w:hAnsi="仿宋" w:eastAsia="仿宋" w:cs="仿宋"/>
          <w:sz w:val="24"/>
          <w:szCs w:val="24"/>
          <w:highlight w:val="none"/>
          <w:lang w:val="zh-CN"/>
        </w:rPr>
        <w:t>确定之日起2个工作日内，在省级以上财政部门指定的媒体上公告成交结果，公告期限为1个工作日，并向成交供应商发“成交通知书”。</w:t>
      </w:r>
    </w:p>
    <w:p w14:paraId="479D8A6F">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七．签订合同</w:t>
      </w:r>
    </w:p>
    <w:p w14:paraId="15004862">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 xml:space="preserve">文件、成交供应商的响应文件及补充文件等均为签订政府采购合同的依据。 </w:t>
      </w:r>
    </w:p>
    <w:p w14:paraId="68E39644">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成交供应商应当在成交通知书发出之日起30日内与采购人签订政府采购合同。 </w:t>
      </w:r>
    </w:p>
    <w:p w14:paraId="6EA0E7F7">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采购人不得向成交供应商提出超出</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文件以外的任何要求作为签订合同的条件，不得与成交供应商订立背离</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 xml:space="preserve">文件确定的合同文本以及背离采购标的、规格型号、采购金额、采购数量、技术和服务要求等实质性内容的协议。 </w:t>
      </w:r>
    </w:p>
    <w:p w14:paraId="6461140B">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自政府采购合同签订之日起 2 个工作日内，本项目政府采购合同在</w:t>
      </w:r>
      <w:r>
        <w:rPr>
          <w:rFonts w:hint="eastAsia" w:ascii="仿宋" w:hAnsi="仿宋" w:eastAsia="仿宋" w:cs="仿宋"/>
          <w:color w:val="auto"/>
          <w:sz w:val="24"/>
          <w:szCs w:val="24"/>
          <w:highlight w:val="none"/>
          <w:lang w:eastAsia="zh-CN"/>
        </w:rPr>
        <w:t>协商</w:t>
      </w:r>
      <w:r>
        <w:rPr>
          <w:rFonts w:hint="eastAsia" w:ascii="仿宋" w:hAnsi="仿宋" w:eastAsia="仿宋" w:cs="仿宋"/>
          <w:color w:val="auto"/>
          <w:sz w:val="24"/>
          <w:szCs w:val="24"/>
          <w:highlight w:val="none"/>
        </w:rPr>
        <w:t xml:space="preserve">须知前附表规定的媒体上公告，但政府采购合同中涉及国家秘密、商业秘密的内容除外。 </w:t>
      </w:r>
    </w:p>
    <w:p w14:paraId="7E5158A9">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政府采购合同履行中，采购人需追加与合同标的相同的货物、工程或者服务的，在不改变合同其他条款的前提下，可以与成交供应商协商签订补充合同，但所有补充合同的采购金额不得超过原合同采购金额的百分之十； </w:t>
      </w:r>
    </w:p>
    <w:p w14:paraId="028DE9A7">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成交供应商因不可抗力或者自身原因不能履行政府采购合同的，采购人可以与排位在成交供应商之后第一位的成交候选人签订政府采购合同，以此类推，也可以重新开展</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活动。因自身原因拒绝签订政府采购合同的成交供应商不得参加对该项目重新开展的</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w:t>
      </w:r>
    </w:p>
    <w:p w14:paraId="46A57EE3">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成交后，成交供应商应按照合同约定履行义务，完成</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项目的</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经采购人同意，成交供应商可以依法采取分包方式履行合同。分包部分为成交项目的部分非主体、非关键性工作。接受分包的供应商应当具备相应的资格条件，并不得再次分包。分包履行的，成交供应商就采购项目和分包项目向采购人负责，分包供应商就分包项目承担责任。</w:t>
      </w:r>
    </w:p>
    <w:p w14:paraId="0F397C84">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八．成交服务费</w:t>
      </w:r>
    </w:p>
    <w:p w14:paraId="760B455A">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1、招标代理服务费按“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须知前附表”规定金额收取。</w:t>
      </w:r>
    </w:p>
    <w:p w14:paraId="6E9B5DE0">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2、招标代理服务费交纳信息</w:t>
      </w:r>
    </w:p>
    <w:p w14:paraId="5DFE8901">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银行户名：陕西德仁招标有限公司</w:t>
      </w:r>
    </w:p>
    <w:p w14:paraId="0493FFBA">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开户银行：招商银行股份有限公司西安城南支行</w:t>
      </w:r>
    </w:p>
    <w:p w14:paraId="0AF44699">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号：1299 0904 6810 901</w:t>
      </w:r>
    </w:p>
    <w:p w14:paraId="68D21835">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苏会计</w:t>
      </w:r>
      <w:r>
        <w:rPr>
          <w:rFonts w:hint="eastAsia" w:ascii="仿宋" w:hAnsi="仿宋" w:eastAsia="仿宋" w:cs="仿宋"/>
          <w:color w:val="auto"/>
          <w:sz w:val="24"/>
          <w:szCs w:val="24"/>
          <w:highlight w:val="none"/>
        </w:rPr>
        <w:t xml:space="preserve">  联系电话：029-</w:t>
      </w:r>
      <w:r>
        <w:rPr>
          <w:rFonts w:hint="eastAsia" w:ascii="仿宋" w:hAnsi="仿宋" w:eastAsia="仿宋" w:cs="仿宋"/>
          <w:color w:val="auto"/>
          <w:sz w:val="24"/>
          <w:szCs w:val="24"/>
          <w:highlight w:val="none"/>
          <w:lang w:eastAsia="zh-CN"/>
        </w:rPr>
        <w:t>89185132</w:t>
      </w:r>
      <w:r>
        <w:rPr>
          <w:rFonts w:hint="eastAsia" w:ascii="仿宋" w:hAnsi="仿宋" w:eastAsia="仿宋" w:cs="仿宋"/>
          <w:color w:val="auto"/>
          <w:sz w:val="24"/>
          <w:szCs w:val="24"/>
          <w:highlight w:val="none"/>
          <w:lang w:val="en-US" w:eastAsia="zh-CN"/>
        </w:rPr>
        <w:t xml:space="preserve"> </w:t>
      </w:r>
    </w:p>
    <w:p w14:paraId="3F426379">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邮箱：sxdrzb@qq.com</w:t>
      </w:r>
    </w:p>
    <w:p w14:paraId="2DA0BB78">
      <w:pPr>
        <w:keepNext w:val="0"/>
        <w:keepLines w:val="0"/>
        <w:pageBreakBefore w:val="0"/>
        <w:wordWrap/>
        <w:overflowPunct/>
        <w:topLinePunct w:val="0"/>
        <w:autoSpaceDE/>
        <w:autoSpaceDN/>
        <w:bidi w:val="0"/>
        <w:snapToGrid w:val="0"/>
        <w:spacing w:line="360" w:lineRule="auto"/>
        <w:ind w:left="120" w:leftChars="57" w:firstLine="452" w:firstLineChars="150"/>
        <w:jc w:val="center"/>
        <w:textAlignment w:val="auto"/>
        <w:rPr>
          <w:rFonts w:hint="eastAsia" w:ascii="仿宋" w:hAnsi="仿宋" w:eastAsia="仿宋" w:cs="仿宋"/>
          <w:b/>
          <w:bCs/>
          <w:color w:val="auto"/>
          <w:sz w:val="30"/>
          <w:szCs w:val="30"/>
          <w:highlight w:val="none"/>
        </w:rPr>
      </w:pPr>
      <w:bookmarkStart w:id="6" w:name="_Toc25243"/>
      <w:r>
        <w:rPr>
          <w:rFonts w:hint="eastAsia" w:ascii="仿宋" w:hAnsi="仿宋" w:eastAsia="仿宋" w:cs="仿宋"/>
          <w:b/>
          <w:bCs/>
          <w:color w:val="auto"/>
          <w:sz w:val="30"/>
          <w:szCs w:val="30"/>
          <w:highlight w:val="none"/>
          <w:lang w:val="en-US" w:eastAsia="zh-CN"/>
        </w:rPr>
        <w:t>九</w:t>
      </w:r>
      <w:r>
        <w:rPr>
          <w:rFonts w:hint="eastAsia" w:ascii="仿宋" w:hAnsi="仿宋" w:eastAsia="仿宋" w:cs="仿宋"/>
          <w:b/>
          <w:bCs/>
          <w:color w:val="auto"/>
          <w:sz w:val="30"/>
          <w:szCs w:val="30"/>
          <w:highlight w:val="none"/>
        </w:rPr>
        <w:t>.质疑</w:t>
      </w:r>
      <w:bookmarkEnd w:id="6"/>
    </w:p>
    <w:p w14:paraId="6A7B2DCA">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1、质疑</w:t>
      </w:r>
    </w:p>
    <w:p w14:paraId="7E771E3B">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.1供应商对本次</w:t>
      </w:r>
      <w:r>
        <w:rPr>
          <w:rFonts w:hint="eastAsia" w:ascii="仿宋" w:hAnsi="仿宋" w:eastAsia="仿宋" w:cs="仿宋"/>
          <w:color w:val="auto"/>
          <w:sz w:val="24"/>
          <w:szCs w:val="24"/>
          <w:highlight w:val="none"/>
          <w:lang w:eastAsia="zh-CN"/>
        </w:rPr>
        <w:t>协商</w:t>
      </w:r>
      <w:r>
        <w:rPr>
          <w:rFonts w:hint="eastAsia" w:ascii="仿宋" w:hAnsi="仿宋" w:eastAsia="仿宋" w:cs="仿宋"/>
          <w:color w:val="auto"/>
          <w:sz w:val="24"/>
          <w:szCs w:val="24"/>
          <w:highlight w:val="none"/>
        </w:rPr>
        <w:t>采购活动有疑问的，应当按照《中华人民共和国政府采购法实施条例》的有关规定办理。</w:t>
      </w:r>
    </w:p>
    <w:p w14:paraId="6C28C00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.2 供应商对采购文件、采购过程或成交结果使自身的合法权益受到损害，应当在法定期限内，按照质疑函范本格式要求以书面形式向采购代理机构或采购人提出质疑，供应商提出质疑应当提交质疑函和必要的证明材料原件，代理机构不接受传真、电子邮件、复印件等形式的质疑材料。</w:t>
      </w:r>
    </w:p>
    <w:p w14:paraId="55C7F1BF">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.3 质疑函应当包括下列内容：</w:t>
      </w:r>
    </w:p>
    <w:p w14:paraId="7F6A0C6B">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（1）供应商的姓名或者名称、地址、邮编、联系人及联系电话；</w:t>
      </w:r>
    </w:p>
    <w:p w14:paraId="2490CC77">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（2）质疑项目的名称、编号；</w:t>
      </w:r>
    </w:p>
    <w:p w14:paraId="095E99A4">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（3）具体、明确的质疑事项和与质疑事项相关的请求；</w:t>
      </w:r>
    </w:p>
    <w:p w14:paraId="43735A7F">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（4）事实依据；</w:t>
      </w:r>
    </w:p>
    <w:p w14:paraId="1E3215BA">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（5）必要的法律依据；</w:t>
      </w:r>
    </w:p>
    <w:p w14:paraId="1B5DCAD9">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（6）提出质疑的日期。</w:t>
      </w:r>
    </w:p>
    <w:p w14:paraId="1F81267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供应商为自然人的，应当由本人签字；供应商为法人或者其他组织的，应当由法定代表人或者其授权代表（附法人代表授权书）签字或者盖章（鲜章），并加盖公章（鲜章）。</w:t>
      </w:r>
    </w:p>
    <w:p w14:paraId="6497F9E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供应商可以委托代理人进行质疑。其授权委托书应当载明代理人的姓名或者名称、代理事项、具体权限、期限和相关事项。 供应商为自然人的，应当由本人签字；供应商为法人或者其他组织的，应当由法定代表人签字或者盖章，并加盖公章。</w:t>
      </w:r>
    </w:p>
    <w:p w14:paraId="36F11E1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有下列情形之一的，属于无效质疑，采购代理机构和采购人不予受理：</w:t>
      </w:r>
    </w:p>
    <w:p w14:paraId="7B8487A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 质疑</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不是参与本次政府采购项目的投标人或潜在投标人；</w:t>
      </w:r>
    </w:p>
    <w:p w14:paraId="108E2BD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质疑人与质疑事项不存在利害关系的；</w:t>
      </w:r>
    </w:p>
    <w:p w14:paraId="447846E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未在法定期限内提出质疑的；</w:t>
      </w:r>
    </w:p>
    <w:p w14:paraId="3BB0E2C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）质疑未以书面形式提出，或质疑函主要内容构成不完整的，或缺乏必要的证明材料及证明材料不完整的；</w:t>
      </w:r>
    </w:p>
    <w:p w14:paraId="37CC6FB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）质疑函没有合法有效的签字、盖章或授权的；</w:t>
      </w:r>
    </w:p>
    <w:p w14:paraId="41856A4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以非法手段取得证据、材料的；</w:t>
      </w:r>
    </w:p>
    <w:p w14:paraId="3822225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）质疑答复后，同一质疑人就同一事项再次提出质疑的；</w:t>
      </w:r>
    </w:p>
    <w:p w14:paraId="5F3FDFA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）不符合法律、法规、规章和政府采购监管机构规定的其他条件的。</w:t>
      </w:r>
    </w:p>
    <w:p w14:paraId="5AB7A8C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质疑人对采购代理机构或采购人的答复不满意，以及采购代理机构或采购人未在规定</w:t>
      </w:r>
      <w:r>
        <w:rPr>
          <w:rFonts w:hint="eastAsia" w:ascii="仿宋" w:hAnsi="仿宋" w:eastAsia="仿宋" w:cs="仿宋"/>
          <w:sz w:val="24"/>
          <w:szCs w:val="24"/>
          <w:highlight w:val="none"/>
          <w:lang w:val="en-US" w:eastAsia="zh-CN"/>
        </w:rPr>
        <w:t>时间内做出答复的，可以在答复期满后 15 个工作日内向政府采购监管机构提出投诉。</w:t>
      </w:r>
    </w:p>
    <w:p w14:paraId="48FAE2E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1.6投标人投诉的事项不得超出已质疑事项的范围。</w:t>
      </w:r>
    </w:p>
    <w:p w14:paraId="3E7D206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接收质疑函的方式：书面形式；</w:t>
      </w:r>
    </w:p>
    <w:p w14:paraId="3066AF4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联系部门：陕西德仁招标有限公司；</w:t>
      </w:r>
    </w:p>
    <w:p w14:paraId="3DC61F6D">
      <w:pPr>
        <w:pStyle w:val="1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联系人</w:t>
      </w:r>
      <w:r>
        <w:rPr>
          <w:rFonts w:hint="eastAsia" w:ascii="仿宋" w:hAnsi="仿宋" w:eastAsia="仿宋" w:cs="仿宋"/>
          <w:kern w:val="2"/>
          <w:sz w:val="24"/>
          <w:szCs w:val="24"/>
          <w:highlight w:val="none"/>
          <w:lang w:val="en-US" w:eastAsia="zh-CN" w:bidi="ar-SA"/>
        </w:rPr>
        <w:t>：韩钊、赵璐</w:t>
      </w:r>
    </w:p>
    <w:p w14:paraId="72727EC4">
      <w:pPr>
        <w:pStyle w:val="1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lang w:eastAsia="zh-CN"/>
        </w:rPr>
        <w:t>029-</w:t>
      </w:r>
      <w:r>
        <w:rPr>
          <w:rFonts w:hint="eastAsia" w:ascii="仿宋" w:hAnsi="仿宋" w:eastAsia="仿宋" w:cs="仿宋"/>
          <w:sz w:val="24"/>
          <w:szCs w:val="24"/>
          <w:highlight w:val="none"/>
          <w:lang w:val="en-US" w:eastAsia="zh-CN"/>
        </w:rPr>
        <w:t>85565073</w:t>
      </w:r>
    </w:p>
    <w:p w14:paraId="618C70D0">
      <w:pPr>
        <w:pStyle w:val="1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通讯地址：西安市唐延路37号class公馆B栋1103室。</w:t>
      </w:r>
    </w:p>
    <w:p w14:paraId="1D08EEB9">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1.7 《政府采购供应商质疑函范本》链接地址：</w:t>
      </w:r>
    </w:p>
    <w:p w14:paraId="66E5E28A">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begin"/>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instrText xml:space="preserve"> HYPERLINK "http://gks.mof.gov.cn/ztztz/zhengfucaigouguanli/201802/t201" </w:instrText>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separate"/>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http://gks.mof.gov.cn/ztztz/zhengfucaigouguanli/201802/t201</w:t>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end"/>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80201_2804589.htm自行下载。</w:t>
      </w:r>
    </w:p>
    <w:p w14:paraId="301E9C6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bCs/>
          <w:sz w:val="24"/>
          <w:szCs w:val="24"/>
          <w:highlight w:val="none"/>
          <w:lang w:val="en-US" w:eastAsia="zh-CN"/>
        </w:rPr>
        <w:t>1.8对捏造事实、提供虚假材料进行质疑、投诉的行为予以严肃处理：</w:t>
      </w:r>
      <w:r>
        <w:rPr>
          <w:rFonts w:hint="eastAsia" w:ascii="仿宋" w:hAnsi="仿宋" w:eastAsia="仿宋" w:cs="仿宋"/>
          <w:sz w:val="24"/>
          <w:szCs w:val="24"/>
          <w:highlight w:val="none"/>
          <w:lang w:val="en-US" w:eastAsia="zh-CN"/>
        </w:rPr>
        <w:t>依据《中华人民共和国政府采购法》、《中华人民共和国政府采购法实施条例》、《政府采购货物和服务招标投标管理办法》、《政府采购质疑和投诉办法》等法律法规的规定，投标人质疑、投诉应当有明确的请求和必要的证明材料。</w:t>
      </w:r>
      <w:r>
        <w:rPr>
          <w:rFonts w:hint="eastAsia" w:ascii="仿宋" w:hAnsi="仿宋" w:eastAsia="仿宋" w:cs="仿宋"/>
          <w:b/>
          <w:bCs/>
          <w:sz w:val="24"/>
          <w:szCs w:val="24"/>
          <w:highlight w:val="none"/>
          <w:lang w:val="en-US" w:eastAsia="zh-CN"/>
        </w:rPr>
        <w:t>投诉人在全国范围内十二个月内三次以上投诉查无实据的，由财政部门列入不良行为记录名单。</w:t>
      </w:r>
      <w:r>
        <w:rPr>
          <w:rFonts w:hint="eastAsia" w:ascii="仿宋" w:hAnsi="仿宋" w:eastAsia="仿宋" w:cs="仿宋"/>
          <w:sz w:val="24"/>
          <w:szCs w:val="24"/>
          <w:highlight w:val="none"/>
          <w:lang w:val="en-US" w:eastAsia="zh-CN"/>
        </w:rPr>
        <w:t>对于捏造事实、提供虚假材料或者以非法手段取得证明材料进行投诉的，财政部门应当予以驳回，并将其列入不</w:t>
      </w:r>
      <w:r>
        <w:rPr>
          <w:rFonts w:hint="eastAsia" w:ascii="仿宋" w:hAnsi="仿宋" w:eastAsia="仿宋" w:cs="仿宋"/>
          <w:kern w:val="2"/>
          <w:sz w:val="24"/>
          <w:szCs w:val="24"/>
          <w:highlight w:val="none"/>
          <w:lang w:val="en-US" w:eastAsia="zh-CN" w:bidi="ar-SA"/>
        </w:rPr>
        <w:t>良行为记录名单，禁止其一至三年内参加政府采购活动。</w:t>
      </w:r>
    </w:p>
    <w:p w14:paraId="1CE37AEF">
      <w:pPr>
        <w:pStyle w:val="1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1.9对捏造事实诬告陷害他人、诽谤他人的法律适用：</w:t>
      </w:r>
    </w:p>
    <w:p w14:paraId="087A38F5">
      <w:pPr>
        <w:pStyle w:val="1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b w:val="0"/>
          <w:kern w:val="2"/>
          <w:sz w:val="24"/>
          <w:szCs w:val="24"/>
          <w:highlight w:val="none"/>
          <w:lang w:val="en-US" w:eastAsia="zh-CN" w:bidi="ar-SA"/>
        </w:rPr>
        <w:t>《中华人民共和国刑法》第 243 条【诬告陷害罪】捏造事实诬告陷害他人，意图</w:t>
      </w:r>
      <w:r>
        <w:rPr>
          <w:rFonts w:hint="eastAsia" w:ascii="仿宋" w:hAnsi="仿宋" w:eastAsia="仿宋" w:cs="仿宋"/>
          <w:sz w:val="24"/>
          <w:szCs w:val="24"/>
          <w:highlight w:val="none"/>
          <w:lang w:val="en-US" w:eastAsia="zh-CN"/>
        </w:rPr>
        <w:t>使他人受刑事追究，情节严重的，处三年以下有期徒刑、拘役或者管制；造成严重后果的，处三年以上十年以下有期徒刑。</w:t>
      </w:r>
    </w:p>
    <w:p w14:paraId="03E84178">
      <w:pPr>
        <w:pStyle w:val="1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《中华人民共和国刑法》第 246 条【侮辱罪、诽谤罪】以暴力或者其他方法公然侮辱他人或者捏造事实诽谤他人，情节严重的，处三年以下有期徒刑、拘役、管制或者剥夺政治权利。</w:t>
      </w:r>
    </w:p>
    <w:p w14:paraId="5107895A">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十</w:t>
      </w:r>
      <w:r>
        <w:rPr>
          <w:rFonts w:hint="eastAsia" w:ascii="仿宋" w:hAnsi="仿宋" w:eastAsia="仿宋" w:cs="仿宋"/>
          <w:b/>
          <w:color w:val="auto"/>
          <w:sz w:val="30"/>
          <w:szCs w:val="30"/>
          <w:highlight w:val="none"/>
        </w:rPr>
        <w:t>．其它事项</w:t>
      </w:r>
    </w:p>
    <w:p w14:paraId="0DC596EF">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1、当最终报价超出财政预算，且采购人又无力支付，</w:t>
      </w:r>
      <w:r>
        <w:rPr>
          <w:rFonts w:hint="eastAsia" w:ascii="仿宋" w:hAnsi="仿宋" w:eastAsia="仿宋" w:cs="仿宋"/>
          <w:color w:val="auto"/>
          <w:sz w:val="24"/>
          <w:szCs w:val="24"/>
          <w:highlight w:val="none"/>
          <w:lang w:eastAsia="zh-CN"/>
        </w:rPr>
        <w:t>协商小组</w:t>
      </w:r>
      <w:r>
        <w:rPr>
          <w:rFonts w:hint="eastAsia" w:ascii="仿宋" w:hAnsi="仿宋" w:eastAsia="仿宋" w:cs="仿宋"/>
          <w:color w:val="auto"/>
          <w:sz w:val="24"/>
          <w:szCs w:val="24"/>
          <w:highlight w:val="none"/>
        </w:rPr>
        <w:t>有权决定</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失败。</w:t>
      </w:r>
    </w:p>
    <w:p w14:paraId="7FE37642">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2、成交</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确定后，成交</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无正当理由拖延或拒签合同的，或未能按照规定的时间提供履约担保，采购单位有权取消其成交资格，同时报请监督机构予以通报，禁止其进入政府采购市场，并没收其</w:t>
      </w:r>
      <w:r>
        <w:rPr>
          <w:rFonts w:hint="eastAsia" w:ascii="仿宋" w:hAnsi="仿宋" w:eastAsia="仿宋" w:cs="仿宋"/>
          <w:color w:val="auto"/>
          <w:sz w:val="24"/>
          <w:szCs w:val="24"/>
          <w:highlight w:val="none"/>
          <w:lang w:eastAsia="zh-CN"/>
        </w:rPr>
        <w:t>协商保证金</w:t>
      </w:r>
      <w:r>
        <w:rPr>
          <w:rFonts w:hint="eastAsia" w:ascii="仿宋" w:hAnsi="仿宋" w:eastAsia="仿宋" w:cs="仿宋"/>
          <w:color w:val="auto"/>
          <w:sz w:val="24"/>
          <w:szCs w:val="24"/>
          <w:highlight w:val="none"/>
        </w:rPr>
        <w:t>。给采购单位造成损失超过</w:t>
      </w:r>
      <w:r>
        <w:rPr>
          <w:rFonts w:hint="eastAsia" w:ascii="仿宋" w:hAnsi="仿宋" w:eastAsia="仿宋" w:cs="仿宋"/>
          <w:color w:val="auto"/>
          <w:sz w:val="24"/>
          <w:szCs w:val="24"/>
          <w:highlight w:val="none"/>
          <w:lang w:eastAsia="zh-CN"/>
        </w:rPr>
        <w:t>协商保证金</w:t>
      </w:r>
      <w:r>
        <w:rPr>
          <w:rFonts w:hint="eastAsia" w:ascii="仿宋" w:hAnsi="仿宋" w:eastAsia="仿宋" w:cs="仿宋"/>
          <w:color w:val="auto"/>
          <w:sz w:val="24"/>
          <w:szCs w:val="24"/>
          <w:highlight w:val="none"/>
        </w:rPr>
        <w:t>额的，还应当对超过部分予以赔偿，并依法承担相应法律责任。</w:t>
      </w:r>
    </w:p>
    <w:p w14:paraId="66356B70">
      <w:pPr>
        <w:pStyle w:val="7"/>
        <w:rPr>
          <w:rFonts w:hint="eastAsia" w:ascii="仿宋" w:hAnsi="仿宋" w:eastAsia="仿宋" w:cs="仿宋"/>
          <w:color w:val="auto"/>
          <w:highlight w:val="none"/>
        </w:rPr>
        <w:sectPr>
          <w:headerReference r:id="rId11" w:type="default"/>
          <w:footerReference r:id="rId12" w:type="default"/>
          <w:pgSz w:w="11906" w:h="16838"/>
          <w:pgMar w:top="1440" w:right="1417" w:bottom="1440" w:left="1587" w:header="850" w:footer="992" w:gutter="0"/>
          <w:pgBorders>
            <w:top w:val="none" w:sz="0" w:space="0"/>
            <w:left w:val="none" w:sz="0" w:space="0"/>
            <w:bottom w:val="none" w:sz="0" w:space="0"/>
            <w:right w:val="none" w:sz="0" w:space="0"/>
          </w:pgBorders>
          <w:pgNumType w:fmt="numberInDash"/>
          <w:cols w:space="720" w:num="1"/>
          <w:docGrid w:type="lines" w:linePitch="317" w:charSpace="0"/>
        </w:sectPr>
      </w:pPr>
    </w:p>
    <w:p w14:paraId="6CFC52AA">
      <w:pPr>
        <w:pStyle w:val="6"/>
        <w:keepNext w:val="0"/>
        <w:keepLines w:val="0"/>
        <w:numPr>
          <w:ilvl w:val="0"/>
          <w:numId w:val="0"/>
        </w:numPr>
        <w:spacing w:line="360" w:lineRule="auto"/>
        <w:ind w:firstLine="3052" w:firstLineChars="950"/>
        <w:jc w:val="both"/>
        <w:rPr>
          <w:rFonts w:hint="eastAsia" w:ascii="仿宋" w:hAnsi="仿宋" w:eastAsia="仿宋" w:cs="仿宋"/>
          <w:color w:val="auto"/>
          <w:sz w:val="32"/>
          <w:szCs w:val="32"/>
          <w:highlight w:val="none"/>
        </w:rPr>
      </w:pPr>
      <w:bookmarkStart w:id="7" w:name="_Toc527"/>
      <w:r>
        <w:rPr>
          <w:rFonts w:hint="eastAsia" w:ascii="仿宋" w:hAnsi="仿宋" w:eastAsia="仿宋" w:cs="仿宋"/>
          <w:b/>
          <w:bCs/>
          <w:iCs/>
          <w:color w:val="auto"/>
          <w:kern w:val="0"/>
          <w:sz w:val="32"/>
          <w:szCs w:val="32"/>
          <w:highlight w:val="none"/>
          <w:lang w:val="en-US" w:eastAsia="zh-CN" w:bidi="ar-SA"/>
        </w:rPr>
        <w:t>第三</w:t>
      </w:r>
      <w:r>
        <w:rPr>
          <w:rFonts w:hint="eastAsia" w:ascii="仿宋" w:hAnsi="仿宋" w:eastAsia="仿宋" w:cs="仿宋"/>
          <w:color w:val="auto"/>
          <w:sz w:val="32"/>
          <w:szCs w:val="32"/>
          <w:highlight w:val="none"/>
          <w:lang w:val="en-US" w:eastAsia="zh-CN"/>
        </w:rPr>
        <w:t>章  协商</w:t>
      </w:r>
      <w:r>
        <w:rPr>
          <w:rFonts w:hint="eastAsia" w:ascii="仿宋" w:hAnsi="仿宋" w:eastAsia="仿宋" w:cs="仿宋"/>
          <w:color w:val="auto"/>
          <w:sz w:val="32"/>
          <w:szCs w:val="32"/>
          <w:highlight w:val="none"/>
        </w:rPr>
        <w:t>要求</w:t>
      </w:r>
      <w:bookmarkEnd w:id="7"/>
    </w:p>
    <w:p w14:paraId="3DBA2D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bookmarkStart w:id="8" w:name="_Toc22795"/>
      <w:r>
        <w:rPr>
          <w:rFonts w:hint="eastAsia" w:ascii="仿宋" w:hAnsi="仿宋" w:eastAsia="仿宋" w:cs="仿宋"/>
          <w:sz w:val="24"/>
          <w:szCs w:val="24"/>
          <w:highlight w:val="none"/>
          <w:lang w:val="en-US" w:eastAsia="zh-CN"/>
        </w:rPr>
        <w:t>为优化宣传渠道，整合媒体资源，创新宣传方式，迎合新时代年轻彩民群体喜好，进一步塑造陕西福彩公益品牌形</w:t>
      </w:r>
      <w:r>
        <w:rPr>
          <w:rFonts w:hint="eastAsia" w:ascii="仿宋" w:hAnsi="仿宋" w:eastAsia="仿宋" w:cs="仿宋"/>
          <w:sz w:val="24"/>
          <w:szCs w:val="24"/>
          <w:highlight w:val="none"/>
          <w:lang w:val="en-US" w:eastAsia="zh-TW"/>
        </w:rPr>
        <w:t>象</w:t>
      </w:r>
      <w:r>
        <w:rPr>
          <w:rFonts w:hint="eastAsia" w:ascii="仿宋" w:hAnsi="仿宋" w:eastAsia="仿宋" w:cs="仿宋"/>
          <w:sz w:val="24"/>
          <w:szCs w:val="24"/>
          <w:highlight w:val="none"/>
          <w:lang w:val="en-US" w:eastAsia="zh-CN"/>
        </w:rPr>
        <w:t>，为福彩发行工作创造良好舆论氛围。拟开展多媒体户外展示屏宣传项目。</w:t>
      </w:r>
    </w:p>
    <w:bookmarkEnd w:id="8"/>
    <w:p w14:paraId="2FDE8C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bookmarkStart w:id="9" w:name="_Toc26682"/>
      <w:r>
        <w:rPr>
          <w:rFonts w:hint="eastAsia" w:ascii="仿宋" w:hAnsi="仿宋" w:eastAsia="仿宋" w:cs="仿宋"/>
          <w:sz w:val="24"/>
          <w:szCs w:val="24"/>
          <w:highlight w:val="none"/>
          <w:lang w:val="en-US" w:eastAsia="zh-CN"/>
        </w:rPr>
        <w:t>新华联播网—多媒体户外展示屏</w:t>
      </w:r>
    </w:p>
    <w:bookmarkEnd w:id="9"/>
    <w:p w14:paraId="45B6C1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bookmarkStart w:id="10" w:name="_Toc8311"/>
      <w:r>
        <w:rPr>
          <w:rFonts w:hint="eastAsia" w:ascii="仿宋" w:hAnsi="仿宋" w:eastAsia="仿宋" w:cs="仿宋"/>
          <w:sz w:val="24"/>
          <w:szCs w:val="24"/>
          <w:highlight w:val="none"/>
        </w:rPr>
        <w:t>针对大雁塔、火车站、体育场、土门、曲江等五个城市地标路段，通过多媒体户外展示屏进行广告投放，发挥其权威可信、覆盖全面等优势</w:t>
      </w:r>
      <w:bookmarkEnd w:id="10"/>
      <w:r>
        <w:rPr>
          <w:rFonts w:hint="eastAsia" w:ascii="仿宋" w:hAnsi="仿宋" w:eastAsia="仿宋" w:cs="仿宋"/>
          <w:sz w:val="24"/>
          <w:szCs w:val="24"/>
          <w:highlight w:val="none"/>
          <w:lang w:val="en-US" w:eastAsia="zh-CN"/>
        </w:rPr>
        <w:t>。</w:t>
      </w:r>
    </w:p>
    <w:p w14:paraId="3974F383">
      <w:pPr>
        <w:pStyle w:val="2"/>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采购内容：</w:t>
      </w:r>
    </w:p>
    <w:tbl>
      <w:tblPr>
        <w:tblStyle w:val="24"/>
        <w:tblW w:w="8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1226"/>
        <w:gridCol w:w="991"/>
        <w:gridCol w:w="991"/>
        <w:gridCol w:w="1555"/>
        <w:gridCol w:w="1555"/>
      </w:tblGrid>
      <w:tr w14:paraId="7B8A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934" w:type="dxa"/>
            <w:tcBorders>
              <w:top w:val="single" w:color="auto" w:sz="4" w:space="0"/>
              <w:left w:val="single" w:color="auto" w:sz="4" w:space="0"/>
              <w:bottom w:val="single" w:color="auto" w:sz="4" w:space="0"/>
              <w:right w:val="single" w:color="auto" w:sz="4" w:space="0"/>
            </w:tcBorders>
            <w:noWrap w:val="0"/>
            <w:vAlign w:val="center"/>
          </w:tcPr>
          <w:p w14:paraId="786D3F2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西安市区大屏点位</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15F96B5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规格</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0674785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数量（块）</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5FABF95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 时长</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54E8E18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投放频次</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FACC52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最高限价</w:t>
            </w:r>
          </w:p>
        </w:tc>
      </w:tr>
      <w:tr w14:paraId="0D60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tcBorders>
              <w:top w:val="single" w:color="auto" w:sz="4" w:space="0"/>
              <w:left w:val="single" w:color="auto" w:sz="4" w:space="0"/>
              <w:bottom w:val="single" w:color="auto" w:sz="4" w:space="0"/>
              <w:right w:val="single" w:color="auto" w:sz="4" w:space="0"/>
            </w:tcBorders>
            <w:noWrap w:val="0"/>
            <w:vAlign w:val="center"/>
          </w:tcPr>
          <w:p w14:paraId="2B3E9B4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大雁塔</w:t>
            </w:r>
          </w:p>
        </w:tc>
        <w:tc>
          <w:tcPr>
            <w:tcW w:w="1226" w:type="dxa"/>
            <w:vMerge w:val="restart"/>
            <w:tcBorders>
              <w:top w:val="single" w:color="auto" w:sz="4" w:space="0"/>
              <w:left w:val="single" w:color="auto" w:sz="4" w:space="0"/>
              <w:right w:val="single" w:color="auto" w:sz="4" w:space="0"/>
            </w:tcBorders>
            <w:noWrap w:val="0"/>
            <w:vAlign w:val="center"/>
          </w:tcPr>
          <w:p w14:paraId="2672028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曲面屏</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4D1F568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2块</w:t>
            </w:r>
          </w:p>
        </w:tc>
        <w:tc>
          <w:tcPr>
            <w:tcW w:w="991" w:type="dxa"/>
            <w:vMerge w:val="restart"/>
            <w:tcBorders>
              <w:top w:val="single" w:color="auto" w:sz="4" w:space="0"/>
              <w:left w:val="single" w:color="auto" w:sz="4" w:space="0"/>
              <w:right w:val="single" w:color="auto" w:sz="4" w:space="0"/>
            </w:tcBorders>
            <w:noWrap w:val="0"/>
            <w:vAlign w:val="center"/>
          </w:tcPr>
          <w:p w14:paraId="4651B75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15秒</w:t>
            </w:r>
          </w:p>
        </w:tc>
        <w:tc>
          <w:tcPr>
            <w:tcW w:w="1555" w:type="dxa"/>
            <w:vMerge w:val="restart"/>
            <w:tcBorders>
              <w:top w:val="single" w:color="auto" w:sz="4" w:space="0"/>
              <w:left w:val="single" w:color="auto" w:sz="4" w:space="0"/>
              <w:right w:val="single" w:color="auto" w:sz="4" w:space="0"/>
            </w:tcBorders>
            <w:noWrap w:val="0"/>
            <w:vAlign w:val="center"/>
          </w:tcPr>
          <w:p w14:paraId="0014710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240次/天7:00—22:00）</w:t>
            </w:r>
          </w:p>
        </w:tc>
        <w:tc>
          <w:tcPr>
            <w:tcW w:w="1555" w:type="dxa"/>
            <w:tcBorders>
              <w:top w:val="single" w:color="auto" w:sz="4" w:space="0"/>
              <w:left w:val="single" w:color="auto" w:sz="4" w:space="0"/>
              <w:right w:val="single" w:color="auto" w:sz="4" w:space="0"/>
            </w:tcBorders>
            <w:noWrap w:val="0"/>
            <w:vAlign w:val="center"/>
          </w:tcPr>
          <w:p w14:paraId="16ECE39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8万/月</w:t>
            </w:r>
          </w:p>
        </w:tc>
      </w:tr>
      <w:tr w14:paraId="0D10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tcBorders>
              <w:top w:val="single" w:color="auto" w:sz="4" w:space="0"/>
              <w:left w:val="single" w:color="auto" w:sz="4" w:space="0"/>
              <w:bottom w:val="single" w:color="auto" w:sz="4" w:space="0"/>
              <w:right w:val="single" w:color="auto" w:sz="4" w:space="0"/>
            </w:tcBorders>
            <w:noWrap w:val="0"/>
            <w:vAlign w:val="center"/>
          </w:tcPr>
          <w:p w14:paraId="5CCDBEE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火车站</w:t>
            </w:r>
          </w:p>
        </w:tc>
        <w:tc>
          <w:tcPr>
            <w:tcW w:w="1226" w:type="dxa"/>
            <w:vMerge w:val="continue"/>
            <w:tcBorders>
              <w:left w:val="single" w:color="auto" w:sz="4" w:space="0"/>
              <w:right w:val="single" w:color="auto" w:sz="4" w:space="0"/>
            </w:tcBorders>
            <w:noWrap w:val="0"/>
            <w:vAlign w:val="center"/>
          </w:tcPr>
          <w:p w14:paraId="3AC88AD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71DFF5A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2块</w:t>
            </w:r>
          </w:p>
        </w:tc>
        <w:tc>
          <w:tcPr>
            <w:tcW w:w="991" w:type="dxa"/>
            <w:vMerge w:val="continue"/>
            <w:tcBorders>
              <w:left w:val="single" w:color="auto" w:sz="4" w:space="0"/>
              <w:right w:val="single" w:color="auto" w:sz="4" w:space="0"/>
            </w:tcBorders>
            <w:noWrap w:val="0"/>
            <w:vAlign w:val="center"/>
          </w:tcPr>
          <w:p w14:paraId="0511BFB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p>
        </w:tc>
        <w:tc>
          <w:tcPr>
            <w:tcW w:w="1555" w:type="dxa"/>
            <w:vMerge w:val="continue"/>
            <w:tcBorders>
              <w:left w:val="single" w:color="auto" w:sz="4" w:space="0"/>
              <w:right w:val="single" w:color="auto" w:sz="4" w:space="0"/>
            </w:tcBorders>
            <w:noWrap w:val="0"/>
            <w:vAlign w:val="center"/>
          </w:tcPr>
          <w:p w14:paraId="0F6C59E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p>
        </w:tc>
        <w:tc>
          <w:tcPr>
            <w:tcW w:w="1555" w:type="dxa"/>
            <w:tcBorders>
              <w:left w:val="single" w:color="auto" w:sz="4" w:space="0"/>
              <w:right w:val="single" w:color="auto" w:sz="4" w:space="0"/>
            </w:tcBorders>
            <w:noWrap w:val="0"/>
            <w:vAlign w:val="center"/>
          </w:tcPr>
          <w:p w14:paraId="74193DE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8万/月</w:t>
            </w:r>
          </w:p>
        </w:tc>
      </w:tr>
      <w:tr w14:paraId="623B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tcBorders>
              <w:top w:val="single" w:color="auto" w:sz="4" w:space="0"/>
              <w:left w:val="single" w:color="auto" w:sz="4" w:space="0"/>
              <w:bottom w:val="single" w:color="auto" w:sz="4" w:space="0"/>
              <w:right w:val="single" w:color="auto" w:sz="4" w:space="0"/>
            </w:tcBorders>
            <w:noWrap w:val="0"/>
            <w:vAlign w:val="center"/>
          </w:tcPr>
          <w:p w14:paraId="4106270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体育场</w:t>
            </w:r>
          </w:p>
        </w:tc>
        <w:tc>
          <w:tcPr>
            <w:tcW w:w="1226" w:type="dxa"/>
            <w:vMerge w:val="continue"/>
            <w:tcBorders>
              <w:left w:val="single" w:color="auto" w:sz="4" w:space="0"/>
              <w:right w:val="single" w:color="auto" w:sz="4" w:space="0"/>
            </w:tcBorders>
            <w:noWrap w:val="0"/>
            <w:vAlign w:val="center"/>
          </w:tcPr>
          <w:p w14:paraId="1F5822D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791F8A0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1块</w:t>
            </w:r>
          </w:p>
        </w:tc>
        <w:tc>
          <w:tcPr>
            <w:tcW w:w="991" w:type="dxa"/>
            <w:vMerge w:val="continue"/>
            <w:tcBorders>
              <w:left w:val="single" w:color="auto" w:sz="4" w:space="0"/>
              <w:right w:val="single" w:color="auto" w:sz="4" w:space="0"/>
            </w:tcBorders>
            <w:noWrap w:val="0"/>
            <w:vAlign w:val="center"/>
          </w:tcPr>
          <w:p w14:paraId="0A8CDB3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p>
        </w:tc>
        <w:tc>
          <w:tcPr>
            <w:tcW w:w="1555" w:type="dxa"/>
            <w:vMerge w:val="continue"/>
            <w:tcBorders>
              <w:left w:val="single" w:color="auto" w:sz="4" w:space="0"/>
              <w:right w:val="single" w:color="auto" w:sz="4" w:space="0"/>
            </w:tcBorders>
            <w:noWrap w:val="0"/>
            <w:vAlign w:val="center"/>
          </w:tcPr>
          <w:p w14:paraId="2683CC6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p>
        </w:tc>
        <w:tc>
          <w:tcPr>
            <w:tcW w:w="1555" w:type="dxa"/>
            <w:tcBorders>
              <w:left w:val="single" w:color="auto" w:sz="4" w:space="0"/>
              <w:right w:val="single" w:color="auto" w:sz="4" w:space="0"/>
            </w:tcBorders>
            <w:noWrap w:val="0"/>
            <w:vAlign w:val="center"/>
          </w:tcPr>
          <w:p w14:paraId="3E460DE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4万/月</w:t>
            </w:r>
          </w:p>
        </w:tc>
      </w:tr>
      <w:tr w14:paraId="0FEA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tcBorders>
              <w:top w:val="single" w:color="auto" w:sz="4" w:space="0"/>
              <w:left w:val="single" w:color="auto" w:sz="4" w:space="0"/>
              <w:bottom w:val="single" w:color="auto" w:sz="4" w:space="0"/>
              <w:right w:val="single" w:color="auto" w:sz="4" w:space="0"/>
            </w:tcBorders>
            <w:noWrap w:val="0"/>
            <w:vAlign w:val="center"/>
          </w:tcPr>
          <w:p w14:paraId="7BC4187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土门</w:t>
            </w:r>
          </w:p>
        </w:tc>
        <w:tc>
          <w:tcPr>
            <w:tcW w:w="1226" w:type="dxa"/>
            <w:vMerge w:val="continue"/>
            <w:tcBorders>
              <w:left w:val="single" w:color="auto" w:sz="4" w:space="0"/>
              <w:right w:val="single" w:color="auto" w:sz="4" w:space="0"/>
            </w:tcBorders>
            <w:noWrap w:val="0"/>
            <w:vAlign w:val="center"/>
          </w:tcPr>
          <w:p w14:paraId="7681835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3EFCB78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1块</w:t>
            </w:r>
          </w:p>
        </w:tc>
        <w:tc>
          <w:tcPr>
            <w:tcW w:w="991" w:type="dxa"/>
            <w:vMerge w:val="continue"/>
            <w:tcBorders>
              <w:left w:val="single" w:color="auto" w:sz="4" w:space="0"/>
              <w:right w:val="single" w:color="auto" w:sz="4" w:space="0"/>
            </w:tcBorders>
            <w:noWrap w:val="0"/>
            <w:vAlign w:val="center"/>
          </w:tcPr>
          <w:p w14:paraId="76B455C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p>
        </w:tc>
        <w:tc>
          <w:tcPr>
            <w:tcW w:w="1555" w:type="dxa"/>
            <w:vMerge w:val="continue"/>
            <w:tcBorders>
              <w:left w:val="single" w:color="auto" w:sz="4" w:space="0"/>
              <w:right w:val="single" w:color="auto" w:sz="4" w:space="0"/>
            </w:tcBorders>
            <w:noWrap w:val="0"/>
            <w:vAlign w:val="center"/>
          </w:tcPr>
          <w:p w14:paraId="5647499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p>
        </w:tc>
        <w:tc>
          <w:tcPr>
            <w:tcW w:w="1555" w:type="dxa"/>
            <w:tcBorders>
              <w:left w:val="single" w:color="auto" w:sz="4" w:space="0"/>
              <w:bottom w:val="single" w:color="auto" w:sz="4" w:space="0"/>
              <w:right w:val="single" w:color="auto" w:sz="4" w:space="0"/>
            </w:tcBorders>
            <w:noWrap w:val="0"/>
            <w:vAlign w:val="center"/>
          </w:tcPr>
          <w:p w14:paraId="1984DCF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4万/月</w:t>
            </w:r>
          </w:p>
        </w:tc>
      </w:tr>
      <w:tr w14:paraId="766A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4" w:type="dxa"/>
            <w:tcBorders>
              <w:top w:val="single" w:color="auto" w:sz="4" w:space="0"/>
              <w:left w:val="single" w:color="auto" w:sz="4" w:space="0"/>
              <w:bottom w:val="single" w:color="auto" w:sz="4" w:space="0"/>
              <w:right w:val="single" w:color="auto" w:sz="4" w:space="0"/>
            </w:tcBorders>
            <w:noWrap w:val="0"/>
            <w:vAlign w:val="center"/>
          </w:tcPr>
          <w:p w14:paraId="23C0362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曲江</w:t>
            </w:r>
          </w:p>
        </w:tc>
        <w:tc>
          <w:tcPr>
            <w:tcW w:w="1226" w:type="dxa"/>
            <w:vMerge w:val="continue"/>
            <w:tcBorders>
              <w:left w:val="single" w:color="auto" w:sz="4" w:space="0"/>
              <w:right w:val="single" w:color="auto" w:sz="4" w:space="0"/>
            </w:tcBorders>
            <w:noWrap w:val="0"/>
            <w:vAlign w:val="center"/>
          </w:tcPr>
          <w:p w14:paraId="098295C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AED0EA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1块</w:t>
            </w:r>
          </w:p>
        </w:tc>
        <w:tc>
          <w:tcPr>
            <w:tcW w:w="991" w:type="dxa"/>
            <w:vMerge w:val="continue"/>
            <w:tcBorders>
              <w:left w:val="single" w:color="auto" w:sz="4" w:space="0"/>
              <w:right w:val="single" w:color="auto" w:sz="4" w:space="0"/>
            </w:tcBorders>
            <w:noWrap w:val="0"/>
            <w:vAlign w:val="center"/>
          </w:tcPr>
          <w:p w14:paraId="091870C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p>
        </w:tc>
        <w:tc>
          <w:tcPr>
            <w:tcW w:w="1555" w:type="dxa"/>
            <w:vMerge w:val="continue"/>
            <w:tcBorders>
              <w:left w:val="single" w:color="auto" w:sz="4" w:space="0"/>
              <w:right w:val="single" w:color="auto" w:sz="4" w:space="0"/>
            </w:tcBorders>
            <w:noWrap w:val="0"/>
            <w:vAlign w:val="center"/>
          </w:tcPr>
          <w:p w14:paraId="348FE1C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431710A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4万/月</w:t>
            </w:r>
          </w:p>
        </w:tc>
      </w:tr>
      <w:tr w14:paraId="7C36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2" w:type="dxa"/>
            <w:gridSpan w:val="6"/>
            <w:tcBorders>
              <w:top w:val="single" w:color="auto" w:sz="4" w:space="0"/>
              <w:left w:val="single" w:color="auto" w:sz="4" w:space="0"/>
              <w:bottom w:val="single" w:color="auto" w:sz="4" w:space="0"/>
              <w:right w:val="single" w:color="auto" w:sz="4" w:space="0"/>
            </w:tcBorders>
            <w:noWrap w:val="0"/>
            <w:vAlign w:val="center"/>
          </w:tcPr>
          <w:p w14:paraId="55F8123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                                           合计：28万</w:t>
            </w:r>
          </w:p>
        </w:tc>
      </w:tr>
    </w:tbl>
    <w:p w14:paraId="052389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bookmarkStart w:id="11" w:name="_Toc8153"/>
      <w:r>
        <w:rPr>
          <w:rFonts w:hint="eastAsia" w:ascii="仿宋" w:hAnsi="仿宋" w:eastAsia="仿宋" w:cs="仿宋"/>
          <w:sz w:val="24"/>
          <w:szCs w:val="24"/>
          <w:highlight w:val="none"/>
        </w:rPr>
        <w:t>注：以上所列媒体均包含制作费，采购完成后根据中心工作需要可在同等价位进行调整。</w:t>
      </w:r>
    </w:p>
    <w:bookmarkEnd w:id="11"/>
    <w:p w14:paraId="6DFA3880">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highlight w:val="none"/>
        </w:rPr>
        <w:sectPr>
          <w:pgSz w:w="11906" w:h="16838"/>
          <w:pgMar w:top="1418" w:right="1418" w:bottom="1418" w:left="1418" w:header="851" w:footer="992" w:gutter="0"/>
          <w:pgNumType w:fmt="numberInDash"/>
          <w:cols w:space="720" w:num="1"/>
          <w:docGrid w:type="lines" w:linePitch="312" w:charSpace="0"/>
        </w:sectPr>
      </w:pPr>
    </w:p>
    <w:p w14:paraId="79A31FC8">
      <w:pPr>
        <w:pStyle w:val="6"/>
        <w:bidi w:val="0"/>
        <w:spacing w:line="360" w:lineRule="auto"/>
        <w:rPr>
          <w:rFonts w:hint="eastAsia" w:ascii="仿宋" w:hAnsi="仿宋" w:eastAsia="仿宋" w:cs="仿宋"/>
          <w:color w:val="auto"/>
          <w:sz w:val="32"/>
          <w:szCs w:val="32"/>
          <w:highlight w:val="none"/>
        </w:rPr>
      </w:pPr>
      <w:bookmarkStart w:id="12" w:name="_Toc6176"/>
      <w:r>
        <w:rPr>
          <w:rFonts w:hint="eastAsia" w:ascii="仿宋" w:hAnsi="仿宋" w:eastAsia="仿宋" w:cs="仿宋"/>
          <w:color w:val="auto"/>
          <w:sz w:val="32"/>
          <w:szCs w:val="32"/>
          <w:highlight w:val="none"/>
        </w:rPr>
        <w:t>第四章  商务及合同主要条款</w:t>
      </w:r>
      <w:bookmarkEnd w:id="12"/>
    </w:p>
    <w:p w14:paraId="09BA364F">
      <w:pPr>
        <w:spacing w:line="360" w:lineRule="auto"/>
        <w:ind w:firstLine="440" w:firstLineChars="20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本表是对合同条款的具体补充和修改，如有矛盾，应以本资料表为准。</w:t>
      </w:r>
    </w:p>
    <w:tbl>
      <w:tblPr>
        <w:tblStyle w:val="23"/>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7"/>
        <w:gridCol w:w="8445"/>
      </w:tblGrid>
      <w:tr w14:paraId="15CA0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27" w:type="dxa"/>
            <w:noWrap w:val="0"/>
            <w:vAlign w:val="center"/>
          </w:tcPr>
          <w:p w14:paraId="641919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445" w:type="dxa"/>
            <w:noWrap w:val="0"/>
            <w:vAlign w:val="center"/>
          </w:tcPr>
          <w:p w14:paraId="2051C336">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14:paraId="6188C6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9" w:hRule="atLeast"/>
          <w:jc w:val="center"/>
        </w:trPr>
        <w:tc>
          <w:tcPr>
            <w:tcW w:w="627" w:type="dxa"/>
            <w:noWrap w:val="0"/>
            <w:vAlign w:val="center"/>
          </w:tcPr>
          <w:p w14:paraId="4AC71F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445" w:type="dxa"/>
            <w:noWrap w:val="0"/>
            <w:vAlign w:val="center"/>
          </w:tcPr>
          <w:p w14:paraId="273EA8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采购人（甲方）名称：</w:t>
            </w:r>
            <w:r>
              <w:rPr>
                <w:rFonts w:hint="eastAsia" w:ascii="仿宋" w:hAnsi="仿宋" w:eastAsia="仿宋" w:cs="仿宋"/>
                <w:color w:val="auto"/>
                <w:sz w:val="24"/>
                <w:szCs w:val="24"/>
                <w:highlight w:val="none"/>
                <w:lang w:val="en-US" w:eastAsia="zh-CN"/>
              </w:rPr>
              <w:t>陕西省福利彩票发行中心</w:t>
            </w:r>
          </w:p>
          <w:p w14:paraId="25A0E4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地址：西安市未央路副102号</w:t>
            </w:r>
          </w:p>
        </w:tc>
      </w:tr>
      <w:tr w14:paraId="6CF99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5" w:hRule="atLeast"/>
          <w:jc w:val="center"/>
        </w:trPr>
        <w:tc>
          <w:tcPr>
            <w:tcW w:w="627" w:type="dxa"/>
            <w:noWrap w:val="0"/>
            <w:vAlign w:val="center"/>
          </w:tcPr>
          <w:p w14:paraId="007BF9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445" w:type="dxa"/>
            <w:noWrap w:val="0"/>
            <w:vAlign w:val="center"/>
          </w:tcPr>
          <w:p w14:paraId="1E63D1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供应商（乙方）：成交人</w:t>
            </w:r>
          </w:p>
        </w:tc>
      </w:tr>
      <w:tr w14:paraId="5701A6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2" w:hRule="atLeast"/>
          <w:jc w:val="center"/>
        </w:trPr>
        <w:tc>
          <w:tcPr>
            <w:tcW w:w="627" w:type="dxa"/>
            <w:noWrap w:val="0"/>
            <w:vAlign w:val="center"/>
          </w:tcPr>
          <w:p w14:paraId="72D73F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445" w:type="dxa"/>
            <w:noWrap w:val="0"/>
            <w:vAlign w:val="center"/>
          </w:tcPr>
          <w:p w14:paraId="40FDDFC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lang w:eastAsia="zh-CN"/>
              </w:rPr>
              <w:t>期</w:t>
            </w:r>
            <w:r>
              <w:rPr>
                <w:rFonts w:hint="eastAsia" w:ascii="仿宋" w:hAnsi="仿宋" w:eastAsia="仿宋" w:cs="仿宋"/>
                <w:color w:val="auto"/>
                <w:sz w:val="24"/>
                <w:szCs w:val="24"/>
                <w:highlight w:val="none"/>
                <w:lang w:val="en-US" w:eastAsia="zh-CN"/>
              </w:rPr>
              <w:t>：一年；</w:t>
            </w:r>
          </w:p>
        </w:tc>
      </w:tr>
      <w:tr w14:paraId="4A6D15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27" w:type="dxa"/>
            <w:noWrap w:val="0"/>
            <w:vAlign w:val="center"/>
          </w:tcPr>
          <w:p w14:paraId="181BC7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8445" w:type="dxa"/>
            <w:noWrap w:val="0"/>
            <w:vAlign w:val="center"/>
          </w:tcPr>
          <w:p w14:paraId="7F905573">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付款方式：</w:t>
            </w:r>
          </w:p>
          <w:p w14:paraId="3B6C9BE9">
            <w:pPr>
              <w:numPr>
                <w:ilvl w:val="0"/>
                <w:numId w:val="0"/>
              </w:num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1、合同签订生效，达到付款条件起30日内，支付合同总金额的40.00%。</w:t>
            </w:r>
          </w:p>
          <w:p w14:paraId="7F4E04A1">
            <w:pPr>
              <w:numPr>
                <w:ilvl w:val="0"/>
                <w:numId w:val="0"/>
              </w:num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2、乙方完成本项目50%以上的投放工作，提供相应真实、合法有效并符合国家法律法规的投放证明，达到付款条件起30 日内，支付合同总金额的40.00%。</w:t>
            </w:r>
          </w:p>
          <w:p w14:paraId="4EF7DD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lang w:val="en-US" w:eastAsia="zh-CN"/>
              </w:rPr>
              <w:t>3、乙方完成本合同全部投放要求后，并提供验收资料，经甲方审核通过后，达到付款条件起 30 日内，支付合同总金额的20.00%。</w:t>
            </w:r>
          </w:p>
        </w:tc>
      </w:tr>
      <w:tr w14:paraId="6FB27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27" w:type="dxa"/>
            <w:noWrap w:val="0"/>
            <w:vAlign w:val="center"/>
          </w:tcPr>
          <w:p w14:paraId="04D4F0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8445" w:type="dxa"/>
            <w:noWrap w:val="0"/>
            <w:vAlign w:val="center"/>
          </w:tcPr>
          <w:p w14:paraId="63188C9C">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技术支持：</w:t>
            </w:r>
          </w:p>
          <w:p w14:paraId="1244BD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sz w:val="24"/>
                <w:highlight w:val="none"/>
              </w:rPr>
              <w:t>提供全年7×24小时的技术咨询服务。</w:t>
            </w:r>
          </w:p>
        </w:tc>
      </w:tr>
      <w:tr w14:paraId="67444E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27" w:type="dxa"/>
            <w:noWrap w:val="0"/>
            <w:vAlign w:val="center"/>
          </w:tcPr>
          <w:p w14:paraId="5C9577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445" w:type="dxa"/>
            <w:noWrap w:val="0"/>
            <w:vAlign w:val="center"/>
          </w:tcPr>
          <w:p w14:paraId="246339D0">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保密</w:t>
            </w:r>
            <w:r>
              <w:rPr>
                <w:rFonts w:hint="eastAsia" w:ascii="仿宋" w:hAnsi="仿宋" w:eastAsia="仿宋" w:cs="仿宋"/>
                <w:b/>
                <w:color w:val="auto"/>
                <w:sz w:val="24"/>
                <w:szCs w:val="24"/>
                <w:highlight w:val="none"/>
                <w:lang w:eastAsia="zh-CN"/>
              </w:rPr>
              <w:t>：</w:t>
            </w:r>
          </w:p>
          <w:p w14:paraId="6FCDAD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对工作中了解到的采购人的技术、机密等进行严格保密，不得向他人泄漏。本合同的解除或终止不免除供应商应承担的保密义务</w:t>
            </w:r>
          </w:p>
        </w:tc>
      </w:tr>
      <w:tr w14:paraId="473E0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27" w:type="dxa"/>
            <w:noWrap w:val="0"/>
            <w:vAlign w:val="center"/>
          </w:tcPr>
          <w:p w14:paraId="38A43E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8445" w:type="dxa"/>
            <w:noWrap w:val="0"/>
            <w:vAlign w:val="center"/>
          </w:tcPr>
          <w:p w14:paraId="22EF648B">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知识产权：</w:t>
            </w:r>
          </w:p>
          <w:p w14:paraId="35C8D3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sz w:val="24"/>
                <w:highlight w:val="none"/>
                <w:lang w:eastAsia="zh-CN"/>
              </w:rPr>
              <w:t>协商</w:t>
            </w:r>
            <w:r>
              <w:rPr>
                <w:rFonts w:hint="eastAsia" w:ascii="仿宋" w:hAnsi="仿宋" w:eastAsia="仿宋" w:cs="仿宋"/>
                <w:sz w:val="24"/>
                <w:highlight w:val="none"/>
              </w:rPr>
              <w:t>单位应保证</w:t>
            </w:r>
            <w:r>
              <w:rPr>
                <w:rFonts w:hint="eastAsia" w:ascii="仿宋" w:hAnsi="仿宋" w:eastAsia="仿宋" w:cs="仿宋"/>
                <w:sz w:val="24"/>
                <w:highlight w:val="none"/>
                <w:lang w:val="en-US" w:eastAsia="zh-CN"/>
              </w:rPr>
              <w:t>所提供的的</w:t>
            </w:r>
            <w:r>
              <w:rPr>
                <w:rFonts w:hint="eastAsia" w:ascii="仿宋" w:hAnsi="仿宋" w:eastAsia="仿宋" w:cs="仿宋"/>
                <w:sz w:val="24"/>
                <w:highlight w:val="none"/>
              </w:rPr>
              <w:t>产品及服务不会出现因第三方提出侵犯其专利权、商标权或其它知识产权而引发法律或经济纠纷，否则由</w:t>
            </w:r>
            <w:r>
              <w:rPr>
                <w:rFonts w:hint="eastAsia" w:ascii="仿宋" w:hAnsi="仿宋" w:eastAsia="仿宋" w:cs="仿宋"/>
                <w:sz w:val="24"/>
                <w:highlight w:val="none"/>
                <w:lang w:eastAsia="zh-CN"/>
              </w:rPr>
              <w:t>协商</w:t>
            </w:r>
            <w:r>
              <w:rPr>
                <w:rFonts w:hint="eastAsia" w:ascii="仿宋" w:hAnsi="仿宋" w:eastAsia="仿宋" w:cs="仿宋"/>
                <w:sz w:val="24"/>
                <w:highlight w:val="none"/>
              </w:rPr>
              <w:t>单位承担全部责任。任何被</w:t>
            </w:r>
            <w:r>
              <w:rPr>
                <w:rFonts w:hint="eastAsia" w:ascii="仿宋" w:hAnsi="仿宋" w:eastAsia="仿宋" w:cs="仿宋"/>
                <w:sz w:val="24"/>
                <w:highlight w:val="none"/>
                <w:lang w:eastAsia="zh-CN"/>
              </w:rPr>
              <w:t>协商</w:t>
            </w:r>
            <w:r>
              <w:rPr>
                <w:rFonts w:hint="eastAsia" w:ascii="仿宋" w:hAnsi="仿宋" w:eastAsia="仿宋" w:cs="仿宋"/>
                <w:sz w:val="24"/>
                <w:highlight w:val="none"/>
              </w:rPr>
              <w:t>单位用于未经授权的商业目的行为所造成的违约或侵权责任由</w:t>
            </w:r>
            <w:r>
              <w:rPr>
                <w:rFonts w:hint="eastAsia" w:ascii="仿宋" w:hAnsi="仿宋" w:eastAsia="仿宋" w:cs="仿宋"/>
                <w:sz w:val="24"/>
                <w:highlight w:val="none"/>
                <w:lang w:eastAsia="zh-CN"/>
              </w:rPr>
              <w:t>协商</w:t>
            </w:r>
            <w:r>
              <w:rPr>
                <w:rFonts w:hint="eastAsia" w:ascii="仿宋" w:hAnsi="仿宋" w:eastAsia="仿宋" w:cs="仿宋"/>
                <w:sz w:val="24"/>
                <w:highlight w:val="none"/>
              </w:rPr>
              <w:t>单位承但。</w:t>
            </w:r>
          </w:p>
        </w:tc>
      </w:tr>
    </w:tbl>
    <w:p w14:paraId="2B8D0651">
      <w:pPr>
        <w:spacing w:line="360" w:lineRule="auto"/>
        <w:rPr>
          <w:rFonts w:hint="eastAsia" w:ascii="仿宋" w:hAnsi="仿宋" w:eastAsia="仿宋" w:cs="仿宋"/>
          <w:b/>
          <w:bCs/>
          <w:sz w:val="30"/>
          <w:szCs w:val="30"/>
          <w:highlight w:val="none"/>
        </w:rPr>
      </w:pPr>
      <w:r>
        <w:rPr>
          <w:rFonts w:hint="eastAsia" w:ascii="仿宋" w:hAnsi="仿宋" w:eastAsia="仿宋" w:cs="仿宋"/>
          <w:color w:val="auto"/>
          <w:highlight w:val="none"/>
        </w:rPr>
        <w:br w:type="page"/>
      </w:r>
      <w:r>
        <w:rPr>
          <w:rFonts w:hint="eastAsia" w:ascii="仿宋" w:hAnsi="仿宋" w:eastAsia="仿宋" w:cs="仿宋"/>
          <w:b/>
          <w:bCs/>
          <w:sz w:val="30"/>
          <w:szCs w:val="30"/>
          <w:highlight w:val="none"/>
        </w:rPr>
        <w:t>政府采购合同                              合同编号：</w:t>
      </w:r>
    </w:p>
    <w:p w14:paraId="6F8989ED">
      <w:pPr>
        <w:pStyle w:val="13"/>
        <w:spacing w:line="360" w:lineRule="auto"/>
        <w:rPr>
          <w:rFonts w:hint="eastAsia" w:ascii="仿宋" w:hAnsi="仿宋" w:eastAsia="仿宋" w:cs="仿宋"/>
          <w:b/>
          <w:bCs/>
          <w:sz w:val="30"/>
          <w:szCs w:val="30"/>
          <w:highlight w:val="none"/>
        </w:rPr>
      </w:pPr>
    </w:p>
    <w:p w14:paraId="7288F848">
      <w:pPr>
        <w:pStyle w:val="13"/>
        <w:spacing w:line="360" w:lineRule="auto"/>
        <w:rPr>
          <w:rFonts w:hint="eastAsia" w:ascii="仿宋" w:hAnsi="仿宋" w:eastAsia="仿宋" w:cs="仿宋"/>
          <w:b/>
          <w:bCs/>
          <w:sz w:val="30"/>
          <w:szCs w:val="30"/>
          <w:highlight w:val="none"/>
        </w:rPr>
      </w:pPr>
    </w:p>
    <w:p w14:paraId="0E6AFE9C">
      <w:pPr>
        <w:pStyle w:val="13"/>
        <w:spacing w:line="360" w:lineRule="auto"/>
        <w:rPr>
          <w:rFonts w:hint="eastAsia" w:ascii="仿宋" w:hAnsi="仿宋" w:eastAsia="仿宋" w:cs="仿宋"/>
          <w:highlight w:val="none"/>
        </w:rPr>
      </w:pPr>
    </w:p>
    <w:p w14:paraId="4988CAAF">
      <w:pPr>
        <w:spacing w:line="360" w:lineRule="auto"/>
        <w:jc w:val="center"/>
        <w:rPr>
          <w:rFonts w:hint="eastAsia" w:ascii="仿宋" w:hAnsi="仿宋" w:eastAsia="仿宋" w:cs="仿宋"/>
          <w:b/>
          <w:bCs/>
          <w:sz w:val="44"/>
          <w:szCs w:val="44"/>
          <w:highlight w:val="none"/>
        </w:rPr>
      </w:pPr>
      <w:r>
        <w:rPr>
          <w:rFonts w:hint="eastAsia" w:ascii="仿宋" w:hAnsi="仿宋" w:eastAsia="仿宋" w:cs="仿宋"/>
          <w:b/>
          <w:bCs/>
          <w:sz w:val="44"/>
          <w:szCs w:val="44"/>
          <w:highlight w:val="none"/>
          <w:u w:val="single"/>
        </w:rPr>
        <w:t xml:space="preserve">                           </w:t>
      </w:r>
      <w:r>
        <w:rPr>
          <w:rFonts w:hint="eastAsia" w:ascii="仿宋" w:hAnsi="仿宋" w:eastAsia="仿宋" w:cs="仿宋"/>
          <w:b/>
          <w:bCs/>
          <w:sz w:val="44"/>
          <w:szCs w:val="44"/>
          <w:highlight w:val="none"/>
        </w:rPr>
        <w:t>采购项目</w:t>
      </w:r>
    </w:p>
    <w:p w14:paraId="1F6A3A3F">
      <w:pPr>
        <w:spacing w:line="360" w:lineRule="auto"/>
        <w:rPr>
          <w:rFonts w:hint="eastAsia" w:ascii="仿宋" w:hAnsi="仿宋" w:eastAsia="仿宋" w:cs="仿宋"/>
          <w:highlight w:val="none"/>
        </w:rPr>
      </w:pPr>
    </w:p>
    <w:p w14:paraId="5ECFCFE5">
      <w:pPr>
        <w:spacing w:line="360" w:lineRule="auto"/>
        <w:rPr>
          <w:rFonts w:hint="eastAsia" w:ascii="仿宋" w:hAnsi="仿宋" w:eastAsia="仿宋" w:cs="仿宋"/>
          <w:highlight w:val="none"/>
        </w:rPr>
      </w:pPr>
    </w:p>
    <w:p w14:paraId="1290E2AE">
      <w:pPr>
        <w:pStyle w:val="13"/>
        <w:spacing w:line="360" w:lineRule="auto"/>
        <w:rPr>
          <w:rFonts w:hint="eastAsia" w:ascii="仿宋" w:hAnsi="仿宋" w:eastAsia="仿宋" w:cs="仿宋"/>
          <w:highlight w:val="none"/>
        </w:rPr>
      </w:pPr>
    </w:p>
    <w:p w14:paraId="15DAF006">
      <w:pPr>
        <w:pStyle w:val="13"/>
        <w:spacing w:line="360" w:lineRule="auto"/>
        <w:rPr>
          <w:rFonts w:hint="eastAsia" w:ascii="仿宋" w:hAnsi="仿宋" w:eastAsia="仿宋" w:cs="仿宋"/>
          <w:highlight w:val="none"/>
        </w:rPr>
      </w:pPr>
    </w:p>
    <w:p w14:paraId="5A4176DA">
      <w:pPr>
        <w:spacing w:line="360" w:lineRule="auto"/>
        <w:rPr>
          <w:rFonts w:hint="eastAsia" w:ascii="仿宋" w:hAnsi="仿宋" w:eastAsia="仿宋" w:cs="仿宋"/>
          <w:highlight w:val="none"/>
        </w:rPr>
      </w:pPr>
    </w:p>
    <w:p w14:paraId="45D63557">
      <w:pPr>
        <w:spacing w:line="360" w:lineRule="auto"/>
        <w:rPr>
          <w:rFonts w:hint="eastAsia" w:ascii="仿宋" w:hAnsi="仿宋" w:eastAsia="仿宋" w:cs="仿宋"/>
          <w:highlight w:val="none"/>
        </w:rPr>
      </w:pPr>
    </w:p>
    <w:p w14:paraId="7EBC5185">
      <w:pPr>
        <w:spacing w:line="36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（示范文本）</w:t>
      </w:r>
    </w:p>
    <w:p w14:paraId="55B11A11">
      <w:pPr>
        <w:spacing w:line="360" w:lineRule="auto"/>
        <w:jc w:val="center"/>
        <w:rPr>
          <w:rFonts w:hint="eastAsia" w:ascii="仿宋" w:hAnsi="仿宋" w:eastAsia="仿宋" w:cs="仿宋"/>
          <w:b/>
          <w:sz w:val="36"/>
          <w:szCs w:val="36"/>
          <w:highlight w:val="none"/>
        </w:rPr>
      </w:pPr>
    </w:p>
    <w:p w14:paraId="4E2E2A16">
      <w:pPr>
        <w:spacing w:line="360" w:lineRule="auto"/>
        <w:jc w:val="center"/>
        <w:rPr>
          <w:rFonts w:hint="eastAsia" w:ascii="仿宋" w:hAnsi="仿宋" w:eastAsia="仿宋" w:cs="仿宋"/>
          <w:b/>
          <w:sz w:val="36"/>
          <w:szCs w:val="36"/>
          <w:highlight w:val="none"/>
        </w:rPr>
      </w:pPr>
    </w:p>
    <w:p w14:paraId="65DC17A2">
      <w:pPr>
        <w:spacing w:line="360" w:lineRule="auto"/>
        <w:jc w:val="center"/>
        <w:rPr>
          <w:rFonts w:hint="eastAsia" w:ascii="仿宋" w:hAnsi="仿宋" w:eastAsia="仿宋" w:cs="仿宋"/>
          <w:b/>
          <w:sz w:val="36"/>
          <w:szCs w:val="36"/>
          <w:highlight w:val="none"/>
        </w:rPr>
      </w:pPr>
    </w:p>
    <w:p w14:paraId="1C54FE58">
      <w:pPr>
        <w:spacing w:line="360" w:lineRule="auto"/>
        <w:jc w:val="center"/>
        <w:rPr>
          <w:rFonts w:hint="eastAsia" w:ascii="仿宋" w:hAnsi="仿宋" w:eastAsia="仿宋" w:cs="仿宋"/>
          <w:b/>
          <w:sz w:val="36"/>
          <w:szCs w:val="36"/>
          <w:highlight w:val="none"/>
        </w:rPr>
      </w:pPr>
    </w:p>
    <w:p w14:paraId="341DAD2D">
      <w:pPr>
        <w:spacing w:before="158" w:beforeLines="50" w:line="360" w:lineRule="auto"/>
        <w:ind w:firstLine="1928" w:firstLineChars="600"/>
        <w:rPr>
          <w:rFonts w:hint="eastAsia" w:ascii="仿宋" w:hAnsi="仿宋" w:eastAsia="仿宋" w:cs="仿宋"/>
          <w:b/>
          <w:bCs/>
          <w:sz w:val="32"/>
          <w:szCs w:val="32"/>
          <w:highlight w:val="none"/>
        </w:rPr>
      </w:pPr>
    </w:p>
    <w:p w14:paraId="1E4466F9">
      <w:pPr>
        <w:spacing w:before="158" w:beforeLines="50" w:line="360" w:lineRule="auto"/>
        <w:ind w:firstLine="2249" w:firstLineChars="700"/>
        <w:jc w:val="both"/>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采购人：</w:t>
      </w:r>
    </w:p>
    <w:p w14:paraId="1F2F449B">
      <w:pPr>
        <w:spacing w:before="158" w:beforeLines="50" w:line="360" w:lineRule="auto"/>
        <w:ind w:firstLine="2249" w:firstLineChars="700"/>
        <w:jc w:val="left"/>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rPr>
        <w:t>供应商：</w:t>
      </w:r>
    </w:p>
    <w:p w14:paraId="149FC95E">
      <w:pPr>
        <w:spacing w:line="360" w:lineRule="auto"/>
        <w:jc w:val="center"/>
        <w:rPr>
          <w:rFonts w:hint="eastAsia" w:ascii="仿宋" w:hAnsi="仿宋" w:eastAsia="仿宋" w:cs="仿宋"/>
          <w:b/>
          <w:bCs/>
          <w:sz w:val="36"/>
          <w:szCs w:val="36"/>
          <w:highlight w:val="none"/>
        </w:rPr>
      </w:pPr>
      <w:r>
        <w:rPr>
          <w:rFonts w:hint="eastAsia" w:ascii="仿宋" w:hAnsi="仿宋" w:eastAsia="仿宋" w:cs="仿宋"/>
          <w:b/>
          <w:bCs/>
          <w:sz w:val="32"/>
          <w:szCs w:val="32"/>
          <w:highlight w:val="none"/>
        </w:rPr>
        <w:t>二〇二</w:t>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bCs/>
          <w:sz w:val="32"/>
          <w:szCs w:val="32"/>
          <w:highlight w:val="none"/>
        </w:rPr>
        <w:t>月</w:t>
      </w:r>
      <w:r>
        <w:rPr>
          <w:rFonts w:hint="eastAsia" w:ascii="仿宋" w:hAnsi="仿宋" w:eastAsia="仿宋" w:cs="仿宋"/>
          <w:b/>
          <w:bCs/>
          <w:sz w:val="36"/>
          <w:szCs w:val="36"/>
          <w:highlight w:val="none"/>
        </w:rPr>
        <w:br w:type="page"/>
      </w:r>
      <w:r>
        <w:rPr>
          <w:rFonts w:hint="eastAsia" w:ascii="仿宋" w:hAnsi="仿宋" w:eastAsia="仿宋" w:cs="仿宋"/>
          <w:b/>
          <w:bCs/>
          <w:sz w:val="36"/>
          <w:szCs w:val="36"/>
          <w:highlight w:val="none"/>
        </w:rPr>
        <w:t>第一部分  协议书</w:t>
      </w:r>
    </w:p>
    <w:p w14:paraId="3A93A93E">
      <w:pPr>
        <w:adjustRightInd w:val="0"/>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采购人（甲方）：</w:t>
      </w:r>
      <w:r>
        <w:rPr>
          <w:rFonts w:hint="eastAsia" w:ascii="仿宋" w:hAnsi="仿宋" w:eastAsia="仿宋" w:cs="仿宋"/>
          <w:b/>
          <w:sz w:val="24"/>
          <w:highlight w:val="none"/>
          <w:u w:val="single"/>
        </w:rPr>
        <w:t xml:space="preserve">                                  </w:t>
      </w:r>
    </w:p>
    <w:p w14:paraId="581F861A">
      <w:pPr>
        <w:adjustRightInd w:val="0"/>
        <w:snapToGrid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供应商（乙方）：</w:t>
      </w:r>
      <w:r>
        <w:rPr>
          <w:rFonts w:hint="eastAsia" w:ascii="仿宋" w:hAnsi="仿宋" w:eastAsia="仿宋" w:cs="仿宋"/>
          <w:b/>
          <w:sz w:val="24"/>
          <w:highlight w:val="none"/>
          <w:u w:val="single"/>
        </w:rPr>
        <w:t xml:space="preserve">                                  </w:t>
      </w:r>
    </w:p>
    <w:p w14:paraId="41ADD6C0">
      <w:pPr>
        <w:adjustRightInd w:val="0"/>
        <w:snapToGrid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根据《</w:t>
      </w:r>
      <w:r>
        <w:rPr>
          <w:rFonts w:hint="eastAsia" w:ascii="仿宋" w:hAnsi="仿宋" w:eastAsia="仿宋" w:cs="仿宋"/>
          <w:sz w:val="24"/>
          <w:highlight w:val="none"/>
          <w:lang w:eastAsia="zh-CN"/>
        </w:rPr>
        <w:t>中华人民共和国民法典</w:t>
      </w:r>
      <w:r>
        <w:rPr>
          <w:rFonts w:hint="eastAsia" w:ascii="仿宋" w:hAnsi="仿宋" w:eastAsia="仿宋" w:cs="仿宋"/>
          <w:sz w:val="24"/>
          <w:highlight w:val="none"/>
        </w:rPr>
        <w:t>》及其他有关法律、法规，遵循平等、自愿、公平和诚信的原则，双方就下述项目范围与相关服务事项协商一致，订立本合同。</w:t>
      </w:r>
    </w:p>
    <w:p w14:paraId="7A2EBD18">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一、项目概况</w:t>
      </w:r>
    </w:p>
    <w:p w14:paraId="7989DCAF">
      <w:pPr>
        <w:adjustRightInd w:val="0"/>
        <w:snapToGrid w:val="0"/>
        <w:spacing w:line="360" w:lineRule="auto"/>
        <w:ind w:left="660" w:leftChars="200" w:hanging="240" w:hangingChars="100"/>
        <w:jc w:val="left"/>
        <w:rPr>
          <w:rFonts w:hint="eastAsia" w:ascii="仿宋" w:hAnsi="仿宋" w:eastAsia="仿宋" w:cs="仿宋"/>
          <w:sz w:val="24"/>
          <w:highlight w:val="none"/>
        </w:rPr>
      </w:pPr>
      <w:r>
        <w:rPr>
          <w:rFonts w:hint="eastAsia" w:ascii="仿宋" w:hAnsi="仿宋" w:eastAsia="仿宋" w:cs="仿宋"/>
          <w:sz w:val="24"/>
          <w:highlight w:val="none"/>
        </w:rPr>
        <w:t>1. 项目名称：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3A131C72">
      <w:pPr>
        <w:adjustRightInd w:val="0"/>
        <w:snapToGrid w:val="0"/>
        <w:spacing w:line="360" w:lineRule="auto"/>
        <w:ind w:firstLine="475" w:firstLineChars="198"/>
        <w:rPr>
          <w:rFonts w:hint="eastAsia" w:ascii="仿宋" w:hAnsi="仿宋" w:eastAsia="仿宋" w:cs="仿宋"/>
          <w:sz w:val="24"/>
          <w:highlight w:val="none"/>
        </w:rPr>
      </w:pPr>
      <w:r>
        <w:rPr>
          <w:rFonts w:hint="eastAsia" w:ascii="仿宋" w:hAnsi="仿宋" w:eastAsia="仿宋" w:cs="仿宋"/>
          <w:sz w:val="24"/>
          <w:highlight w:val="none"/>
        </w:rPr>
        <w:t>2. 项目地点：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ACD0F6E">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二、组成本合同的文件</w:t>
      </w:r>
    </w:p>
    <w:p w14:paraId="6943611A">
      <w:pPr>
        <w:adjustRightInd w:val="0"/>
        <w:snapToGrid w:val="0"/>
        <w:spacing w:line="360" w:lineRule="auto"/>
        <w:ind w:firstLine="475" w:firstLineChars="198"/>
        <w:rPr>
          <w:rFonts w:hint="eastAsia" w:ascii="仿宋" w:hAnsi="仿宋" w:eastAsia="仿宋" w:cs="仿宋"/>
          <w:sz w:val="24"/>
          <w:highlight w:val="none"/>
        </w:rPr>
      </w:pPr>
      <w:r>
        <w:rPr>
          <w:rFonts w:hint="eastAsia" w:ascii="仿宋" w:hAnsi="仿宋" w:eastAsia="仿宋" w:cs="仿宋"/>
          <w:sz w:val="24"/>
          <w:highlight w:val="none"/>
        </w:rPr>
        <w:t>1. 协议书；</w:t>
      </w:r>
    </w:p>
    <w:p w14:paraId="20B27B96">
      <w:pPr>
        <w:adjustRightInd w:val="0"/>
        <w:snapToGrid w:val="0"/>
        <w:spacing w:line="360" w:lineRule="auto"/>
        <w:ind w:firstLine="475" w:firstLineChars="198"/>
        <w:rPr>
          <w:rFonts w:hint="eastAsia" w:ascii="仿宋" w:hAnsi="仿宋" w:eastAsia="仿宋" w:cs="仿宋"/>
          <w:sz w:val="24"/>
          <w:highlight w:val="none"/>
        </w:rPr>
      </w:pPr>
      <w:r>
        <w:rPr>
          <w:rFonts w:hint="eastAsia" w:ascii="仿宋" w:hAnsi="仿宋" w:eastAsia="仿宋" w:cs="仿宋"/>
          <w:sz w:val="24"/>
          <w:highlight w:val="none"/>
        </w:rPr>
        <w:t>2. 成交通知书、</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w:t>
      </w:r>
      <w:r>
        <w:rPr>
          <w:rFonts w:hint="eastAsia" w:ascii="仿宋" w:hAnsi="仿宋" w:eastAsia="仿宋" w:cs="仿宋"/>
          <w:sz w:val="24"/>
          <w:highlight w:val="none"/>
          <w:lang w:eastAsia="zh-CN"/>
        </w:rPr>
        <w:t>单一来源采购文件</w:t>
      </w:r>
      <w:r>
        <w:rPr>
          <w:rFonts w:hint="eastAsia" w:ascii="仿宋" w:hAnsi="仿宋" w:eastAsia="仿宋" w:cs="仿宋"/>
          <w:sz w:val="24"/>
          <w:highlight w:val="none"/>
        </w:rPr>
        <w:t>、澄清、</w:t>
      </w:r>
      <w:r>
        <w:rPr>
          <w:rFonts w:hint="eastAsia" w:ascii="仿宋" w:hAnsi="仿宋" w:eastAsia="仿宋" w:cs="仿宋"/>
          <w:sz w:val="24"/>
          <w:highlight w:val="none"/>
          <w:lang w:val="en-US" w:eastAsia="zh-CN"/>
        </w:rPr>
        <w:t>协商</w:t>
      </w:r>
      <w:r>
        <w:rPr>
          <w:rFonts w:hint="eastAsia" w:ascii="仿宋" w:hAnsi="仿宋" w:eastAsia="仿宋" w:cs="仿宋"/>
          <w:sz w:val="24"/>
          <w:highlight w:val="none"/>
        </w:rPr>
        <w:t>补充文件；</w:t>
      </w:r>
    </w:p>
    <w:p w14:paraId="082E453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相关服务建议书；</w:t>
      </w:r>
    </w:p>
    <w:p w14:paraId="7DFFFFA4">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4. 附录，即：附表内相关货物及服务的范围和内容；</w:t>
      </w:r>
    </w:p>
    <w:p w14:paraId="1777F4AE">
      <w:pPr>
        <w:adjustRightInd w:val="0"/>
        <w:snapToGrid w:val="0"/>
        <w:spacing w:line="360" w:lineRule="auto"/>
        <w:ind w:firstLine="475" w:firstLineChars="198"/>
        <w:rPr>
          <w:rFonts w:hint="eastAsia" w:ascii="仿宋" w:hAnsi="仿宋" w:eastAsia="仿宋" w:cs="仿宋"/>
          <w:sz w:val="24"/>
          <w:highlight w:val="none"/>
        </w:rPr>
      </w:pPr>
      <w:r>
        <w:rPr>
          <w:rFonts w:hint="eastAsia" w:ascii="仿宋" w:hAnsi="仿宋" w:eastAsia="仿宋" w:cs="仿宋"/>
          <w:sz w:val="24"/>
          <w:highlight w:val="none"/>
        </w:rPr>
        <w:t>本合同签订后，双方依法签订的补充协议也是本合同文件的组成部分。</w:t>
      </w:r>
    </w:p>
    <w:p w14:paraId="331C97DE">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三、合同金额</w:t>
      </w:r>
    </w:p>
    <w:p w14:paraId="4A335D8B">
      <w:pPr>
        <w:adjustRightInd w:val="0"/>
        <w:snapToGrid w:val="0"/>
        <w:spacing w:line="360" w:lineRule="auto"/>
        <w:ind w:firstLine="475" w:firstLineChars="198"/>
        <w:rPr>
          <w:rFonts w:hint="eastAsia" w:ascii="仿宋" w:hAnsi="仿宋" w:eastAsia="仿宋" w:cs="仿宋"/>
          <w:sz w:val="24"/>
          <w:highlight w:val="none"/>
        </w:rPr>
      </w:pPr>
      <w:r>
        <w:rPr>
          <w:rFonts w:hint="eastAsia" w:ascii="仿宋" w:hAnsi="仿宋" w:eastAsia="仿宋" w:cs="仿宋"/>
          <w:sz w:val="24"/>
          <w:highlight w:val="none"/>
        </w:rPr>
        <w:t>合同金额（大写）：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w:t>
      </w:r>
    </w:p>
    <w:p w14:paraId="72A3621F">
      <w:pPr>
        <w:adjustRightInd w:val="0"/>
        <w:snapToGrid w:val="0"/>
        <w:spacing w:line="360" w:lineRule="auto"/>
        <w:ind w:firstLine="475" w:firstLineChars="198"/>
        <w:rPr>
          <w:rFonts w:hint="eastAsia" w:ascii="仿宋" w:hAnsi="仿宋" w:eastAsia="仿宋" w:cs="仿宋"/>
          <w:sz w:val="24"/>
          <w:highlight w:val="none"/>
        </w:rPr>
      </w:pPr>
      <w:r>
        <w:rPr>
          <w:rFonts w:hint="eastAsia" w:ascii="仿宋" w:hAnsi="仿宋" w:eastAsia="仿宋" w:cs="仿宋"/>
          <w:sz w:val="24"/>
          <w:highlight w:val="none"/>
        </w:rPr>
        <w:t>合同总价即中标价，为一次性报价，不受市场价变化或实际工作量变化的影响。合同价格为含税价，供应商（中标人）提供</w:t>
      </w: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所发生的一切税（包括增值税）费等都已包含于合同价款中。</w:t>
      </w:r>
    </w:p>
    <w:p w14:paraId="693C0D88">
      <w:pPr>
        <w:adjustRightInd w:val="0"/>
        <w:snapToGrid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四、结算方式</w:t>
      </w:r>
    </w:p>
    <w:p w14:paraId="485E88B9">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1.结算单位：银行转账，由采购人负责结算。在付款前，供应商必须开具与合同金额相应的发票给采购人，附详细清单。</w:t>
      </w:r>
    </w:p>
    <w:p w14:paraId="6E08CEF3">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2.付款方式：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6A0E32C6">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 xml:space="preserve">五、服务期  </w:t>
      </w:r>
    </w:p>
    <w:p w14:paraId="48D4B2CA">
      <w:pPr>
        <w:tabs>
          <w:tab w:val="left" w:pos="84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3B4B573F">
      <w:pPr>
        <w:numPr>
          <w:ilvl w:val="0"/>
          <w:numId w:val="2"/>
        </w:numPr>
        <w:tabs>
          <w:tab w:val="left" w:pos="840"/>
        </w:tabs>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内容及要求</w:t>
      </w:r>
    </w:p>
    <w:p w14:paraId="35E4274D">
      <w:pPr>
        <w:pStyle w:val="10"/>
        <w:spacing w:before="0" w:after="0" w:line="360" w:lineRule="auto"/>
        <w:ind w:firstLine="48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详见单一来源采购文件第三章</w:t>
      </w:r>
    </w:p>
    <w:p w14:paraId="4D27E589">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七、售后服务</w:t>
      </w:r>
    </w:p>
    <w:p w14:paraId="30B37032">
      <w:pPr>
        <w:tabs>
          <w:tab w:val="left" w:pos="84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技术支持和售后服务由供应商严格按</w:t>
      </w:r>
      <w:r>
        <w:rPr>
          <w:rFonts w:hint="eastAsia" w:ascii="仿宋" w:hAnsi="仿宋" w:eastAsia="仿宋" w:cs="仿宋"/>
          <w:sz w:val="24"/>
          <w:highlight w:val="none"/>
          <w:lang w:eastAsia="zh-CN"/>
        </w:rPr>
        <w:t>单一来源采购文件</w:t>
      </w:r>
      <w:r>
        <w:rPr>
          <w:rFonts w:hint="eastAsia" w:ascii="仿宋" w:hAnsi="仿宋" w:eastAsia="仿宋" w:cs="仿宋"/>
          <w:sz w:val="24"/>
          <w:highlight w:val="none"/>
        </w:rPr>
        <w:t>及有关承诺执行，确保采购人正确安全使用。</w:t>
      </w:r>
    </w:p>
    <w:p w14:paraId="611341B9">
      <w:pPr>
        <w:tabs>
          <w:tab w:val="left" w:pos="84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售后服务联系方式：          </w:t>
      </w:r>
    </w:p>
    <w:p w14:paraId="1C670C27">
      <w:pPr>
        <w:tabs>
          <w:tab w:val="left" w:pos="840"/>
        </w:tabs>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如供应商迨于或不能履行维护保养义务，采购人有权委托第三方处理，由此产生的费用和风险由供应商承担。</w:t>
      </w:r>
    </w:p>
    <w:p w14:paraId="2ACADDEB">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八、保密</w:t>
      </w:r>
    </w:p>
    <w:p w14:paraId="5B874125">
      <w:pPr>
        <w:tabs>
          <w:tab w:val="left" w:pos="1080"/>
        </w:tabs>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 xml:space="preserve"> 对工作中了解到的采购人的技术、机密等进行严格保密，不得向他人泄漏。本合同的解除或终止不免除供应商应承担的保密义务。</w:t>
      </w:r>
    </w:p>
    <w:p w14:paraId="41B29BF0">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九、知识产权</w:t>
      </w:r>
    </w:p>
    <w:p w14:paraId="0A95F18C">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供应商应对所供产品具有或已取得合法知识产权，供应商应保证所供产品及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给采购人造成损失的，由供应商一并赔偿。</w:t>
      </w:r>
    </w:p>
    <w:p w14:paraId="2F9474B6">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十、合同争议的解决</w:t>
      </w:r>
    </w:p>
    <w:p w14:paraId="0196CE39">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合同执行中发生争议的，当事人双方应协商解决。协商达不成一致时，可向当地行政仲裁机关申请仲裁或者向人民法院提请诉讼。</w:t>
      </w:r>
    </w:p>
    <w:p w14:paraId="67C9F4D1">
      <w:pPr>
        <w:spacing w:line="360"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十一、不可抗力情况下的免责约定</w:t>
      </w:r>
    </w:p>
    <w:p w14:paraId="23AC94E9">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    双方约定不可抗力情况指：双方不可预见、不可避免、不可克服的客观情况，但不包括双方的违约或疏忽。这些事件包括但不限于：战争、严重火灾、洪水、台风、地震等。</w:t>
      </w:r>
    </w:p>
    <w:p w14:paraId="05512540">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十二、违约责任</w:t>
      </w:r>
    </w:p>
    <w:p w14:paraId="34DF988F">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依据《</w:t>
      </w:r>
      <w:r>
        <w:rPr>
          <w:rFonts w:hint="eastAsia" w:ascii="仿宋" w:hAnsi="仿宋" w:eastAsia="仿宋" w:cs="仿宋"/>
          <w:sz w:val="24"/>
          <w:highlight w:val="none"/>
          <w:lang w:eastAsia="zh-CN"/>
        </w:rPr>
        <w:t>中华人民共和国民法典</w:t>
      </w:r>
      <w:r>
        <w:rPr>
          <w:rFonts w:hint="eastAsia" w:ascii="仿宋" w:hAnsi="仿宋" w:eastAsia="仿宋" w:cs="仿宋"/>
          <w:sz w:val="24"/>
          <w:highlight w:val="none"/>
        </w:rPr>
        <w:t>》、《中华人民共和国政府采购法》、《中华人民共和国政府采购法实施条例》的相关条款和本合同约定，中标供应商未全面履行合同义务或者发生违约，采购单位会同采购代理机构有权终止合同，依法向中标供应商进行经济索赔，并报请政府采购监督管理机关进行相应的行政处罚。采购单位违约的，应当赔偿给中标供应商造成的经济损失。</w:t>
      </w:r>
    </w:p>
    <w:p w14:paraId="226C6194">
      <w:pPr>
        <w:spacing w:line="360" w:lineRule="auto"/>
        <w:rPr>
          <w:rFonts w:hint="eastAsia" w:ascii="仿宋" w:hAnsi="仿宋" w:eastAsia="仿宋" w:cs="仿宋"/>
          <w:sz w:val="24"/>
          <w:highlight w:val="none"/>
        </w:rPr>
      </w:pPr>
      <w:r>
        <w:rPr>
          <w:rFonts w:hint="eastAsia" w:ascii="仿宋" w:hAnsi="仿宋" w:eastAsia="仿宋" w:cs="仿宋"/>
          <w:b/>
          <w:sz w:val="24"/>
          <w:highlight w:val="none"/>
        </w:rPr>
        <w:t>十三、其他（</w:t>
      </w:r>
      <w:r>
        <w:rPr>
          <w:rFonts w:hint="eastAsia" w:ascii="仿宋" w:hAnsi="仿宋" w:eastAsia="仿宋" w:cs="仿宋"/>
          <w:sz w:val="24"/>
          <w:highlight w:val="none"/>
        </w:rPr>
        <w:t>在合同中具体明确）</w:t>
      </w:r>
    </w:p>
    <w:p w14:paraId="1EB20256">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十四、合同订立</w:t>
      </w:r>
    </w:p>
    <w:p w14:paraId="546FE881">
      <w:pPr>
        <w:adjustRightInd w:val="0"/>
        <w:snapToGrid w:val="0"/>
        <w:spacing w:line="360" w:lineRule="auto"/>
        <w:ind w:firstLine="475" w:firstLineChars="198"/>
        <w:rPr>
          <w:rFonts w:hint="eastAsia" w:ascii="仿宋" w:hAnsi="仿宋" w:eastAsia="仿宋" w:cs="仿宋"/>
          <w:sz w:val="24"/>
          <w:highlight w:val="none"/>
        </w:rPr>
      </w:pPr>
      <w:r>
        <w:rPr>
          <w:rFonts w:hint="eastAsia" w:ascii="仿宋" w:hAnsi="仿宋" w:eastAsia="仿宋" w:cs="仿宋"/>
          <w:sz w:val="24"/>
          <w:highlight w:val="none"/>
        </w:rPr>
        <w:t>1. 订立时间：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68F5BA02">
      <w:pPr>
        <w:adjustRightInd w:val="0"/>
        <w:snapToGrid w:val="0"/>
        <w:spacing w:line="360" w:lineRule="auto"/>
        <w:ind w:firstLine="475" w:firstLineChars="198"/>
        <w:rPr>
          <w:rFonts w:hint="eastAsia" w:ascii="仿宋" w:hAnsi="仿宋" w:eastAsia="仿宋" w:cs="仿宋"/>
          <w:sz w:val="24"/>
          <w:highlight w:val="none"/>
        </w:rPr>
      </w:pPr>
      <w:r>
        <w:rPr>
          <w:rFonts w:hint="eastAsia" w:ascii="仿宋" w:hAnsi="仿宋" w:eastAsia="仿宋" w:cs="仿宋"/>
          <w:sz w:val="24"/>
          <w:highlight w:val="none"/>
        </w:rPr>
        <w:t>2. 订立地点：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6C2859E0">
      <w:pPr>
        <w:tabs>
          <w:tab w:val="left" w:pos="980"/>
        </w:tabs>
        <w:kinsoku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本合同一式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份，具有同等法律效力，双方各执</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份，双方签字盖章后生效，未尽事宜，双方协商解决。</w:t>
      </w:r>
    </w:p>
    <w:p w14:paraId="50D9C338">
      <w:pPr>
        <w:pStyle w:val="13"/>
        <w:spacing w:line="360" w:lineRule="auto"/>
        <w:rPr>
          <w:rFonts w:hint="eastAsia" w:ascii="仿宋" w:hAnsi="仿宋" w:eastAsia="仿宋" w:cs="仿宋"/>
          <w:highlight w:val="none"/>
        </w:rPr>
      </w:pPr>
    </w:p>
    <w:p w14:paraId="67598533">
      <w:pPr>
        <w:adjustRightInd w:val="0"/>
        <w:snapToGrid w:val="0"/>
        <w:spacing w:line="460" w:lineRule="exact"/>
        <w:ind w:firstLine="475" w:firstLineChars="198"/>
        <w:rPr>
          <w:rFonts w:hint="eastAsia" w:ascii="仿宋" w:hAnsi="仿宋" w:eastAsia="仿宋" w:cs="仿宋"/>
          <w:sz w:val="24"/>
          <w:highlight w:val="none"/>
        </w:rPr>
      </w:pPr>
      <w:r>
        <w:rPr>
          <w:rFonts w:hint="eastAsia" w:ascii="仿宋" w:hAnsi="仿宋" w:eastAsia="仿宋" w:cs="仿宋"/>
          <w:sz w:val="24"/>
          <w:highlight w:val="none"/>
        </w:rPr>
        <w:t>采购人：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（盖章）      </w:t>
      </w:r>
      <w:r>
        <w:rPr>
          <w:rFonts w:hint="eastAsia" w:ascii="仿宋" w:hAnsi="仿宋" w:eastAsia="仿宋" w:cs="仿宋"/>
          <w:sz w:val="24"/>
          <w:highlight w:val="none"/>
        </w:rPr>
        <w:t xml:space="preserve">         供应商：</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（盖章）       </w:t>
      </w:r>
    </w:p>
    <w:p w14:paraId="5F4480FA">
      <w:pPr>
        <w:adjustRightInd w:val="0"/>
        <w:snapToGrid w:val="0"/>
        <w:spacing w:line="460" w:lineRule="exact"/>
        <w:ind w:firstLine="475" w:firstLineChars="198"/>
        <w:rPr>
          <w:rFonts w:hint="eastAsia" w:ascii="仿宋" w:hAnsi="仿宋" w:eastAsia="仿宋" w:cs="仿宋"/>
          <w:sz w:val="24"/>
          <w:highlight w:val="none"/>
          <w:u w:val="single"/>
        </w:rPr>
      </w:pPr>
      <w:r>
        <w:rPr>
          <w:rFonts w:hint="eastAsia" w:ascii="仿宋" w:hAnsi="仿宋" w:eastAsia="仿宋" w:cs="仿宋"/>
          <w:sz w:val="24"/>
          <w:highlight w:val="none"/>
        </w:rPr>
        <w:t xml:space="preserve">地 址：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地  址：</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p>
    <w:p w14:paraId="5EAA7102">
      <w:pPr>
        <w:adjustRightInd w:val="0"/>
        <w:snapToGrid w:val="0"/>
        <w:spacing w:line="460" w:lineRule="exact"/>
        <w:ind w:firstLine="475" w:firstLineChars="198"/>
        <w:rPr>
          <w:rFonts w:hint="eastAsia" w:ascii="仿宋" w:hAnsi="仿宋" w:eastAsia="仿宋" w:cs="仿宋"/>
          <w:sz w:val="24"/>
          <w:highlight w:val="none"/>
        </w:rPr>
      </w:pPr>
      <w:r>
        <w:rPr>
          <w:rFonts w:hint="eastAsia" w:ascii="仿宋" w:hAnsi="仿宋" w:eastAsia="仿宋" w:cs="仿宋"/>
          <w:sz w:val="24"/>
          <w:highlight w:val="none"/>
          <w:lang w:val="en-US" w:eastAsia="zh-CN"/>
        </w:rPr>
        <w:t>法人</w:t>
      </w:r>
      <w:r>
        <w:rPr>
          <w:rFonts w:hint="eastAsia" w:ascii="仿宋" w:hAnsi="仿宋" w:eastAsia="仿宋" w:cs="仿宋"/>
          <w:sz w:val="24"/>
          <w:highlight w:val="none"/>
        </w:rPr>
        <w:t>或其授权</w:t>
      </w:r>
      <w:r>
        <w:rPr>
          <w:rFonts w:hint="eastAsia" w:ascii="仿宋" w:hAnsi="仿宋" w:eastAsia="仿宋" w:cs="仿宋"/>
          <w:sz w:val="24"/>
          <w:highlight w:val="none"/>
          <w:lang w:val="en-US" w:eastAsia="zh-CN"/>
        </w:rPr>
        <w:t>代表：</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（签字） </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法人</w:t>
      </w:r>
      <w:r>
        <w:rPr>
          <w:rFonts w:hint="eastAsia" w:ascii="仿宋" w:hAnsi="仿宋" w:eastAsia="仿宋" w:cs="仿宋"/>
          <w:sz w:val="24"/>
          <w:highlight w:val="none"/>
        </w:rPr>
        <w:t>或其授权</w:t>
      </w:r>
      <w:r>
        <w:rPr>
          <w:rFonts w:hint="eastAsia" w:ascii="仿宋" w:hAnsi="仿宋" w:eastAsia="仿宋" w:cs="仿宋"/>
          <w:sz w:val="24"/>
          <w:highlight w:val="none"/>
          <w:lang w:val="en-US" w:eastAsia="zh-CN"/>
        </w:rPr>
        <w:t>代表：</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（签字）  </w:t>
      </w:r>
      <w:r>
        <w:rPr>
          <w:rFonts w:hint="eastAsia" w:ascii="仿宋" w:hAnsi="仿宋" w:eastAsia="仿宋" w:cs="仿宋"/>
          <w:sz w:val="24"/>
          <w:highlight w:val="none"/>
        </w:rPr>
        <w:t xml:space="preserve"> </w:t>
      </w:r>
    </w:p>
    <w:p w14:paraId="7DDF1B47">
      <w:pPr>
        <w:adjustRightInd w:val="0"/>
        <w:snapToGrid w:val="0"/>
        <w:spacing w:line="460" w:lineRule="exact"/>
        <w:ind w:firstLine="475" w:firstLineChars="198"/>
        <w:rPr>
          <w:rFonts w:hint="eastAsia" w:ascii="仿宋" w:hAnsi="仿宋" w:eastAsia="仿宋" w:cs="仿宋"/>
          <w:sz w:val="24"/>
          <w:highlight w:val="none"/>
          <w:u w:val="single"/>
        </w:rPr>
      </w:pPr>
      <w:r>
        <w:rPr>
          <w:rFonts w:hint="eastAsia" w:ascii="仿宋" w:hAnsi="仿宋" w:eastAsia="仿宋" w:cs="仿宋"/>
          <w:sz w:val="24"/>
          <w:highlight w:val="none"/>
        </w:rPr>
        <w:t>订立时间：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订立时间：</w:t>
      </w:r>
      <w:r>
        <w:rPr>
          <w:rFonts w:hint="eastAsia" w:ascii="仿宋" w:hAnsi="仿宋" w:eastAsia="仿宋" w:cs="仿宋"/>
          <w:sz w:val="24"/>
          <w:highlight w:val="none"/>
          <w:u w:val="single"/>
        </w:rPr>
        <w:t xml:space="preserve">                   </w:t>
      </w:r>
    </w:p>
    <w:p w14:paraId="1A331DBF">
      <w:pPr>
        <w:tabs>
          <w:tab w:val="left" w:pos="840"/>
        </w:tabs>
        <w:spacing w:line="360" w:lineRule="auto"/>
        <w:ind w:firstLine="883" w:firstLineChars="200"/>
        <w:jc w:val="center"/>
        <w:outlineLvl w:val="0"/>
        <w:rPr>
          <w:rFonts w:hint="eastAsia" w:ascii="仿宋" w:hAnsi="仿宋" w:eastAsia="仿宋" w:cs="仿宋"/>
          <w:b/>
          <w:color w:val="auto"/>
          <w:sz w:val="44"/>
          <w:szCs w:val="44"/>
          <w:highlight w:val="none"/>
        </w:rPr>
        <w:sectPr>
          <w:pgSz w:w="11906" w:h="16838"/>
          <w:pgMar w:top="1440" w:right="1417" w:bottom="1440" w:left="1587" w:header="850" w:footer="992" w:gutter="0"/>
          <w:pgNumType w:fmt="numberInDash"/>
          <w:cols w:space="720" w:num="1"/>
          <w:docGrid w:type="lines" w:linePitch="317" w:charSpace="0"/>
        </w:sectPr>
      </w:pPr>
    </w:p>
    <w:p w14:paraId="4854374A">
      <w:pPr>
        <w:tabs>
          <w:tab w:val="left" w:pos="840"/>
        </w:tabs>
        <w:spacing w:line="360" w:lineRule="auto"/>
        <w:ind w:firstLine="883" w:firstLineChars="200"/>
        <w:jc w:val="center"/>
        <w:outlineLvl w:val="0"/>
        <w:rPr>
          <w:rFonts w:hint="eastAsia" w:ascii="仿宋" w:hAnsi="仿宋" w:eastAsia="仿宋" w:cs="仿宋"/>
          <w:b/>
          <w:color w:val="auto"/>
          <w:sz w:val="44"/>
          <w:szCs w:val="44"/>
          <w:highlight w:val="none"/>
        </w:rPr>
      </w:pPr>
      <w:bookmarkStart w:id="13" w:name="_Toc24557"/>
      <w:r>
        <w:rPr>
          <w:rFonts w:hint="eastAsia" w:ascii="仿宋" w:hAnsi="仿宋" w:eastAsia="仿宋" w:cs="仿宋"/>
          <w:b/>
          <w:color w:val="auto"/>
          <w:sz w:val="44"/>
          <w:szCs w:val="44"/>
          <w:highlight w:val="none"/>
        </w:rPr>
        <w:t>第五</w:t>
      </w:r>
      <w:r>
        <w:rPr>
          <w:rFonts w:hint="eastAsia" w:ascii="仿宋" w:hAnsi="仿宋" w:eastAsia="仿宋" w:cs="仿宋"/>
          <w:b/>
          <w:color w:val="auto"/>
          <w:sz w:val="44"/>
          <w:szCs w:val="44"/>
          <w:highlight w:val="none"/>
          <w:lang w:val="en-US" w:eastAsia="zh-CN"/>
        </w:rPr>
        <w:t>章  单一来源</w:t>
      </w:r>
      <w:r>
        <w:rPr>
          <w:rFonts w:hint="eastAsia" w:ascii="仿宋" w:hAnsi="仿宋" w:eastAsia="仿宋" w:cs="仿宋"/>
          <w:b/>
          <w:color w:val="auto"/>
          <w:sz w:val="44"/>
          <w:szCs w:val="44"/>
          <w:highlight w:val="none"/>
          <w:lang w:eastAsia="zh-CN"/>
        </w:rPr>
        <w:t>响应文件</w:t>
      </w:r>
      <w:r>
        <w:rPr>
          <w:rFonts w:hint="eastAsia" w:ascii="仿宋" w:hAnsi="仿宋" w:eastAsia="仿宋" w:cs="仿宋"/>
          <w:b/>
          <w:color w:val="auto"/>
          <w:sz w:val="44"/>
          <w:szCs w:val="44"/>
          <w:highlight w:val="none"/>
        </w:rPr>
        <w:t>格式</w:t>
      </w:r>
      <w:bookmarkEnd w:id="13"/>
    </w:p>
    <w:p w14:paraId="17897363">
      <w:pPr>
        <w:spacing w:line="360" w:lineRule="auto"/>
        <w:rPr>
          <w:rFonts w:hint="eastAsia" w:ascii="仿宋" w:hAnsi="仿宋" w:eastAsia="仿宋" w:cs="仿宋"/>
          <w:color w:val="auto"/>
          <w:kern w:val="0"/>
          <w:sz w:val="30"/>
          <w:szCs w:val="30"/>
          <w:highlight w:val="none"/>
        </w:rPr>
      </w:pPr>
      <w:r>
        <w:rPr>
          <w:rFonts w:hint="eastAsia" w:ascii="仿宋" w:hAnsi="仿宋" w:eastAsia="仿宋" w:cs="仿宋"/>
          <w:b/>
          <w:bCs/>
          <w:color w:val="auto"/>
          <w:sz w:val="32"/>
          <w:szCs w:val="32"/>
          <w:highlight w:val="none"/>
        </w:rPr>
        <w:t>项目编号：</w:t>
      </w:r>
    </w:p>
    <w:p w14:paraId="6F84E6C4">
      <w:pPr>
        <w:spacing w:line="360" w:lineRule="auto"/>
        <w:ind w:firstLine="6991" w:firstLineChars="2487"/>
        <w:rPr>
          <w:rFonts w:hint="eastAsia" w:ascii="仿宋" w:hAnsi="仿宋" w:eastAsia="仿宋" w:cs="仿宋"/>
          <w:color w:val="auto"/>
          <w:szCs w:val="21"/>
          <w:highlight w:val="none"/>
        </w:rPr>
      </w:pPr>
      <w:r>
        <w:rPr>
          <w:rFonts w:hint="eastAsia" w:ascii="仿宋" w:hAnsi="仿宋" w:eastAsia="仿宋" w:cs="仿宋"/>
          <w:b/>
          <w:color w:val="auto"/>
          <w:sz w:val="28"/>
          <w:szCs w:val="28"/>
          <w:highlight w:val="none"/>
        </w:rPr>
        <w:t>（正本或副本）</w:t>
      </w:r>
    </w:p>
    <w:p w14:paraId="023D1E5A">
      <w:pPr>
        <w:spacing w:line="360" w:lineRule="auto"/>
        <w:rPr>
          <w:rFonts w:hint="eastAsia" w:ascii="仿宋" w:hAnsi="仿宋" w:eastAsia="仿宋" w:cs="仿宋"/>
          <w:color w:val="auto"/>
          <w:szCs w:val="21"/>
          <w:highlight w:val="none"/>
        </w:rPr>
      </w:pPr>
    </w:p>
    <w:p w14:paraId="2557F623">
      <w:pPr>
        <w:spacing w:line="360" w:lineRule="auto"/>
        <w:rPr>
          <w:rFonts w:hint="eastAsia" w:ascii="仿宋" w:hAnsi="仿宋" w:eastAsia="仿宋" w:cs="仿宋"/>
          <w:color w:val="auto"/>
          <w:szCs w:val="21"/>
          <w:highlight w:val="none"/>
        </w:rPr>
      </w:pPr>
    </w:p>
    <w:p w14:paraId="40B53D78">
      <w:pPr>
        <w:spacing w:line="360" w:lineRule="auto"/>
        <w:rPr>
          <w:rFonts w:hint="eastAsia" w:ascii="仿宋" w:hAnsi="仿宋" w:eastAsia="仿宋" w:cs="仿宋"/>
          <w:color w:val="auto"/>
          <w:szCs w:val="21"/>
          <w:highlight w:val="none"/>
        </w:rPr>
      </w:pPr>
    </w:p>
    <w:p w14:paraId="500EF88C">
      <w:pPr>
        <w:spacing w:line="360" w:lineRule="auto"/>
        <w:ind w:firstLine="1791" w:firstLineChars="343"/>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u w:val="single"/>
        </w:rPr>
        <w:t xml:space="preserve">                  </w:t>
      </w:r>
      <w:r>
        <w:rPr>
          <w:rFonts w:hint="eastAsia" w:ascii="仿宋" w:hAnsi="仿宋" w:eastAsia="仿宋" w:cs="仿宋"/>
          <w:b/>
          <w:color w:val="auto"/>
          <w:sz w:val="52"/>
          <w:szCs w:val="52"/>
          <w:highlight w:val="none"/>
        </w:rPr>
        <w:t>项目</w:t>
      </w:r>
    </w:p>
    <w:p w14:paraId="7D4FEAD8">
      <w:pPr>
        <w:spacing w:line="360" w:lineRule="auto"/>
        <w:jc w:val="center"/>
        <w:rPr>
          <w:rFonts w:hint="eastAsia" w:ascii="仿宋" w:hAnsi="仿宋" w:eastAsia="仿宋" w:cs="仿宋"/>
          <w:b/>
          <w:bCs/>
          <w:color w:val="auto"/>
          <w:sz w:val="32"/>
          <w:szCs w:val="40"/>
          <w:highlight w:val="none"/>
        </w:rPr>
      </w:pPr>
    </w:p>
    <w:p w14:paraId="6F3B4773">
      <w:pPr>
        <w:spacing w:line="360" w:lineRule="auto"/>
        <w:jc w:val="center"/>
        <w:rPr>
          <w:rFonts w:hint="eastAsia" w:ascii="仿宋" w:hAnsi="仿宋" w:eastAsia="仿宋" w:cs="仿宋"/>
          <w:b/>
          <w:color w:val="auto"/>
          <w:sz w:val="52"/>
          <w:szCs w:val="52"/>
          <w:highlight w:val="none"/>
        </w:rPr>
      </w:pPr>
    </w:p>
    <w:p w14:paraId="6DD51AF9">
      <w:pPr>
        <w:tabs>
          <w:tab w:val="center" w:pos="4595"/>
          <w:tab w:val="right" w:pos="9070"/>
        </w:tabs>
        <w:spacing w:line="360" w:lineRule="auto"/>
        <w:jc w:val="left"/>
        <w:rPr>
          <w:rFonts w:hint="eastAsia" w:ascii="仿宋" w:hAnsi="仿宋" w:eastAsia="仿宋" w:cs="仿宋"/>
          <w:b/>
          <w:color w:val="auto"/>
          <w:kern w:val="0"/>
          <w:sz w:val="52"/>
          <w:szCs w:val="52"/>
          <w:highlight w:val="none"/>
        </w:rPr>
      </w:pPr>
      <w:r>
        <w:rPr>
          <w:rFonts w:hint="eastAsia" w:ascii="仿宋" w:hAnsi="仿宋" w:eastAsia="仿宋" w:cs="仿宋"/>
          <w:b/>
          <w:color w:val="auto"/>
          <w:kern w:val="0"/>
          <w:sz w:val="52"/>
          <w:szCs w:val="52"/>
          <w:highlight w:val="none"/>
        </w:rPr>
        <w:tab/>
      </w:r>
      <w:r>
        <w:rPr>
          <w:rFonts w:hint="eastAsia" w:ascii="仿宋" w:hAnsi="仿宋" w:eastAsia="仿宋" w:cs="仿宋"/>
          <w:b/>
          <w:color w:val="auto"/>
          <w:kern w:val="0"/>
          <w:sz w:val="52"/>
          <w:szCs w:val="52"/>
          <w:highlight w:val="none"/>
        </w:rPr>
        <w:t>单一来源响应文件</w:t>
      </w:r>
      <w:r>
        <w:rPr>
          <w:rFonts w:hint="eastAsia" w:ascii="仿宋" w:hAnsi="仿宋" w:eastAsia="仿宋" w:cs="仿宋"/>
          <w:b/>
          <w:color w:val="auto"/>
          <w:kern w:val="0"/>
          <w:sz w:val="52"/>
          <w:szCs w:val="52"/>
          <w:highlight w:val="none"/>
        </w:rPr>
        <w:tab/>
      </w:r>
    </w:p>
    <w:p w14:paraId="07D9BCBB">
      <w:pPr>
        <w:spacing w:line="360" w:lineRule="auto"/>
        <w:rPr>
          <w:rFonts w:hint="eastAsia" w:ascii="仿宋" w:hAnsi="仿宋" w:eastAsia="仿宋" w:cs="仿宋"/>
          <w:color w:val="auto"/>
          <w:sz w:val="52"/>
          <w:szCs w:val="52"/>
          <w:highlight w:val="none"/>
        </w:rPr>
      </w:pPr>
    </w:p>
    <w:p w14:paraId="6A8FB0FE">
      <w:pPr>
        <w:spacing w:line="360" w:lineRule="auto"/>
        <w:jc w:val="center"/>
        <w:rPr>
          <w:rFonts w:hint="eastAsia" w:ascii="仿宋" w:hAnsi="仿宋" w:eastAsia="仿宋" w:cs="仿宋"/>
          <w:color w:val="auto"/>
          <w:sz w:val="52"/>
          <w:szCs w:val="52"/>
          <w:highlight w:val="none"/>
        </w:rPr>
      </w:pPr>
    </w:p>
    <w:p w14:paraId="5017A417">
      <w:pPr>
        <w:spacing w:line="360" w:lineRule="auto"/>
        <w:rPr>
          <w:rFonts w:hint="eastAsia" w:ascii="仿宋" w:hAnsi="仿宋" w:eastAsia="仿宋" w:cs="仿宋"/>
          <w:color w:val="auto"/>
          <w:sz w:val="52"/>
          <w:szCs w:val="52"/>
          <w:highlight w:val="none"/>
        </w:rPr>
      </w:pPr>
    </w:p>
    <w:p w14:paraId="335F3A4F">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名称</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（盖章）</w:t>
      </w:r>
    </w:p>
    <w:p w14:paraId="1C7FFB25">
      <w:pPr>
        <w:spacing w:line="360" w:lineRule="auto"/>
        <w:rPr>
          <w:rFonts w:hint="eastAsia" w:ascii="仿宋" w:hAnsi="仿宋" w:eastAsia="仿宋" w:cs="仿宋"/>
          <w:color w:val="auto"/>
          <w:sz w:val="32"/>
          <w:szCs w:val="32"/>
          <w:highlight w:val="none"/>
          <w:u w:val="single"/>
        </w:rPr>
      </w:pPr>
      <w:r>
        <w:rPr>
          <w:rFonts w:hint="eastAsia" w:ascii="仿宋" w:hAnsi="仿宋" w:eastAsia="仿宋" w:cs="仿宋"/>
          <w:color w:val="auto"/>
          <w:sz w:val="28"/>
          <w:szCs w:val="28"/>
          <w:highlight w:val="none"/>
          <w:lang w:val="en-US" w:eastAsia="zh-CN"/>
        </w:rPr>
        <w:t>日  期</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u w:val="single"/>
        </w:rPr>
        <w:t xml:space="preserve">                   </w:t>
      </w:r>
    </w:p>
    <w:p w14:paraId="34F52398">
      <w:pPr>
        <w:spacing w:line="360" w:lineRule="auto"/>
        <w:ind w:firstLine="1440" w:firstLineChars="400"/>
        <w:rPr>
          <w:rFonts w:hint="eastAsia" w:ascii="仿宋" w:hAnsi="仿宋" w:eastAsia="仿宋" w:cs="仿宋"/>
          <w:color w:val="auto"/>
          <w:sz w:val="36"/>
          <w:szCs w:val="36"/>
          <w:highlight w:val="none"/>
          <w:u w:val="single"/>
        </w:rPr>
      </w:pPr>
      <w:r>
        <w:rPr>
          <w:rFonts w:hint="eastAsia" w:ascii="仿宋" w:hAnsi="仿宋" w:eastAsia="仿宋" w:cs="仿宋"/>
          <w:color w:val="auto"/>
          <w:sz w:val="36"/>
          <w:szCs w:val="36"/>
          <w:highlight w:val="none"/>
          <w:u w:val="single"/>
        </w:rPr>
        <w:br w:type="page"/>
      </w:r>
    </w:p>
    <w:p w14:paraId="17D1356A">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p w14:paraId="3D21BEFD">
      <w:pPr>
        <w:pStyle w:val="16"/>
        <w:spacing w:line="360" w:lineRule="auto"/>
        <w:rPr>
          <w:rFonts w:hint="eastAsia" w:ascii="仿宋" w:hAnsi="仿宋" w:eastAsia="仿宋" w:cs="仿宋"/>
          <w:color w:val="auto"/>
          <w:sz w:val="18"/>
          <w:szCs w:val="21"/>
          <w:highlight w:val="none"/>
        </w:rPr>
      </w:pPr>
    </w:p>
    <w:p w14:paraId="488FC201">
      <w:pPr>
        <w:keepNext/>
        <w:keepLines/>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仿宋" w:hAnsi="仿宋" w:eastAsia="仿宋" w:cs="仿宋"/>
          <w:b w:val="0"/>
          <w:bCs w:val="0"/>
          <w:color w:val="auto"/>
          <w:sz w:val="24"/>
          <w:szCs w:val="24"/>
          <w:highlight w:val="none"/>
          <w:lang w:val="en-US" w:eastAsia="zh-CN"/>
        </w:rPr>
      </w:pPr>
      <w:bookmarkStart w:id="14" w:name="_Toc17163"/>
      <w:r>
        <w:rPr>
          <w:rFonts w:hint="eastAsia" w:ascii="仿宋" w:hAnsi="仿宋" w:eastAsia="仿宋" w:cs="仿宋"/>
          <w:b w:val="0"/>
          <w:bCs w:val="0"/>
          <w:color w:val="auto"/>
          <w:sz w:val="24"/>
          <w:szCs w:val="24"/>
          <w:highlight w:val="none"/>
        </w:rPr>
        <w:t>一、</w:t>
      </w:r>
      <w:r>
        <w:rPr>
          <w:rFonts w:hint="eastAsia" w:ascii="仿宋" w:hAnsi="仿宋" w:eastAsia="仿宋" w:cs="仿宋"/>
          <w:b w:val="0"/>
          <w:bCs w:val="0"/>
          <w:color w:val="auto"/>
          <w:sz w:val="24"/>
          <w:szCs w:val="24"/>
          <w:highlight w:val="none"/>
          <w:lang w:val="en-US" w:eastAsia="zh-CN"/>
        </w:rPr>
        <w:t>协商</w:t>
      </w:r>
      <w:r>
        <w:rPr>
          <w:rFonts w:hint="eastAsia" w:ascii="仿宋" w:hAnsi="仿宋" w:eastAsia="仿宋" w:cs="仿宋"/>
          <w:b w:val="0"/>
          <w:bCs w:val="0"/>
          <w:color w:val="auto"/>
          <w:sz w:val="24"/>
          <w:szCs w:val="24"/>
          <w:highlight w:val="none"/>
        </w:rPr>
        <w:t>函</w:t>
      </w:r>
      <w:bookmarkEnd w:id="14"/>
      <w:r>
        <w:rPr>
          <w:rFonts w:hint="eastAsia" w:ascii="仿宋" w:hAnsi="仿宋" w:eastAsia="仿宋" w:cs="仿宋"/>
          <w:b w:val="0"/>
          <w:bCs w:val="0"/>
          <w:color w:val="auto"/>
          <w:sz w:val="24"/>
          <w:szCs w:val="24"/>
          <w:highlight w:val="none"/>
          <w:lang w:val="en-US" w:eastAsia="zh-CN"/>
        </w:rPr>
        <w:t>.................................................（页码）</w:t>
      </w:r>
    </w:p>
    <w:p w14:paraId="6C289ED0">
      <w:pPr>
        <w:keepNext/>
        <w:keepLines/>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仿宋" w:hAnsi="仿宋" w:eastAsia="仿宋" w:cs="仿宋"/>
          <w:b w:val="0"/>
          <w:bCs w:val="0"/>
          <w:color w:val="auto"/>
          <w:sz w:val="24"/>
          <w:szCs w:val="24"/>
          <w:highlight w:val="none"/>
        </w:rPr>
      </w:pPr>
      <w:bookmarkStart w:id="15" w:name="_Toc15127"/>
      <w:r>
        <w:rPr>
          <w:rFonts w:hint="eastAsia" w:ascii="仿宋" w:hAnsi="仿宋" w:eastAsia="仿宋" w:cs="仿宋"/>
          <w:b w:val="0"/>
          <w:bCs w:val="0"/>
          <w:color w:val="auto"/>
          <w:sz w:val="24"/>
          <w:szCs w:val="24"/>
          <w:highlight w:val="none"/>
        </w:rPr>
        <w:t>二、首次响应报价表</w:t>
      </w:r>
      <w:bookmarkEnd w:id="15"/>
      <w:r>
        <w:rPr>
          <w:rFonts w:hint="eastAsia" w:ascii="仿宋" w:hAnsi="仿宋" w:eastAsia="仿宋" w:cs="仿宋"/>
          <w:b w:val="0"/>
          <w:bCs w:val="0"/>
          <w:color w:val="auto"/>
          <w:sz w:val="24"/>
          <w:szCs w:val="24"/>
          <w:highlight w:val="none"/>
          <w:lang w:val="en-US" w:eastAsia="zh-CN"/>
        </w:rPr>
        <w:t>.........................................（页码）</w:t>
      </w:r>
    </w:p>
    <w:p w14:paraId="5AFF6809">
      <w:pPr>
        <w:keepNext/>
        <w:keepLines/>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仿宋" w:hAnsi="仿宋" w:eastAsia="仿宋" w:cs="仿宋"/>
          <w:b w:val="0"/>
          <w:bCs w:val="0"/>
          <w:color w:val="auto"/>
          <w:sz w:val="24"/>
          <w:szCs w:val="24"/>
          <w:highlight w:val="none"/>
        </w:rPr>
      </w:pPr>
      <w:bookmarkStart w:id="16" w:name="_Toc3194"/>
      <w:r>
        <w:rPr>
          <w:rFonts w:hint="eastAsia" w:ascii="仿宋" w:hAnsi="仿宋" w:eastAsia="仿宋" w:cs="仿宋"/>
          <w:b w:val="0"/>
          <w:bCs w:val="0"/>
          <w:color w:val="auto"/>
          <w:sz w:val="24"/>
          <w:szCs w:val="24"/>
          <w:highlight w:val="none"/>
        </w:rPr>
        <w:t>三、</w:t>
      </w:r>
      <w:bookmarkEnd w:id="16"/>
      <w:bookmarkStart w:id="17" w:name="_Toc10346"/>
      <w:r>
        <w:rPr>
          <w:rFonts w:hint="eastAsia" w:ascii="仿宋" w:hAnsi="仿宋" w:eastAsia="仿宋" w:cs="仿宋"/>
          <w:b w:val="0"/>
          <w:bCs w:val="0"/>
          <w:color w:val="auto"/>
          <w:sz w:val="24"/>
          <w:szCs w:val="24"/>
          <w:highlight w:val="none"/>
        </w:rPr>
        <w:t>资格证明文件</w:t>
      </w:r>
      <w:bookmarkEnd w:id="17"/>
      <w:r>
        <w:rPr>
          <w:rFonts w:hint="eastAsia" w:ascii="仿宋" w:hAnsi="仿宋" w:eastAsia="仿宋" w:cs="仿宋"/>
          <w:b w:val="0"/>
          <w:bCs w:val="0"/>
          <w:color w:val="auto"/>
          <w:sz w:val="24"/>
          <w:szCs w:val="24"/>
          <w:highlight w:val="none"/>
          <w:lang w:val="en-US" w:eastAsia="zh-CN"/>
        </w:rPr>
        <w:t>...........................................（页码）</w:t>
      </w:r>
    </w:p>
    <w:p w14:paraId="2B32A371">
      <w:pPr>
        <w:keepNext/>
        <w:keepLines/>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仿宋" w:hAnsi="仿宋" w:eastAsia="仿宋" w:cs="仿宋"/>
          <w:b w:val="0"/>
          <w:bCs w:val="0"/>
          <w:color w:val="auto"/>
          <w:sz w:val="24"/>
          <w:szCs w:val="24"/>
          <w:highlight w:val="none"/>
        </w:rPr>
      </w:pPr>
      <w:bookmarkStart w:id="18" w:name="_Toc11838"/>
      <w:r>
        <w:rPr>
          <w:rFonts w:hint="eastAsia" w:ascii="仿宋" w:hAnsi="仿宋" w:eastAsia="仿宋" w:cs="仿宋"/>
          <w:b w:val="0"/>
          <w:bCs w:val="0"/>
          <w:color w:val="auto"/>
          <w:sz w:val="24"/>
          <w:szCs w:val="24"/>
          <w:highlight w:val="none"/>
          <w:lang w:val="en-US" w:eastAsia="zh-CN"/>
        </w:rPr>
        <w:t>四</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商</w:t>
      </w:r>
      <w:r>
        <w:rPr>
          <w:rFonts w:hint="eastAsia" w:ascii="仿宋" w:hAnsi="仿宋" w:eastAsia="仿宋" w:cs="仿宋"/>
          <w:b w:val="0"/>
          <w:bCs w:val="0"/>
          <w:color w:val="auto"/>
          <w:sz w:val="24"/>
          <w:szCs w:val="24"/>
          <w:highlight w:val="none"/>
        </w:rPr>
        <w:t>务</w:t>
      </w:r>
      <w:r>
        <w:rPr>
          <w:rFonts w:hint="eastAsia" w:ascii="仿宋" w:hAnsi="仿宋" w:eastAsia="仿宋" w:cs="仿宋"/>
          <w:b w:val="0"/>
          <w:bCs w:val="0"/>
          <w:color w:val="auto"/>
          <w:sz w:val="24"/>
          <w:szCs w:val="24"/>
          <w:highlight w:val="none"/>
          <w:lang w:val="en-US" w:eastAsia="zh-CN"/>
        </w:rPr>
        <w:t>和</w:t>
      </w:r>
      <w:bookmarkEnd w:id="18"/>
      <w:r>
        <w:rPr>
          <w:rFonts w:hint="eastAsia" w:ascii="仿宋" w:hAnsi="仿宋" w:eastAsia="仿宋" w:cs="仿宋"/>
          <w:b w:val="0"/>
          <w:bCs w:val="0"/>
          <w:color w:val="auto"/>
          <w:sz w:val="24"/>
          <w:szCs w:val="24"/>
          <w:highlight w:val="none"/>
          <w:lang w:val="en-US" w:eastAsia="zh-CN"/>
        </w:rPr>
        <w:t>技术响应说明.....................................（页码）</w:t>
      </w:r>
    </w:p>
    <w:p w14:paraId="09AD3F5E">
      <w:pPr>
        <w:keepNext/>
        <w:keepLines/>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仿宋" w:hAnsi="仿宋" w:eastAsia="仿宋" w:cs="仿宋"/>
          <w:b w:val="0"/>
          <w:bCs w:val="0"/>
          <w:color w:val="auto"/>
          <w:sz w:val="24"/>
          <w:szCs w:val="24"/>
          <w:highlight w:val="none"/>
        </w:rPr>
      </w:pPr>
      <w:bookmarkStart w:id="19" w:name="_Toc12809"/>
      <w:r>
        <w:rPr>
          <w:rFonts w:hint="eastAsia" w:ascii="仿宋" w:hAnsi="仿宋" w:eastAsia="仿宋" w:cs="仿宋"/>
          <w:b w:val="0"/>
          <w:bCs w:val="0"/>
          <w:color w:val="auto"/>
          <w:sz w:val="24"/>
          <w:szCs w:val="24"/>
          <w:highlight w:val="none"/>
          <w:lang w:val="en-US" w:eastAsia="zh-CN"/>
        </w:rPr>
        <w:t>五</w:t>
      </w:r>
      <w:r>
        <w:rPr>
          <w:rFonts w:hint="eastAsia" w:ascii="仿宋" w:hAnsi="仿宋" w:eastAsia="仿宋" w:cs="仿宋"/>
          <w:b w:val="0"/>
          <w:bCs w:val="0"/>
          <w:color w:val="auto"/>
          <w:sz w:val="24"/>
          <w:szCs w:val="24"/>
          <w:highlight w:val="none"/>
        </w:rPr>
        <w:t>、承接的类似项目情况表</w:t>
      </w:r>
      <w:bookmarkEnd w:id="19"/>
      <w:r>
        <w:rPr>
          <w:rFonts w:hint="eastAsia" w:ascii="仿宋" w:hAnsi="仿宋" w:eastAsia="仿宋" w:cs="仿宋"/>
          <w:b w:val="0"/>
          <w:bCs w:val="0"/>
          <w:color w:val="auto"/>
          <w:sz w:val="24"/>
          <w:szCs w:val="24"/>
          <w:highlight w:val="none"/>
          <w:lang w:val="en-US" w:eastAsia="zh-CN"/>
        </w:rPr>
        <w:t>...................................（页码）</w:t>
      </w:r>
    </w:p>
    <w:p w14:paraId="77FFCE6A">
      <w:pPr>
        <w:keepNext/>
        <w:keepLines/>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仿宋" w:hAnsi="仿宋" w:eastAsia="仿宋" w:cs="仿宋"/>
          <w:b w:val="0"/>
          <w:bCs w:val="0"/>
          <w:color w:val="auto"/>
          <w:sz w:val="24"/>
          <w:szCs w:val="24"/>
          <w:highlight w:val="none"/>
        </w:rPr>
      </w:pPr>
      <w:bookmarkStart w:id="20" w:name="_Toc16448"/>
      <w:r>
        <w:rPr>
          <w:rFonts w:hint="eastAsia" w:ascii="仿宋" w:hAnsi="仿宋" w:eastAsia="仿宋" w:cs="仿宋"/>
          <w:b w:val="0"/>
          <w:bCs w:val="0"/>
          <w:color w:val="auto"/>
          <w:sz w:val="24"/>
          <w:szCs w:val="24"/>
          <w:highlight w:val="none"/>
          <w:lang w:val="en-US" w:eastAsia="zh-CN"/>
        </w:rPr>
        <w:t>六</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协商</w:t>
      </w:r>
      <w:r>
        <w:rPr>
          <w:rFonts w:hint="eastAsia" w:ascii="仿宋" w:hAnsi="仿宋" w:eastAsia="仿宋" w:cs="仿宋"/>
          <w:b w:val="0"/>
          <w:bCs w:val="0"/>
          <w:color w:val="auto"/>
          <w:sz w:val="24"/>
          <w:szCs w:val="24"/>
          <w:highlight w:val="none"/>
        </w:rPr>
        <w:t>响应方案说明</w:t>
      </w:r>
      <w:bookmarkEnd w:id="20"/>
      <w:r>
        <w:rPr>
          <w:rFonts w:hint="eastAsia" w:ascii="仿宋" w:hAnsi="仿宋" w:eastAsia="仿宋" w:cs="仿宋"/>
          <w:b w:val="0"/>
          <w:bCs w:val="0"/>
          <w:color w:val="auto"/>
          <w:sz w:val="24"/>
          <w:szCs w:val="24"/>
          <w:highlight w:val="none"/>
          <w:lang w:val="en-US" w:eastAsia="zh-CN"/>
        </w:rPr>
        <w:t>.......................................（页码）</w:t>
      </w:r>
    </w:p>
    <w:p w14:paraId="7C15AF4C">
      <w:pPr>
        <w:keepNext/>
        <w:keepLines/>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仿宋" w:hAnsi="仿宋" w:eastAsia="仿宋" w:cs="仿宋"/>
          <w:b w:val="0"/>
          <w:bCs w:val="0"/>
          <w:color w:val="auto"/>
          <w:sz w:val="22"/>
          <w:szCs w:val="24"/>
          <w:highlight w:val="none"/>
        </w:rPr>
      </w:pPr>
      <w:bookmarkStart w:id="21" w:name="_Toc31872"/>
      <w:r>
        <w:rPr>
          <w:rFonts w:hint="eastAsia" w:ascii="仿宋" w:hAnsi="仿宋" w:eastAsia="仿宋" w:cs="仿宋"/>
          <w:b w:val="0"/>
          <w:bCs w:val="0"/>
          <w:color w:val="auto"/>
          <w:sz w:val="24"/>
          <w:szCs w:val="24"/>
          <w:highlight w:val="none"/>
          <w:lang w:val="en-US" w:eastAsia="zh-CN"/>
        </w:rPr>
        <w:t>七</w:t>
      </w:r>
      <w:r>
        <w:rPr>
          <w:rFonts w:hint="eastAsia" w:ascii="仿宋" w:hAnsi="仿宋" w:eastAsia="仿宋" w:cs="仿宋"/>
          <w:b w:val="0"/>
          <w:bCs w:val="0"/>
          <w:color w:val="auto"/>
          <w:sz w:val="24"/>
          <w:szCs w:val="24"/>
          <w:highlight w:val="none"/>
        </w:rPr>
        <w:t>、其他资料</w:t>
      </w:r>
      <w:bookmarkEnd w:id="21"/>
      <w:r>
        <w:rPr>
          <w:rFonts w:hint="eastAsia" w:ascii="仿宋" w:hAnsi="仿宋" w:eastAsia="仿宋" w:cs="仿宋"/>
          <w:b w:val="0"/>
          <w:bCs w:val="0"/>
          <w:color w:val="auto"/>
          <w:sz w:val="24"/>
          <w:szCs w:val="24"/>
          <w:highlight w:val="none"/>
          <w:lang w:val="en-US" w:eastAsia="zh-CN"/>
        </w:rPr>
        <w:t>...............................................（页码）</w:t>
      </w:r>
    </w:p>
    <w:p w14:paraId="38C2B25E">
      <w:pPr>
        <w:bidi w:val="0"/>
        <w:rPr>
          <w:rFonts w:hint="eastAsia"/>
          <w:color w:val="auto"/>
          <w:highlight w:val="none"/>
        </w:rPr>
      </w:pPr>
    </w:p>
    <w:p w14:paraId="0D378CBC">
      <w:pPr>
        <w:spacing w:line="360" w:lineRule="auto"/>
        <w:ind w:right="456" w:firstLine="2409" w:firstLineChars="750"/>
        <w:rPr>
          <w:rFonts w:hint="eastAsia" w:ascii="仿宋" w:hAnsi="仿宋" w:eastAsia="仿宋" w:cs="仿宋"/>
          <w:b/>
          <w:bCs/>
          <w:color w:val="auto"/>
          <w:sz w:val="32"/>
          <w:highlight w:val="none"/>
        </w:rPr>
      </w:pPr>
    </w:p>
    <w:p w14:paraId="4698BD4F">
      <w:pPr>
        <w:spacing w:line="360" w:lineRule="auto"/>
        <w:jc w:val="center"/>
        <w:outlineLvl w:val="1"/>
        <w:rPr>
          <w:rFonts w:hint="eastAsia" w:ascii="仿宋" w:hAnsi="仿宋" w:eastAsia="仿宋" w:cs="仿宋"/>
          <w:b/>
          <w:bCs/>
          <w:sz w:val="24"/>
          <w:highlight w:val="none"/>
        </w:rPr>
      </w:pPr>
      <w:r>
        <w:rPr>
          <w:rFonts w:hint="eastAsia" w:ascii="仿宋" w:hAnsi="仿宋" w:eastAsia="仿宋" w:cs="仿宋"/>
          <w:color w:val="auto"/>
          <w:sz w:val="42"/>
          <w:szCs w:val="42"/>
          <w:highlight w:val="none"/>
        </w:rPr>
        <w:br w:type="page"/>
      </w:r>
      <w:bookmarkStart w:id="22" w:name="_Toc13793"/>
      <w:bookmarkStart w:id="23" w:name="_Toc26537"/>
      <w:bookmarkStart w:id="24" w:name="_Toc27196"/>
      <w:bookmarkStart w:id="25" w:name="_Toc5304"/>
      <w:r>
        <w:rPr>
          <w:rFonts w:hint="eastAsia" w:ascii="仿宋" w:hAnsi="仿宋" w:eastAsia="仿宋" w:cs="仿宋"/>
          <w:bCs/>
          <w:sz w:val="28"/>
          <w:szCs w:val="28"/>
          <w:highlight w:val="none"/>
        </w:rPr>
        <w:t>一、</w:t>
      </w:r>
      <w:r>
        <w:rPr>
          <w:rFonts w:hint="eastAsia" w:ascii="仿宋" w:hAnsi="仿宋" w:eastAsia="仿宋" w:cs="仿宋"/>
          <w:b/>
          <w:bCs/>
          <w:sz w:val="28"/>
          <w:szCs w:val="28"/>
          <w:highlight w:val="none"/>
          <w:lang w:eastAsia="zh-CN"/>
        </w:rPr>
        <w:t>协商</w:t>
      </w:r>
      <w:r>
        <w:rPr>
          <w:rFonts w:hint="eastAsia" w:ascii="仿宋" w:hAnsi="仿宋" w:eastAsia="仿宋" w:cs="仿宋"/>
          <w:b/>
          <w:bCs/>
          <w:sz w:val="28"/>
          <w:szCs w:val="28"/>
          <w:highlight w:val="none"/>
        </w:rPr>
        <w:t>函</w:t>
      </w:r>
      <w:bookmarkEnd w:id="22"/>
      <w:bookmarkEnd w:id="23"/>
      <w:bookmarkEnd w:id="24"/>
      <w:bookmarkEnd w:id="25"/>
    </w:p>
    <w:p w14:paraId="2655397E">
      <w:pPr>
        <w:spacing w:line="460" w:lineRule="exact"/>
        <w:rPr>
          <w:rFonts w:hint="eastAsia" w:ascii="仿宋" w:hAnsi="仿宋" w:eastAsia="仿宋" w:cs="仿宋"/>
          <w:sz w:val="24"/>
          <w:highlight w:val="none"/>
        </w:rPr>
      </w:pPr>
      <w:r>
        <w:rPr>
          <w:rFonts w:hint="eastAsia" w:ascii="仿宋" w:hAnsi="仿宋" w:eastAsia="仿宋" w:cs="仿宋"/>
          <w:sz w:val="24"/>
          <w:highlight w:val="none"/>
        </w:rPr>
        <w:t>陕西德仁招标有限公司：</w:t>
      </w:r>
    </w:p>
    <w:p w14:paraId="0466DBB4">
      <w:pPr>
        <w:autoSpaceDE w:val="0"/>
        <w:autoSpaceDN w:val="0"/>
        <w:adjustRightInd w:val="0"/>
        <w:spacing w:line="460" w:lineRule="exact"/>
        <w:ind w:firstLine="630"/>
        <w:rPr>
          <w:rFonts w:hint="eastAsia" w:ascii="仿宋" w:hAnsi="仿宋" w:eastAsia="仿宋" w:cs="仿宋"/>
          <w:sz w:val="24"/>
          <w:highlight w:val="none"/>
        </w:rPr>
      </w:pPr>
      <w:r>
        <w:rPr>
          <w:rFonts w:hint="eastAsia" w:ascii="仿宋" w:hAnsi="仿宋" w:eastAsia="仿宋" w:cs="仿宋"/>
          <w:sz w:val="24"/>
          <w:highlight w:val="none"/>
          <w:lang w:val="zh-CN"/>
        </w:rPr>
        <w:t>我单位收到贵公司</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u w:val="single"/>
        </w:rPr>
        <w:t>项目名称；项目编号</w:t>
      </w:r>
      <w:r>
        <w:rPr>
          <w:rFonts w:hint="eastAsia" w:ascii="仿宋" w:hAnsi="仿宋" w:eastAsia="仿宋" w:cs="仿宋"/>
          <w:sz w:val="24"/>
          <w:highlight w:val="none"/>
          <w:u w:val="single"/>
          <w:lang w:val="zh-CN"/>
        </w:rPr>
        <w:t>）</w:t>
      </w:r>
      <w:r>
        <w:rPr>
          <w:rFonts w:hint="eastAsia" w:ascii="仿宋" w:hAnsi="仿宋" w:eastAsia="仿宋" w:cs="仿宋"/>
          <w:sz w:val="24"/>
          <w:highlight w:val="none"/>
          <w:lang w:val="zh-CN"/>
        </w:rPr>
        <w:t>单一来源采购文件，经详细研究，我们决定参加本次</w:t>
      </w:r>
      <w:r>
        <w:rPr>
          <w:rFonts w:hint="eastAsia" w:ascii="仿宋" w:hAnsi="仿宋" w:eastAsia="仿宋" w:cs="仿宋"/>
          <w:sz w:val="24"/>
          <w:highlight w:val="none"/>
          <w:lang w:eastAsia="zh-CN"/>
        </w:rPr>
        <w:t>协商</w:t>
      </w:r>
      <w:r>
        <w:rPr>
          <w:rFonts w:hint="eastAsia" w:ascii="仿宋" w:hAnsi="仿宋" w:eastAsia="仿宋" w:cs="仿宋"/>
          <w:sz w:val="24"/>
          <w:highlight w:val="none"/>
          <w:lang w:val="zh-CN"/>
        </w:rPr>
        <w:t>。为此，我方郑重声明以下诸点，并负法律责任。</w:t>
      </w:r>
    </w:p>
    <w:p w14:paraId="1E658D74">
      <w:pPr>
        <w:autoSpaceDE w:val="0"/>
        <w:autoSpaceDN w:val="0"/>
        <w:adjustRightInd w:val="0"/>
        <w:snapToGrid w:val="0"/>
        <w:spacing w:line="460" w:lineRule="exact"/>
        <w:ind w:firstLine="629"/>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zh-CN"/>
        </w:rPr>
        <w:t>、愿意按照</w:t>
      </w:r>
      <w:r>
        <w:rPr>
          <w:rFonts w:hint="eastAsia" w:ascii="仿宋" w:hAnsi="仿宋" w:eastAsia="仿宋" w:cs="仿宋"/>
          <w:sz w:val="24"/>
          <w:highlight w:val="none"/>
          <w:lang w:val="en-US" w:eastAsia="zh-CN"/>
        </w:rPr>
        <w:t>单一来源</w:t>
      </w:r>
      <w:r>
        <w:rPr>
          <w:rFonts w:hint="eastAsia" w:ascii="仿宋" w:hAnsi="仿宋" w:eastAsia="仿宋" w:cs="仿宋"/>
          <w:sz w:val="24"/>
          <w:highlight w:val="none"/>
          <w:lang w:val="zh-CN"/>
        </w:rPr>
        <w:t>采购文件中的一切要求，提供协商技术服务，完成合同的责任和义务。</w:t>
      </w:r>
    </w:p>
    <w:p w14:paraId="5DE64E11">
      <w:pPr>
        <w:autoSpaceDE w:val="0"/>
        <w:autoSpaceDN w:val="0"/>
        <w:adjustRightInd w:val="0"/>
        <w:snapToGrid w:val="0"/>
        <w:spacing w:line="460" w:lineRule="exact"/>
        <w:ind w:firstLine="629"/>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、按单一来源采购采购文件的规定，我公司的第一次</w:t>
      </w:r>
      <w:r>
        <w:rPr>
          <w:rFonts w:hint="eastAsia" w:ascii="仿宋" w:hAnsi="仿宋" w:eastAsia="仿宋" w:cs="仿宋"/>
          <w:sz w:val="24"/>
          <w:highlight w:val="none"/>
          <w:lang w:val="en-US" w:eastAsia="zh-CN"/>
        </w:rPr>
        <w:t>协商</w:t>
      </w:r>
      <w:r>
        <w:rPr>
          <w:rFonts w:hint="eastAsia" w:ascii="仿宋" w:hAnsi="仿宋" w:eastAsia="仿宋" w:cs="仿宋"/>
          <w:sz w:val="24"/>
          <w:highlight w:val="none"/>
          <w:lang w:val="zh-CN"/>
        </w:rPr>
        <w:t>总报价为：人民币（</w:t>
      </w:r>
      <w:r>
        <w:rPr>
          <w:rFonts w:hint="eastAsia" w:ascii="仿宋" w:hAnsi="仿宋" w:eastAsia="仿宋" w:cs="仿宋"/>
          <w:sz w:val="24"/>
          <w:highlight w:val="none"/>
          <w:u w:val="single"/>
          <w:lang w:val="zh-CN"/>
        </w:rPr>
        <w:t>大写）：（￥：元）</w:t>
      </w:r>
      <w:r>
        <w:rPr>
          <w:rFonts w:hint="eastAsia" w:ascii="仿宋" w:hAnsi="仿宋" w:eastAsia="仿宋" w:cs="仿宋"/>
          <w:sz w:val="24"/>
          <w:highlight w:val="none"/>
          <w:lang w:val="zh-CN"/>
        </w:rPr>
        <w:t>，并对其后的</w:t>
      </w:r>
      <w:r>
        <w:rPr>
          <w:rFonts w:hint="eastAsia" w:ascii="仿宋" w:hAnsi="仿宋" w:eastAsia="仿宋" w:cs="仿宋"/>
          <w:sz w:val="24"/>
          <w:highlight w:val="none"/>
          <w:lang w:val="en-US" w:eastAsia="zh-CN"/>
        </w:rPr>
        <w:t>协商</w:t>
      </w:r>
      <w:r>
        <w:rPr>
          <w:rFonts w:hint="eastAsia" w:ascii="仿宋" w:hAnsi="仿宋" w:eastAsia="仿宋" w:cs="仿宋"/>
          <w:sz w:val="24"/>
          <w:highlight w:val="none"/>
          <w:lang w:val="zh-CN"/>
        </w:rPr>
        <w:t>报价负法律责任。</w:t>
      </w:r>
    </w:p>
    <w:p w14:paraId="7404EE28">
      <w:pPr>
        <w:autoSpaceDE w:val="0"/>
        <w:autoSpaceDN w:val="0"/>
        <w:adjustRightInd w:val="0"/>
        <w:snapToGrid w:val="0"/>
        <w:spacing w:line="460" w:lineRule="exact"/>
        <w:ind w:firstLine="629"/>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zh-CN"/>
        </w:rPr>
        <w:t>、我方提交的响应文件正本一份、副本二份、电子</w:t>
      </w:r>
      <w:r>
        <w:rPr>
          <w:rFonts w:hint="eastAsia" w:ascii="仿宋" w:hAnsi="仿宋" w:eastAsia="仿宋" w:cs="仿宋"/>
          <w:sz w:val="24"/>
          <w:highlight w:val="none"/>
        </w:rPr>
        <w:t>文件</w:t>
      </w:r>
      <w:r>
        <w:rPr>
          <w:rFonts w:hint="eastAsia" w:ascii="仿宋" w:hAnsi="仿宋" w:eastAsia="仿宋" w:cs="仿宋"/>
          <w:sz w:val="24"/>
          <w:highlight w:val="none"/>
          <w:lang w:val="zh-CN"/>
        </w:rPr>
        <w:t>（</w:t>
      </w:r>
      <w:r>
        <w:rPr>
          <w:rFonts w:hint="eastAsia" w:ascii="仿宋" w:hAnsi="仿宋" w:eastAsia="仿宋" w:cs="仿宋"/>
          <w:sz w:val="24"/>
          <w:highlight w:val="none"/>
        </w:rPr>
        <w:t>U盘</w:t>
      </w:r>
      <w:r>
        <w:rPr>
          <w:rFonts w:hint="eastAsia" w:ascii="仿宋" w:hAnsi="仿宋" w:eastAsia="仿宋" w:cs="仿宋"/>
          <w:sz w:val="24"/>
          <w:highlight w:val="none"/>
          <w:lang w:val="zh-CN"/>
        </w:rPr>
        <w:t>）一份。</w:t>
      </w:r>
    </w:p>
    <w:p w14:paraId="6B2ECD5A">
      <w:pPr>
        <w:autoSpaceDE w:val="0"/>
        <w:autoSpaceDN w:val="0"/>
        <w:adjustRightInd w:val="0"/>
        <w:snapToGrid w:val="0"/>
        <w:spacing w:line="460" w:lineRule="exact"/>
        <w:ind w:firstLine="629"/>
        <w:rPr>
          <w:rFonts w:hint="eastAsia"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sz w:val="24"/>
          <w:highlight w:val="none"/>
          <w:lang w:val="zh-CN"/>
        </w:rPr>
        <w:t>、我方已详细阅读了单一来源采购文件，完全理解并放弃提出含糊不清或易形成歧义的表述和资料。</w:t>
      </w:r>
    </w:p>
    <w:p w14:paraId="4D9897DB">
      <w:pPr>
        <w:autoSpaceDE w:val="0"/>
        <w:autoSpaceDN w:val="0"/>
        <w:adjustRightInd w:val="0"/>
        <w:snapToGrid w:val="0"/>
        <w:spacing w:line="460" w:lineRule="exact"/>
        <w:ind w:firstLine="629"/>
        <w:rPr>
          <w:rFonts w:hint="eastAsia" w:ascii="仿宋" w:hAnsi="仿宋" w:eastAsia="仿宋" w:cs="仿宋"/>
          <w:sz w:val="24"/>
          <w:highlight w:val="none"/>
        </w:rPr>
      </w:pPr>
      <w:r>
        <w:rPr>
          <w:rFonts w:hint="eastAsia" w:ascii="仿宋" w:hAnsi="仿宋" w:eastAsia="仿宋" w:cs="仿宋"/>
          <w:sz w:val="24"/>
          <w:highlight w:val="none"/>
        </w:rPr>
        <w:t>5</w:t>
      </w:r>
      <w:r>
        <w:rPr>
          <w:rFonts w:hint="eastAsia" w:ascii="仿宋" w:hAnsi="仿宋" w:eastAsia="仿宋" w:cs="仿宋"/>
          <w:sz w:val="24"/>
          <w:highlight w:val="none"/>
          <w:lang w:val="zh-CN"/>
        </w:rPr>
        <w:t>、协商后在规定的有效期内撤回协商，我方愿接受政府采购的有关处罚决定。</w:t>
      </w:r>
    </w:p>
    <w:p w14:paraId="5BCB9628">
      <w:pPr>
        <w:autoSpaceDE w:val="0"/>
        <w:autoSpaceDN w:val="0"/>
        <w:adjustRightInd w:val="0"/>
        <w:snapToGrid w:val="0"/>
        <w:spacing w:line="460" w:lineRule="exact"/>
        <w:ind w:firstLine="629"/>
        <w:rPr>
          <w:rFonts w:hint="eastAsia" w:ascii="仿宋" w:hAnsi="仿宋" w:eastAsia="仿宋" w:cs="仿宋"/>
          <w:sz w:val="24"/>
          <w:highlight w:val="none"/>
        </w:rPr>
      </w:pPr>
      <w:r>
        <w:rPr>
          <w:rFonts w:hint="eastAsia" w:ascii="仿宋" w:hAnsi="仿宋" w:eastAsia="仿宋" w:cs="仿宋"/>
          <w:sz w:val="24"/>
          <w:highlight w:val="none"/>
        </w:rPr>
        <w:t>6</w:t>
      </w:r>
      <w:r>
        <w:rPr>
          <w:rFonts w:hint="eastAsia" w:ascii="仿宋" w:hAnsi="仿宋" w:eastAsia="仿宋" w:cs="仿宋"/>
          <w:sz w:val="24"/>
          <w:highlight w:val="none"/>
          <w:lang w:val="zh-CN"/>
        </w:rPr>
        <w:t>、同意向贵方提供可能要求的，与本次协商有关的任何证据或资料，且尊重协商小组的评审结论和成交结果。</w:t>
      </w:r>
    </w:p>
    <w:p w14:paraId="08CEAE3D">
      <w:pPr>
        <w:autoSpaceDE w:val="0"/>
        <w:autoSpaceDN w:val="0"/>
        <w:adjustRightInd w:val="0"/>
        <w:snapToGrid w:val="0"/>
        <w:spacing w:line="460" w:lineRule="exact"/>
        <w:ind w:firstLine="629"/>
        <w:rPr>
          <w:rFonts w:hint="eastAsia" w:ascii="仿宋" w:hAnsi="仿宋" w:eastAsia="仿宋" w:cs="仿宋"/>
          <w:sz w:val="24"/>
          <w:highlight w:val="none"/>
        </w:rPr>
      </w:pPr>
      <w:r>
        <w:rPr>
          <w:rFonts w:hint="eastAsia" w:ascii="仿宋" w:hAnsi="仿宋" w:eastAsia="仿宋" w:cs="仿宋"/>
          <w:sz w:val="24"/>
          <w:highlight w:val="none"/>
        </w:rPr>
        <w:t>7</w:t>
      </w:r>
      <w:r>
        <w:rPr>
          <w:rFonts w:hint="eastAsia" w:ascii="仿宋" w:hAnsi="仿宋" w:eastAsia="仿宋" w:cs="仿宋"/>
          <w:sz w:val="24"/>
          <w:highlight w:val="none"/>
          <w:lang w:val="zh-CN"/>
        </w:rPr>
        <w:t>、我方的响应文件在协商后有效期为</w:t>
      </w:r>
      <w:r>
        <w:rPr>
          <w:rFonts w:hint="eastAsia" w:ascii="仿宋" w:hAnsi="仿宋" w:eastAsia="仿宋" w:cs="仿宋"/>
          <w:sz w:val="24"/>
          <w:highlight w:val="none"/>
        </w:rPr>
        <w:t xml:space="preserve"> 90 </w:t>
      </w:r>
      <w:r>
        <w:rPr>
          <w:rFonts w:hint="eastAsia" w:ascii="仿宋" w:hAnsi="仿宋" w:eastAsia="仿宋" w:cs="仿宋"/>
          <w:sz w:val="24"/>
          <w:highlight w:val="none"/>
          <w:lang w:val="zh-CN"/>
        </w:rPr>
        <w:t>日历天，若我方成交，响应文件有效期延长至合同执行完毕。</w:t>
      </w:r>
    </w:p>
    <w:p w14:paraId="39665BC0">
      <w:pPr>
        <w:autoSpaceDE w:val="0"/>
        <w:autoSpaceDN w:val="0"/>
        <w:adjustRightInd w:val="0"/>
        <w:snapToGrid w:val="0"/>
        <w:spacing w:line="460" w:lineRule="exact"/>
        <w:ind w:firstLine="629"/>
        <w:rPr>
          <w:rFonts w:hint="eastAsia" w:ascii="仿宋" w:hAnsi="仿宋" w:eastAsia="仿宋" w:cs="仿宋"/>
          <w:sz w:val="24"/>
          <w:highlight w:val="none"/>
        </w:rPr>
      </w:pPr>
      <w:r>
        <w:rPr>
          <w:rFonts w:hint="eastAsia" w:ascii="仿宋" w:hAnsi="仿宋" w:eastAsia="仿宋" w:cs="仿宋"/>
          <w:sz w:val="24"/>
          <w:highlight w:val="none"/>
        </w:rPr>
        <w:t>8</w:t>
      </w:r>
      <w:r>
        <w:rPr>
          <w:rFonts w:hint="eastAsia" w:ascii="仿宋" w:hAnsi="仿宋" w:eastAsia="仿宋" w:cs="仿宋"/>
          <w:sz w:val="24"/>
          <w:highlight w:val="none"/>
          <w:lang w:val="zh-CN"/>
        </w:rPr>
        <w:t>、有关于本协商</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lang w:val="zh-CN"/>
        </w:rPr>
        <w:t>文件的函电，请按下列地址联系。</w:t>
      </w:r>
    </w:p>
    <w:p w14:paraId="014DA9D7">
      <w:pPr>
        <w:autoSpaceDE w:val="0"/>
        <w:autoSpaceDN w:val="0"/>
        <w:adjustRightInd w:val="0"/>
        <w:spacing w:line="460" w:lineRule="exact"/>
        <w:ind w:firstLine="1440" w:firstLineChars="600"/>
        <w:rPr>
          <w:rFonts w:hint="eastAsia" w:ascii="仿宋" w:hAnsi="仿宋" w:eastAsia="仿宋" w:cs="仿宋"/>
          <w:sz w:val="24"/>
          <w:highlight w:val="none"/>
        </w:rPr>
      </w:pPr>
    </w:p>
    <w:p w14:paraId="44FE8F5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sz w:val="24"/>
          <w:szCs w:val="24"/>
          <w:highlight w:val="none"/>
          <w:u w:val="singl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盖章</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u w:val="single"/>
        </w:rPr>
        <w:t xml:space="preserve">                                 </w:t>
      </w:r>
    </w:p>
    <w:p w14:paraId="5EA85AE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sz w:val="24"/>
          <w:szCs w:val="24"/>
          <w:highlight w:val="none"/>
          <w:u w:val="single"/>
        </w:rPr>
      </w:pPr>
      <w:r>
        <w:rPr>
          <w:rFonts w:hint="eastAsia" w:ascii="仿宋" w:hAnsi="仿宋" w:eastAsia="仿宋" w:cs="仿宋"/>
          <w:sz w:val="24"/>
          <w:szCs w:val="24"/>
          <w:highlight w:val="none"/>
          <w:lang w:val="zh-CN"/>
        </w:rPr>
        <w:t>地址：</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rPr>
        <w:t xml:space="preserve">                                              </w:t>
      </w:r>
    </w:p>
    <w:p w14:paraId="1D7EB4C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zh-CN"/>
        </w:rPr>
        <w:t>开户银行：</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p>
    <w:p w14:paraId="60159EF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账 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p>
    <w:p w14:paraId="1E5A44F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zh-CN"/>
        </w:rPr>
        <w:t>电话：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p>
    <w:p w14:paraId="3A7DC59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传 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p>
    <w:p w14:paraId="62C6CE8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lang w:eastAsia="zh-CN"/>
        </w:rPr>
        <w:t>法定代表人或被授权人</w:t>
      </w:r>
      <w:r>
        <w:rPr>
          <w:rFonts w:hint="eastAsia" w:ascii="仿宋" w:hAnsi="仿宋" w:eastAsia="仿宋" w:cs="仿宋"/>
          <w:sz w:val="24"/>
          <w:szCs w:val="24"/>
          <w:highlight w:val="none"/>
        </w:rPr>
        <w:t>（签字或盖章）</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u w:val="single"/>
        </w:rPr>
        <w:t xml:space="preserve">               </w:t>
      </w:r>
    </w:p>
    <w:p w14:paraId="2251B38B">
      <w:pPr>
        <w:pStyle w:val="33"/>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val="zh-CN"/>
        </w:rPr>
        <w:t>日</w:t>
      </w:r>
    </w:p>
    <w:p w14:paraId="75065627">
      <w:pPr>
        <w:spacing w:line="360" w:lineRule="auto"/>
        <w:ind w:left="630" w:leftChars="300" w:firstLine="120" w:firstLineChars="50"/>
        <w:rPr>
          <w:rFonts w:hint="eastAsia" w:ascii="仿宋" w:hAnsi="仿宋" w:eastAsia="仿宋" w:cs="仿宋"/>
          <w:color w:val="auto"/>
          <w:sz w:val="24"/>
          <w:szCs w:val="24"/>
          <w:highlight w:val="none"/>
        </w:rPr>
      </w:pPr>
    </w:p>
    <w:p w14:paraId="1DB11803">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auto"/>
          <w:sz w:val="32"/>
          <w:szCs w:val="32"/>
          <w:highlight w:val="none"/>
        </w:rPr>
      </w:pPr>
      <w:r>
        <w:rPr>
          <w:rFonts w:hint="eastAsia" w:ascii="仿宋" w:hAnsi="仿宋" w:eastAsia="仿宋" w:cs="仿宋"/>
          <w:b/>
          <w:bCs/>
          <w:color w:val="auto"/>
          <w:sz w:val="21"/>
          <w:szCs w:val="21"/>
          <w:highlight w:val="none"/>
        </w:rPr>
        <w:br w:type="page"/>
      </w:r>
      <w:bookmarkStart w:id="26" w:name="_Toc218"/>
      <w:r>
        <w:rPr>
          <w:rFonts w:hint="eastAsia" w:ascii="仿宋" w:hAnsi="仿宋" w:eastAsia="仿宋" w:cs="仿宋"/>
          <w:b/>
          <w:color w:val="auto"/>
          <w:sz w:val="32"/>
          <w:szCs w:val="32"/>
          <w:highlight w:val="none"/>
        </w:rPr>
        <w:t>首次响应报价表</w:t>
      </w:r>
      <w:bookmarkEnd w:id="26"/>
    </w:p>
    <w:tbl>
      <w:tblPr>
        <w:tblStyle w:val="23"/>
        <w:tblpPr w:leftFromText="180" w:rightFromText="180" w:vertAnchor="text" w:horzAnchor="page" w:tblpX="1616" w:tblpY="436"/>
        <w:tblOverlap w:val="never"/>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6667"/>
      </w:tblGrid>
      <w:tr w14:paraId="38AE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200" w:type="dxa"/>
            <w:noWrap w:val="0"/>
            <w:vAlign w:val="center"/>
          </w:tcPr>
          <w:p w14:paraId="06CA938A">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6667" w:type="dxa"/>
            <w:noWrap w:val="0"/>
            <w:vAlign w:val="center"/>
          </w:tcPr>
          <w:p w14:paraId="2ABF4CB4">
            <w:pPr>
              <w:widowControl/>
              <w:jc w:val="both"/>
              <w:rPr>
                <w:rFonts w:hint="eastAsia" w:ascii="仿宋" w:hAnsi="仿宋" w:eastAsia="仿宋" w:cs="仿宋"/>
                <w:color w:val="auto"/>
                <w:sz w:val="24"/>
                <w:szCs w:val="24"/>
                <w:highlight w:val="none"/>
              </w:rPr>
            </w:pPr>
          </w:p>
        </w:tc>
      </w:tr>
      <w:tr w14:paraId="05B6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00" w:type="dxa"/>
            <w:noWrap w:val="0"/>
            <w:vAlign w:val="center"/>
          </w:tcPr>
          <w:p w14:paraId="7F7E2C7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tc>
        <w:tc>
          <w:tcPr>
            <w:tcW w:w="6667" w:type="dxa"/>
            <w:noWrap w:val="0"/>
            <w:vAlign w:val="center"/>
          </w:tcPr>
          <w:p w14:paraId="00C8535D">
            <w:pPr>
              <w:jc w:val="both"/>
              <w:rPr>
                <w:rFonts w:hint="eastAsia" w:ascii="仿宋" w:hAnsi="仿宋" w:eastAsia="仿宋" w:cs="仿宋"/>
                <w:color w:val="auto"/>
                <w:sz w:val="24"/>
                <w:szCs w:val="24"/>
                <w:highlight w:val="none"/>
              </w:rPr>
            </w:pPr>
          </w:p>
        </w:tc>
      </w:tr>
      <w:tr w14:paraId="5879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200" w:type="dxa"/>
            <w:noWrap w:val="0"/>
            <w:vAlign w:val="center"/>
          </w:tcPr>
          <w:p w14:paraId="7A7EE35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总报价</w:t>
            </w:r>
          </w:p>
          <w:p w14:paraId="33C218B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6667" w:type="dxa"/>
            <w:noWrap w:val="0"/>
            <w:vAlign w:val="center"/>
          </w:tcPr>
          <w:p w14:paraId="07A1595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w:t>
            </w:r>
          </w:p>
          <w:p w14:paraId="5F9FE350">
            <w:pPr>
              <w:pStyle w:val="17"/>
              <w:rPr>
                <w:rFonts w:hint="eastAsia" w:ascii="仿宋" w:hAnsi="仿宋" w:eastAsia="仿宋" w:cs="仿宋"/>
                <w:color w:val="auto"/>
                <w:sz w:val="24"/>
                <w:szCs w:val="24"/>
                <w:highlight w:val="none"/>
              </w:rPr>
            </w:pPr>
          </w:p>
          <w:p w14:paraId="3C105F2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p>
        </w:tc>
      </w:tr>
      <w:tr w14:paraId="28D2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200" w:type="dxa"/>
            <w:noWrap w:val="0"/>
            <w:vAlign w:val="center"/>
          </w:tcPr>
          <w:p w14:paraId="5A07EF3B">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w:t>
            </w:r>
          </w:p>
        </w:tc>
        <w:tc>
          <w:tcPr>
            <w:tcW w:w="6667" w:type="dxa"/>
            <w:noWrap w:val="0"/>
            <w:vAlign w:val="center"/>
          </w:tcPr>
          <w:p w14:paraId="70F43D31">
            <w:pPr>
              <w:widowControl/>
              <w:rPr>
                <w:rFonts w:hint="eastAsia" w:ascii="仿宋" w:hAnsi="仿宋" w:eastAsia="仿宋" w:cs="仿宋"/>
                <w:color w:val="auto"/>
                <w:kern w:val="0"/>
                <w:sz w:val="24"/>
                <w:szCs w:val="24"/>
                <w:highlight w:val="none"/>
              </w:rPr>
            </w:pPr>
          </w:p>
        </w:tc>
      </w:tr>
      <w:tr w14:paraId="7499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200" w:type="dxa"/>
            <w:noWrap w:val="0"/>
            <w:vAlign w:val="center"/>
          </w:tcPr>
          <w:p w14:paraId="0A8D8896">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6667" w:type="dxa"/>
            <w:noWrap w:val="0"/>
            <w:vAlign w:val="center"/>
          </w:tcPr>
          <w:p w14:paraId="441C748F">
            <w:pPr>
              <w:widowControl/>
              <w:rPr>
                <w:rFonts w:hint="eastAsia" w:ascii="仿宋" w:hAnsi="仿宋" w:eastAsia="仿宋" w:cs="仿宋"/>
                <w:color w:val="auto"/>
                <w:kern w:val="0"/>
                <w:sz w:val="24"/>
                <w:szCs w:val="24"/>
                <w:highlight w:val="none"/>
              </w:rPr>
            </w:pPr>
          </w:p>
        </w:tc>
      </w:tr>
      <w:tr w14:paraId="4D18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867" w:type="dxa"/>
            <w:gridSpan w:val="2"/>
            <w:noWrap w:val="0"/>
            <w:vAlign w:val="center"/>
          </w:tcPr>
          <w:p w14:paraId="68C7A56C">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3B64D3A3">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1.本报价为供应商完成</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rPr>
              <w:t>项目所需的全部费用（包括劳务费、国家按现行税收政策征收的一切税费等）。</w:t>
            </w:r>
          </w:p>
          <w:p w14:paraId="0F884461">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协商总</w:t>
            </w:r>
            <w:r>
              <w:rPr>
                <w:rFonts w:hint="eastAsia" w:ascii="仿宋" w:hAnsi="仿宋" w:eastAsia="仿宋" w:cs="仿宋"/>
                <w:color w:val="auto"/>
                <w:sz w:val="24"/>
                <w:szCs w:val="24"/>
                <w:highlight w:val="none"/>
              </w:rPr>
              <w:t>报价以元为单位，保留小数点后两位，大小写不一致时，以大写为准。</w:t>
            </w:r>
          </w:p>
        </w:tc>
      </w:tr>
    </w:tbl>
    <w:p w14:paraId="331E03EF">
      <w:pPr>
        <w:spacing w:line="360" w:lineRule="auto"/>
        <w:rPr>
          <w:rFonts w:hint="eastAsia" w:ascii="仿宋" w:hAnsi="仿宋" w:eastAsia="仿宋" w:cs="仿宋"/>
          <w:color w:val="auto"/>
          <w:sz w:val="24"/>
          <w:szCs w:val="24"/>
          <w:highlight w:val="none"/>
        </w:rPr>
      </w:pPr>
    </w:p>
    <w:p w14:paraId="0E5A2E40">
      <w:pPr>
        <w:bidi w:val="0"/>
        <w:rPr>
          <w:rFonts w:hint="eastAsia"/>
          <w:color w:val="auto"/>
          <w:highlight w:val="none"/>
        </w:rPr>
      </w:pPr>
    </w:p>
    <w:p w14:paraId="5E073F7D">
      <w:pPr>
        <w:spacing w:line="480" w:lineRule="auto"/>
        <w:ind w:firstLine="3360" w:firstLineChars="1400"/>
        <w:rPr>
          <w:rFonts w:hint="eastAsia" w:ascii="仿宋" w:hAnsi="仿宋" w:eastAsia="仿宋" w:cs="仿宋"/>
          <w:color w:val="auto"/>
          <w:sz w:val="24"/>
          <w:highlight w:val="none"/>
        </w:rPr>
      </w:pPr>
      <w:bookmarkStart w:id="27" w:name="_Toc151"/>
      <w:bookmarkStart w:id="28" w:name="_Toc15146"/>
      <w:bookmarkStart w:id="29" w:name="_Toc20423"/>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5924A7C0">
      <w:pPr>
        <w:spacing w:line="360" w:lineRule="auto"/>
        <w:ind w:firstLine="3360" w:firstLineChars="14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法定代表人</w:t>
      </w:r>
    </w:p>
    <w:p w14:paraId="38ED4C8B">
      <w:pPr>
        <w:spacing w:line="360" w:lineRule="auto"/>
        <w:ind w:firstLine="3360" w:firstLineChars="1400"/>
        <w:rPr>
          <w:rFonts w:hint="eastAsia" w:ascii="仿宋" w:hAnsi="仿宋" w:eastAsia="仿宋" w:cs="仿宋"/>
          <w:color w:val="auto"/>
          <w:sz w:val="24"/>
          <w:highlight w:val="none"/>
        </w:rPr>
      </w:pP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val="en-US" w:eastAsia="zh-CN"/>
        </w:rPr>
        <w:t>授权代表</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14:paraId="4DC537E9">
      <w:pPr>
        <w:pStyle w:val="16"/>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8C72F75">
      <w:pPr>
        <w:snapToGrid w:val="0"/>
        <w:spacing w:line="360" w:lineRule="auto"/>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分项报价表</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第一次</w:t>
      </w:r>
      <w:r>
        <w:rPr>
          <w:rFonts w:hint="eastAsia" w:ascii="仿宋" w:hAnsi="仿宋" w:eastAsia="仿宋" w:cs="仿宋"/>
          <w:b/>
          <w:color w:val="auto"/>
          <w:sz w:val="32"/>
          <w:szCs w:val="32"/>
          <w:highlight w:val="none"/>
          <w:lang w:eastAsia="zh-CN"/>
        </w:rPr>
        <w:t>）</w:t>
      </w:r>
    </w:p>
    <w:tbl>
      <w:tblPr>
        <w:tblStyle w:val="24"/>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0"/>
        <w:gridCol w:w="1122"/>
        <w:gridCol w:w="849"/>
        <w:gridCol w:w="687"/>
        <w:gridCol w:w="1581"/>
        <w:gridCol w:w="1962"/>
        <w:gridCol w:w="1652"/>
      </w:tblGrid>
      <w:tr w14:paraId="0036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600" w:type="dxa"/>
            <w:vAlign w:val="center"/>
          </w:tcPr>
          <w:p w14:paraId="0C21F14C">
            <w:pPr>
              <w:jc w:val="center"/>
              <w:rPr>
                <w:rFonts w:hint="eastAsia" w:ascii="仿宋" w:hAnsi="仿宋" w:eastAsia="仿宋" w:cs="仿宋"/>
                <w:b/>
                <w:bCs/>
                <w:color w:val="auto"/>
                <w:kern w:val="0"/>
                <w:sz w:val="24"/>
                <w:szCs w:val="24"/>
                <w:highlight w:val="none"/>
                <w:vertAlign w:val="baseline"/>
              </w:rPr>
            </w:pPr>
            <w:r>
              <w:rPr>
                <w:rFonts w:hint="eastAsia" w:ascii="仿宋" w:hAnsi="仿宋" w:eastAsia="仿宋" w:cs="仿宋"/>
                <w:b/>
                <w:bCs/>
                <w:szCs w:val="21"/>
                <w:highlight w:val="none"/>
              </w:rPr>
              <w:t>西安市区大屏点位</w:t>
            </w:r>
          </w:p>
        </w:tc>
        <w:tc>
          <w:tcPr>
            <w:tcW w:w="1122" w:type="dxa"/>
            <w:vAlign w:val="center"/>
          </w:tcPr>
          <w:p w14:paraId="35A7B2A2">
            <w:pPr>
              <w:jc w:val="center"/>
              <w:rPr>
                <w:rFonts w:hint="eastAsia" w:ascii="仿宋" w:hAnsi="仿宋" w:eastAsia="仿宋" w:cs="仿宋"/>
                <w:b/>
                <w:bCs/>
                <w:color w:val="auto"/>
                <w:kern w:val="0"/>
                <w:sz w:val="24"/>
                <w:szCs w:val="24"/>
                <w:highlight w:val="none"/>
                <w:vertAlign w:val="baseline"/>
              </w:rPr>
            </w:pPr>
            <w:r>
              <w:rPr>
                <w:rFonts w:hint="eastAsia" w:ascii="仿宋" w:hAnsi="仿宋" w:eastAsia="仿宋" w:cs="仿宋"/>
                <w:b/>
                <w:bCs/>
                <w:szCs w:val="21"/>
                <w:highlight w:val="none"/>
              </w:rPr>
              <w:t>规格</w:t>
            </w:r>
          </w:p>
        </w:tc>
        <w:tc>
          <w:tcPr>
            <w:tcW w:w="849" w:type="dxa"/>
            <w:vAlign w:val="center"/>
          </w:tcPr>
          <w:p w14:paraId="0FAFF63F">
            <w:pPr>
              <w:jc w:val="center"/>
              <w:rPr>
                <w:rFonts w:hint="eastAsia" w:ascii="仿宋" w:hAnsi="仿宋" w:eastAsia="仿宋" w:cs="仿宋"/>
                <w:b/>
                <w:bCs/>
                <w:color w:val="auto"/>
                <w:kern w:val="0"/>
                <w:sz w:val="24"/>
                <w:szCs w:val="24"/>
                <w:highlight w:val="none"/>
                <w:vertAlign w:val="baseline"/>
              </w:rPr>
            </w:pPr>
            <w:r>
              <w:rPr>
                <w:rFonts w:hint="eastAsia" w:ascii="仿宋" w:hAnsi="仿宋" w:eastAsia="仿宋" w:cs="仿宋"/>
                <w:b/>
                <w:bCs/>
                <w:szCs w:val="21"/>
                <w:highlight w:val="none"/>
              </w:rPr>
              <w:t>数量（块）</w:t>
            </w:r>
          </w:p>
        </w:tc>
        <w:tc>
          <w:tcPr>
            <w:tcW w:w="687" w:type="dxa"/>
            <w:vAlign w:val="center"/>
          </w:tcPr>
          <w:p w14:paraId="4E54BFAF">
            <w:pPr>
              <w:jc w:val="center"/>
              <w:rPr>
                <w:rFonts w:hint="eastAsia" w:ascii="仿宋" w:hAnsi="仿宋" w:eastAsia="仿宋" w:cs="仿宋"/>
                <w:b/>
                <w:bCs/>
                <w:color w:val="auto"/>
                <w:kern w:val="0"/>
                <w:sz w:val="24"/>
                <w:szCs w:val="24"/>
                <w:highlight w:val="none"/>
                <w:vertAlign w:val="baseline"/>
              </w:rPr>
            </w:pPr>
            <w:r>
              <w:rPr>
                <w:rFonts w:hint="eastAsia" w:ascii="仿宋" w:hAnsi="仿宋" w:eastAsia="仿宋" w:cs="仿宋"/>
                <w:b/>
                <w:bCs/>
                <w:szCs w:val="21"/>
                <w:highlight w:val="none"/>
              </w:rPr>
              <w:t xml:space="preserve"> 时长</w:t>
            </w:r>
          </w:p>
        </w:tc>
        <w:tc>
          <w:tcPr>
            <w:tcW w:w="1581" w:type="dxa"/>
            <w:vAlign w:val="center"/>
          </w:tcPr>
          <w:p w14:paraId="024AE5FB">
            <w:pPr>
              <w:jc w:val="center"/>
              <w:rPr>
                <w:rFonts w:hint="eastAsia" w:ascii="仿宋" w:hAnsi="仿宋" w:eastAsia="仿宋" w:cs="仿宋"/>
                <w:b/>
                <w:bCs/>
                <w:color w:val="auto"/>
                <w:kern w:val="0"/>
                <w:sz w:val="24"/>
                <w:szCs w:val="24"/>
                <w:highlight w:val="none"/>
                <w:vertAlign w:val="baseline"/>
              </w:rPr>
            </w:pPr>
            <w:r>
              <w:rPr>
                <w:rFonts w:hint="eastAsia" w:ascii="仿宋" w:hAnsi="仿宋" w:eastAsia="仿宋" w:cs="仿宋"/>
                <w:b/>
                <w:bCs/>
                <w:szCs w:val="21"/>
                <w:highlight w:val="none"/>
              </w:rPr>
              <w:t>投放频次</w:t>
            </w:r>
          </w:p>
        </w:tc>
        <w:tc>
          <w:tcPr>
            <w:tcW w:w="1962" w:type="dxa"/>
            <w:vAlign w:val="center"/>
          </w:tcPr>
          <w:p w14:paraId="4F13F8C7">
            <w:pPr>
              <w:jc w:val="cente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协商总报价元/月</w:t>
            </w:r>
          </w:p>
        </w:tc>
        <w:tc>
          <w:tcPr>
            <w:tcW w:w="1652" w:type="dxa"/>
            <w:vAlign w:val="center"/>
          </w:tcPr>
          <w:p w14:paraId="59D28827">
            <w:pPr>
              <w:jc w:val="center"/>
              <w:rPr>
                <w:rFonts w:hint="default"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服务期</w:t>
            </w:r>
          </w:p>
        </w:tc>
      </w:tr>
      <w:tr w14:paraId="47DF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600" w:type="dxa"/>
            <w:shd w:val="clear" w:color="auto" w:fill="auto"/>
            <w:vAlign w:val="center"/>
          </w:tcPr>
          <w:p w14:paraId="132F9B8B">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Cs w:val="21"/>
                <w:highlight w:val="none"/>
              </w:rPr>
              <w:t>大雁塔</w:t>
            </w:r>
          </w:p>
        </w:tc>
        <w:tc>
          <w:tcPr>
            <w:tcW w:w="1122" w:type="dxa"/>
            <w:vMerge w:val="restart"/>
            <w:shd w:val="clear" w:color="auto" w:fill="auto"/>
            <w:vAlign w:val="center"/>
          </w:tcPr>
          <w:p w14:paraId="03B3A9AD">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曲面屏</w:t>
            </w:r>
          </w:p>
        </w:tc>
        <w:tc>
          <w:tcPr>
            <w:tcW w:w="849" w:type="dxa"/>
            <w:shd w:val="clear" w:color="auto" w:fill="auto"/>
            <w:vAlign w:val="center"/>
          </w:tcPr>
          <w:p w14:paraId="6672C49E">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Cs w:val="21"/>
                <w:highlight w:val="none"/>
              </w:rPr>
              <w:t>2块</w:t>
            </w:r>
          </w:p>
        </w:tc>
        <w:tc>
          <w:tcPr>
            <w:tcW w:w="687" w:type="dxa"/>
            <w:vMerge w:val="restart"/>
            <w:shd w:val="clear" w:color="auto" w:fill="auto"/>
            <w:vAlign w:val="center"/>
          </w:tcPr>
          <w:p w14:paraId="190395FE">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Cs w:val="21"/>
                <w:highlight w:val="none"/>
              </w:rPr>
              <w:t>15秒</w:t>
            </w:r>
          </w:p>
        </w:tc>
        <w:tc>
          <w:tcPr>
            <w:tcW w:w="1581" w:type="dxa"/>
            <w:vMerge w:val="restart"/>
            <w:shd w:val="clear" w:color="auto" w:fill="auto"/>
            <w:vAlign w:val="center"/>
          </w:tcPr>
          <w:p w14:paraId="10E677B8">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Cs w:val="21"/>
                <w:highlight w:val="none"/>
              </w:rPr>
              <w:t>240次/天7:00—22:00）</w:t>
            </w:r>
          </w:p>
        </w:tc>
        <w:tc>
          <w:tcPr>
            <w:tcW w:w="1962" w:type="dxa"/>
          </w:tcPr>
          <w:p w14:paraId="227B33D9">
            <w:pPr>
              <w:spacing w:line="360" w:lineRule="auto"/>
              <w:rPr>
                <w:rFonts w:hint="eastAsia" w:ascii="仿宋" w:hAnsi="仿宋" w:eastAsia="仿宋" w:cs="仿宋"/>
                <w:color w:val="auto"/>
                <w:kern w:val="0"/>
                <w:sz w:val="24"/>
                <w:szCs w:val="24"/>
                <w:highlight w:val="none"/>
                <w:vertAlign w:val="baseline"/>
              </w:rPr>
            </w:pPr>
          </w:p>
        </w:tc>
        <w:tc>
          <w:tcPr>
            <w:tcW w:w="1652" w:type="dxa"/>
            <w:vMerge w:val="restart"/>
            <w:vAlign w:val="center"/>
          </w:tcPr>
          <w:p w14:paraId="2C2E180A">
            <w:pPr>
              <w:spacing w:line="360" w:lineRule="auto"/>
              <w:jc w:val="center"/>
              <w:rPr>
                <w:rFonts w:hint="default"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1年</w:t>
            </w:r>
          </w:p>
        </w:tc>
      </w:tr>
      <w:tr w14:paraId="7C7E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00" w:type="dxa"/>
            <w:shd w:val="clear" w:color="auto" w:fill="auto"/>
            <w:vAlign w:val="center"/>
          </w:tcPr>
          <w:p w14:paraId="51FEE025">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Cs w:val="21"/>
                <w:highlight w:val="none"/>
              </w:rPr>
              <w:t>火车站</w:t>
            </w:r>
          </w:p>
        </w:tc>
        <w:tc>
          <w:tcPr>
            <w:tcW w:w="1122" w:type="dxa"/>
            <w:vMerge w:val="continue"/>
            <w:shd w:val="clear" w:color="auto" w:fill="auto"/>
            <w:vAlign w:val="center"/>
          </w:tcPr>
          <w:p w14:paraId="08EE4F22">
            <w:pPr>
              <w:jc w:val="center"/>
              <w:rPr>
                <w:rFonts w:hint="eastAsia" w:ascii="仿宋" w:hAnsi="仿宋" w:eastAsia="仿宋" w:cs="仿宋"/>
                <w:color w:val="auto"/>
                <w:kern w:val="0"/>
                <w:sz w:val="24"/>
                <w:szCs w:val="24"/>
                <w:highlight w:val="none"/>
                <w:lang w:val="en-US" w:eastAsia="zh-CN" w:bidi="ar-SA"/>
              </w:rPr>
            </w:pPr>
          </w:p>
        </w:tc>
        <w:tc>
          <w:tcPr>
            <w:tcW w:w="849" w:type="dxa"/>
            <w:shd w:val="clear" w:color="auto" w:fill="auto"/>
            <w:vAlign w:val="center"/>
          </w:tcPr>
          <w:p w14:paraId="6B2BD197">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Cs w:val="21"/>
                <w:highlight w:val="none"/>
              </w:rPr>
              <w:t>2块</w:t>
            </w:r>
          </w:p>
        </w:tc>
        <w:tc>
          <w:tcPr>
            <w:tcW w:w="687" w:type="dxa"/>
            <w:vMerge w:val="continue"/>
            <w:shd w:val="clear" w:color="auto" w:fill="auto"/>
            <w:vAlign w:val="center"/>
          </w:tcPr>
          <w:p w14:paraId="7E7BB7D7">
            <w:pPr>
              <w:jc w:val="center"/>
              <w:rPr>
                <w:rFonts w:hint="eastAsia" w:ascii="仿宋" w:hAnsi="仿宋" w:eastAsia="仿宋" w:cs="仿宋"/>
                <w:color w:val="auto"/>
                <w:kern w:val="0"/>
                <w:sz w:val="24"/>
                <w:szCs w:val="24"/>
                <w:highlight w:val="none"/>
                <w:lang w:val="en-US" w:eastAsia="zh-CN" w:bidi="ar-SA"/>
              </w:rPr>
            </w:pPr>
          </w:p>
        </w:tc>
        <w:tc>
          <w:tcPr>
            <w:tcW w:w="1581" w:type="dxa"/>
            <w:vMerge w:val="continue"/>
            <w:shd w:val="clear" w:color="auto" w:fill="auto"/>
            <w:vAlign w:val="center"/>
          </w:tcPr>
          <w:p w14:paraId="68800F30">
            <w:pPr>
              <w:jc w:val="center"/>
              <w:rPr>
                <w:rFonts w:hint="eastAsia" w:ascii="仿宋" w:hAnsi="仿宋" w:eastAsia="仿宋" w:cs="仿宋"/>
                <w:color w:val="auto"/>
                <w:kern w:val="0"/>
                <w:sz w:val="24"/>
                <w:szCs w:val="24"/>
                <w:highlight w:val="none"/>
                <w:lang w:val="en-US" w:eastAsia="zh-CN" w:bidi="ar-SA"/>
              </w:rPr>
            </w:pPr>
          </w:p>
        </w:tc>
        <w:tc>
          <w:tcPr>
            <w:tcW w:w="1962" w:type="dxa"/>
          </w:tcPr>
          <w:p w14:paraId="0700C5F2">
            <w:pPr>
              <w:spacing w:line="360" w:lineRule="auto"/>
              <w:rPr>
                <w:rFonts w:hint="eastAsia" w:ascii="仿宋" w:hAnsi="仿宋" w:eastAsia="仿宋" w:cs="仿宋"/>
                <w:color w:val="auto"/>
                <w:kern w:val="0"/>
                <w:sz w:val="24"/>
                <w:szCs w:val="24"/>
                <w:highlight w:val="none"/>
                <w:vertAlign w:val="baseline"/>
              </w:rPr>
            </w:pPr>
          </w:p>
        </w:tc>
        <w:tc>
          <w:tcPr>
            <w:tcW w:w="1652" w:type="dxa"/>
            <w:vMerge w:val="continue"/>
          </w:tcPr>
          <w:p w14:paraId="3757F52C">
            <w:pPr>
              <w:spacing w:line="360" w:lineRule="auto"/>
              <w:rPr>
                <w:rFonts w:hint="eastAsia" w:ascii="仿宋" w:hAnsi="仿宋" w:eastAsia="仿宋" w:cs="仿宋"/>
                <w:color w:val="auto"/>
                <w:kern w:val="0"/>
                <w:sz w:val="24"/>
                <w:szCs w:val="24"/>
                <w:highlight w:val="none"/>
                <w:vertAlign w:val="baseline"/>
              </w:rPr>
            </w:pPr>
          </w:p>
        </w:tc>
      </w:tr>
      <w:tr w14:paraId="64D8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00" w:type="dxa"/>
            <w:shd w:val="clear" w:color="auto" w:fill="auto"/>
            <w:vAlign w:val="center"/>
          </w:tcPr>
          <w:p w14:paraId="2F29469E">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Cs w:val="21"/>
                <w:highlight w:val="none"/>
              </w:rPr>
              <w:t>体育场</w:t>
            </w:r>
          </w:p>
        </w:tc>
        <w:tc>
          <w:tcPr>
            <w:tcW w:w="1122" w:type="dxa"/>
            <w:vMerge w:val="continue"/>
            <w:shd w:val="clear" w:color="auto" w:fill="auto"/>
            <w:vAlign w:val="center"/>
          </w:tcPr>
          <w:p w14:paraId="3F26AB66">
            <w:pPr>
              <w:jc w:val="center"/>
              <w:rPr>
                <w:rFonts w:hint="eastAsia" w:ascii="仿宋" w:hAnsi="仿宋" w:eastAsia="仿宋" w:cs="仿宋"/>
                <w:color w:val="auto"/>
                <w:kern w:val="0"/>
                <w:sz w:val="24"/>
                <w:szCs w:val="24"/>
                <w:highlight w:val="none"/>
                <w:lang w:val="en-US" w:eastAsia="zh-CN" w:bidi="ar-SA"/>
              </w:rPr>
            </w:pPr>
          </w:p>
        </w:tc>
        <w:tc>
          <w:tcPr>
            <w:tcW w:w="849" w:type="dxa"/>
            <w:shd w:val="clear" w:color="auto" w:fill="auto"/>
            <w:vAlign w:val="center"/>
          </w:tcPr>
          <w:p w14:paraId="632B5955">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Cs w:val="21"/>
                <w:highlight w:val="none"/>
              </w:rPr>
              <w:t>1块</w:t>
            </w:r>
          </w:p>
        </w:tc>
        <w:tc>
          <w:tcPr>
            <w:tcW w:w="687" w:type="dxa"/>
            <w:vMerge w:val="continue"/>
            <w:shd w:val="clear" w:color="auto" w:fill="auto"/>
            <w:vAlign w:val="center"/>
          </w:tcPr>
          <w:p w14:paraId="6C82CD62">
            <w:pPr>
              <w:jc w:val="center"/>
              <w:rPr>
                <w:rFonts w:hint="eastAsia" w:ascii="仿宋" w:hAnsi="仿宋" w:eastAsia="仿宋" w:cs="仿宋"/>
                <w:color w:val="auto"/>
                <w:kern w:val="0"/>
                <w:sz w:val="24"/>
                <w:szCs w:val="24"/>
                <w:highlight w:val="none"/>
                <w:lang w:val="en-US" w:eastAsia="zh-CN" w:bidi="ar-SA"/>
              </w:rPr>
            </w:pPr>
          </w:p>
        </w:tc>
        <w:tc>
          <w:tcPr>
            <w:tcW w:w="1581" w:type="dxa"/>
            <w:vMerge w:val="continue"/>
            <w:shd w:val="clear" w:color="auto" w:fill="auto"/>
            <w:vAlign w:val="center"/>
          </w:tcPr>
          <w:p w14:paraId="113181E6">
            <w:pPr>
              <w:jc w:val="center"/>
              <w:rPr>
                <w:rFonts w:hint="eastAsia" w:ascii="仿宋" w:hAnsi="仿宋" w:eastAsia="仿宋" w:cs="仿宋"/>
                <w:color w:val="auto"/>
                <w:kern w:val="0"/>
                <w:sz w:val="24"/>
                <w:szCs w:val="24"/>
                <w:highlight w:val="none"/>
                <w:lang w:val="en-US" w:eastAsia="zh-CN" w:bidi="ar-SA"/>
              </w:rPr>
            </w:pPr>
          </w:p>
        </w:tc>
        <w:tc>
          <w:tcPr>
            <w:tcW w:w="1962" w:type="dxa"/>
          </w:tcPr>
          <w:p w14:paraId="19CD65A4">
            <w:pPr>
              <w:spacing w:line="360" w:lineRule="auto"/>
              <w:rPr>
                <w:rFonts w:hint="eastAsia" w:ascii="仿宋" w:hAnsi="仿宋" w:eastAsia="仿宋" w:cs="仿宋"/>
                <w:color w:val="auto"/>
                <w:kern w:val="0"/>
                <w:sz w:val="24"/>
                <w:szCs w:val="24"/>
                <w:highlight w:val="none"/>
                <w:vertAlign w:val="baseline"/>
              </w:rPr>
            </w:pPr>
          </w:p>
        </w:tc>
        <w:tc>
          <w:tcPr>
            <w:tcW w:w="1652" w:type="dxa"/>
            <w:vMerge w:val="continue"/>
          </w:tcPr>
          <w:p w14:paraId="6C857BE3">
            <w:pPr>
              <w:spacing w:line="360" w:lineRule="auto"/>
              <w:rPr>
                <w:rFonts w:hint="eastAsia" w:ascii="仿宋" w:hAnsi="仿宋" w:eastAsia="仿宋" w:cs="仿宋"/>
                <w:color w:val="auto"/>
                <w:kern w:val="0"/>
                <w:sz w:val="24"/>
                <w:szCs w:val="24"/>
                <w:highlight w:val="none"/>
                <w:vertAlign w:val="baseline"/>
              </w:rPr>
            </w:pPr>
          </w:p>
        </w:tc>
      </w:tr>
      <w:tr w14:paraId="49AA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00" w:type="dxa"/>
            <w:shd w:val="clear" w:color="auto" w:fill="auto"/>
            <w:vAlign w:val="center"/>
          </w:tcPr>
          <w:p w14:paraId="4C70EDE9">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Cs w:val="21"/>
                <w:highlight w:val="none"/>
              </w:rPr>
              <w:t>土门</w:t>
            </w:r>
          </w:p>
        </w:tc>
        <w:tc>
          <w:tcPr>
            <w:tcW w:w="1122" w:type="dxa"/>
            <w:vMerge w:val="continue"/>
            <w:shd w:val="clear" w:color="auto" w:fill="auto"/>
            <w:vAlign w:val="center"/>
          </w:tcPr>
          <w:p w14:paraId="7A056CFD">
            <w:pPr>
              <w:jc w:val="center"/>
              <w:rPr>
                <w:rFonts w:hint="eastAsia" w:ascii="仿宋" w:hAnsi="仿宋" w:eastAsia="仿宋" w:cs="仿宋"/>
                <w:color w:val="auto"/>
                <w:kern w:val="0"/>
                <w:sz w:val="24"/>
                <w:szCs w:val="24"/>
                <w:highlight w:val="none"/>
                <w:lang w:val="en-US" w:eastAsia="zh-CN" w:bidi="ar-SA"/>
              </w:rPr>
            </w:pPr>
          </w:p>
        </w:tc>
        <w:tc>
          <w:tcPr>
            <w:tcW w:w="849" w:type="dxa"/>
            <w:shd w:val="clear" w:color="auto" w:fill="auto"/>
            <w:vAlign w:val="center"/>
          </w:tcPr>
          <w:p w14:paraId="051FBB75">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Cs w:val="21"/>
                <w:highlight w:val="none"/>
              </w:rPr>
              <w:t>1块</w:t>
            </w:r>
          </w:p>
        </w:tc>
        <w:tc>
          <w:tcPr>
            <w:tcW w:w="687" w:type="dxa"/>
            <w:vMerge w:val="continue"/>
            <w:shd w:val="clear" w:color="auto" w:fill="auto"/>
            <w:vAlign w:val="center"/>
          </w:tcPr>
          <w:p w14:paraId="00318B12">
            <w:pPr>
              <w:jc w:val="center"/>
              <w:rPr>
                <w:rFonts w:hint="eastAsia" w:ascii="仿宋" w:hAnsi="仿宋" w:eastAsia="仿宋" w:cs="仿宋"/>
                <w:color w:val="auto"/>
                <w:kern w:val="0"/>
                <w:sz w:val="24"/>
                <w:szCs w:val="24"/>
                <w:highlight w:val="none"/>
                <w:lang w:val="en-US" w:eastAsia="zh-CN" w:bidi="ar-SA"/>
              </w:rPr>
            </w:pPr>
          </w:p>
        </w:tc>
        <w:tc>
          <w:tcPr>
            <w:tcW w:w="1581" w:type="dxa"/>
            <w:vMerge w:val="continue"/>
            <w:shd w:val="clear" w:color="auto" w:fill="auto"/>
            <w:vAlign w:val="center"/>
          </w:tcPr>
          <w:p w14:paraId="62A5FB50">
            <w:pPr>
              <w:jc w:val="center"/>
              <w:rPr>
                <w:rFonts w:hint="eastAsia" w:ascii="仿宋" w:hAnsi="仿宋" w:eastAsia="仿宋" w:cs="仿宋"/>
                <w:color w:val="auto"/>
                <w:kern w:val="0"/>
                <w:sz w:val="24"/>
                <w:szCs w:val="24"/>
                <w:highlight w:val="none"/>
                <w:lang w:val="en-US" w:eastAsia="zh-CN" w:bidi="ar-SA"/>
              </w:rPr>
            </w:pPr>
          </w:p>
        </w:tc>
        <w:tc>
          <w:tcPr>
            <w:tcW w:w="1962" w:type="dxa"/>
          </w:tcPr>
          <w:p w14:paraId="0980D310">
            <w:pPr>
              <w:spacing w:line="360" w:lineRule="auto"/>
              <w:rPr>
                <w:rFonts w:hint="eastAsia" w:ascii="仿宋" w:hAnsi="仿宋" w:eastAsia="仿宋" w:cs="仿宋"/>
                <w:color w:val="auto"/>
                <w:kern w:val="0"/>
                <w:sz w:val="24"/>
                <w:szCs w:val="24"/>
                <w:highlight w:val="none"/>
                <w:vertAlign w:val="baseline"/>
              </w:rPr>
            </w:pPr>
          </w:p>
        </w:tc>
        <w:tc>
          <w:tcPr>
            <w:tcW w:w="1652" w:type="dxa"/>
            <w:vMerge w:val="continue"/>
          </w:tcPr>
          <w:p w14:paraId="45D98DED">
            <w:pPr>
              <w:spacing w:line="360" w:lineRule="auto"/>
              <w:rPr>
                <w:rFonts w:hint="eastAsia" w:ascii="仿宋" w:hAnsi="仿宋" w:eastAsia="仿宋" w:cs="仿宋"/>
                <w:color w:val="auto"/>
                <w:kern w:val="0"/>
                <w:sz w:val="24"/>
                <w:szCs w:val="24"/>
                <w:highlight w:val="none"/>
                <w:vertAlign w:val="baseline"/>
              </w:rPr>
            </w:pPr>
          </w:p>
        </w:tc>
      </w:tr>
      <w:tr w14:paraId="5C21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0" w:type="dxa"/>
            <w:shd w:val="clear" w:color="auto" w:fill="auto"/>
            <w:vAlign w:val="center"/>
          </w:tcPr>
          <w:p w14:paraId="02CFAC3B">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Cs w:val="21"/>
                <w:highlight w:val="none"/>
              </w:rPr>
              <w:t>曲江</w:t>
            </w:r>
          </w:p>
        </w:tc>
        <w:tc>
          <w:tcPr>
            <w:tcW w:w="1122" w:type="dxa"/>
            <w:vMerge w:val="continue"/>
            <w:shd w:val="clear" w:color="auto" w:fill="auto"/>
            <w:vAlign w:val="center"/>
          </w:tcPr>
          <w:p w14:paraId="7756F534">
            <w:pPr>
              <w:jc w:val="center"/>
              <w:rPr>
                <w:rFonts w:hint="eastAsia" w:ascii="仿宋" w:hAnsi="仿宋" w:eastAsia="仿宋" w:cs="仿宋"/>
                <w:color w:val="auto"/>
                <w:kern w:val="0"/>
                <w:sz w:val="24"/>
                <w:szCs w:val="24"/>
                <w:highlight w:val="none"/>
                <w:lang w:val="en-US" w:eastAsia="zh-CN" w:bidi="ar-SA"/>
              </w:rPr>
            </w:pPr>
          </w:p>
        </w:tc>
        <w:tc>
          <w:tcPr>
            <w:tcW w:w="849" w:type="dxa"/>
            <w:shd w:val="clear" w:color="auto" w:fill="auto"/>
            <w:vAlign w:val="center"/>
          </w:tcPr>
          <w:p w14:paraId="7B61118B">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Cs w:val="21"/>
                <w:highlight w:val="none"/>
              </w:rPr>
              <w:t>1块</w:t>
            </w:r>
          </w:p>
        </w:tc>
        <w:tc>
          <w:tcPr>
            <w:tcW w:w="687" w:type="dxa"/>
            <w:vMerge w:val="continue"/>
            <w:shd w:val="clear" w:color="auto" w:fill="auto"/>
            <w:vAlign w:val="center"/>
          </w:tcPr>
          <w:p w14:paraId="6507EC98">
            <w:pPr>
              <w:jc w:val="center"/>
              <w:rPr>
                <w:rFonts w:hint="eastAsia" w:ascii="仿宋" w:hAnsi="仿宋" w:eastAsia="仿宋" w:cs="仿宋"/>
                <w:color w:val="auto"/>
                <w:kern w:val="0"/>
                <w:sz w:val="24"/>
                <w:szCs w:val="24"/>
                <w:highlight w:val="none"/>
                <w:lang w:val="en-US" w:eastAsia="zh-CN" w:bidi="ar-SA"/>
              </w:rPr>
            </w:pPr>
          </w:p>
        </w:tc>
        <w:tc>
          <w:tcPr>
            <w:tcW w:w="1581" w:type="dxa"/>
            <w:vMerge w:val="continue"/>
            <w:shd w:val="clear" w:color="auto" w:fill="auto"/>
            <w:vAlign w:val="center"/>
          </w:tcPr>
          <w:p w14:paraId="4FB687D6">
            <w:pPr>
              <w:jc w:val="center"/>
              <w:rPr>
                <w:rFonts w:hint="eastAsia" w:ascii="仿宋" w:hAnsi="仿宋" w:eastAsia="仿宋" w:cs="仿宋"/>
                <w:color w:val="auto"/>
                <w:kern w:val="0"/>
                <w:sz w:val="24"/>
                <w:szCs w:val="24"/>
                <w:highlight w:val="none"/>
                <w:lang w:val="en-US" w:eastAsia="zh-CN" w:bidi="ar-SA"/>
              </w:rPr>
            </w:pPr>
          </w:p>
        </w:tc>
        <w:tc>
          <w:tcPr>
            <w:tcW w:w="1962" w:type="dxa"/>
          </w:tcPr>
          <w:p w14:paraId="768EB90E">
            <w:pPr>
              <w:spacing w:line="360" w:lineRule="auto"/>
              <w:rPr>
                <w:rFonts w:hint="eastAsia" w:ascii="仿宋" w:hAnsi="仿宋" w:eastAsia="仿宋" w:cs="仿宋"/>
                <w:color w:val="auto"/>
                <w:kern w:val="0"/>
                <w:sz w:val="24"/>
                <w:szCs w:val="24"/>
                <w:highlight w:val="none"/>
                <w:vertAlign w:val="baseline"/>
              </w:rPr>
            </w:pPr>
          </w:p>
        </w:tc>
        <w:tc>
          <w:tcPr>
            <w:tcW w:w="1652" w:type="dxa"/>
            <w:vMerge w:val="continue"/>
          </w:tcPr>
          <w:p w14:paraId="4BD934C0">
            <w:pPr>
              <w:spacing w:line="360" w:lineRule="auto"/>
              <w:rPr>
                <w:rFonts w:hint="eastAsia" w:ascii="仿宋" w:hAnsi="仿宋" w:eastAsia="仿宋" w:cs="仿宋"/>
                <w:color w:val="auto"/>
                <w:kern w:val="0"/>
                <w:sz w:val="24"/>
                <w:szCs w:val="24"/>
                <w:highlight w:val="none"/>
                <w:vertAlign w:val="baseline"/>
              </w:rPr>
            </w:pPr>
          </w:p>
        </w:tc>
      </w:tr>
      <w:tr w14:paraId="13AE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839" w:type="dxa"/>
            <w:gridSpan w:val="5"/>
            <w:shd w:val="clear" w:color="auto" w:fill="auto"/>
            <w:vAlign w:val="center"/>
          </w:tcPr>
          <w:p w14:paraId="3422D45D">
            <w:pPr>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合计</w:t>
            </w:r>
          </w:p>
        </w:tc>
        <w:tc>
          <w:tcPr>
            <w:tcW w:w="3614" w:type="dxa"/>
            <w:gridSpan w:val="2"/>
          </w:tcPr>
          <w:p w14:paraId="11E6B222">
            <w:pPr>
              <w:spacing w:line="360" w:lineRule="auto"/>
              <w:rPr>
                <w:rFonts w:hint="eastAsia" w:ascii="仿宋" w:hAnsi="仿宋" w:eastAsia="仿宋" w:cs="仿宋"/>
                <w:color w:val="auto"/>
                <w:kern w:val="0"/>
                <w:sz w:val="24"/>
                <w:szCs w:val="24"/>
                <w:highlight w:val="none"/>
                <w:vertAlign w:val="baseline"/>
              </w:rPr>
            </w:pPr>
          </w:p>
        </w:tc>
      </w:tr>
      <w:tr w14:paraId="7437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453" w:type="dxa"/>
            <w:gridSpan w:val="7"/>
            <w:shd w:val="clear" w:color="auto" w:fill="auto"/>
            <w:vAlign w:val="center"/>
          </w:tcPr>
          <w:p w14:paraId="49CE135E">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p w14:paraId="5CE9518F">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1.协商总报价</w:t>
            </w:r>
            <w:r>
              <w:rPr>
                <w:rFonts w:hint="eastAsia" w:ascii="仿宋" w:hAnsi="仿宋" w:eastAsia="仿宋" w:cs="仿宋"/>
                <w:color w:val="auto"/>
                <w:sz w:val="24"/>
                <w:szCs w:val="24"/>
                <w:highlight w:val="none"/>
              </w:rPr>
              <w:t>以元为单位，保留小数点后两位，大小写不一致时，以大写为准。</w:t>
            </w:r>
          </w:p>
        </w:tc>
      </w:tr>
    </w:tbl>
    <w:p w14:paraId="5D06142F">
      <w:pPr>
        <w:spacing w:line="480" w:lineRule="auto"/>
        <w:ind w:firstLine="3360" w:firstLineChars="1400"/>
        <w:rPr>
          <w:rFonts w:hint="eastAsia" w:ascii="仿宋" w:hAnsi="仿宋" w:eastAsia="仿宋" w:cs="仿宋"/>
          <w:color w:val="auto"/>
          <w:sz w:val="24"/>
          <w:highlight w:val="none"/>
        </w:rPr>
      </w:pPr>
    </w:p>
    <w:p w14:paraId="6F28AA97">
      <w:pPr>
        <w:spacing w:line="480" w:lineRule="auto"/>
        <w:ind w:firstLine="3360" w:firstLineChars="1400"/>
        <w:rPr>
          <w:rFonts w:hint="eastAsia" w:ascii="仿宋" w:hAnsi="仿宋" w:eastAsia="仿宋" w:cs="仿宋"/>
          <w:color w:val="auto"/>
          <w:sz w:val="24"/>
          <w:highlight w:val="none"/>
        </w:rPr>
      </w:pPr>
    </w:p>
    <w:p w14:paraId="12A93A53">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562186F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val="en-US" w:eastAsia="zh-CN"/>
        </w:rPr>
        <w:t>授权代表</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14:paraId="3716973E">
      <w:pPr>
        <w:pStyle w:val="16"/>
        <w:spacing w:line="360" w:lineRule="auto"/>
        <w:jc w:val="both"/>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44D8BCF">
      <w:pPr>
        <w:rPr>
          <w:rFonts w:hint="eastAsia" w:ascii="仿宋" w:hAnsi="仿宋" w:eastAsia="仿宋" w:cs="仿宋"/>
          <w:b/>
          <w:color w:val="auto"/>
          <w:sz w:val="32"/>
          <w:szCs w:val="32"/>
          <w:highlight w:val="none"/>
        </w:rPr>
      </w:pPr>
    </w:p>
    <w:p w14:paraId="6DA0E15C">
      <w:pPr>
        <w:rPr>
          <w:rFonts w:hint="eastAsia" w:ascii="仿宋" w:hAnsi="仿宋" w:eastAsia="仿宋" w:cs="仿宋"/>
          <w:b/>
          <w:bCs/>
          <w:color w:val="auto"/>
          <w:sz w:val="32"/>
          <w:highlight w:val="none"/>
          <w:lang w:val="en-US" w:eastAsia="zh-CN"/>
        </w:rPr>
      </w:pPr>
      <w:r>
        <w:rPr>
          <w:rFonts w:hint="eastAsia" w:ascii="仿宋" w:hAnsi="仿宋" w:eastAsia="仿宋" w:cs="仿宋"/>
          <w:b/>
          <w:bCs/>
          <w:color w:val="auto"/>
          <w:sz w:val="32"/>
          <w:highlight w:val="none"/>
          <w:lang w:val="en-US" w:eastAsia="zh-CN"/>
        </w:rPr>
        <w:br w:type="page"/>
      </w:r>
    </w:p>
    <w:p w14:paraId="15AEA976">
      <w:pPr>
        <w:pStyle w:val="28"/>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color w:val="auto"/>
          <w:sz w:val="32"/>
          <w:highlight w:val="none"/>
        </w:rPr>
      </w:pPr>
      <w:bookmarkStart w:id="30" w:name="_Toc19534"/>
      <w:r>
        <w:rPr>
          <w:rFonts w:hint="eastAsia" w:ascii="仿宋" w:hAnsi="仿宋" w:eastAsia="仿宋" w:cs="仿宋"/>
          <w:b/>
          <w:bCs/>
          <w:color w:val="auto"/>
          <w:sz w:val="32"/>
          <w:highlight w:val="none"/>
          <w:lang w:val="en-US" w:eastAsia="zh-CN"/>
        </w:rPr>
        <w:t>三</w:t>
      </w:r>
      <w:r>
        <w:rPr>
          <w:rFonts w:hint="eastAsia" w:ascii="仿宋" w:hAnsi="仿宋" w:eastAsia="仿宋" w:cs="仿宋"/>
          <w:b/>
          <w:bCs/>
          <w:color w:val="auto"/>
          <w:sz w:val="32"/>
          <w:highlight w:val="none"/>
        </w:rPr>
        <w:t>、</w:t>
      </w:r>
      <w:bookmarkEnd w:id="27"/>
      <w:bookmarkEnd w:id="28"/>
      <w:bookmarkEnd w:id="29"/>
      <w:r>
        <w:rPr>
          <w:rFonts w:hint="eastAsia" w:ascii="仿宋" w:hAnsi="仿宋" w:eastAsia="仿宋" w:cs="仿宋"/>
          <w:b/>
          <w:bCs/>
          <w:color w:val="auto"/>
          <w:sz w:val="32"/>
          <w:highlight w:val="none"/>
        </w:rPr>
        <w:t>资格证明文件</w:t>
      </w:r>
      <w:bookmarkEnd w:id="30"/>
    </w:p>
    <w:p w14:paraId="2032475E">
      <w:pPr>
        <w:overflowPunct w:val="0"/>
        <w:spacing w:beforeLines="50" w:afterLines="50" w:line="5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供应商情况表</w:t>
      </w:r>
    </w:p>
    <w:tbl>
      <w:tblPr>
        <w:tblStyle w:val="23"/>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764"/>
        <w:gridCol w:w="2265"/>
        <w:gridCol w:w="1848"/>
      </w:tblGrid>
      <w:tr w14:paraId="65CC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69387012">
            <w:pPr>
              <w:overflowPunct w:val="0"/>
              <w:spacing w:line="400" w:lineRule="atLeast"/>
              <w:jc w:val="center"/>
              <w:rPr>
                <w:rFonts w:ascii="仿宋" w:hAnsi="仿宋" w:eastAsia="仿宋" w:cs="仿宋"/>
                <w:sz w:val="24"/>
                <w:szCs w:val="24"/>
                <w:highlight w:val="none"/>
              </w:rPr>
            </w:pPr>
            <w:r>
              <w:rPr>
                <w:rFonts w:hint="eastAsia" w:ascii="仿宋" w:hAnsi="仿宋" w:eastAsia="仿宋" w:cs="仿宋"/>
                <w:sz w:val="24"/>
                <w:szCs w:val="24"/>
                <w:highlight w:val="none"/>
              </w:rPr>
              <w:t>单位名称</w:t>
            </w:r>
          </w:p>
        </w:tc>
        <w:tc>
          <w:tcPr>
            <w:tcW w:w="6877" w:type="dxa"/>
            <w:gridSpan w:val="3"/>
          </w:tcPr>
          <w:p w14:paraId="2017DB59">
            <w:pPr>
              <w:overflowPunct w:val="0"/>
              <w:spacing w:line="400" w:lineRule="atLeast"/>
              <w:jc w:val="center"/>
              <w:rPr>
                <w:rFonts w:ascii="仿宋" w:hAnsi="仿宋" w:eastAsia="仿宋" w:cs="仿宋"/>
                <w:sz w:val="24"/>
                <w:szCs w:val="24"/>
                <w:highlight w:val="none"/>
              </w:rPr>
            </w:pPr>
          </w:p>
        </w:tc>
      </w:tr>
      <w:tr w14:paraId="4F5A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3EFB9A59">
            <w:pPr>
              <w:overflowPunct w:val="0"/>
              <w:spacing w:line="400" w:lineRule="atLeast"/>
              <w:jc w:val="center"/>
              <w:rPr>
                <w:rFonts w:ascii="仿宋" w:hAnsi="仿宋" w:eastAsia="仿宋" w:cs="仿宋"/>
                <w:sz w:val="24"/>
                <w:szCs w:val="24"/>
                <w:highlight w:val="none"/>
              </w:rPr>
            </w:pPr>
            <w:r>
              <w:rPr>
                <w:rFonts w:hint="eastAsia" w:ascii="仿宋" w:hAnsi="仿宋" w:eastAsia="仿宋" w:cs="仿宋"/>
                <w:sz w:val="24"/>
                <w:szCs w:val="24"/>
                <w:highlight w:val="none"/>
              </w:rPr>
              <w:t>统一社会信用代码</w:t>
            </w:r>
          </w:p>
        </w:tc>
        <w:tc>
          <w:tcPr>
            <w:tcW w:w="2764" w:type="dxa"/>
          </w:tcPr>
          <w:p w14:paraId="4F066D38">
            <w:pPr>
              <w:overflowPunct w:val="0"/>
              <w:spacing w:line="400" w:lineRule="atLeast"/>
              <w:jc w:val="center"/>
              <w:rPr>
                <w:rFonts w:ascii="仿宋" w:hAnsi="仿宋" w:eastAsia="仿宋" w:cs="仿宋"/>
                <w:sz w:val="24"/>
                <w:szCs w:val="24"/>
                <w:highlight w:val="none"/>
              </w:rPr>
            </w:pPr>
          </w:p>
        </w:tc>
        <w:tc>
          <w:tcPr>
            <w:tcW w:w="2265" w:type="dxa"/>
          </w:tcPr>
          <w:p w14:paraId="487E3D64">
            <w:pPr>
              <w:overflowPunct w:val="0"/>
              <w:spacing w:line="400" w:lineRule="atLeast"/>
              <w:jc w:val="center"/>
              <w:rPr>
                <w:rFonts w:ascii="仿宋" w:hAnsi="仿宋" w:eastAsia="仿宋" w:cs="仿宋"/>
                <w:sz w:val="24"/>
                <w:szCs w:val="24"/>
                <w:highlight w:val="none"/>
              </w:rPr>
            </w:pPr>
            <w:r>
              <w:rPr>
                <w:rFonts w:hint="eastAsia" w:ascii="仿宋" w:hAnsi="仿宋" w:eastAsia="仿宋" w:cs="仿宋"/>
                <w:sz w:val="24"/>
                <w:szCs w:val="24"/>
                <w:highlight w:val="none"/>
              </w:rPr>
              <w:t>注册日期</w:t>
            </w:r>
          </w:p>
        </w:tc>
        <w:tc>
          <w:tcPr>
            <w:tcW w:w="1848" w:type="dxa"/>
          </w:tcPr>
          <w:p w14:paraId="23F67561">
            <w:pPr>
              <w:overflowPunct w:val="0"/>
              <w:spacing w:line="400" w:lineRule="atLeast"/>
              <w:jc w:val="center"/>
              <w:rPr>
                <w:rFonts w:ascii="仿宋" w:hAnsi="仿宋" w:eastAsia="仿宋" w:cs="仿宋"/>
                <w:sz w:val="24"/>
                <w:szCs w:val="24"/>
                <w:highlight w:val="none"/>
              </w:rPr>
            </w:pPr>
          </w:p>
        </w:tc>
      </w:tr>
      <w:tr w14:paraId="7A71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3FF2BB99">
            <w:pPr>
              <w:overflowPunct w:val="0"/>
              <w:spacing w:line="400" w:lineRule="atLeast"/>
              <w:jc w:val="center"/>
              <w:rPr>
                <w:rFonts w:ascii="仿宋" w:hAnsi="仿宋" w:eastAsia="仿宋" w:cs="仿宋"/>
                <w:sz w:val="24"/>
                <w:szCs w:val="24"/>
                <w:highlight w:val="none"/>
              </w:rPr>
            </w:pPr>
            <w:r>
              <w:rPr>
                <w:rFonts w:hint="eastAsia" w:ascii="仿宋" w:hAnsi="仿宋" w:eastAsia="仿宋" w:cs="仿宋"/>
                <w:sz w:val="24"/>
                <w:szCs w:val="24"/>
                <w:highlight w:val="none"/>
              </w:rPr>
              <w:t>营业地址</w:t>
            </w:r>
          </w:p>
        </w:tc>
        <w:tc>
          <w:tcPr>
            <w:tcW w:w="2764" w:type="dxa"/>
          </w:tcPr>
          <w:p w14:paraId="6ECD6838">
            <w:pPr>
              <w:overflowPunct w:val="0"/>
              <w:spacing w:line="400" w:lineRule="atLeast"/>
              <w:jc w:val="center"/>
              <w:rPr>
                <w:rFonts w:ascii="仿宋" w:hAnsi="仿宋" w:eastAsia="仿宋" w:cs="仿宋"/>
                <w:sz w:val="24"/>
                <w:szCs w:val="24"/>
                <w:highlight w:val="none"/>
              </w:rPr>
            </w:pPr>
          </w:p>
        </w:tc>
        <w:tc>
          <w:tcPr>
            <w:tcW w:w="2265" w:type="dxa"/>
          </w:tcPr>
          <w:p w14:paraId="246F002E">
            <w:pPr>
              <w:overflowPunct w:val="0"/>
              <w:spacing w:line="400" w:lineRule="atLeast"/>
              <w:jc w:val="center"/>
              <w:rPr>
                <w:rFonts w:ascii="仿宋" w:hAnsi="仿宋" w:eastAsia="仿宋" w:cs="仿宋"/>
                <w:sz w:val="24"/>
                <w:szCs w:val="24"/>
                <w:highlight w:val="none"/>
              </w:rPr>
            </w:pPr>
            <w:r>
              <w:rPr>
                <w:rFonts w:hint="eastAsia" w:ascii="仿宋" w:hAnsi="仿宋" w:eastAsia="仿宋" w:cs="仿宋"/>
                <w:sz w:val="24"/>
                <w:szCs w:val="24"/>
                <w:highlight w:val="none"/>
              </w:rPr>
              <w:t>注册资金</w:t>
            </w:r>
          </w:p>
        </w:tc>
        <w:tc>
          <w:tcPr>
            <w:tcW w:w="1848" w:type="dxa"/>
          </w:tcPr>
          <w:p w14:paraId="7D9E791E">
            <w:pPr>
              <w:overflowPunct w:val="0"/>
              <w:spacing w:line="400" w:lineRule="atLeast"/>
              <w:jc w:val="center"/>
              <w:rPr>
                <w:rFonts w:ascii="仿宋" w:hAnsi="仿宋" w:eastAsia="仿宋" w:cs="仿宋"/>
                <w:sz w:val="24"/>
                <w:szCs w:val="24"/>
                <w:highlight w:val="none"/>
              </w:rPr>
            </w:pPr>
          </w:p>
        </w:tc>
      </w:tr>
      <w:tr w14:paraId="4E60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74E601E9">
            <w:pPr>
              <w:overflowPunct w:val="0"/>
              <w:spacing w:line="400" w:lineRule="atLeast"/>
              <w:jc w:val="center"/>
              <w:rPr>
                <w:rFonts w:ascii="仿宋" w:hAnsi="仿宋" w:eastAsia="仿宋" w:cs="仿宋"/>
                <w:sz w:val="24"/>
                <w:szCs w:val="24"/>
                <w:highlight w:val="none"/>
              </w:rPr>
            </w:pPr>
            <w:r>
              <w:rPr>
                <w:rFonts w:hint="eastAsia" w:ascii="仿宋" w:hAnsi="仿宋" w:eastAsia="仿宋" w:cs="仿宋"/>
                <w:sz w:val="24"/>
                <w:szCs w:val="24"/>
                <w:highlight w:val="none"/>
              </w:rPr>
              <w:t>法定代表人</w:t>
            </w:r>
          </w:p>
        </w:tc>
        <w:tc>
          <w:tcPr>
            <w:tcW w:w="2764" w:type="dxa"/>
          </w:tcPr>
          <w:p w14:paraId="2A668471">
            <w:pPr>
              <w:overflowPunct w:val="0"/>
              <w:spacing w:line="400" w:lineRule="atLeast"/>
              <w:jc w:val="center"/>
              <w:rPr>
                <w:rFonts w:ascii="仿宋" w:hAnsi="仿宋" w:eastAsia="仿宋" w:cs="仿宋"/>
                <w:sz w:val="24"/>
                <w:szCs w:val="24"/>
                <w:highlight w:val="none"/>
              </w:rPr>
            </w:pPr>
          </w:p>
        </w:tc>
        <w:tc>
          <w:tcPr>
            <w:tcW w:w="2265" w:type="dxa"/>
          </w:tcPr>
          <w:p w14:paraId="3CC9D224">
            <w:pPr>
              <w:overflowPunct w:val="0"/>
              <w:spacing w:line="400" w:lineRule="atLeast"/>
              <w:jc w:val="center"/>
              <w:rPr>
                <w:rFonts w:ascii="仿宋" w:hAnsi="仿宋" w:eastAsia="仿宋" w:cs="仿宋"/>
                <w:sz w:val="24"/>
                <w:szCs w:val="24"/>
                <w:highlight w:val="none"/>
              </w:rPr>
            </w:pPr>
            <w:r>
              <w:rPr>
                <w:rFonts w:hint="eastAsia" w:ascii="仿宋" w:hAnsi="仿宋" w:eastAsia="仿宋" w:cs="仿宋"/>
                <w:sz w:val="24"/>
                <w:szCs w:val="24"/>
                <w:highlight w:val="none"/>
              </w:rPr>
              <w:t>联系方式</w:t>
            </w:r>
          </w:p>
        </w:tc>
        <w:tc>
          <w:tcPr>
            <w:tcW w:w="1848" w:type="dxa"/>
          </w:tcPr>
          <w:p w14:paraId="7E9CDB1F">
            <w:pPr>
              <w:overflowPunct w:val="0"/>
              <w:spacing w:line="400" w:lineRule="atLeast"/>
              <w:jc w:val="center"/>
              <w:rPr>
                <w:rFonts w:ascii="仿宋" w:hAnsi="仿宋" w:eastAsia="仿宋" w:cs="仿宋"/>
                <w:sz w:val="24"/>
                <w:szCs w:val="24"/>
                <w:highlight w:val="none"/>
              </w:rPr>
            </w:pPr>
          </w:p>
        </w:tc>
      </w:tr>
      <w:tr w14:paraId="2132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4E15B367">
            <w:pPr>
              <w:overflowPunct w:val="0"/>
              <w:spacing w:line="400" w:lineRule="atLeast"/>
              <w:jc w:val="center"/>
              <w:rPr>
                <w:rFonts w:ascii="仿宋" w:hAnsi="仿宋" w:eastAsia="仿宋" w:cs="仿宋"/>
                <w:sz w:val="24"/>
                <w:szCs w:val="24"/>
                <w:highlight w:val="none"/>
              </w:rPr>
            </w:pPr>
            <w:r>
              <w:rPr>
                <w:rFonts w:hint="eastAsia" w:ascii="仿宋" w:hAnsi="仿宋" w:eastAsia="仿宋" w:cs="仿宋"/>
                <w:sz w:val="24"/>
                <w:szCs w:val="24"/>
                <w:highlight w:val="none"/>
              </w:rPr>
              <w:t>授权代表人</w:t>
            </w:r>
          </w:p>
        </w:tc>
        <w:tc>
          <w:tcPr>
            <w:tcW w:w="2764" w:type="dxa"/>
          </w:tcPr>
          <w:p w14:paraId="21B2B88D">
            <w:pPr>
              <w:overflowPunct w:val="0"/>
              <w:spacing w:line="400" w:lineRule="atLeast"/>
              <w:jc w:val="center"/>
              <w:rPr>
                <w:rFonts w:ascii="仿宋" w:hAnsi="仿宋" w:eastAsia="仿宋" w:cs="仿宋"/>
                <w:sz w:val="24"/>
                <w:szCs w:val="24"/>
                <w:highlight w:val="none"/>
              </w:rPr>
            </w:pPr>
          </w:p>
        </w:tc>
        <w:tc>
          <w:tcPr>
            <w:tcW w:w="2265" w:type="dxa"/>
          </w:tcPr>
          <w:p w14:paraId="038E012E">
            <w:pPr>
              <w:overflowPunct w:val="0"/>
              <w:spacing w:line="400" w:lineRule="atLeast"/>
              <w:jc w:val="center"/>
              <w:rPr>
                <w:rFonts w:ascii="仿宋" w:hAnsi="仿宋" w:eastAsia="仿宋" w:cs="仿宋"/>
                <w:sz w:val="24"/>
                <w:szCs w:val="24"/>
                <w:highlight w:val="none"/>
              </w:rPr>
            </w:pPr>
            <w:r>
              <w:rPr>
                <w:rFonts w:hint="eastAsia" w:ascii="仿宋" w:hAnsi="仿宋" w:eastAsia="仿宋" w:cs="仿宋"/>
                <w:sz w:val="24"/>
                <w:szCs w:val="24"/>
                <w:highlight w:val="none"/>
              </w:rPr>
              <w:t>联系方式</w:t>
            </w:r>
          </w:p>
        </w:tc>
        <w:tc>
          <w:tcPr>
            <w:tcW w:w="1848" w:type="dxa"/>
          </w:tcPr>
          <w:p w14:paraId="50AA6CEF">
            <w:pPr>
              <w:overflowPunct w:val="0"/>
              <w:spacing w:line="400" w:lineRule="atLeast"/>
              <w:jc w:val="center"/>
              <w:rPr>
                <w:rFonts w:ascii="仿宋" w:hAnsi="仿宋" w:eastAsia="仿宋" w:cs="仿宋"/>
                <w:sz w:val="24"/>
                <w:szCs w:val="24"/>
                <w:highlight w:val="none"/>
              </w:rPr>
            </w:pPr>
          </w:p>
        </w:tc>
      </w:tr>
      <w:tr w14:paraId="2C33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7295CD1E">
            <w:pPr>
              <w:overflowPunct w:val="0"/>
              <w:spacing w:line="400" w:lineRule="atLeast"/>
              <w:jc w:val="center"/>
              <w:rPr>
                <w:rFonts w:ascii="仿宋" w:hAnsi="仿宋" w:eastAsia="仿宋" w:cs="仿宋"/>
                <w:sz w:val="24"/>
                <w:szCs w:val="24"/>
                <w:highlight w:val="none"/>
              </w:rPr>
            </w:pPr>
            <w:r>
              <w:rPr>
                <w:rFonts w:hint="eastAsia" w:ascii="仿宋" w:hAnsi="仿宋" w:eastAsia="仿宋" w:cs="仿宋"/>
                <w:sz w:val="24"/>
                <w:szCs w:val="24"/>
                <w:highlight w:val="none"/>
              </w:rPr>
              <w:t>企业基本户开户行</w:t>
            </w:r>
          </w:p>
        </w:tc>
        <w:tc>
          <w:tcPr>
            <w:tcW w:w="6877" w:type="dxa"/>
            <w:gridSpan w:val="3"/>
          </w:tcPr>
          <w:p w14:paraId="4FC09097">
            <w:pPr>
              <w:overflowPunct w:val="0"/>
              <w:spacing w:line="400" w:lineRule="atLeast"/>
              <w:jc w:val="center"/>
              <w:rPr>
                <w:rFonts w:ascii="仿宋" w:hAnsi="仿宋" w:eastAsia="仿宋" w:cs="仿宋"/>
                <w:sz w:val="24"/>
                <w:szCs w:val="24"/>
                <w:highlight w:val="none"/>
              </w:rPr>
            </w:pPr>
          </w:p>
        </w:tc>
      </w:tr>
      <w:tr w14:paraId="3610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55" w:type="dxa"/>
          </w:tcPr>
          <w:p w14:paraId="7FFED210">
            <w:pPr>
              <w:overflowPunct w:val="0"/>
              <w:spacing w:line="400" w:lineRule="atLeast"/>
              <w:jc w:val="center"/>
              <w:rPr>
                <w:rFonts w:ascii="仿宋" w:hAnsi="仿宋" w:eastAsia="仿宋" w:cs="仿宋"/>
                <w:sz w:val="24"/>
                <w:szCs w:val="24"/>
                <w:highlight w:val="none"/>
              </w:rPr>
            </w:pPr>
            <w:r>
              <w:rPr>
                <w:rFonts w:hint="eastAsia" w:ascii="仿宋" w:hAnsi="仿宋" w:eastAsia="仿宋" w:cs="仿宋"/>
                <w:sz w:val="24"/>
                <w:szCs w:val="24"/>
                <w:highlight w:val="none"/>
              </w:rPr>
              <w:t>账号</w:t>
            </w:r>
          </w:p>
        </w:tc>
        <w:tc>
          <w:tcPr>
            <w:tcW w:w="6877" w:type="dxa"/>
            <w:gridSpan w:val="3"/>
          </w:tcPr>
          <w:p w14:paraId="17D4D8BC">
            <w:pPr>
              <w:overflowPunct w:val="0"/>
              <w:spacing w:line="400" w:lineRule="atLeast"/>
              <w:jc w:val="center"/>
              <w:rPr>
                <w:rFonts w:ascii="仿宋" w:hAnsi="仿宋" w:eastAsia="仿宋" w:cs="仿宋"/>
                <w:sz w:val="24"/>
                <w:szCs w:val="24"/>
                <w:highlight w:val="none"/>
              </w:rPr>
            </w:pPr>
          </w:p>
        </w:tc>
      </w:tr>
      <w:tr w14:paraId="2A21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3845DFEB">
            <w:pPr>
              <w:overflowPunct w:val="0"/>
              <w:spacing w:line="400" w:lineRule="atLeast"/>
              <w:jc w:val="center"/>
              <w:rPr>
                <w:rFonts w:ascii="仿宋" w:hAnsi="仿宋" w:eastAsia="仿宋" w:cs="仿宋"/>
                <w:sz w:val="24"/>
                <w:szCs w:val="24"/>
                <w:highlight w:val="none"/>
              </w:rPr>
            </w:pPr>
            <w:r>
              <w:rPr>
                <w:rFonts w:hint="eastAsia" w:ascii="仿宋" w:hAnsi="仿宋" w:eastAsia="仿宋" w:cs="仿宋"/>
                <w:sz w:val="24"/>
                <w:szCs w:val="24"/>
                <w:highlight w:val="none"/>
              </w:rPr>
              <w:t>主要营业范围</w:t>
            </w:r>
          </w:p>
        </w:tc>
        <w:tc>
          <w:tcPr>
            <w:tcW w:w="6877" w:type="dxa"/>
            <w:gridSpan w:val="3"/>
          </w:tcPr>
          <w:p w14:paraId="0C376DC9">
            <w:pPr>
              <w:overflowPunct w:val="0"/>
              <w:spacing w:line="400" w:lineRule="atLeast"/>
              <w:jc w:val="center"/>
              <w:rPr>
                <w:rFonts w:ascii="仿宋" w:hAnsi="仿宋" w:eastAsia="仿宋" w:cs="仿宋"/>
                <w:sz w:val="24"/>
                <w:szCs w:val="24"/>
                <w:highlight w:val="none"/>
              </w:rPr>
            </w:pPr>
          </w:p>
        </w:tc>
      </w:tr>
      <w:tr w14:paraId="4248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0AE1383E">
            <w:pPr>
              <w:overflowPunct w:val="0"/>
              <w:spacing w:line="400" w:lineRule="atLeast"/>
              <w:jc w:val="center"/>
              <w:rPr>
                <w:rFonts w:ascii="仿宋" w:hAnsi="仿宋" w:eastAsia="仿宋" w:cs="仿宋"/>
                <w:sz w:val="24"/>
                <w:szCs w:val="24"/>
                <w:highlight w:val="none"/>
              </w:rPr>
            </w:pPr>
            <w:r>
              <w:rPr>
                <w:rFonts w:hint="eastAsia" w:ascii="仿宋" w:hAnsi="仿宋" w:eastAsia="仿宋" w:cs="仿宋"/>
                <w:sz w:val="24"/>
                <w:szCs w:val="24"/>
                <w:highlight w:val="none"/>
              </w:rPr>
              <w:t>企业概况</w:t>
            </w:r>
          </w:p>
        </w:tc>
        <w:tc>
          <w:tcPr>
            <w:tcW w:w="6877" w:type="dxa"/>
            <w:gridSpan w:val="3"/>
          </w:tcPr>
          <w:p w14:paraId="1B2C013B">
            <w:pPr>
              <w:overflowPunct w:val="0"/>
              <w:spacing w:line="400" w:lineRule="atLeast"/>
              <w:jc w:val="center"/>
              <w:rPr>
                <w:rFonts w:ascii="仿宋" w:hAnsi="仿宋" w:eastAsia="仿宋" w:cs="仿宋"/>
                <w:sz w:val="24"/>
                <w:szCs w:val="24"/>
                <w:highlight w:val="none"/>
              </w:rPr>
            </w:pPr>
          </w:p>
        </w:tc>
      </w:tr>
      <w:tr w14:paraId="24CD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2155" w:type="dxa"/>
            <w:vAlign w:val="center"/>
          </w:tcPr>
          <w:p w14:paraId="5687BF1C">
            <w:pPr>
              <w:overflowPunct w:val="0"/>
              <w:spacing w:line="400" w:lineRule="atLeast"/>
              <w:jc w:val="center"/>
              <w:rPr>
                <w:rFonts w:ascii="仿宋" w:hAnsi="仿宋" w:eastAsia="仿宋" w:cs="仿宋"/>
                <w:sz w:val="24"/>
                <w:szCs w:val="24"/>
                <w:highlight w:val="none"/>
              </w:rPr>
            </w:pPr>
            <w:r>
              <w:rPr>
                <w:rFonts w:hint="eastAsia" w:ascii="仿宋" w:hAnsi="仿宋" w:eastAsia="仿宋" w:cs="仿宋"/>
                <w:sz w:val="24"/>
                <w:szCs w:val="24"/>
                <w:highlight w:val="none"/>
              </w:rPr>
              <w:t>备注</w:t>
            </w:r>
          </w:p>
        </w:tc>
        <w:tc>
          <w:tcPr>
            <w:tcW w:w="6877" w:type="dxa"/>
            <w:gridSpan w:val="3"/>
          </w:tcPr>
          <w:p w14:paraId="51C26094">
            <w:pPr>
              <w:overflowPunct w:val="0"/>
              <w:spacing w:line="400" w:lineRule="atLeast"/>
              <w:jc w:val="center"/>
              <w:rPr>
                <w:rFonts w:ascii="仿宋" w:hAnsi="仿宋" w:eastAsia="仿宋" w:cs="仿宋"/>
                <w:sz w:val="24"/>
                <w:szCs w:val="24"/>
                <w:highlight w:val="none"/>
              </w:rPr>
            </w:pPr>
          </w:p>
        </w:tc>
      </w:tr>
    </w:tbl>
    <w:p w14:paraId="0C5F438A">
      <w:pPr>
        <w:pStyle w:val="38"/>
        <w:adjustRightInd w:val="0"/>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b/>
          <w:bCs/>
          <w:color w:val="auto"/>
          <w:kern w:val="0"/>
          <w:sz w:val="24"/>
          <w:szCs w:val="24"/>
          <w:highlight w:val="none"/>
          <w:lang w:val="en-US" w:eastAsia="zh-CN" w:bidi="ar-SA"/>
        </w:rPr>
        <w:br w:type="page"/>
      </w:r>
      <w:r>
        <w:rPr>
          <w:rFonts w:hint="eastAsia" w:ascii="仿宋" w:hAnsi="仿宋" w:eastAsia="仿宋" w:cs="仿宋"/>
          <w:color w:val="auto"/>
          <w:sz w:val="24"/>
          <w:szCs w:val="24"/>
          <w:highlight w:val="none"/>
          <w:lang w:eastAsia="zh-CN"/>
        </w:rPr>
        <w:t>1、具有独立承担民事责任能力的法人、其他组织或自然人，提供合法有效的统一社会信用代码营业执照（事业单位法人证书/专业服务机构执业许可证/民办非企业单位登记证书，自然人提供身份证）；</w:t>
      </w:r>
    </w:p>
    <w:p w14:paraId="3090120B">
      <w:pPr>
        <w:pStyle w:val="38"/>
        <w:adjustRightInd w:val="0"/>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财务状况报告：提供2024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6AD73065">
      <w:pPr>
        <w:pStyle w:val="38"/>
        <w:adjustRightInd w:val="0"/>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1CB6CDF8">
      <w:pPr>
        <w:pStyle w:val="38"/>
        <w:adjustRightInd w:val="0"/>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社会保障资金缴纳证明：提供递交响应文件截止之日前六个月内任意一个月的社会保障资金缴存单据或社保机构开具的社会保险参保缴费情况证明。依法不需要缴纳社会保障资金的供应商应提供相关证明文件；</w:t>
      </w:r>
    </w:p>
    <w:p w14:paraId="0B38BF1E">
      <w:pPr>
        <w:pStyle w:val="38"/>
        <w:adjustRightInd w:val="0"/>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5、提供具有履行本合同所必需的专业技术能力的书面声明；</w:t>
      </w:r>
    </w:p>
    <w:p w14:paraId="662D1E5C">
      <w:pPr>
        <w:pStyle w:val="38"/>
        <w:adjustRightInd w:val="0"/>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6、参加本次政府采购活动前3年内在经营活动中没有重大违纪，以及未被列入失信被执行人、重大税收违法失信主体、政府采购严重违法失信行为记录名单的书面声明；</w:t>
      </w:r>
    </w:p>
    <w:p w14:paraId="4D92E9D7">
      <w:pPr>
        <w:pStyle w:val="38"/>
        <w:adjustRightInd w:val="0"/>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7、法定代表人直接参加</w:t>
      </w:r>
      <w:r>
        <w:rPr>
          <w:rFonts w:hint="eastAsia" w:ascii="仿宋" w:hAnsi="仿宋" w:eastAsia="仿宋" w:cs="仿宋"/>
          <w:color w:val="auto"/>
          <w:sz w:val="24"/>
          <w:szCs w:val="24"/>
          <w:highlight w:val="none"/>
          <w:lang w:val="en-US" w:eastAsia="zh-CN"/>
        </w:rPr>
        <w:t>单一来源采购</w:t>
      </w:r>
      <w:r>
        <w:rPr>
          <w:rFonts w:hint="eastAsia" w:ascii="仿宋" w:hAnsi="仿宋" w:eastAsia="仿宋" w:cs="仿宋"/>
          <w:color w:val="auto"/>
          <w:sz w:val="24"/>
          <w:szCs w:val="24"/>
          <w:highlight w:val="none"/>
          <w:lang w:eastAsia="zh-CN"/>
        </w:rPr>
        <w:t>的，须出具法定代表人身份证明书及身份证；授权代表参加</w:t>
      </w:r>
      <w:r>
        <w:rPr>
          <w:rFonts w:hint="eastAsia" w:ascii="仿宋" w:hAnsi="仿宋" w:eastAsia="仿宋" w:cs="仿宋"/>
          <w:color w:val="auto"/>
          <w:sz w:val="24"/>
          <w:szCs w:val="24"/>
          <w:highlight w:val="none"/>
          <w:lang w:val="en-US" w:eastAsia="zh-CN"/>
        </w:rPr>
        <w:t>单一来源采购</w:t>
      </w:r>
      <w:r>
        <w:rPr>
          <w:rFonts w:hint="eastAsia" w:ascii="仿宋" w:hAnsi="仿宋" w:eastAsia="仿宋" w:cs="仿宋"/>
          <w:color w:val="auto"/>
          <w:sz w:val="24"/>
          <w:szCs w:val="24"/>
          <w:highlight w:val="none"/>
          <w:lang w:eastAsia="zh-CN"/>
        </w:rPr>
        <w:t>的，须出具法定代表人授权书及授权代表身份证；（被授权人需提供文件递交截止时间前六个月内任意一个月的社会保障资金的缴纳证明）</w:t>
      </w:r>
    </w:p>
    <w:p w14:paraId="5A1AE730">
      <w:pPr>
        <w:pStyle w:val="38"/>
        <w:adjustRightInd w:val="0"/>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1A7EE540">
      <w:pPr>
        <w:pStyle w:val="38"/>
        <w:adjustRightInd w:val="0"/>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供应商关联关系声明，包括：①控股管理关系（不得与参加本项目的其他供应商单位负责人为同一人或者存在直接控股、管理关系），②未为本项目提供整体设计、规范编制或者项目管理、监理、检测等服务；</w:t>
      </w:r>
    </w:p>
    <w:p w14:paraId="22C15C4C">
      <w:pPr>
        <w:pStyle w:val="38"/>
        <w:adjustRightInd w:val="0"/>
        <w:snapToGrid w:val="0"/>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10、本项目专门面向中小企业，需提供中小企业声明函。</w:t>
      </w:r>
    </w:p>
    <w:p w14:paraId="3D942394">
      <w:pPr>
        <w:pStyle w:val="38"/>
        <w:adjustRightInd w:val="0"/>
        <w:snapToGrid w:val="0"/>
        <w:spacing w:line="360" w:lineRule="auto"/>
        <w:jc w:val="both"/>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、非联合体声明：提供非联合体不分包响应声明。</w:t>
      </w:r>
    </w:p>
    <w:p w14:paraId="3F101D6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w:t>
      </w:r>
    </w:p>
    <w:p w14:paraId="4B86DBA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①以上资格证明文件供应商必须完全提供，复印件胶装在响应文件中并加盖供应商公章（如相关证明材料由第三方出具，应有第三方公章），缺项或未按要求响应的视为无效响应；</w:t>
      </w:r>
    </w:p>
    <w:p w14:paraId="0774CA4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②分支机构参与</w:t>
      </w:r>
      <w:r>
        <w:rPr>
          <w:rFonts w:hint="eastAsia" w:ascii="仿宋" w:hAnsi="仿宋" w:eastAsia="仿宋" w:cs="仿宋"/>
          <w:color w:val="auto"/>
          <w:sz w:val="24"/>
          <w:szCs w:val="24"/>
          <w:highlight w:val="none"/>
          <w:lang w:val="en-US" w:eastAsia="zh-CN"/>
        </w:rPr>
        <w:t>单一来源采购</w:t>
      </w:r>
      <w:r>
        <w:rPr>
          <w:rFonts w:hint="eastAsia" w:ascii="仿宋" w:hAnsi="仿宋" w:eastAsia="仿宋" w:cs="仿宋"/>
          <w:sz w:val="24"/>
          <w:highlight w:val="none"/>
          <w:lang w:val="en-US" w:eastAsia="zh-CN"/>
        </w:rPr>
        <w:t>时，须提供分支机构的资格要求证明文件； 响应文件中应附法人（非负责人）出具的法定代表人授权委托书。法人只能授权一家分支机构参与本项目采购活动，且不能与分支机构同时参加；</w:t>
      </w:r>
    </w:p>
    <w:p w14:paraId="2E537AD2">
      <w:pPr>
        <w:pStyle w:val="22"/>
        <w:shd w:val="clear" w:color="auto" w:fill="FFFFFF"/>
        <w:spacing w:beforeAutospacing="0" w:afterAutospacing="0" w:line="50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③事业单位法人参与响应可不提供财务状况报告、社会保障资金缴纳证明及税收缴纳证明。</w:t>
      </w:r>
    </w:p>
    <w:p w14:paraId="6E39B871">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备注：以上资格证明文件（除信用查询结果外）供应商必须完全提供，复印件胶装在响应文件中并加盖单位公章，缺项或未按要求提供的，不通过资格性审查。</w:t>
      </w:r>
    </w:p>
    <w:p w14:paraId="1C84F244">
      <w:pPr>
        <w:rPr>
          <w:rFonts w:hint="eastAsia" w:ascii="仿宋" w:hAnsi="仿宋" w:eastAsia="仿宋" w:cs="仿宋"/>
          <w:b/>
          <w:bCs/>
          <w:sz w:val="24"/>
          <w:highlight w:val="none"/>
        </w:rPr>
      </w:pPr>
      <w:r>
        <w:rPr>
          <w:rFonts w:hint="eastAsia" w:ascii="仿宋" w:hAnsi="仿宋" w:eastAsia="仿宋" w:cs="仿宋"/>
          <w:b/>
          <w:bCs/>
          <w:sz w:val="24"/>
          <w:highlight w:val="none"/>
        </w:rPr>
        <w:br w:type="page"/>
      </w:r>
    </w:p>
    <w:p w14:paraId="2E553E2A">
      <w:pPr>
        <w:tabs>
          <w:tab w:val="left" w:pos="210"/>
        </w:tabs>
        <w:spacing w:line="360" w:lineRule="auto"/>
        <w:jc w:val="both"/>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附件1：</w:t>
      </w:r>
    </w:p>
    <w:p w14:paraId="36E902D7">
      <w:pPr>
        <w:tabs>
          <w:tab w:val="left" w:pos="210"/>
        </w:tabs>
        <w:spacing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法定代表人身份证明书</w:t>
      </w:r>
    </w:p>
    <w:tbl>
      <w:tblPr>
        <w:tblStyle w:val="23"/>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030"/>
        <w:gridCol w:w="1895"/>
        <w:gridCol w:w="2186"/>
        <w:gridCol w:w="2190"/>
      </w:tblGrid>
      <w:tr w14:paraId="75AC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540" w:type="dxa"/>
            <w:gridSpan w:val="5"/>
            <w:vAlign w:val="center"/>
          </w:tcPr>
          <w:p w14:paraId="2639E8E5">
            <w:pPr>
              <w:tabs>
                <w:tab w:val="left" w:pos="210"/>
              </w:tabs>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致：陕西德仁招标有限公司</w:t>
            </w:r>
          </w:p>
        </w:tc>
      </w:tr>
      <w:tr w14:paraId="1B03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restart"/>
            <w:vAlign w:val="center"/>
          </w:tcPr>
          <w:p w14:paraId="5D448767">
            <w:pPr>
              <w:tabs>
                <w:tab w:val="left" w:pos="210"/>
              </w:tabs>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企</w:t>
            </w:r>
          </w:p>
          <w:p w14:paraId="270C4DB8">
            <w:pPr>
              <w:tabs>
                <w:tab w:val="left" w:pos="210"/>
              </w:tabs>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业</w:t>
            </w:r>
          </w:p>
          <w:p w14:paraId="52F43178">
            <w:pPr>
              <w:tabs>
                <w:tab w:val="left" w:pos="210"/>
              </w:tabs>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w:t>
            </w:r>
          </w:p>
          <w:p w14:paraId="7CE7D092">
            <w:pPr>
              <w:tabs>
                <w:tab w:val="left" w:pos="210"/>
              </w:tabs>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人</w:t>
            </w:r>
          </w:p>
        </w:tc>
        <w:tc>
          <w:tcPr>
            <w:tcW w:w="2030" w:type="dxa"/>
            <w:vAlign w:val="center"/>
          </w:tcPr>
          <w:p w14:paraId="6BFB318E">
            <w:pPr>
              <w:tabs>
                <w:tab w:val="left" w:pos="210"/>
              </w:tabs>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企业名称</w:t>
            </w:r>
          </w:p>
        </w:tc>
        <w:tc>
          <w:tcPr>
            <w:tcW w:w="6271" w:type="dxa"/>
            <w:gridSpan w:val="3"/>
            <w:vAlign w:val="center"/>
          </w:tcPr>
          <w:p w14:paraId="1A475E5F">
            <w:pPr>
              <w:tabs>
                <w:tab w:val="left" w:pos="210"/>
              </w:tabs>
              <w:spacing w:line="360" w:lineRule="auto"/>
              <w:jc w:val="left"/>
              <w:rPr>
                <w:rFonts w:hint="eastAsia" w:ascii="仿宋" w:hAnsi="仿宋" w:eastAsia="仿宋" w:cs="仿宋"/>
                <w:kern w:val="0"/>
                <w:sz w:val="24"/>
                <w:szCs w:val="24"/>
                <w:highlight w:val="none"/>
              </w:rPr>
            </w:pPr>
          </w:p>
        </w:tc>
      </w:tr>
      <w:tr w14:paraId="3464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1A8450B4">
            <w:pPr>
              <w:tabs>
                <w:tab w:val="left" w:pos="210"/>
              </w:tabs>
              <w:spacing w:line="360" w:lineRule="auto"/>
              <w:ind w:firstLine="480" w:firstLineChars="200"/>
              <w:jc w:val="center"/>
              <w:rPr>
                <w:rFonts w:hint="eastAsia" w:ascii="仿宋" w:hAnsi="仿宋" w:eastAsia="仿宋" w:cs="仿宋"/>
                <w:kern w:val="0"/>
                <w:sz w:val="24"/>
                <w:szCs w:val="24"/>
                <w:highlight w:val="none"/>
              </w:rPr>
            </w:pPr>
          </w:p>
        </w:tc>
        <w:tc>
          <w:tcPr>
            <w:tcW w:w="2030" w:type="dxa"/>
            <w:vAlign w:val="center"/>
          </w:tcPr>
          <w:p w14:paraId="2648E5BA">
            <w:pPr>
              <w:tabs>
                <w:tab w:val="left" w:pos="210"/>
              </w:tabs>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法定地址</w:t>
            </w:r>
          </w:p>
        </w:tc>
        <w:tc>
          <w:tcPr>
            <w:tcW w:w="6271" w:type="dxa"/>
            <w:gridSpan w:val="3"/>
            <w:vAlign w:val="center"/>
          </w:tcPr>
          <w:p w14:paraId="0CB0226C">
            <w:pPr>
              <w:tabs>
                <w:tab w:val="left" w:pos="210"/>
              </w:tabs>
              <w:spacing w:line="360" w:lineRule="auto"/>
              <w:jc w:val="left"/>
              <w:rPr>
                <w:rFonts w:hint="eastAsia" w:ascii="仿宋" w:hAnsi="仿宋" w:eastAsia="仿宋" w:cs="仿宋"/>
                <w:kern w:val="0"/>
                <w:sz w:val="24"/>
                <w:szCs w:val="24"/>
                <w:highlight w:val="none"/>
              </w:rPr>
            </w:pPr>
          </w:p>
        </w:tc>
      </w:tr>
      <w:tr w14:paraId="78EB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4ABA0CA3">
            <w:pPr>
              <w:tabs>
                <w:tab w:val="left" w:pos="210"/>
              </w:tabs>
              <w:spacing w:line="360" w:lineRule="auto"/>
              <w:ind w:firstLine="480" w:firstLineChars="200"/>
              <w:jc w:val="center"/>
              <w:rPr>
                <w:rFonts w:hint="eastAsia" w:ascii="仿宋" w:hAnsi="仿宋" w:eastAsia="仿宋" w:cs="仿宋"/>
                <w:kern w:val="0"/>
                <w:sz w:val="24"/>
                <w:szCs w:val="24"/>
                <w:highlight w:val="none"/>
              </w:rPr>
            </w:pPr>
          </w:p>
        </w:tc>
        <w:tc>
          <w:tcPr>
            <w:tcW w:w="2030" w:type="dxa"/>
            <w:vAlign w:val="center"/>
          </w:tcPr>
          <w:p w14:paraId="795A0DBE">
            <w:pPr>
              <w:tabs>
                <w:tab w:val="left" w:pos="210"/>
              </w:tabs>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邮政编码</w:t>
            </w:r>
          </w:p>
        </w:tc>
        <w:tc>
          <w:tcPr>
            <w:tcW w:w="6271" w:type="dxa"/>
            <w:gridSpan w:val="3"/>
            <w:vAlign w:val="center"/>
          </w:tcPr>
          <w:p w14:paraId="4634830A">
            <w:pPr>
              <w:tabs>
                <w:tab w:val="left" w:pos="210"/>
              </w:tabs>
              <w:spacing w:line="360" w:lineRule="auto"/>
              <w:jc w:val="left"/>
              <w:rPr>
                <w:rFonts w:hint="eastAsia" w:ascii="仿宋" w:hAnsi="仿宋" w:eastAsia="仿宋" w:cs="仿宋"/>
                <w:kern w:val="0"/>
                <w:sz w:val="24"/>
                <w:szCs w:val="24"/>
                <w:highlight w:val="none"/>
              </w:rPr>
            </w:pPr>
          </w:p>
        </w:tc>
      </w:tr>
      <w:tr w14:paraId="2A81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14DE81CA">
            <w:pPr>
              <w:tabs>
                <w:tab w:val="left" w:pos="210"/>
              </w:tabs>
              <w:spacing w:line="360" w:lineRule="auto"/>
              <w:ind w:firstLine="480" w:firstLineChars="200"/>
              <w:jc w:val="center"/>
              <w:rPr>
                <w:rFonts w:hint="eastAsia" w:ascii="仿宋" w:hAnsi="仿宋" w:eastAsia="仿宋" w:cs="仿宋"/>
                <w:kern w:val="0"/>
                <w:sz w:val="24"/>
                <w:szCs w:val="24"/>
                <w:highlight w:val="none"/>
              </w:rPr>
            </w:pPr>
          </w:p>
        </w:tc>
        <w:tc>
          <w:tcPr>
            <w:tcW w:w="2030" w:type="dxa"/>
            <w:vAlign w:val="center"/>
          </w:tcPr>
          <w:p w14:paraId="1B9C8EF7">
            <w:pPr>
              <w:tabs>
                <w:tab w:val="left" w:pos="210"/>
              </w:tabs>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工商登记机关</w:t>
            </w:r>
          </w:p>
        </w:tc>
        <w:tc>
          <w:tcPr>
            <w:tcW w:w="6271" w:type="dxa"/>
            <w:gridSpan w:val="3"/>
            <w:vAlign w:val="center"/>
          </w:tcPr>
          <w:p w14:paraId="7EF99C56">
            <w:pPr>
              <w:tabs>
                <w:tab w:val="left" w:pos="210"/>
              </w:tabs>
              <w:spacing w:line="360" w:lineRule="auto"/>
              <w:jc w:val="left"/>
              <w:rPr>
                <w:rFonts w:hint="eastAsia" w:ascii="仿宋" w:hAnsi="仿宋" w:eastAsia="仿宋" w:cs="仿宋"/>
                <w:kern w:val="0"/>
                <w:sz w:val="24"/>
                <w:szCs w:val="24"/>
                <w:highlight w:val="none"/>
              </w:rPr>
            </w:pPr>
          </w:p>
        </w:tc>
      </w:tr>
      <w:tr w14:paraId="61A3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39" w:type="dxa"/>
            <w:vMerge w:val="continue"/>
            <w:vAlign w:val="center"/>
          </w:tcPr>
          <w:p w14:paraId="54A95E73">
            <w:pPr>
              <w:tabs>
                <w:tab w:val="left" w:pos="210"/>
              </w:tabs>
              <w:spacing w:line="360" w:lineRule="auto"/>
              <w:ind w:firstLine="480" w:firstLineChars="200"/>
              <w:jc w:val="center"/>
              <w:rPr>
                <w:rFonts w:hint="eastAsia" w:ascii="仿宋" w:hAnsi="仿宋" w:eastAsia="仿宋" w:cs="仿宋"/>
                <w:kern w:val="0"/>
                <w:sz w:val="24"/>
                <w:szCs w:val="24"/>
                <w:highlight w:val="none"/>
              </w:rPr>
            </w:pPr>
          </w:p>
        </w:tc>
        <w:tc>
          <w:tcPr>
            <w:tcW w:w="2030" w:type="dxa"/>
            <w:vAlign w:val="center"/>
          </w:tcPr>
          <w:p w14:paraId="2CF7EC37">
            <w:pPr>
              <w:tabs>
                <w:tab w:val="left" w:pos="210"/>
              </w:tabs>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税务登记机关</w:t>
            </w:r>
          </w:p>
        </w:tc>
        <w:tc>
          <w:tcPr>
            <w:tcW w:w="6271" w:type="dxa"/>
            <w:gridSpan w:val="3"/>
            <w:vAlign w:val="center"/>
          </w:tcPr>
          <w:p w14:paraId="5BA3C4BE">
            <w:pPr>
              <w:tabs>
                <w:tab w:val="left" w:pos="210"/>
              </w:tabs>
              <w:spacing w:line="360" w:lineRule="auto"/>
              <w:jc w:val="left"/>
              <w:rPr>
                <w:rFonts w:hint="eastAsia" w:ascii="仿宋" w:hAnsi="仿宋" w:eastAsia="仿宋" w:cs="仿宋"/>
                <w:kern w:val="0"/>
                <w:sz w:val="24"/>
                <w:szCs w:val="24"/>
                <w:highlight w:val="none"/>
              </w:rPr>
            </w:pPr>
          </w:p>
        </w:tc>
      </w:tr>
      <w:tr w14:paraId="47A3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129555BB">
            <w:pPr>
              <w:tabs>
                <w:tab w:val="left" w:pos="210"/>
              </w:tabs>
              <w:spacing w:line="360" w:lineRule="auto"/>
              <w:ind w:firstLine="480" w:firstLineChars="200"/>
              <w:jc w:val="center"/>
              <w:rPr>
                <w:rFonts w:hint="eastAsia" w:ascii="仿宋" w:hAnsi="仿宋" w:eastAsia="仿宋" w:cs="仿宋"/>
                <w:kern w:val="0"/>
                <w:sz w:val="24"/>
                <w:szCs w:val="24"/>
                <w:highlight w:val="none"/>
              </w:rPr>
            </w:pPr>
          </w:p>
        </w:tc>
        <w:tc>
          <w:tcPr>
            <w:tcW w:w="2030" w:type="dxa"/>
            <w:vAlign w:val="center"/>
          </w:tcPr>
          <w:p w14:paraId="5BC06B54">
            <w:pPr>
              <w:tabs>
                <w:tab w:val="left" w:pos="210"/>
              </w:tabs>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统一社会信用代码</w:t>
            </w:r>
          </w:p>
        </w:tc>
        <w:tc>
          <w:tcPr>
            <w:tcW w:w="6271" w:type="dxa"/>
            <w:gridSpan w:val="3"/>
            <w:vAlign w:val="center"/>
          </w:tcPr>
          <w:p w14:paraId="45C8A338">
            <w:pPr>
              <w:tabs>
                <w:tab w:val="left" w:pos="210"/>
              </w:tabs>
              <w:spacing w:line="360" w:lineRule="auto"/>
              <w:jc w:val="left"/>
              <w:rPr>
                <w:rFonts w:hint="eastAsia" w:ascii="仿宋" w:hAnsi="仿宋" w:eastAsia="仿宋" w:cs="仿宋"/>
                <w:kern w:val="0"/>
                <w:sz w:val="24"/>
                <w:szCs w:val="24"/>
                <w:highlight w:val="none"/>
              </w:rPr>
            </w:pPr>
          </w:p>
        </w:tc>
      </w:tr>
      <w:tr w14:paraId="31CD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39" w:type="dxa"/>
            <w:vMerge w:val="restart"/>
            <w:vAlign w:val="center"/>
          </w:tcPr>
          <w:p w14:paraId="02D89C81">
            <w:pPr>
              <w:tabs>
                <w:tab w:val="left" w:pos="210"/>
              </w:tabs>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法定代表</w:t>
            </w:r>
          </w:p>
          <w:p w14:paraId="3C6471FE">
            <w:pPr>
              <w:tabs>
                <w:tab w:val="left" w:pos="210"/>
              </w:tabs>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人</w:t>
            </w:r>
          </w:p>
        </w:tc>
        <w:tc>
          <w:tcPr>
            <w:tcW w:w="2030" w:type="dxa"/>
            <w:vAlign w:val="center"/>
          </w:tcPr>
          <w:p w14:paraId="59A41B4B">
            <w:pPr>
              <w:tabs>
                <w:tab w:val="left" w:pos="210"/>
              </w:tabs>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姓名</w:t>
            </w:r>
          </w:p>
        </w:tc>
        <w:tc>
          <w:tcPr>
            <w:tcW w:w="1895" w:type="dxa"/>
            <w:vAlign w:val="center"/>
          </w:tcPr>
          <w:p w14:paraId="6198C19A">
            <w:pPr>
              <w:tabs>
                <w:tab w:val="left" w:pos="210"/>
              </w:tabs>
              <w:spacing w:line="360" w:lineRule="auto"/>
              <w:ind w:firstLine="480" w:firstLineChars="200"/>
              <w:jc w:val="left"/>
              <w:rPr>
                <w:rFonts w:hint="eastAsia" w:ascii="仿宋" w:hAnsi="仿宋" w:eastAsia="仿宋" w:cs="仿宋"/>
                <w:kern w:val="0"/>
                <w:sz w:val="24"/>
                <w:szCs w:val="24"/>
                <w:highlight w:val="none"/>
              </w:rPr>
            </w:pPr>
          </w:p>
        </w:tc>
        <w:tc>
          <w:tcPr>
            <w:tcW w:w="2186" w:type="dxa"/>
            <w:vAlign w:val="center"/>
          </w:tcPr>
          <w:p w14:paraId="220CCA34">
            <w:pPr>
              <w:tabs>
                <w:tab w:val="left" w:pos="210"/>
              </w:tabs>
              <w:spacing w:line="360" w:lineRule="auto"/>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性别</w:t>
            </w:r>
          </w:p>
        </w:tc>
        <w:tc>
          <w:tcPr>
            <w:tcW w:w="2190" w:type="dxa"/>
            <w:vAlign w:val="center"/>
          </w:tcPr>
          <w:p w14:paraId="319276BC">
            <w:pPr>
              <w:tabs>
                <w:tab w:val="left" w:pos="210"/>
              </w:tabs>
              <w:spacing w:line="360" w:lineRule="auto"/>
              <w:ind w:firstLine="480" w:firstLineChars="200"/>
              <w:jc w:val="left"/>
              <w:rPr>
                <w:rFonts w:hint="eastAsia" w:ascii="仿宋" w:hAnsi="仿宋" w:eastAsia="仿宋" w:cs="仿宋"/>
                <w:kern w:val="0"/>
                <w:sz w:val="24"/>
                <w:szCs w:val="24"/>
                <w:highlight w:val="none"/>
              </w:rPr>
            </w:pPr>
          </w:p>
        </w:tc>
      </w:tr>
      <w:tr w14:paraId="21D2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239" w:type="dxa"/>
            <w:vMerge w:val="continue"/>
            <w:vAlign w:val="center"/>
          </w:tcPr>
          <w:p w14:paraId="23744F25">
            <w:pPr>
              <w:tabs>
                <w:tab w:val="left" w:pos="210"/>
              </w:tabs>
              <w:spacing w:line="360" w:lineRule="auto"/>
              <w:ind w:firstLine="480" w:firstLineChars="200"/>
              <w:jc w:val="center"/>
              <w:rPr>
                <w:rFonts w:hint="eastAsia" w:ascii="仿宋" w:hAnsi="仿宋" w:eastAsia="仿宋" w:cs="仿宋"/>
                <w:kern w:val="0"/>
                <w:sz w:val="24"/>
                <w:szCs w:val="24"/>
                <w:highlight w:val="none"/>
              </w:rPr>
            </w:pPr>
          </w:p>
        </w:tc>
        <w:tc>
          <w:tcPr>
            <w:tcW w:w="2030" w:type="dxa"/>
            <w:vAlign w:val="center"/>
          </w:tcPr>
          <w:p w14:paraId="5C5EE1AA">
            <w:pPr>
              <w:tabs>
                <w:tab w:val="left" w:pos="210"/>
              </w:tabs>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职务</w:t>
            </w:r>
          </w:p>
        </w:tc>
        <w:tc>
          <w:tcPr>
            <w:tcW w:w="1895" w:type="dxa"/>
            <w:vAlign w:val="center"/>
          </w:tcPr>
          <w:p w14:paraId="28F192B6">
            <w:pPr>
              <w:tabs>
                <w:tab w:val="left" w:pos="210"/>
              </w:tabs>
              <w:spacing w:line="360" w:lineRule="auto"/>
              <w:jc w:val="left"/>
              <w:rPr>
                <w:rFonts w:hint="eastAsia" w:ascii="仿宋" w:hAnsi="仿宋" w:eastAsia="仿宋" w:cs="仿宋"/>
                <w:kern w:val="0"/>
                <w:sz w:val="24"/>
                <w:szCs w:val="24"/>
                <w:highlight w:val="none"/>
              </w:rPr>
            </w:pPr>
          </w:p>
        </w:tc>
        <w:tc>
          <w:tcPr>
            <w:tcW w:w="2186" w:type="dxa"/>
            <w:vAlign w:val="center"/>
          </w:tcPr>
          <w:p w14:paraId="3FBF5C34">
            <w:pPr>
              <w:tabs>
                <w:tab w:val="left" w:pos="210"/>
              </w:tabs>
              <w:spacing w:line="360" w:lineRule="auto"/>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联系电话</w:t>
            </w:r>
          </w:p>
        </w:tc>
        <w:tc>
          <w:tcPr>
            <w:tcW w:w="2190" w:type="dxa"/>
            <w:vAlign w:val="center"/>
          </w:tcPr>
          <w:p w14:paraId="37B666DD">
            <w:pPr>
              <w:tabs>
                <w:tab w:val="left" w:pos="210"/>
              </w:tabs>
              <w:spacing w:line="360" w:lineRule="auto"/>
              <w:ind w:firstLine="480" w:firstLineChars="200"/>
              <w:jc w:val="left"/>
              <w:rPr>
                <w:rFonts w:hint="eastAsia" w:ascii="仿宋" w:hAnsi="仿宋" w:eastAsia="仿宋" w:cs="仿宋"/>
                <w:kern w:val="0"/>
                <w:sz w:val="24"/>
                <w:szCs w:val="24"/>
                <w:highlight w:val="none"/>
              </w:rPr>
            </w:pPr>
          </w:p>
        </w:tc>
      </w:tr>
      <w:tr w14:paraId="0675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239" w:type="dxa"/>
            <w:vMerge w:val="restart"/>
            <w:vAlign w:val="center"/>
          </w:tcPr>
          <w:p w14:paraId="4EFB4D94">
            <w:pPr>
              <w:tabs>
                <w:tab w:val="left" w:pos="210"/>
              </w:tabs>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法定代表</w:t>
            </w:r>
          </w:p>
          <w:p w14:paraId="4DA28AE4">
            <w:pPr>
              <w:tabs>
                <w:tab w:val="left" w:pos="210"/>
              </w:tabs>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人身份证复印件</w:t>
            </w:r>
          </w:p>
        </w:tc>
        <w:tc>
          <w:tcPr>
            <w:tcW w:w="3925" w:type="dxa"/>
            <w:gridSpan w:val="2"/>
            <w:vMerge w:val="restart"/>
            <w:vAlign w:val="center"/>
          </w:tcPr>
          <w:p w14:paraId="67D2587A">
            <w:pPr>
              <w:tabs>
                <w:tab w:val="left" w:pos="210"/>
              </w:tabs>
              <w:spacing w:line="360" w:lineRule="auto"/>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（正反面）</w:t>
            </w:r>
          </w:p>
        </w:tc>
        <w:tc>
          <w:tcPr>
            <w:tcW w:w="4376" w:type="dxa"/>
            <w:gridSpan w:val="2"/>
            <w:vAlign w:val="center"/>
          </w:tcPr>
          <w:p w14:paraId="06DA6B5A">
            <w:pPr>
              <w:tabs>
                <w:tab w:val="left" w:pos="210"/>
              </w:tabs>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法定代表人（签字或盖章）</w:t>
            </w:r>
          </w:p>
        </w:tc>
      </w:tr>
      <w:tr w14:paraId="6037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1239" w:type="dxa"/>
            <w:vMerge w:val="continue"/>
            <w:vAlign w:val="center"/>
          </w:tcPr>
          <w:p w14:paraId="47D9D609">
            <w:pPr>
              <w:tabs>
                <w:tab w:val="left" w:pos="210"/>
              </w:tabs>
              <w:spacing w:line="360" w:lineRule="auto"/>
              <w:ind w:firstLine="480" w:firstLineChars="200"/>
              <w:jc w:val="left"/>
              <w:rPr>
                <w:rFonts w:hint="eastAsia" w:ascii="仿宋" w:hAnsi="仿宋" w:eastAsia="仿宋" w:cs="仿宋"/>
                <w:kern w:val="0"/>
                <w:sz w:val="24"/>
                <w:szCs w:val="24"/>
                <w:highlight w:val="none"/>
              </w:rPr>
            </w:pPr>
          </w:p>
        </w:tc>
        <w:tc>
          <w:tcPr>
            <w:tcW w:w="3925" w:type="dxa"/>
            <w:gridSpan w:val="2"/>
            <w:vMerge w:val="continue"/>
            <w:vAlign w:val="center"/>
          </w:tcPr>
          <w:p w14:paraId="58FC1CF2">
            <w:pPr>
              <w:tabs>
                <w:tab w:val="left" w:pos="210"/>
              </w:tabs>
              <w:spacing w:line="360" w:lineRule="auto"/>
              <w:ind w:firstLine="480" w:firstLineChars="200"/>
              <w:jc w:val="left"/>
              <w:rPr>
                <w:rFonts w:hint="eastAsia" w:ascii="仿宋" w:hAnsi="仿宋" w:eastAsia="仿宋" w:cs="仿宋"/>
                <w:kern w:val="0"/>
                <w:sz w:val="24"/>
                <w:szCs w:val="24"/>
                <w:highlight w:val="none"/>
              </w:rPr>
            </w:pPr>
          </w:p>
        </w:tc>
        <w:tc>
          <w:tcPr>
            <w:tcW w:w="4376" w:type="dxa"/>
            <w:gridSpan w:val="2"/>
            <w:vAlign w:val="bottom"/>
          </w:tcPr>
          <w:p w14:paraId="440AD747">
            <w:pPr>
              <w:tabs>
                <w:tab w:val="left" w:pos="210"/>
              </w:tabs>
              <w:spacing w:line="360" w:lineRule="auto"/>
              <w:ind w:firstLine="2160" w:firstLineChars="9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（公章）</w:t>
            </w:r>
          </w:p>
          <w:p w14:paraId="48DED488">
            <w:pPr>
              <w:tabs>
                <w:tab w:val="left" w:pos="210"/>
              </w:tabs>
              <w:spacing w:line="360" w:lineRule="auto"/>
              <w:jc w:val="left"/>
              <w:rPr>
                <w:rFonts w:hint="eastAsia" w:ascii="仿宋" w:hAnsi="仿宋" w:eastAsia="仿宋" w:cs="仿宋"/>
                <w:kern w:val="0"/>
                <w:sz w:val="24"/>
                <w:szCs w:val="24"/>
                <w:highlight w:val="none"/>
              </w:rPr>
            </w:pPr>
          </w:p>
          <w:p w14:paraId="06482705">
            <w:pPr>
              <w:tabs>
                <w:tab w:val="left" w:pos="210"/>
              </w:tabs>
              <w:spacing w:line="360" w:lineRule="auto"/>
              <w:jc w:val="left"/>
              <w:rPr>
                <w:rFonts w:hint="eastAsia" w:ascii="仿宋" w:hAnsi="仿宋" w:eastAsia="仿宋" w:cs="仿宋"/>
                <w:kern w:val="0"/>
                <w:sz w:val="24"/>
                <w:szCs w:val="24"/>
                <w:highlight w:val="none"/>
              </w:rPr>
            </w:pPr>
          </w:p>
          <w:p w14:paraId="05CD7B3C">
            <w:pPr>
              <w:tabs>
                <w:tab w:val="left" w:pos="210"/>
              </w:tabs>
              <w:spacing w:line="360" w:lineRule="auto"/>
              <w:jc w:val="left"/>
              <w:rPr>
                <w:rFonts w:hint="eastAsia" w:ascii="仿宋" w:hAnsi="仿宋" w:eastAsia="仿宋" w:cs="仿宋"/>
                <w:kern w:val="0"/>
                <w:sz w:val="24"/>
                <w:szCs w:val="24"/>
                <w:highlight w:val="none"/>
              </w:rPr>
            </w:pPr>
          </w:p>
          <w:p w14:paraId="0CDC2780">
            <w:pPr>
              <w:adjustRightInd w:val="0"/>
              <w:snapToGrid w:val="0"/>
              <w:spacing w:line="480" w:lineRule="auto"/>
              <w:ind w:firstLine="480" w:firstLineChars="200"/>
              <w:jc w:val="right"/>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年    月   日</w:t>
            </w:r>
          </w:p>
        </w:tc>
      </w:tr>
    </w:tbl>
    <w:p w14:paraId="75A25A79">
      <w:pPr>
        <w:overflowPunct w:val="0"/>
        <w:spacing w:line="360" w:lineRule="auto"/>
        <w:ind w:left="109" w:leftChars="51" w:hanging="2"/>
        <w:jc w:val="center"/>
        <w:rPr>
          <w:rFonts w:hint="eastAsia" w:ascii="仿宋" w:hAnsi="仿宋" w:eastAsia="仿宋" w:cs="仿宋"/>
          <w:color w:val="auto"/>
          <w:sz w:val="24"/>
          <w:highlight w:val="none"/>
        </w:rPr>
      </w:pPr>
    </w:p>
    <w:p w14:paraId="44CDE33F">
      <w:pPr>
        <w:pStyle w:val="2"/>
        <w:rPr>
          <w:rFonts w:hint="eastAsia"/>
          <w:highlight w:val="none"/>
        </w:rPr>
      </w:pPr>
    </w:p>
    <w:p w14:paraId="7ADA42AE">
      <w:pPr>
        <w:tabs>
          <w:tab w:val="left" w:pos="210"/>
        </w:tabs>
        <w:spacing w:line="360" w:lineRule="auto"/>
        <w:jc w:val="both"/>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附件2：</w:t>
      </w:r>
    </w:p>
    <w:p w14:paraId="2374845E">
      <w:pPr>
        <w:tabs>
          <w:tab w:val="left" w:pos="210"/>
        </w:tabs>
        <w:spacing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法定代表人授权委托书</w:t>
      </w:r>
    </w:p>
    <w:p w14:paraId="3523197E">
      <w:pPr>
        <w:overflowPunct w:val="0"/>
        <w:spacing w:line="480" w:lineRule="auto"/>
        <w:ind w:left="109" w:leftChars="52" w:firstLine="600" w:firstLineChars="250"/>
        <w:rPr>
          <w:rFonts w:ascii="仿宋" w:hAnsi="仿宋" w:eastAsia="仿宋" w:cs="仿宋"/>
          <w:sz w:val="24"/>
          <w:szCs w:val="24"/>
          <w:highlight w:val="none"/>
        </w:rPr>
      </w:pPr>
      <w:r>
        <w:rPr>
          <w:rFonts w:hint="eastAsia" w:ascii="仿宋" w:hAnsi="仿宋" w:eastAsia="仿宋" w:cs="仿宋"/>
          <w:sz w:val="24"/>
          <w:szCs w:val="24"/>
          <w:highlight w:val="none"/>
        </w:rPr>
        <w:t>本授权委托书声明：我</w:t>
      </w:r>
      <w:r>
        <w:rPr>
          <w:rFonts w:hint="eastAsia" w:ascii="仿宋" w:hAnsi="仿宋" w:eastAsia="仿宋" w:cs="仿宋"/>
          <w:sz w:val="24"/>
          <w:szCs w:val="24"/>
          <w:highlight w:val="none"/>
          <w:u w:val="single"/>
        </w:rPr>
        <w:t>（法定代表人姓名）</w:t>
      </w:r>
      <w:r>
        <w:rPr>
          <w:rFonts w:hint="eastAsia" w:ascii="仿宋" w:hAnsi="仿宋" w:eastAsia="仿宋" w:cs="仿宋"/>
          <w:sz w:val="24"/>
          <w:szCs w:val="24"/>
          <w:highlight w:val="none"/>
        </w:rPr>
        <w:t>系注册于</w:t>
      </w:r>
      <w:r>
        <w:rPr>
          <w:rFonts w:hint="eastAsia" w:ascii="仿宋" w:hAnsi="仿宋" w:eastAsia="仿宋" w:cs="仿宋"/>
          <w:sz w:val="24"/>
          <w:szCs w:val="24"/>
          <w:highlight w:val="none"/>
          <w:u w:val="single"/>
        </w:rPr>
        <w:t xml:space="preserve">  （供应商地址）     </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 xml:space="preserve">        （供应商名称）</w:t>
      </w:r>
      <w:r>
        <w:rPr>
          <w:rFonts w:hint="eastAsia" w:ascii="仿宋" w:hAnsi="仿宋" w:eastAsia="仿宋" w:cs="仿宋"/>
          <w:sz w:val="24"/>
          <w:szCs w:val="24"/>
          <w:highlight w:val="none"/>
        </w:rPr>
        <w:t>的法定代表人，现授权</w:t>
      </w:r>
      <w:r>
        <w:rPr>
          <w:rFonts w:hint="eastAsia" w:ascii="仿宋" w:hAnsi="仿宋" w:eastAsia="仿宋" w:cs="仿宋"/>
          <w:sz w:val="24"/>
          <w:szCs w:val="24"/>
          <w:highlight w:val="none"/>
          <w:u w:val="single"/>
        </w:rPr>
        <w:t>（被授权人姓名、职务）</w:t>
      </w:r>
      <w:r>
        <w:rPr>
          <w:rFonts w:hint="eastAsia" w:ascii="仿宋" w:hAnsi="仿宋" w:eastAsia="仿宋" w:cs="仿宋"/>
          <w:sz w:val="24"/>
          <w:szCs w:val="24"/>
          <w:highlight w:val="none"/>
        </w:rPr>
        <w:t>为我公司合法代理人，就签署</w:t>
      </w:r>
      <w:r>
        <w:rPr>
          <w:rFonts w:hint="eastAsia" w:ascii="仿宋" w:hAnsi="仿宋" w:eastAsia="仿宋" w:cs="仿宋"/>
          <w:sz w:val="24"/>
          <w:szCs w:val="24"/>
          <w:highlight w:val="none"/>
          <w:u w:val="single"/>
        </w:rPr>
        <w:t xml:space="preserve">  （项目名称</w:t>
      </w:r>
      <w:r>
        <w:rPr>
          <w:rFonts w:hint="eastAsia" w:ascii="仿宋" w:hAnsi="仿宋" w:eastAsia="仿宋" w:cs="仿宋"/>
          <w:sz w:val="24"/>
          <w:szCs w:val="24"/>
          <w:highlight w:val="none"/>
          <w:u w:val="single"/>
          <w:lang w:val="en-US" w:eastAsia="zh-CN"/>
        </w:rPr>
        <w:tab/>
      </w:r>
      <w:r>
        <w:rPr>
          <w:rFonts w:hint="eastAsia" w:ascii="仿宋" w:hAnsi="仿宋" w:eastAsia="仿宋" w:cs="仿宋"/>
          <w:sz w:val="24"/>
          <w:szCs w:val="24"/>
          <w:highlight w:val="none"/>
          <w:u w:val="single"/>
        </w:rPr>
        <w:t xml:space="preserve">）（项目编号）     </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及合同的执行和完成，以本公司名义处理一切与之有关的事宜。</w:t>
      </w:r>
    </w:p>
    <w:p w14:paraId="5634AC58">
      <w:pPr>
        <w:overflowPunct w:val="0"/>
        <w:spacing w:line="360" w:lineRule="auto"/>
        <w:ind w:left="109" w:leftChars="51" w:hanging="2"/>
        <w:rPr>
          <w:rFonts w:ascii="仿宋" w:hAnsi="仿宋" w:eastAsia="仿宋" w:cs="仿宋"/>
          <w:sz w:val="24"/>
          <w:szCs w:val="24"/>
          <w:highlight w:val="none"/>
        </w:rPr>
      </w:pPr>
      <w:r>
        <w:rPr>
          <w:rFonts w:hint="eastAsia" w:ascii="仿宋" w:hAnsi="仿宋" w:eastAsia="仿宋" w:cs="仿宋"/>
          <w:sz w:val="24"/>
          <w:szCs w:val="24"/>
          <w:highlight w:val="none"/>
        </w:rPr>
        <w:t xml:space="preserve">      代理人无转委托权，特此委托。</w:t>
      </w:r>
    </w:p>
    <w:p w14:paraId="0DC31785">
      <w:pPr>
        <w:overflowPunct w:val="0"/>
        <w:spacing w:line="480" w:lineRule="auto"/>
        <w:ind w:firstLine="840" w:firstLineChars="350"/>
        <w:rPr>
          <w:rFonts w:ascii="仿宋" w:hAnsi="仿宋" w:eastAsia="仿宋" w:cs="仿宋"/>
          <w:sz w:val="24"/>
          <w:szCs w:val="24"/>
          <w:highlight w:val="none"/>
        </w:rPr>
      </w:pPr>
      <w:r>
        <w:rPr>
          <w:rFonts w:hint="eastAsia" w:ascii="仿宋" w:hAnsi="仿宋" w:eastAsia="仿宋" w:cs="仿宋"/>
          <w:sz w:val="24"/>
          <w:szCs w:val="24"/>
          <w:highlight w:val="none"/>
        </w:rPr>
        <w:t>法人代表人（签字或盖章）：             被授权人签字：</w:t>
      </w:r>
    </w:p>
    <w:p w14:paraId="638EA764">
      <w:pPr>
        <w:overflowPunct w:val="0"/>
        <w:spacing w:line="480" w:lineRule="auto"/>
        <w:ind w:firstLine="840" w:firstLineChars="350"/>
        <w:rPr>
          <w:rFonts w:ascii="仿宋" w:hAnsi="仿宋" w:eastAsia="仿宋" w:cs="仿宋"/>
          <w:sz w:val="24"/>
          <w:szCs w:val="24"/>
          <w:highlight w:val="none"/>
        </w:rPr>
      </w:pPr>
      <w:r>
        <w:rPr>
          <w:rFonts w:hint="eastAsia" w:ascii="仿宋" w:hAnsi="仿宋" w:eastAsia="仿宋" w:cs="仿宋"/>
          <w:sz w:val="24"/>
          <w:szCs w:val="24"/>
          <w:highlight w:val="none"/>
        </w:rPr>
        <w:t>职        务：                         职        务：</w:t>
      </w:r>
    </w:p>
    <w:p w14:paraId="1020C7A5">
      <w:pPr>
        <w:overflowPunct w:val="0"/>
        <w:spacing w:line="480" w:lineRule="auto"/>
        <w:ind w:firstLine="840" w:firstLineChars="350"/>
        <w:rPr>
          <w:rFonts w:ascii="仿宋" w:hAnsi="仿宋" w:eastAsia="仿宋" w:cs="仿宋"/>
          <w:sz w:val="24"/>
          <w:szCs w:val="24"/>
          <w:highlight w:val="none"/>
        </w:rPr>
      </w:pPr>
      <w:r>
        <w:rPr>
          <w:rFonts w:hint="eastAsia" w:ascii="仿宋" w:hAnsi="仿宋" w:eastAsia="仿宋" w:cs="仿宋"/>
          <w:sz w:val="24"/>
          <w:szCs w:val="24"/>
          <w:highlight w:val="none"/>
        </w:rPr>
        <w:t>身  份 证 号：                         身  份 证 号：</w:t>
      </w:r>
    </w:p>
    <w:p w14:paraId="13D26736">
      <w:pPr>
        <w:overflowPunct w:val="0"/>
        <w:spacing w:line="480" w:lineRule="auto"/>
        <w:ind w:firstLine="240" w:firstLineChars="100"/>
        <w:rPr>
          <w:rFonts w:ascii="仿宋" w:hAnsi="仿宋" w:eastAsia="仿宋" w:cs="仿宋"/>
          <w:bCs/>
          <w:sz w:val="24"/>
          <w:szCs w:val="24"/>
          <w:highlight w:val="none"/>
        </w:rPr>
      </w:pPr>
      <w:r>
        <w:rPr>
          <w:rFonts w:hint="eastAsia" w:ascii="仿宋" w:hAnsi="仿宋" w:eastAsia="仿宋" w:cs="仿宋"/>
          <w:sz w:val="24"/>
          <w:szCs w:val="24"/>
          <w:highlight w:val="none"/>
        </w:rPr>
        <w:t>附：法定代表人</w:t>
      </w:r>
      <w:r>
        <w:rPr>
          <w:rFonts w:hint="eastAsia" w:ascii="仿宋" w:hAnsi="仿宋" w:eastAsia="仿宋" w:cs="仿宋"/>
          <w:sz w:val="24"/>
          <w:szCs w:val="24"/>
          <w:highlight w:val="none"/>
          <w:lang w:val="en-US" w:eastAsia="zh-CN"/>
        </w:rPr>
        <w:t>/负责人</w:t>
      </w:r>
      <w:r>
        <w:rPr>
          <w:rFonts w:hint="eastAsia" w:ascii="仿宋" w:hAnsi="仿宋" w:eastAsia="仿宋" w:cs="仿宋"/>
          <w:sz w:val="24"/>
          <w:szCs w:val="24"/>
          <w:highlight w:val="none"/>
        </w:rPr>
        <w:t>、被授权人身份证复印件。</w:t>
      </w:r>
    </w:p>
    <w:tbl>
      <w:tblPr>
        <w:tblStyle w:val="23"/>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90"/>
      </w:tblGrid>
      <w:tr w14:paraId="75B79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trPr>
        <w:tc>
          <w:tcPr>
            <w:tcW w:w="4790" w:type="dxa"/>
            <w:tcBorders>
              <w:top w:val="single" w:color="auto" w:sz="4" w:space="0"/>
              <w:left w:val="single" w:color="auto" w:sz="4" w:space="0"/>
              <w:right w:val="single" w:color="auto" w:sz="4" w:space="0"/>
            </w:tcBorders>
            <w:vAlign w:val="center"/>
          </w:tcPr>
          <w:p w14:paraId="3C2DF4D6">
            <w:pPr>
              <w:overflowPunct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法定代表人身份证复印件</w:t>
            </w:r>
          </w:p>
          <w:p w14:paraId="7C2115FE">
            <w:pPr>
              <w:overflowPunct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（正、反面）</w:t>
            </w:r>
          </w:p>
        </w:tc>
        <w:tc>
          <w:tcPr>
            <w:tcW w:w="4790" w:type="dxa"/>
            <w:tcBorders>
              <w:left w:val="single" w:color="auto" w:sz="4" w:space="0"/>
            </w:tcBorders>
            <w:vAlign w:val="center"/>
          </w:tcPr>
          <w:p w14:paraId="18DD9764">
            <w:pPr>
              <w:overflowPunct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被授权人身份证复印件</w:t>
            </w:r>
          </w:p>
          <w:p w14:paraId="67E40879">
            <w:pPr>
              <w:overflowPunct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（正、反面）</w:t>
            </w:r>
          </w:p>
        </w:tc>
      </w:tr>
    </w:tbl>
    <w:p w14:paraId="2C52EAA0">
      <w:pPr>
        <w:overflowPunct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（本授权的有效期为</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之日起90个日历日）</w:t>
      </w:r>
    </w:p>
    <w:p w14:paraId="69120488">
      <w:pPr>
        <w:overflowPunct w:val="0"/>
        <w:spacing w:line="360" w:lineRule="auto"/>
        <w:rPr>
          <w:rFonts w:hint="eastAsia" w:ascii="仿宋" w:hAnsi="仿宋" w:eastAsia="仿宋" w:cs="仿宋"/>
          <w:sz w:val="24"/>
          <w:szCs w:val="24"/>
          <w:highlight w:val="none"/>
        </w:rPr>
      </w:pPr>
    </w:p>
    <w:p w14:paraId="2A1DE88B">
      <w:pPr>
        <w:overflowPunct w:val="0"/>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供应商名称（盖章）：</w:t>
      </w:r>
      <w:r>
        <w:rPr>
          <w:rFonts w:hint="eastAsia" w:ascii="仿宋" w:hAnsi="仿宋" w:eastAsia="仿宋" w:cs="仿宋"/>
          <w:sz w:val="24"/>
          <w:szCs w:val="24"/>
          <w:highlight w:val="none"/>
          <w:u w:val="single"/>
        </w:rPr>
        <w:t xml:space="preserve">               </w:t>
      </w:r>
    </w:p>
    <w:p w14:paraId="6FDD258D">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589FBBC">
      <w:pPr>
        <w:rPr>
          <w:rFonts w:hint="eastAsia" w:ascii="仿宋" w:hAnsi="仿宋" w:eastAsia="仿宋" w:cs="仿宋"/>
          <w:color w:val="auto"/>
          <w:sz w:val="24"/>
          <w:highlight w:val="none"/>
        </w:rPr>
      </w:pPr>
    </w:p>
    <w:p w14:paraId="09FB8E37">
      <w:pP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br w:type="page"/>
      </w:r>
    </w:p>
    <w:p w14:paraId="5EC1ABC9">
      <w:pPr>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被授权人社保缴纳证明：</w:t>
      </w:r>
    </w:p>
    <w:p w14:paraId="15E60209">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（需提供文件递交截止时间前六个月内</w:t>
      </w:r>
      <w:r>
        <w:rPr>
          <w:rFonts w:hint="eastAsia" w:ascii="仿宋" w:hAnsi="仿宋" w:eastAsia="仿宋" w:cs="仿宋"/>
          <w:b/>
          <w:bCs/>
          <w:sz w:val="24"/>
          <w:szCs w:val="24"/>
          <w:highlight w:val="none"/>
        </w:rPr>
        <w:t>任意一个月的社会保障资金的缴纳证明</w:t>
      </w:r>
      <w:r>
        <w:rPr>
          <w:rFonts w:hint="eastAsia" w:ascii="仿宋" w:hAnsi="仿宋" w:eastAsia="仿宋" w:cs="仿宋"/>
          <w:b/>
          <w:bCs/>
          <w:sz w:val="24"/>
          <w:szCs w:val="24"/>
          <w:highlight w:val="none"/>
          <w:lang w:val="en-US" w:eastAsia="zh-CN"/>
        </w:rPr>
        <w:t>）</w:t>
      </w:r>
    </w:p>
    <w:p w14:paraId="5CAB345D">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14:paraId="128BD466">
      <w:pPr>
        <w:pStyle w:val="22"/>
        <w:shd w:val="clear" w:color="auto"/>
        <w:spacing w:beforeAutospacing="0" w:afterAutospacing="0" w:line="360" w:lineRule="auto"/>
        <w:rPr>
          <w:rFonts w:ascii="仿宋" w:hAnsi="仿宋" w:eastAsia="仿宋" w:cs="仿宋"/>
          <w:b/>
          <w:bCs w:val="0"/>
          <w:sz w:val="28"/>
          <w:szCs w:val="28"/>
          <w:highlight w:val="none"/>
        </w:rPr>
      </w:pPr>
      <w:r>
        <w:rPr>
          <w:rFonts w:hint="eastAsia" w:ascii="仿宋" w:hAnsi="仿宋" w:eastAsia="仿宋" w:cs="仿宋"/>
          <w:b/>
          <w:bCs w:val="0"/>
          <w:sz w:val="28"/>
          <w:szCs w:val="28"/>
          <w:highlight w:val="none"/>
        </w:rPr>
        <w:t>附件</w:t>
      </w:r>
      <w:r>
        <w:rPr>
          <w:rFonts w:hint="eastAsia" w:ascii="仿宋" w:hAnsi="仿宋" w:eastAsia="仿宋" w:cs="仿宋"/>
          <w:b/>
          <w:bCs w:val="0"/>
          <w:sz w:val="28"/>
          <w:szCs w:val="28"/>
          <w:highlight w:val="none"/>
          <w:lang w:val="en-US" w:eastAsia="zh-CN"/>
        </w:rPr>
        <w:t>3</w:t>
      </w:r>
      <w:r>
        <w:rPr>
          <w:rFonts w:hint="eastAsia" w:ascii="仿宋" w:hAnsi="仿宋" w:eastAsia="仿宋" w:cs="仿宋"/>
          <w:b/>
          <w:bCs w:val="0"/>
          <w:sz w:val="28"/>
          <w:szCs w:val="28"/>
          <w:highlight w:val="none"/>
        </w:rPr>
        <w:t>：</w:t>
      </w:r>
    </w:p>
    <w:p w14:paraId="7E32342D">
      <w:pPr>
        <w:widowControl/>
        <w:spacing w:line="360" w:lineRule="auto"/>
        <w:ind w:left="1"/>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参加政府采购活动前3年内在经营活动中没有重大违法</w:t>
      </w:r>
      <w:r>
        <w:rPr>
          <w:rFonts w:hint="eastAsia" w:ascii="仿宋" w:hAnsi="仿宋" w:eastAsia="仿宋" w:cs="仿宋"/>
          <w:b/>
          <w:kern w:val="0"/>
          <w:sz w:val="28"/>
          <w:szCs w:val="28"/>
          <w:highlight w:val="none"/>
          <w:lang w:eastAsia="zh-CN"/>
        </w:rPr>
        <w:t>记录</w:t>
      </w:r>
      <w:r>
        <w:rPr>
          <w:rFonts w:hint="eastAsia" w:ascii="仿宋" w:hAnsi="仿宋" w:eastAsia="仿宋" w:cs="仿宋"/>
          <w:b/>
          <w:kern w:val="0"/>
          <w:sz w:val="28"/>
          <w:szCs w:val="28"/>
          <w:highlight w:val="none"/>
        </w:rPr>
        <w:t>的书面声明</w:t>
      </w:r>
    </w:p>
    <w:p w14:paraId="567A56A2">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本单位郑重声明：</w:t>
      </w:r>
    </w:p>
    <w:p w14:paraId="5B63BB4D">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1、我单位在参加采购活动前三年内在经营活动中没有《政府采购法》第二十二条第一款第(五)项所称重大违法记录。</w:t>
      </w:r>
    </w:p>
    <w:p w14:paraId="4BB9F72C">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2、我单位或者其法定代表人</w:t>
      </w:r>
      <w:r>
        <w:rPr>
          <w:rFonts w:hint="eastAsia" w:ascii="仿宋" w:hAnsi="仿宋" w:eastAsia="仿宋" w:cs="仿宋"/>
          <w:sz w:val="24"/>
          <w:szCs w:val="24"/>
          <w:highlight w:val="none"/>
          <w:shd w:val="clear" w:color="auto" w:fill="FFFFFF"/>
          <w:lang w:val="en-US" w:eastAsia="zh-CN"/>
        </w:rPr>
        <w:t>/负责人</w:t>
      </w:r>
      <w:r>
        <w:rPr>
          <w:rFonts w:hint="eastAsia" w:ascii="仿宋" w:hAnsi="仿宋" w:eastAsia="仿宋" w:cs="仿宋"/>
          <w:sz w:val="24"/>
          <w:szCs w:val="24"/>
          <w:highlight w:val="none"/>
          <w:shd w:val="clear" w:color="auto" w:fill="FFFFFF"/>
        </w:rPr>
        <w:t>、董事、监事、高级管理人员未因经营活动中的违法行为受到刑事处罚或者责令停产停业、吊销许可证或者执照、较大数额罚款等行政处罚。</w:t>
      </w:r>
    </w:p>
    <w:p w14:paraId="45850CA9">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4、我方______（填“未被列入”或“被列入”）失信被执行人名单。</w:t>
      </w:r>
    </w:p>
    <w:p w14:paraId="263463D1">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5、我方______（填“未被列入”或“被列入”）重大税收违法失信主体。</w:t>
      </w:r>
    </w:p>
    <w:p w14:paraId="08D01935">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6、我方______（填“未被列入”或“被列入”）政府采购严重违法失信行为记录名单。</w:t>
      </w:r>
    </w:p>
    <w:p w14:paraId="4D6F7548">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我单位已就上述不良信用行为按照</w:t>
      </w:r>
      <w:r>
        <w:rPr>
          <w:rFonts w:hint="eastAsia" w:ascii="仿宋" w:hAnsi="仿宋" w:eastAsia="仿宋" w:cs="仿宋"/>
          <w:sz w:val="24"/>
          <w:szCs w:val="24"/>
          <w:highlight w:val="none"/>
          <w:shd w:val="clear" w:color="auto" w:fill="FFFFFF"/>
          <w:lang w:val="en-US" w:eastAsia="zh-CN"/>
        </w:rPr>
        <w:t>竞争性协商</w:t>
      </w:r>
      <w:r>
        <w:rPr>
          <w:rFonts w:hint="eastAsia" w:ascii="仿宋" w:hAnsi="仿宋" w:eastAsia="仿宋" w:cs="仿宋"/>
          <w:sz w:val="24"/>
          <w:szCs w:val="24"/>
          <w:highlight w:val="none"/>
          <w:shd w:val="clear" w:color="auto" w:fill="FFFFFF"/>
        </w:rPr>
        <w:t>文件中</w:t>
      </w:r>
      <w:r>
        <w:rPr>
          <w:rFonts w:hint="eastAsia" w:ascii="仿宋" w:hAnsi="仿宋" w:eastAsia="仿宋" w:cs="仿宋"/>
          <w:sz w:val="24"/>
          <w:szCs w:val="24"/>
          <w:highlight w:val="none"/>
          <w:shd w:val="clear" w:color="auto" w:fill="FFFFFF"/>
          <w:lang w:val="en-US" w:eastAsia="zh-CN"/>
        </w:rPr>
        <w:t>供应商</w:t>
      </w:r>
      <w:r>
        <w:rPr>
          <w:rFonts w:hint="eastAsia" w:ascii="仿宋" w:hAnsi="仿宋" w:eastAsia="仿宋" w:cs="仿宋"/>
          <w:sz w:val="24"/>
          <w:szCs w:val="24"/>
          <w:highlight w:val="none"/>
          <w:shd w:val="clear" w:color="auto" w:fill="FFFFFF"/>
        </w:rPr>
        <w:t>须知前附表规定进行了查询。我单位承诺：合同签订前，若我单位具有不良信用记录情形，贵方可取消我单位</w:t>
      </w:r>
      <w:r>
        <w:rPr>
          <w:rFonts w:hint="eastAsia" w:ascii="仿宋" w:hAnsi="仿宋" w:eastAsia="仿宋" w:cs="仿宋"/>
          <w:sz w:val="24"/>
          <w:szCs w:val="24"/>
          <w:highlight w:val="none"/>
          <w:shd w:val="clear" w:color="auto" w:fill="FFFFFF"/>
          <w:lang w:val="en-US" w:eastAsia="zh-CN"/>
        </w:rPr>
        <w:t>成交</w:t>
      </w:r>
      <w:r>
        <w:rPr>
          <w:rFonts w:hint="eastAsia" w:ascii="仿宋" w:hAnsi="仿宋" w:eastAsia="仿宋" w:cs="仿宋"/>
          <w:sz w:val="24"/>
          <w:szCs w:val="24"/>
          <w:highlight w:val="none"/>
          <w:shd w:val="clear" w:color="auto" w:fill="FFFFFF"/>
        </w:rPr>
        <w:t>资格或者不授予合同，所有责任由我单位自行承担。同时，我单位愿意无条件接受监管部门的调查处理。</w:t>
      </w:r>
    </w:p>
    <w:p w14:paraId="2DF46705">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特此声明！</w:t>
      </w:r>
    </w:p>
    <w:p w14:paraId="1667D70F">
      <w:pPr>
        <w:spacing w:line="5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shd w:val="clear" w:color="auto" w:fill="FFFFFF"/>
        </w:rPr>
        <w:t>备注：</w:t>
      </w:r>
      <w:r>
        <w:rPr>
          <w:rFonts w:hint="eastAsia" w:ascii="仿宋" w:hAnsi="仿宋" w:eastAsia="仿宋" w:cs="仿宋"/>
          <w:sz w:val="24"/>
          <w:szCs w:val="24"/>
          <w:highlight w:val="none"/>
          <w:shd w:val="clear" w:color="auto" w:fill="FFFFFF"/>
          <w:lang w:val="en-US" w:eastAsia="zh-CN"/>
        </w:rPr>
        <w:t>供应商</w:t>
      </w:r>
      <w:r>
        <w:rPr>
          <w:rFonts w:hint="eastAsia" w:ascii="仿宋" w:hAnsi="仿宋" w:eastAsia="仿宋" w:cs="仿宋"/>
          <w:sz w:val="24"/>
          <w:szCs w:val="24"/>
          <w:highlight w:val="none"/>
          <w:shd w:val="clear" w:color="auto" w:fill="FFFFFF"/>
        </w:rPr>
        <w:t>在参加政府采购活动前3年内因违法经营被禁止在一定期限内参加政府采购活动，期限届满的，可以参加政府采购活动，但应提供期限届满的证明材料。</w:t>
      </w:r>
    </w:p>
    <w:p w14:paraId="53CD8BC4">
      <w:pPr>
        <w:overflowPunct w:val="0"/>
        <w:spacing w:line="560" w:lineRule="exact"/>
        <w:ind w:firstLine="170"/>
        <w:rPr>
          <w:rFonts w:ascii="仿宋" w:hAnsi="仿宋" w:eastAsia="仿宋" w:cs="仿宋"/>
          <w:highlight w:val="none"/>
          <w:shd w:val="clear" w:color="auto" w:fill="FFFFFF"/>
        </w:rPr>
      </w:pPr>
    </w:p>
    <w:p w14:paraId="0D7F9321">
      <w:pPr>
        <w:pStyle w:val="13"/>
        <w:rPr>
          <w:rFonts w:ascii="仿宋" w:hAnsi="仿宋" w:eastAsia="仿宋" w:cs="仿宋"/>
          <w:color w:val="auto"/>
          <w:highlight w:val="none"/>
        </w:rPr>
      </w:pPr>
    </w:p>
    <w:p w14:paraId="11C77F24">
      <w:pPr>
        <w:spacing w:line="500" w:lineRule="exact"/>
        <w:ind w:firstLine="2310" w:firstLineChars="1100"/>
        <w:rPr>
          <w:rFonts w:ascii="仿宋" w:hAnsi="仿宋" w:eastAsia="仿宋" w:cs="仿宋"/>
          <w:highlight w:val="none"/>
        </w:rPr>
      </w:pPr>
    </w:p>
    <w:p w14:paraId="32388429">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1C90479F">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0253AC31">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2B3112AF">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28A5E080">
      <w:pPr>
        <w:spacing w:line="360" w:lineRule="auto"/>
        <w:rPr>
          <w:rFonts w:hint="eastAsia" w:ascii="仿宋" w:hAnsi="仿宋" w:eastAsia="仿宋" w:cs="仿宋"/>
          <w:b/>
          <w:bCs w:val="0"/>
          <w:kern w:val="0"/>
          <w:sz w:val="28"/>
          <w:szCs w:val="28"/>
          <w:highlight w:val="none"/>
          <w:lang w:val="en-US" w:eastAsia="zh-CN" w:bidi="ar-SA"/>
        </w:rPr>
      </w:pPr>
      <w:r>
        <w:rPr>
          <w:rFonts w:hint="eastAsia" w:ascii="仿宋" w:hAnsi="仿宋" w:eastAsia="仿宋" w:cs="仿宋"/>
          <w:b/>
          <w:bCs w:val="0"/>
          <w:kern w:val="0"/>
          <w:sz w:val="28"/>
          <w:szCs w:val="28"/>
          <w:highlight w:val="none"/>
          <w:lang w:val="en-US" w:eastAsia="zh-CN" w:bidi="ar-SA"/>
        </w:rPr>
        <w:t>附件5：</w:t>
      </w:r>
    </w:p>
    <w:p w14:paraId="780BA4F4">
      <w:pPr>
        <w:widowControl/>
        <w:spacing w:line="360" w:lineRule="auto"/>
        <w:ind w:left="1"/>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履行合同所必需的设备和专业技术能力的书面声明（格式）</w:t>
      </w:r>
    </w:p>
    <w:p w14:paraId="0B468C0C">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_GB2312" w:hAnsi="仿宋_GB2312" w:eastAsia="仿宋_GB2312" w:cs="仿宋_GB2312"/>
          <w:spacing w:val="4"/>
          <w:sz w:val="24"/>
          <w:szCs w:val="24"/>
          <w:highlight w:val="none"/>
          <w:u w:val="single"/>
        </w:rPr>
      </w:pPr>
      <w:r>
        <w:rPr>
          <w:rFonts w:hint="eastAsia" w:ascii="仿宋_GB2312" w:hAnsi="仿宋_GB2312" w:eastAsia="仿宋_GB2312" w:cs="仿宋_GB2312"/>
          <w:spacing w:val="4"/>
          <w:sz w:val="24"/>
          <w:szCs w:val="24"/>
          <w:highlight w:val="none"/>
          <w:u w:val="single"/>
        </w:rPr>
        <w:t>（采购人名称）：</w:t>
      </w:r>
    </w:p>
    <w:p w14:paraId="0ABB8405">
      <w:pPr>
        <w:overflowPunct w:val="0"/>
        <w:spacing w:line="560" w:lineRule="exact"/>
        <w:ind w:firstLine="496" w:firstLineChars="200"/>
        <w:rPr>
          <w:rFonts w:ascii="仿宋" w:hAnsi="仿宋" w:eastAsia="仿宋" w:cs="仿宋"/>
          <w:b/>
          <w:bCs/>
          <w:highlight w:val="none"/>
        </w:rPr>
      </w:pPr>
      <w:r>
        <w:rPr>
          <w:rFonts w:hint="eastAsia" w:ascii="仿宋_GB2312" w:hAnsi="仿宋_GB2312" w:eastAsia="仿宋_GB2312" w:cs="仿宋_GB2312"/>
          <w:spacing w:val="4"/>
          <w:sz w:val="24"/>
          <w:szCs w:val="24"/>
          <w:highlight w:val="none"/>
          <w:u w:val="single"/>
        </w:rPr>
        <w:t xml:space="preserve">      （供应商名称）    </w:t>
      </w:r>
      <w:r>
        <w:rPr>
          <w:rFonts w:hint="eastAsia" w:ascii="仿宋_GB2312" w:hAnsi="仿宋_GB2312" w:eastAsia="仿宋_GB2312" w:cs="仿宋_GB2312"/>
          <w:spacing w:val="4"/>
          <w:sz w:val="24"/>
          <w:szCs w:val="24"/>
          <w:highlight w:val="none"/>
        </w:rPr>
        <w:t xml:space="preserve"> 于</w:t>
      </w:r>
      <w:r>
        <w:rPr>
          <w:rFonts w:hint="eastAsia" w:ascii="仿宋_GB2312" w:hAnsi="仿宋_GB2312" w:eastAsia="仿宋_GB2312" w:cs="仿宋_GB2312"/>
          <w:spacing w:val="4"/>
          <w:sz w:val="24"/>
          <w:szCs w:val="24"/>
          <w:highlight w:val="none"/>
          <w:u w:val="single"/>
        </w:rPr>
        <w:t xml:space="preserve">     </w:t>
      </w:r>
      <w:r>
        <w:rPr>
          <w:rFonts w:hint="eastAsia" w:ascii="仿宋_GB2312" w:hAnsi="仿宋_GB2312" w:eastAsia="仿宋_GB2312" w:cs="仿宋_GB2312"/>
          <w:spacing w:val="4"/>
          <w:sz w:val="24"/>
          <w:szCs w:val="24"/>
          <w:highlight w:val="none"/>
        </w:rPr>
        <w:t>年</w:t>
      </w:r>
      <w:r>
        <w:rPr>
          <w:rFonts w:hint="eastAsia" w:ascii="仿宋_GB2312" w:hAnsi="仿宋_GB2312" w:eastAsia="仿宋_GB2312" w:cs="仿宋_GB2312"/>
          <w:spacing w:val="4"/>
          <w:sz w:val="24"/>
          <w:szCs w:val="24"/>
          <w:highlight w:val="none"/>
          <w:u w:val="single"/>
        </w:rPr>
        <w:t xml:space="preserve">    </w:t>
      </w:r>
      <w:r>
        <w:rPr>
          <w:rFonts w:hint="eastAsia" w:ascii="仿宋_GB2312" w:hAnsi="仿宋_GB2312" w:eastAsia="仿宋_GB2312" w:cs="仿宋_GB2312"/>
          <w:spacing w:val="4"/>
          <w:sz w:val="24"/>
          <w:szCs w:val="24"/>
          <w:highlight w:val="none"/>
        </w:rPr>
        <w:t>月</w:t>
      </w:r>
      <w:r>
        <w:rPr>
          <w:rFonts w:hint="eastAsia" w:ascii="仿宋_GB2312" w:hAnsi="仿宋_GB2312" w:eastAsia="仿宋_GB2312" w:cs="仿宋_GB2312"/>
          <w:spacing w:val="4"/>
          <w:sz w:val="24"/>
          <w:szCs w:val="24"/>
          <w:highlight w:val="none"/>
          <w:u w:val="single"/>
        </w:rPr>
        <w:t xml:space="preserve">   </w:t>
      </w:r>
      <w:r>
        <w:rPr>
          <w:rFonts w:hint="eastAsia" w:ascii="仿宋_GB2312" w:hAnsi="仿宋_GB2312" w:eastAsia="仿宋_GB2312" w:cs="仿宋_GB2312"/>
          <w:spacing w:val="4"/>
          <w:sz w:val="24"/>
          <w:szCs w:val="24"/>
          <w:highlight w:val="none"/>
        </w:rPr>
        <w:t>日在中华人民共和国境内</w:t>
      </w:r>
      <w:r>
        <w:rPr>
          <w:rFonts w:hint="eastAsia" w:ascii="仿宋_GB2312" w:hAnsi="仿宋_GB2312" w:eastAsia="仿宋_GB2312" w:cs="仿宋_GB2312"/>
          <w:spacing w:val="4"/>
          <w:sz w:val="24"/>
          <w:szCs w:val="24"/>
          <w:highlight w:val="none"/>
          <w:u w:val="single"/>
        </w:rPr>
        <w:t xml:space="preserve">               （详细注册地址）  </w:t>
      </w:r>
      <w:r>
        <w:rPr>
          <w:rFonts w:hint="eastAsia" w:ascii="仿宋_GB2312" w:hAnsi="仿宋_GB2312" w:eastAsia="仿宋_GB2312" w:cs="仿宋_GB2312"/>
          <w:spacing w:val="4"/>
          <w:sz w:val="24"/>
          <w:szCs w:val="24"/>
          <w:highlight w:val="none"/>
        </w:rPr>
        <w:t>合法注册并经营，公司主营业务为</w:t>
      </w:r>
      <w:r>
        <w:rPr>
          <w:rFonts w:hint="eastAsia" w:ascii="仿宋_GB2312" w:hAnsi="仿宋_GB2312" w:eastAsia="仿宋_GB2312" w:cs="仿宋_GB2312"/>
          <w:spacing w:val="4"/>
          <w:sz w:val="24"/>
          <w:szCs w:val="24"/>
          <w:highlight w:val="none"/>
          <w:u w:val="single"/>
        </w:rPr>
        <w:t xml:space="preserve">                  </w:t>
      </w:r>
      <w:r>
        <w:rPr>
          <w:rFonts w:hint="eastAsia" w:ascii="仿宋_GB2312" w:hAnsi="仿宋_GB2312" w:eastAsia="仿宋_GB2312" w:cs="仿宋_GB2312"/>
          <w:spacing w:val="4"/>
          <w:sz w:val="24"/>
          <w:szCs w:val="24"/>
          <w:highlight w:val="none"/>
        </w:rPr>
        <w:t>，营业（生产经营）面积为</w:t>
      </w:r>
      <w:r>
        <w:rPr>
          <w:rFonts w:hint="eastAsia" w:ascii="仿宋_GB2312" w:hAnsi="仿宋_GB2312" w:eastAsia="仿宋_GB2312" w:cs="仿宋_GB2312"/>
          <w:spacing w:val="4"/>
          <w:sz w:val="24"/>
          <w:szCs w:val="24"/>
          <w:highlight w:val="none"/>
          <w:u w:val="single"/>
        </w:rPr>
        <w:t xml:space="preserve">             </w:t>
      </w:r>
      <w:r>
        <w:rPr>
          <w:rFonts w:hint="eastAsia" w:ascii="仿宋_GB2312" w:hAnsi="仿宋_GB2312" w:eastAsia="仿宋_GB2312" w:cs="仿宋_GB2312"/>
          <w:spacing w:val="4"/>
          <w:sz w:val="24"/>
          <w:szCs w:val="24"/>
          <w:highlight w:val="none"/>
        </w:rPr>
        <w:t xml:space="preserve"> ，现有员工数量为</w:t>
      </w:r>
      <w:r>
        <w:rPr>
          <w:rFonts w:hint="eastAsia" w:ascii="仿宋_GB2312" w:hAnsi="仿宋_GB2312" w:eastAsia="仿宋_GB2312" w:cs="仿宋_GB2312"/>
          <w:spacing w:val="4"/>
          <w:sz w:val="24"/>
          <w:szCs w:val="24"/>
          <w:highlight w:val="none"/>
          <w:u w:val="single"/>
        </w:rPr>
        <w:t xml:space="preserve">         </w:t>
      </w:r>
      <w:r>
        <w:rPr>
          <w:rFonts w:hint="eastAsia" w:ascii="仿宋_GB2312" w:hAnsi="仿宋_GB2312" w:eastAsia="仿宋_GB2312" w:cs="仿宋_GB2312"/>
          <w:spacing w:val="4"/>
          <w:sz w:val="24"/>
          <w:szCs w:val="24"/>
          <w:highlight w:val="none"/>
        </w:rPr>
        <w:t>，本公司郑重承诺，具有履行本合同所必需的设备和专业技术能力。</w:t>
      </w:r>
      <w:r>
        <w:rPr>
          <w:rFonts w:hint="eastAsia" w:ascii="仿宋_GB2312" w:hAnsi="仿宋_GB2312" w:eastAsia="仿宋_GB2312" w:cs="仿宋_GB2312"/>
          <w:sz w:val="24"/>
          <w:szCs w:val="24"/>
          <w:highlight w:val="none"/>
        </w:rPr>
        <w:t>如有</w:t>
      </w:r>
      <w:r>
        <w:rPr>
          <w:rFonts w:hint="eastAsia" w:ascii="仿宋_GB2312" w:hAnsi="仿宋_GB2312" w:eastAsia="仿宋_GB2312" w:cs="仿宋_GB2312"/>
          <w:sz w:val="24"/>
          <w:szCs w:val="24"/>
          <w:highlight w:val="none"/>
          <w:lang w:eastAsia="zh-CN"/>
        </w:rPr>
        <w:t>虚假</w:t>
      </w:r>
      <w:r>
        <w:rPr>
          <w:rFonts w:hint="eastAsia" w:ascii="仿宋_GB2312" w:hAnsi="仿宋_GB2312" w:eastAsia="仿宋_GB2312" w:cs="仿宋_GB2312"/>
          <w:sz w:val="24"/>
          <w:szCs w:val="24"/>
          <w:highlight w:val="none"/>
        </w:rPr>
        <w:t>，我方将无条件地退出本项目的采购活动，并遵照《</w:t>
      </w:r>
      <w:r>
        <w:rPr>
          <w:rFonts w:hint="eastAsia" w:ascii="仿宋_GB2312" w:hAnsi="仿宋_GB2312" w:eastAsia="仿宋_GB2312" w:cs="仿宋_GB2312"/>
          <w:sz w:val="24"/>
          <w:szCs w:val="24"/>
          <w:highlight w:val="none"/>
          <w:lang w:val="en-US" w:eastAsia="zh-CN"/>
        </w:rPr>
        <w:t>中华人民共和国</w:t>
      </w:r>
      <w:r>
        <w:rPr>
          <w:rFonts w:hint="eastAsia" w:ascii="仿宋_GB2312" w:hAnsi="仿宋_GB2312" w:eastAsia="仿宋_GB2312" w:cs="仿宋_GB2312"/>
          <w:sz w:val="24"/>
          <w:szCs w:val="24"/>
          <w:highlight w:val="none"/>
        </w:rPr>
        <w:t>政府采购法》有关"提供虚假材料的规定"接受处罚</w:t>
      </w:r>
      <w:r>
        <w:rPr>
          <w:rFonts w:hint="eastAsia" w:ascii="仿宋" w:hAnsi="仿宋" w:eastAsia="仿宋" w:cs="仿宋"/>
          <w:spacing w:val="4"/>
          <w:highlight w:val="none"/>
        </w:rPr>
        <w:t>。</w:t>
      </w:r>
    </w:p>
    <w:p w14:paraId="6856F5E4">
      <w:pPr>
        <w:spacing w:line="500" w:lineRule="exact"/>
        <w:ind w:firstLine="2368" w:firstLineChars="1128"/>
        <w:rPr>
          <w:rFonts w:ascii="仿宋" w:hAnsi="仿宋" w:eastAsia="仿宋" w:cs="仿宋"/>
          <w:highlight w:val="none"/>
        </w:rPr>
      </w:pPr>
    </w:p>
    <w:p w14:paraId="2801B8C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02C287E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6B33B488">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71D16071">
      <w:pPr>
        <w:tabs>
          <w:tab w:val="left" w:pos="-180"/>
        </w:tabs>
        <w:ind w:right="178" w:rightChars="85"/>
        <w:rPr>
          <w:rFonts w:ascii="仿宋" w:hAnsi="仿宋" w:eastAsia="仿宋" w:cs="仿宋"/>
          <w:highlight w:val="none"/>
        </w:rPr>
      </w:pPr>
    </w:p>
    <w:p w14:paraId="6A98B8F0">
      <w:pPr>
        <w:rPr>
          <w:rFonts w:ascii="仿宋" w:hAnsi="仿宋" w:eastAsia="仿宋" w:cs="仿宋"/>
          <w:sz w:val="32"/>
          <w:szCs w:val="32"/>
          <w:highlight w:val="none"/>
        </w:rPr>
      </w:pPr>
      <w:r>
        <w:rPr>
          <w:rFonts w:hint="eastAsia" w:ascii="仿宋" w:hAnsi="仿宋" w:eastAsia="仿宋" w:cs="仿宋"/>
          <w:sz w:val="32"/>
          <w:szCs w:val="32"/>
          <w:highlight w:val="none"/>
        </w:rPr>
        <w:br w:type="page"/>
      </w:r>
    </w:p>
    <w:p w14:paraId="5F1A6140">
      <w:pPr>
        <w:spacing w:line="360" w:lineRule="auto"/>
        <w:rPr>
          <w:rFonts w:ascii="仿宋" w:hAnsi="仿宋" w:eastAsia="仿宋" w:cs="仿宋"/>
          <w:sz w:val="32"/>
          <w:szCs w:val="32"/>
          <w:highlight w:val="none"/>
        </w:rPr>
      </w:pPr>
      <w:r>
        <w:rPr>
          <w:rFonts w:hint="eastAsia" w:ascii="仿宋" w:hAnsi="仿宋" w:eastAsia="仿宋" w:cs="仿宋"/>
          <w:b/>
          <w:bCs/>
          <w:sz w:val="32"/>
          <w:szCs w:val="32"/>
          <w:highlight w:val="none"/>
        </w:rPr>
        <w:t>附件</w:t>
      </w:r>
      <w:r>
        <w:rPr>
          <w:rFonts w:hint="eastAsia" w:ascii="仿宋" w:hAnsi="仿宋" w:eastAsia="仿宋" w:cs="仿宋"/>
          <w:b/>
          <w:bCs/>
          <w:sz w:val="32"/>
          <w:szCs w:val="32"/>
          <w:highlight w:val="none"/>
          <w:lang w:val="en-US" w:eastAsia="zh-CN"/>
        </w:rPr>
        <w:t>6</w:t>
      </w:r>
      <w:r>
        <w:rPr>
          <w:rFonts w:hint="eastAsia" w:ascii="仿宋" w:hAnsi="仿宋" w:eastAsia="仿宋" w:cs="仿宋"/>
          <w:b/>
          <w:bCs/>
          <w:sz w:val="32"/>
          <w:szCs w:val="32"/>
          <w:highlight w:val="none"/>
        </w:rPr>
        <w:t>：</w:t>
      </w:r>
    </w:p>
    <w:p w14:paraId="7685B423">
      <w:pPr>
        <w:widowControl/>
        <w:spacing w:line="360" w:lineRule="auto"/>
        <w:ind w:left="1"/>
        <w:jc w:val="center"/>
        <w:rPr>
          <w:rFonts w:hint="eastAsia" w:ascii="仿宋" w:hAnsi="仿宋" w:eastAsia="仿宋" w:cs="仿宋"/>
          <w:b/>
          <w:kern w:val="0"/>
          <w:sz w:val="30"/>
          <w:szCs w:val="30"/>
          <w:highlight w:val="none"/>
          <w:lang w:val="en-US" w:eastAsia="zh-CN"/>
        </w:rPr>
      </w:pPr>
      <w:r>
        <w:rPr>
          <w:rFonts w:hint="eastAsia" w:ascii="仿宋" w:hAnsi="仿宋" w:eastAsia="仿宋" w:cs="仿宋"/>
          <w:b/>
          <w:kern w:val="0"/>
          <w:sz w:val="30"/>
          <w:szCs w:val="30"/>
          <w:highlight w:val="none"/>
          <w:lang w:val="en-US" w:eastAsia="zh-CN"/>
        </w:rPr>
        <w:t>供应商</w:t>
      </w:r>
      <w:r>
        <w:rPr>
          <w:rFonts w:hint="eastAsia" w:ascii="仿宋" w:hAnsi="仿宋" w:eastAsia="仿宋" w:cs="仿宋"/>
          <w:b/>
          <w:kern w:val="0"/>
          <w:sz w:val="30"/>
          <w:szCs w:val="30"/>
          <w:highlight w:val="none"/>
        </w:rPr>
        <w:t>企业关系关联</w:t>
      </w:r>
      <w:r>
        <w:rPr>
          <w:rFonts w:hint="eastAsia" w:ascii="仿宋" w:hAnsi="仿宋" w:eastAsia="仿宋" w:cs="仿宋"/>
          <w:b/>
          <w:kern w:val="0"/>
          <w:sz w:val="30"/>
          <w:szCs w:val="30"/>
          <w:highlight w:val="none"/>
          <w:lang w:val="en-US" w:eastAsia="zh-CN"/>
        </w:rPr>
        <w:t>声明</w:t>
      </w:r>
    </w:p>
    <w:p w14:paraId="49432BDD">
      <w:pPr>
        <w:spacing w:line="540" w:lineRule="exact"/>
        <w:ind w:right="-197" w:rightChars="-94"/>
        <w:jc w:val="left"/>
        <w:rPr>
          <w:rFonts w:hint="eastAsia" w:ascii="仿宋_GB2312" w:hAnsi="Times New Roman" w:eastAsia="仿宋_GB2312" w:cs="Times New Roman"/>
          <w:color w:val="auto"/>
          <w:sz w:val="24"/>
          <w:szCs w:val="24"/>
          <w:highlight w:val="none"/>
          <w:u w:val="single"/>
        </w:rPr>
      </w:pPr>
      <w:r>
        <w:rPr>
          <w:rFonts w:hint="eastAsia" w:ascii="仿宋_GB2312" w:hAnsi="Times New Roman" w:eastAsia="仿宋_GB2312" w:cs="Times New Roman"/>
          <w:color w:val="auto"/>
          <w:sz w:val="24"/>
          <w:szCs w:val="24"/>
          <w:highlight w:val="none"/>
          <w:u w:val="single"/>
        </w:rPr>
        <w:t>（采购人名称）    ：</w:t>
      </w:r>
    </w:p>
    <w:p w14:paraId="2A362ED5">
      <w:pPr>
        <w:spacing w:line="540" w:lineRule="exact"/>
        <w:ind w:right="-197" w:rightChars="-94" w:firstLine="480" w:firstLineChars="200"/>
        <w:jc w:val="left"/>
        <w:rPr>
          <w:rFonts w:hint="default"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eastAsia="zh-CN"/>
        </w:rPr>
        <w:t>一、</w:t>
      </w:r>
      <w:r>
        <w:rPr>
          <w:rFonts w:hint="eastAsia" w:ascii="仿宋_GB2312" w:eastAsia="仿宋_GB2312" w:cs="Times New Roman"/>
          <w:color w:val="auto"/>
          <w:sz w:val="24"/>
          <w:szCs w:val="24"/>
          <w:highlight w:val="none"/>
          <w:lang w:val="en-US" w:eastAsia="zh-CN"/>
        </w:rPr>
        <w:t>关联关系清单</w:t>
      </w:r>
    </w:p>
    <w:tbl>
      <w:tblPr>
        <w:tblStyle w:val="24"/>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4040"/>
        <w:gridCol w:w="3080"/>
        <w:gridCol w:w="900"/>
      </w:tblGrid>
      <w:tr w14:paraId="54FB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104" w:type="dxa"/>
            <w:gridSpan w:val="4"/>
            <w:noWrap w:val="0"/>
            <w:vAlign w:val="center"/>
          </w:tcPr>
          <w:p w14:paraId="73485FD2">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存在直接控股、管理关系的相关单位</w:t>
            </w:r>
          </w:p>
        </w:tc>
      </w:tr>
      <w:tr w14:paraId="14D7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5DAD53CC">
            <w:pPr>
              <w:keepNext w:val="0"/>
              <w:keepLines w:val="0"/>
              <w:widowControl/>
              <w:suppressLineNumbers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序号</w:t>
            </w:r>
          </w:p>
        </w:tc>
        <w:tc>
          <w:tcPr>
            <w:tcW w:w="4040" w:type="dxa"/>
            <w:noWrap w:val="0"/>
            <w:vAlign w:val="center"/>
          </w:tcPr>
          <w:p w14:paraId="56AD2EB9">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直接控股股东名称及出资比例</w:t>
            </w:r>
          </w:p>
        </w:tc>
        <w:tc>
          <w:tcPr>
            <w:tcW w:w="3080" w:type="dxa"/>
            <w:noWrap w:val="0"/>
            <w:vAlign w:val="center"/>
          </w:tcPr>
          <w:p w14:paraId="46320180">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直接管理关系单位名称</w:t>
            </w:r>
          </w:p>
        </w:tc>
        <w:tc>
          <w:tcPr>
            <w:tcW w:w="900" w:type="dxa"/>
            <w:noWrap w:val="0"/>
            <w:vAlign w:val="center"/>
          </w:tcPr>
          <w:p w14:paraId="64069875">
            <w:pPr>
              <w:keepNext w:val="0"/>
              <w:keepLines w:val="0"/>
              <w:widowControl/>
              <w:suppressLineNumbers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备注</w:t>
            </w:r>
          </w:p>
        </w:tc>
      </w:tr>
      <w:tr w14:paraId="37CF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454CC3A2">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w:t>
            </w:r>
          </w:p>
        </w:tc>
        <w:tc>
          <w:tcPr>
            <w:tcW w:w="4040" w:type="dxa"/>
            <w:noWrap w:val="0"/>
            <w:vAlign w:val="top"/>
          </w:tcPr>
          <w:p w14:paraId="378D9F43">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2041FBC9">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233CA3B9">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5568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1F7C20E3">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w:t>
            </w:r>
          </w:p>
        </w:tc>
        <w:tc>
          <w:tcPr>
            <w:tcW w:w="4040" w:type="dxa"/>
            <w:noWrap w:val="0"/>
            <w:vAlign w:val="top"/>
          </w:tcPr>
          <w:p w14:paraId="7769CD6C">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0517BC0C">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6E1FAEB3">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1ACD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060DC65B">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w:t>
            </w:r>
          </w:p>
        </w:tc>
        <w:tc>
          <w:tcPr>
            <w:tcW w:w="4040" w:type="dxa"/>
            <w:noWrap w:val="0"/>
            <w:vAlign w:val="top"/>
          </w:tcPr>
          <w:p w14:paraId="2A87F246">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251C0870">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57AC0DDF">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0C92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6327F16B">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4040" w:type="dxa"/>
            <w:noWrap w:val="0"/>
            <w:vAlign w:val="top"/>
          </w:tcPr>
          <w:p w14:paraId="5249B09E">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1937E101">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57552160">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bl>
    <w:p w14:paraId="627749FC">
      <w:pPr>
        <w:spacing w:line="540" w:lineRule="exact"/>
        <w:ind w:right="-197" w:rightChars="-94" w:firstLine="480" w:firstLineChars="200"/>
        <w:jc w:val="lef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二、我单位</w:t>
      </w:r>
      <w:r>
        <w:rPr>
          <w:rFonts w:hint="eastAsia" w:ascii="仿宋_GB2312" w:eastAsia="仿宋_GB2312" w:cs="Times New Roman"/>
          <w:color w:val="auto"/>
          <w:sz w:val="24"/>
          <w:szCs w:val="24"/>
          <w:highlight w:val="none"/>
          <w:lang w:val="en-US" w:eastAsia="zh-CN"/>
        </w:rPr>
        <w:t>不属于</w:t>
      </w:r>
      <w:r>
        <w:rPr>
          <w:rFonts w:hint="eastAsia" w:ascii="仿宋_GB2312" w:hAnsi="Times New Roman" w:eastAsia="仿宋_GB2312" w:cs="Times New Roman"/>
          <w:color w:val="auto"/>
          <w:sz w:val="24"/>
          <w:szCs w:val="24"/>
          <w:highlight w:val="none"/>
        </w:rPr>
        <w:t>为本采购项目提供过整体设计、规范编制或者项目管理、监理、检测等服务的</w:t>
      </w:r>
      <w:r>
        <w:rPr>
          <w:rFonts w:hint="eastAsia" w:ascii="仿宋_GB2312" w:hAnsi="Times New Roman" w:eastAsia="仿宋_GB2312" w:cs="Times New Roman"/>
          <w:color w:val="auto"/>
          <w:sz w:val="24"/>
          <w:szCs w:val="24"/>
          <w:highlight w:val="none"/>
          <w:lang w:eastAsia="zh-CN"/>
        </w:rPr>
        <w:t>供应商</w:t>
      </w:r>
      <w:r>
        <w:rPr>
          <w:rFonts w:hint="eastAsia" w:ascii="仿宋_GB2312" w:hAnsi="Times New Roman" w:eastAsia="仿宋_GB2312" w:cs="Times New Roman"/>
          <w:color w:val="auto"/>
          <w:sz w:val="24"/>
          <w:szCs w:val="24"/>
          <w:highlight w:val="none"/>
        </w:rPr>
        <w:t>。</w:t>
      </w:r>
    </w:p>
    <w:p w14:paraId="7CC8B6D4">
      <w:pPr>
        <w:spacing w:line="540" w:lineRule="exact"/>
        <w:ind w:right="-197" w:rightChars="-94" w:firstLine="480" w:firstLineChars="200"/>
        <w:jc w:val="lef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本单位对上述声明的真实性负责</w:t>
      </w:r>
      <w:r>
        <w:rPr>
          <w:rFonts w:hint="eastAsia" w:ascii="仿宋_GB2312" w:hAnsi="Times New Roman" w:eastAsia="仿宋_GB2312" w:cs="Times New Roman"/>
          <w:color w:val="auto"/>
          <w:sz w:val="24"/>
          <w:szCs w:val="24"/>
          <w:highlight w:val="none"/>
          <w:lang w:eastAsia="zh-CN"/>
        </w:rPr>
        <w:t>，</w:t>
      </w:r>
      <w:r>
        <w:rPr>
          <w:rFonts w:hint="eastAsia" w:ascii="仿宋_GB2312" w:hAnsi="Times New Roman" w:eastAsia="仿宋_GB2312" w:cs="Times New Roman"/>
          <w:color w:val="auto"/>
          <w:sz w:val="24"/>
          <w:szCs w:val="24"/>
          <w:highlight w:val="none"/>
        </w:rPr>
        <w:t>如有</w:t>
      </w:r>
      <w:r>
        <w:rPr>
          <w:rFonts w:hint="eastAsia" w:ascii="仿宋_GB2312" w:hAnsi="Times New Roman" w:eastAsia="仿宋_GB2312" w:cs="Times New Roman"/>
          <w:color w:val="auto"/>
          <w:sz w:val="24"/>
          <w:szCs w:val="24"/>
          <w:highlight w:val="none"/>
          <w:lang w:eastAsia="zh-CN"/>
        </w:rPr>
        <w:t>虚假</w:t>
      </w:r>
      <w:r>
        <w:rPr>
          <w:rFonts w:hint="eastAsia" w:ascii="仿宋_GB2312" w:hAnsi="Times New Roman" w:eastAsia="仿宋_GB2312" w:cs="Times New Roman"/>
          <w:color w:val="auto"/>
          <w:sz w:val="24"/>
          <w:szCs w:val="24"/>
          <w:highlight w:val="none"/>
        </w:rPr>
        <w:t>，我方将无条件地退出本项目的采购活动，并遵照《</w:t>
      </w:r>
      <w:r>
        <w:rPr>
          <w:rFonts w:hint="eastAsia" w:ascii="仿宋_GB2312" w:hAnsi="仿宋_GB2312" w:eastAsia="仿宋_GB2312" w:cs="仿宋_GB2312"/>
          <w:color w:val="auto"/>
          <w:sz w:val="24"/>
          <w:szCs w:val="24"/>
          <w:highlight w:val="none"/>
          <w:lang w:val="en-US" w:eastAsia="zh-CN"/>
        </w:rPr>
        <w:t>中华人民共和国</w:t>
      </w:r>
      <w:r>
        <w:rPr>
          <w:rFonts w:hint="eastAsia" w:ascii="仿宋_GB2312" w:hAnsi="仿宋_GB2312" w:eastAsia="仿宋_GB2312" w:cs="仿宋_GB2312"/>
          <w:color w:val="auto"/>
          <w:sz w:val="24"/>
          <w:szCs w:val="24"/>
          <w:highlight w:val="none"/>
        </w:rPr>
        <w:t>政府采购法</w:t>
      </w:r>
      <w:r>
        <w:rPr>
          <w:rFonts w:hint="eastAsia" w:ascii="仿宋_GB2312" w:hAnsi="Times New Roman" w:eastAsia="仿宋_GB2312" w:cs="Times New Roman"/>
          <w:color w:val="auto"/>
          <w:sz w:val="24"/>
          <w:szCs w:val="24"/>
          <w:highlight w:val="none"/>
        </w:rPr>
        <w:t>》有关"提供虚假材料的规定"接受处罚。</w:t>
      </w:r>
      <w:r>
        <w:rPr>
          <w:rFonts w:hint="eastAsia" w:ascii="仿宋_GB2312" w:hAnsi="Times New Roman" w:eastAsia="仿宋_GB2312" w:cs="Times New Roman"/>
          <w:color w:val="auto"/>
          <w:sz w:val="24"/>
          <w:szCs w:val="24"/>
          <w:highlight w:val="none"/>
        </w:rPr>
        <w:br w:type="textWrapping"/>
      </w:r>
      <w:r>
        <w:rPr>
          <w:rFonts w:hint="eastAsia" w:ascii="仿宋_GB2312" w:hAnsi="Times New Roman" w:eastAsia="仿宋_GB2312" w:cs="Times New Roman"/>
          <w:color w:val="auto"/>
          <w:sz w:val="24"/>
          <w:szCs w:val="24"/>
          <w:highlight w:val="none"/>
        </w:rPr>
        <w:t xml:space="preserve">     特此声明。</w:t>
      </w:r>
    </w:p>
    <w:p w14:paraId="54E9DEA7">
      <w:pPr>
        <w:pStyle w:val="16"/>
        <w:adjustRightInd w:val="0"/>
        <w:snapToGrid w:val="0"/>
        <w:spacing w:line="720" w:lineRule="exact"/>
        <w:rPr>
          <w:rFonts w:ascii="仿宋" w:hAnsi="仿宋" w:eastAsia="仿宋" w:cs="仿宋"/>
          <w:color w:val="auto"/>
          <w:spacing w:val="4"/>
          <w:szCs w:val="24"/>
          <w:highlight w:val="none"/>
        </w:rPr>
      </w:pPr>
    </w:p>
    <w:p w14:paraId="591DEADD">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w:t>
      </w:r>
    </w:p>
    <w:p w14:paraId="02B75467">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法定代表人或被授权人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14:paraId="0E7F558F">
      <w:pPr>
        <w:pStyle w:val="28"/>
        <w:spacing w:line="500" w:lineRule="exact"/>
        <w:ind w:left="0" w:leftChars="0"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A2A8865">
      <w:pPr>
        <w:kinsoku w:val="0"/>
        <w:spacing w:line="336" w:lineRule="auto"/>
        <w:ind w:firstLine="480" w:firstLineChars="200"/>
        <w:jc w:val="left"/>
        <w:rPr>
          <w:rFonts w:hint="eastAsia" w:ascii="仿宋" w:hAnsi="仿宋" w:eastAsia="仿宋" w:cs="仿宋"/>
          <w:b w:val="0"/>
          <w:bCs/>
          <w:kern w:val="0"/>
          <w:sz w:val="24"/>
          <w:szCs w:val="24"/>
          <w:highlight w:val="none"/>
          <w:lang w:val="zh-CN"/>
        </w:rPr>
      </w:pPr>
    </w:p>
    <w:p w14:paraId="2FD382E5">
      <w:pPr>
        <w:kinsoku w:val="0"/>
        <w:spacing w:line="336" w:lineRule="auto"/>
        <w:ind w:firstLine="480" w:firstLineChars="200"/>
        <w:jc w:val="left"/>
        <w:rPr>
          <w:rFonts w:hint="eastAsia" w:ascii="仿宋" w:hAnsi="仿宋" w:eastAsia="仿宋" w:cs="仿宋"/>
          <w:b w:val="0"/>
          <w:bCs/>
          <w:kern w:val="0"/>
          <w:sz w:val="24"/>
          <w:szCs w:val="24"/>
          <w:highlight w:val="none"/>
          <w:lang w:val="zh-CN"/>
        </w:rPr>
      </w:pPr>
    </w:p>
    <w:p w14:paraId="2449E81D">
      <w:pPr>
        <w:kinsoku w:val="0"/>
        <w:spacing w:line="336" w:lineRule="auto"/>
        <w:ind w:firstLine="480" w:firstLineChars="200"/>
        <w:jc w:val="left"/>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rPr>
        <w:t>备注：</w:t>
      </w:r>
      <w:r>
        <w:rPr>
          <w:rFonts w:hint="eastAsia" w:ascii="仿宋" w:hAnsi="仿宋" w:eastAsia="仿宋" w:cs="仿宋"/>
          <w:b w:val="0"/>
          <w:bCs/>
          <w:kern w:val="0"/>
          <w:sz w:val="24"/>
          <w:szCs w:val="24"/>
          <w:highlight w:val="none"/>
          <w:lang w:val="zh-CN" w:eastAsia="zh-CN"/>
        </w:rPr>
        <w:t xml:space="preserve">1.直接控股股东：是指其出资额占有限责任公司资本总额百分之五十以上或者其持有的股份占股份有限公司股份总额百分之五十以上的股东；出资额或者持有股份的比例虽然不足百分之五，但依其出资额或者持有的股份所享有的表决权已足以对股东会、股东大会的决议产生重大影响的股东。 </w:t>
      </w:r>
    </w:p>
    <w:p w14:paraId="230B580C">
      <w:pPr>
        <w:kinsoku w:val="0"/>
        <w:spacing w:line="336" w:lineRule="auto"/>
        <w:ind w:firstLine="480" w:firstLineChars="200"/>
        <w:jc w:val="left"/>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eastAsia="zh-CN"/>
        </w:rPr>
        <w:t>2.</w:t>
      </w:r>
      <w:r>
        <w:rPr>
          <w:rFonts w:hint="eastAsia" w:ascii="仿宋" w:hAnsi="仿宋" w:eastAsia="仿宋" w:cs="仿宋"/>
          <w:b w:val="0"/>
          <w:bCs/>
          <w:kern w:val="0"/>
          <w:sz w:val="24"/>
          <w:szCs w:val="24"/>
          <w:highlight w:val="none"/>
          <w:lang w:val="en-US" w:eastAsia="zh-CN"/>
        </w:rPr>
        <w:t>直接</w:t>
      </w:r>
      <w:r>
        <w:rPr>
          <w:rFonts w:hint="eastAsia" w:ascii="仿宋" w:hAnsi="仿宋" w:eastAsia="仿宋" w:cs="仿宋"/>
          <w:b w:val="0"/>
          <w:bCs/>
          <w:kern w:val="0"/>
          <w:sz w:val="24"/>
          <w:szCs w:val="24"/>
          <w:highlight w:val="none"/>
          <w:lang w:val="zh-CN" w:eastAsia="zh-CN"/>
        </w:rPr>
        <w:t xml:space="preserve">管理关系：是指不具有出资持股关系的其他单位之间存在的管理与被管理关系，如一些上下级关系的事业单位和团体组织。 </w:t>
      </w:r>
    </w:p>
    <w:p w14:paraId="44C6A785">
      <w:pPr>
        <w:keepNext w:val="0"/>
        <w:keepLines w:val="0"/>
        <w:pageBreakBefore w:val="0"/>
        <w:widowControl w:val="0"/>
        <w:kinsoku w:val="0"/>
        <w:wordWrap/>
        <w:overflowPunct/>
        <w:topLinePunct w:val="0"/>
        <w:autoSpaceDE/>
        <w:autoSpaceDN/>
        <w:bidi w:val="0"/>
        <w:adjustRightInd w:val="0"/>
        <w:snapToGrid/>
        <w:spacing w:line="336" w:lineRule="auto"/>
        <w:ind w:firstLine="480" w:firstLineChars="200"/>
        <w:jc w:val="left"/>
        <w:textAlignment w:val="auto"/>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eastAsia="zh-CN"/>
        </w:rPr>
        <w:t xml:space="preserve">3.本表所指的控股、管理关系仅限于直接控股、直接管理关系，不包括间接的控股或管理关系。公司实际控制人与公司之间的关系不属于本表所指的直接控股关系。 </w:t>
      </w:r>
    </w:p>
    <w:p w14:paraId="6368B44D">
      <w:pPr>
        <w:pStyle w:val="28"/>
        <w:spacing w:line="500" w:lineRule="exact"/>
        <w:rPr>
          <w:rFonts w:ascii="仿宋" w:hAnsi="仿宋" w:eastAsia="仿宋" w:cs="仿宋"/>
          <w:szCs w:val="24"/>
          <w:highlight w:val="none"/>
        </w:rPr>
      </w:pPr>
      <w:r>
        <w:rPr>
          <w:rFonts w:hint="eastAsia" w:ascii="仿宋" w:hAnsi="仿宋" w:eastAsia="仿宋" w:cs="仿宋"/>
          <w:b w:val="0"/>
          <w:bCs/>
          <w:kern w:val="0"/>
          <w:sz w:val="24"/>
          <w:szCs w:val="24"/>
          <w:highlight w:val="none"/>
          <w:lang w:val="zh-CN" w:eastAsia="zh-CN"/>
        </w:rPr>
        <w:t>4.</w:t>
      </w:r>
      <w:r>
        <w:rPr>
          <w:rFonts w:hint="eastAsia" w:ascii="仿宋" w:hAnsi="仿宋" w:eastAsia="仿宋" w:cs="仿宋"/>
          <w:b w:val="0"/>
          <w:bCs/>
          <w:kern w:val="0"/>
          <w:sz w:val="24"/>
          <w:szCs w:val="24"/>
          <w:highlight w:val="none"/>
          <w:lang w:val="en-US" w:eastAsia="zh-CN"/>
        </w:rPr>
        <w:t>供应商</w:t>
      </w:r>
      <w:r>
        <w:rPr>
          <w:rFonts w:hint="eastAsia" w:ascii="仿宋" w:hAnsi="仿宋" w:eastAsia="仿宋" w:cs="仿宋"/>
          <w:b w:val="0"/>
          <w:bCs/>
          <w:kern w:val="0"/>
          <w:sz w:val="24"/>
          <w:szCs w:val="24"/>
          <w:highlight w:val="none"/>
          <w:lang w:val="zh-CN" w:eastAsia="zh-CN"/>
        </w:rPr>
        <w:t>如不存在直接控股股东的，则在“直接控股股东名称及出资比例”处填写“无”或“/”。</w:t>
      </w:r>
      <w:r>
        <w:rPr>
          <w:rFonts w:hint="eastAsia" w:ascii="仿宋" w:hAnsi="仿宋" w:eastAsia="仿宋" w:cs="仿宋"/>
          <w:b w:val="0"/>
          <w:bCs/>
          <w:kern w:val="0"/>
          <w:sz w:val="24"/>
          <w:szCs w:val="24"/>
          <w:highlight w:val="none"/>
          <w:lang w:val="en-US" w:eastAsia="zh-CN"/>
        </w:rPr>
        <w:t>供应商</w:t>
      </w:r>
      <w:r>
        <w:rPr>
          <w:rFonts w:hint="eastAsia" w:ascii="仿宋" w:hAnsi="仿宋" w:eastAsia="仿宋" w:cs="仿宋"/>
          <w:b w:val="0"/>
          <w:bCs/>
          <w:kern w:val="0"/>
          <w:sz w:val="24"/>
          <w:szCs w:val="24"/>
          <w:highlight w:val="none"/>
          <w:lang w:val="zh-CN" w:eastAsia="zh-CN"/>
        </w:rPr>
        <w:t>不存在直接管理关系的，则在“直接管理关系单位名称”中填“无”或“/”。</w:t>
      </w:r>
    </w:p>
    <w:p w14:paraId="6863D2DF">
      <w:pPr>
        <w:overflowPunct w:val="0"/>
        <w:adjustRightInd w:val="0"/>
        <w:snapToGrid w:val="0"/>
        <w:spacing w:line="440" w:lineRule="exact"/>
        <w:jc w:val="left"/>
        <w:rPr>
          <w:rFonts w:ascii="仿宋" w:hAnsi="仿宋" w:eastAsia="仿宋" w:cs="仿宋"/>
          <w:sz w:val="30"/>
          <w:szCs w:val="30"/>
          <w:highlight w:val="none"/>
        </w:rPr>
      </w:pPr>
      <w:r>
        <w:rPr>
          <w:rFonts w:hint="eastAsia" w:ascii="仿宋" w:hAnsi="仿宋" w:eastAsia="仿宋" w:cs="仿宋"/>
          <w:sz w:val="28"/>
          <w:szCs w:val="28"/>
          <w:highlight w:val="none"/>
        </w:rPr>
        <w:br w:type="page"/>
      </w:r>
      <w:r>
        <w:rPr>
          <w:rFonts w:hint="eastAsia" w:ascii="仿宋" w:hAnsi="仿宋" w:eastAsia="仿宋" w:cs="仿宋"/>
          <w:b/>
          <w:bCs w:val="0"/>
          <w:sz w:val="28"/>
          <w:szCs w:val="28"/>
          <w:highlight w:val="none"/>
        </w:rPr>
        <w:t>附件</w:t>
      </w:r>
      <w:r>
        <w:rPr>
          <w:rFonts w:hint="eastAsia" w:ascii="仿宋" w:hAnsi="仿宋" w:eastAsia="仿宋" w:cs="仿宋"/>
          <w:b/>
          <w:bCs w:val="0"/>
          <w:sz w:val="28"/>
          <w:szCs w:val="28"/>
          <w:highlight w:val="none"/>
          <w:lang w:val="en-US" w:eastAsia="zh-CN"/>
        </w:rPr>
        <w:t>7</w:t>
      </w:r>
      <w:r>
        <w:rPr>
          <w:rFonts w:hint="eastAsia" w:ascii="仿宋" w:hAnsi="仿宋" w:eastAsia="仿宋" w:cs="仿宋"/>
          <w:b/>
          <w:bCs w:val="0"/>
          <w:sz w:val="28"/>
          <w:szCs w:val="28"/>
          <w:highlight w:val="none"/>
        </w:rPr>
        <w:t>：</w:t>
      </w:r>
    </w:p>
    <w:p w14:paraId="73224F57">
      <w:pPr>
        <w:adjustRightInd w:val="0"/>
        <w:snapToGrid w:val="0"/>
        <w:spacing w:line="360" w:lineRule="auto"/>
        <w:jc w:val="center"/>
        <w:rPr>
          <w:rFonts w:hint="eastAsia" w:ascii="Times New Roman" w:hAnsi="Times New Roman" w:eastAsia="宋体" w:cs="Times New Roman"/>
          <w:b/>
          <w:bCs/>
          <w:sz w:val="28"/>
          <w:szCs w:val="28"/>
          <w:highlight w:val="none"/>
          <w:lang w:val="en-US" w:eastAsia="zh-CN"/>
        </w:rPr>
      </w:pPr>
    </w:p>
    <w:p w14:paraId="633C3928">
      <w:pPr>
        <w:widowControl/>
        <w:spacing w:line="360" w:lineRule="auto"/>
        <w:ind w:left="1"/>
        <w:jc w:val="center"/>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lang w:val="en-US" w:eastAsia="zh-CN"/>
        </w:rPr>
        <w:t>非联合体不分包响应声明</w:t>
      </w:r>
    </w:p>
    <w:p w14:paraId="7542053A">
      <w:pPr>
        <w:keepNext w:val="0"/>
        <w:keepLines w:val="0"/>
        <w:pageBreakBefore w:val="0"/>
        <w:kinsoku/>
        <w:wordWrap/>
        <w:topLinePunct w:val="0"/>
        <w:autoSpaceDE/>
        <w:autoSpaceDN/>
        <w:bidi w:val="0"/>
        <w:spacing w:line="480" w:lineRule="auto"/>
        <w:ind w:right="-197" w:rightChars="-94"/>
        <w:jc w:val="left"/>
        <w:textAlignment w:val="auto"/>
        <w:rPr>
          <w:rFonts w:hint="eastAsia" w:ascii="仿宋_GB2312" w:hAnsi="Times New Roman" w:eastAsia="仿宋_GB2312" w:cs="Times New Roman"/>
          <w:sz w:val="24"/>
          <w:szCs w:val="24"/>
          <w:highlight w:val="none"/>
          <w:u w:val="single"/>
        </w:rPr>
      </w:pPr>
      <w:r>
        <w:rPr>
          <w:rFonts w:hint="eastAsia" w:ascii="仿宋_GB2312" w:hAnsi="Times New Roman" w:eastAsia="仿宋_GB2312" w:cs="Times New Roman"/>
          <w:sz w:val="24"/>
          <w:szCs w:val="24"/>
          <w:highlight w:val="none"/>
          <w:u w:val="single"/>
        </w:rPr>
        <w:t>（采购人名称）    ：</w:t>
      </w:r>
    </w:p>
    <w:p w14:paraId="0F1A0E57">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_GB2312" w:hAnsi="Times New Roman" w:eastAsia="仿宋_GB2312" w:cs="Times New Roman"/>
          <w:sz w:val="24"/>
          <w:szCs w:val="24"/>
          <w:highlight w:val="none"/>
          <w:lang w:val="en-US" w:eastAsia="zh-CN"/>
        </w:rPr>
      </w:pPr>
      <w:r>
        <w:rPr>
          <w:rFonts w:hint="eastAsia" w:ascii="仿宋_GB2312" w:hAnsi="Times New Roman" w:eastAsia="仿宋_GB2312" w:cs="Times New Roman"/>
          <w:sz w:val="24"/>
          <w:szCs w:val="24"/>
          <w:highlight w:val="none"/>
          <w:lang w:val="en-US" w:eastAsia="zh-CN"/>
        </w:rPr>
        <w:t>我单位作为</w:t>
      </w:r>
      <w:r>
        <w:rPr>
          <w:rFonts w:hint="eastAsia" w:ascii="仿宋_GB2312" w:hAnsi="Times New Roman" w:eastAsia="仿宋_GB2312" w:cs="Times New Roman"/>
          <w:sz w:val="24"/>
          <w:szCs w:val="24"/>
          <w:highlight w:val="none"/>
          <w:u w:val="single"/>
          <w:lang w:val="en-US" w:eastAsia="zh-CN"/>
        </w:rPr>
        <w:t xml:space="preserve">   （项目名称）    </w:t>
      </w:r>
      <w:r>
        <w:rPr>
          <w:rFonts w:hint="eastAsia" w:ascii="仿宋_GB2312" w:hAnsi="Times New Roman" w:eastAsia="仿宋_GB2312" w:cs="Times New Roman"/>
          <w:sz w:val="24"/>
          <w:szCs w:val="24"/>
          <w:highlight w:val="none"/>
          <w:lang w:val="en-US" w:eastAsia="zh-CN"/>
        </w:rPr>
        <w:t>的供应商，在此郑重声明本项目为非联合体</w:t>
      </w:r>
      <w:r>
        <w:rPr>
          <w:rFonts w:hint="eastAsia" w:ascii="仿宋_GB2312" w:eastAsia="仿宋_GB2312" w:cs="Times New Roman"/>
          <w:sz w:val="24"/>
          <w:szCs w:val="24"/>
          <w:highlight w:val="none"/>
          <w:lang w:val="en-US" w:eastAsia="zh-CN"/>
        </w:rPr>
        <w:t>协商</w:t>
      </w:r>
      <w:r>
        <w:rPr>
          <w:rFonts w:hint="eastAsia" w:ascii="仿宋_GB2312" w:hAnsi="Times New Roman" w:eastAsia="仿宋_GB2312" w:cs="Times New Roman"/>
          <w:sz w:val="24"/>
          <w:szCs w:val="24"/>
          <w:highlight w:val="none"/>
          <w:lang w:val="en-US" w:eastAsia="zh-CN"/>
        </w:rPr>
        <w:t xml:space="preserve">，本项目实施过程由本单位独立承担。 </w:t>
      </w:r>
    </w:p>
    <w:p w14:paraId="2E0BF21B">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_GB2312" w:hAnsi="Times New Roman" w:eastAsia="仿宋_GB2312" w:cs="Times New Roman"/>
          <w:sz w:val="24"/>
          <w:szCs w:val="24"/>
          <w:highlight w:val="none"/>
          <w:lang w:val="en-US" w:eastAsia="zh-CN"/>
        </w:rPr>
      </w:pPr>
      <w:r>
        <w:rPr>
          <w:rFonts w:hint="eastAsia" w:ascii="仿宋_GB2312" w:hAnsi="Times New Roman" w:eastAsia="仿宋_GB2312" w:cs="Times New Roman"/>
          <w:sz w:val="24"/>
          <w:szCs w:val="24"/>
          <w:highlight w:val="none"/>
          <w:lang w:val="en-US" w:eastAsia="zh-CN"/>
        </w:rPr>
        <w:t>本单位对上述声明的真实性负责。如有虚假，将依法承担相应责任。</w:t>
      </w:r>
    </w:p>
    <w:p w14:paraId="638248FF">
      <w:pPr>
        <w:rPr>
          <w:rFonts w:hint="eastAsia" w:ascii="仿宋_GB2312" w:hAnsi="Times New Roman" w:eastAsia="仿宋_GB2312" w:cs="Times New Roman"/>
          <w:sz w:val="28"/>
          <w:szCs w:val="28"/>
          <w:highlight w:val="none"/>
          <w:lang w:val="en-US" w:eastAsia="zh-CN"/>
        </w:rPr>
      </w:pPr>
    </w:p>
    <w:p w14:paraId="6DB6EB4C">
      <w:pPr>
        <w:spacing w:line="360" w:lineRule="auto"/>
        <w:jc w:val="left"/>
        <w:rPr>
          <w:rFonts w:hint="eastAsia" w:ascii="仿宋" w:hAnsi="仿宋" w:eastAsia="仿宋" w:cs="仿宋"/>
          <w:color w:val="auto"/>
          <w:sz w:val="24"/>
          <w:highlight w:val="none"/>
        </w:rPr>
      </w:pPr>
    </w:p>
    <w:p w14:paraId="122663F3">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4BF1D424">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4EB4FC9A">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332F5B2A">
      <w:pPr>
        <w:pStyle w:val="33"/>
        <w:spacing w:beforeLines="50"/>
        <w:ind w:firstLine="3920" w:firstLineChars="1400"/>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73B87258">
      <w:pPr>
        <w:overflowPunct w:val="0"/>
        <w:adjustRightInd w:val="0"/>
        <w:snapToGrid w:val="0"/>
        <w:spacing w:line="440" w:lineRule="exact"/>
        <w:jc w:val="left"/>
        <w:rPr>
          <w:rFonts w:ascii="仿宋" w:hAnsi="仿宋" w:eastAsia="仿宋" w:cs="仿宋"/>
          <w:b/>
          <w:bCs w:val="0"/>
          <w:sz w:val="30"/>
          <w:szCs w:val="30"/>
          <w:highlight w:val="none"/>
        </w:rPr>
      </w:pPr>
      <w:r>
        <w:rPr>
          <w:rFonts w:hint="eastAsia" w:ascii="仿宋" w:hAnsi="仿宋" w:eastAsia="仿宋" w:cs="仿宋"/>
          <w:b/>
          <w:bCs w:val="0"/>
          <w:sz w:val="28"/>
          <w:szCs w:val="28"/>
          <w:highlight w:val="none"/>
        </w:rPr>
        <w:t>附件</w:t>
      </w:r>
      <w:r>
        <w:rPr>
          <w:rFonts w:hint="eastAsia" w:ascii="仿宋" w:hAnsi="仿宋" w:eastAsia="仿宋" w:cs="仿宋"/>
          <w:b/>
          <w:bCs w:val="0"/>
          <w:sz w:val="28"/>
          <w:szCs w:val="28"/>
          <w:highlight w:val="none"/>
          <w:lang w:val="en-US" w:eastAsia="zh-CN"/>
        </w:rPr>
        <w:t>8</w:t>
      </w:r>
      <w:r>
        <w:rPr>
          <w:rFonts w:hint="eastAsia" w:ascii="仿宋" w:hAnsi="仿宋" w:eastAsia="仿宋" w:cs="仿宋"/>
          <w:b/>
          <w:bCs w:val="0"/>
          <w:sz w:val="28"/>
          <w:szCs w:val="28"/>
          <w:highlight w:val="none"/>
        </w:rPr>
        <w:t>：</w:t>
      </w:r>
    </w:p>
    <w:p w14:paraId="485BCCAF">
      <w:pPr>
        <w:spacing w:line="480" w:lineRule="auto"/>
        <w:jc w:val="center"/>
        <w:rPr>
          <w:rFonts w:ascii="仿宋" w:hAnsi="仿宋" w:eastAsia="仿宋" w:cs="仿宋"/>
          <w:b/>
          <w:sz w:val="36"/>
          <w:szCs w:val="36"/>
          <w:highlight w:val="none"/>
        </w:rPr>
      </w:pPr>
      <w:r>
        <w:rPr>
          <w:rFonts w:hint="eastAsia" w:ascii="仿宋" w:hAnsi="仿宋" w:eastAsia="仿宋" w:cs="仿宋"/>
          <w:b/>
          <w:sz w:val="30"/>
          <w:szCs w:val="30"/>
          <w:highlight w:val="none"/>
        </w:rPr>
        <w:t>拒绝商业贿赂承诺书</w:t>
      </w:r>
    </w:p>
    <w:p w14:paraId="425773EE">
      <w:pPr>
        <w:overflowPunct w:val="0"/>
        <w:spacing w:line="500" w:lineRule="exact"/>
        <w:ind w:firstLine="496" w:firstLineChars="200"/>
        <w:rPr>
          <w:rFonts w:ascii="仿宋" w:hAnsi="仿宋" w:eastAsia="仿宋" w:cs="仿宋"/>
          <w:b/>
          <w:bCs/>
          <w:sz w:val="24"/>
          <w:szCs w:val="24"/>
          <w:highlight w:val="none"/>
        </w:rPr>
      </w:pPr>
      <w:r>
        <w:rPr>
          <w:rFonts w:hint="eastAsia" w:ascii="仿宋" w:hAnsi="仿宋" w:eastAsia="仿宋" w:cs="仿宋"/>
          <w:spacing w:val="4"/>
          <w:sz w:val="24"/>
          <w:szCs w:val="24"/>
          <w:highlight w:val="none"/>
        </w:rPr>
        <w:t>为响应党中央、国务院关于治理政府采购领域商业贿赂行为的号召，我公司在此庄严承诺：</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1、在参与政府采购活动中遵纪守法、诚信经营、公平竞标。</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2、不向政府采购人、采购代理机构和政府采购评审专家进行任何形式的商业贿赂以谋取交易机会。</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3、不向政府采购代理机构和采购人提供虚假资质证明文件或采用虚假应标方式参与政府采购市场竞争并谋取中标、成交。</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4、不采取“围标、陪标”等商业欺诈手段获得政府采购订单。</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5、不采取不正当手段诋毁、排挤其他</w:t>
      </w:r>
      <w:r>
        <w:rPr>
          <w:rFonts w:hint="eastAsia" w:ascii="仿宋" w:hAnsi="仿宋" w:eastAsia="仿宋" w:cs="仿宋"/>
          <w:spacing w:val="4"/>
          <w:sz w:val="24"/>
          <w:szCs w:val="24"/>
          <w:highlight w:val="none"/>
          <w:lang w:eastAsia="zh-CN"/>
        </w:rPr>
        <w:t>投标人</w:t>
      </w:r>
      <w:r>
        <w:rPr>
          <w:rFonts w:hint="eastAsia" w:ascii="仿宋" w:hAnsi="仿宋" w:eastAsia="仿宋" w:cs="仿宋"/>
          <w:spacing w:val="4"/>
          <w:sz w:val="24"/>
          <w:szCs w:val="24"/>
          <w:highlight w:val="none"/>
        </w:rPr>
        <w:t>。</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6、不在提供商品和服务时“偷梁换柱、以次充好”损害采购人的合法权益。</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7、不与采购人、采购代理机构、政府采购评审专家</w:t>
      </w:r>
      <w:r>
        <w:rPr>
          <w:rFonts w:hint="eastAsia" w:ascii="仿宋" w:hAnsi="仿宋" w:eastAsia="仿宋" w:cs="仿宋"/>
          <w:spacing w:val="4"/>
          <w:sz w:val="24"/>
          <w:szCs w:val="24"/>
          <w:highlight w:val="none"/>
          <w:lang w:eastAsia="zh-CN"/>
        </w:rPr>
        <w:t>或其他投标人</w:t>
      </w:r>
      <w:r>
        <w:rPr>
          <w:rFonts w:hint="eastAsia" w:ascii="仿宋" w:hAnsi="仿宋" w:eastAsia="仿宋" w:cs="仿宋"/>
          <w:spacing w:val="4"/>
          <w:sz w:val="24"/>
          <w:szCs w:val="24"/>
          <w:highlight w:val="none"/>
        </w:rPr>
        <w:t>恶意串通，进行质疑和投诉，维护政府采购市场秩序。</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8、尊重和接受政府采购监督管理部门的监督和政府采购代理机构招标采购要求，承担因违约行为给采购人造成的损失。</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9、不发生其他有悖于政府采购公开、公平、公正和诚信原则的行为。</w:t>
      </w:r>
    </w:p>
    <w:p w14:paraId="7A2113BB">
      <w:pPr>
        <w:pStyle w:val="33"/>
        <w:spacing w:beforeLines="50"/>
        <w:ind w:firstLine="0" w:firstLineChars="0"/>
        <w:rPr>
          <w:rFonts w:hint="eastAsia" w:ascii="仿宋" w:hAnsi="仿宋" w:eastAsia="仿宋" w:cs="仿宋"/>
          <w:sz w:val="28"/>
          <w:szCs w:val="28"/>
          <w:highlight w:val="none"/>
        </w:rPr>
      </w:pPr>
    </w:p>
    <w:p w14:paraId="0BDB82C9">
      <w:pPr>
        <w:spacing w:line="360" w:lineRule="auto"/>
        <w:jc w:val="left"/>
        <w:rPr>
          <w:rFonts w:hint="eastAsia" w:ascii="仿宋" w:hAnsi="仿宋" w:eastAsia="仿宋" w:cs="仿宋"/>
          <w:color w:val="auto"/>
          <w:sz w:val="24"/>
          <w:highlight w:val="none"/>
        </w:rPr>
      </w:pPr>
    </w:p>
    <w:p w14:paraId="312ED511">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68CC8B53">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39446C4F">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420B6E71">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57D018EF">
      <w:pPr>
        <w:pStyle w:val="33"/>
        <w:spacing w:beforeLines="50"/>
        <w:ind w:firstLine="0" w:firstLineChars="0"/>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9：</w:t>
      </w:r>
    </w:p>
    <w:p w14:paraId="3CE6C192">
      <w:pPr>
        <w:tabs>
          <w:tab w:val="left" w:pos="-180"/>
        </w:tabs>
        <w:ind w:right="178" w:rightChars="85"/>
        <w:jc w:val="center"/>
        <w:rPr>
          <w:rFonts w:ascii="仿宋" w:hAnsi="仿宋" w:eastAsia="仿宋" w:cs="仿宋"/>
          <w:b/>
          <w:sz w:val="32"/>
          <w:szCs w:val="32"/>
          <w:highlight w:val="none"/>
        </w:rPr>
      </w:pPr>
      <w:r>
        <w:rPr>
          <w:rFonts w:hint="eastAsia" w:ascii="仿宋" w:hAnsi="仿宋" w:eastAsia="仿宋" w:cs="仿宋"/>
          <w:b/>
          <w:sz w:val="32"/>
          <w:szCs w:val="32"/>
          <w:highlight w:val="none"/>
        </w:rPr>
        <w:t>无围标、串标行为承诺书</w:t>
      </w:r>
    </w:p>
    <w:p w14:paraId="656F7BD9">
      <w:pPr>
        <w:pStyle w:val="33"/>
        <w:spacing w:line="50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本公司</w:t>
      </w:r>
      <w:r>
        <w:rPr>
          <w:rFonts w:hint="eastAsia" w:ascii="仿宋" w:hAnsi="仿宋" w:eastAsia="仿宋" w:cs="仿宋"/>
          <w:sz w:val="24"/>
          <w:szCs w:val="24"/>
          <w:highlight w:val="none"/>
          <w:lang w:val="en-US" w:eastAsia="zh-CN"/>
        </w:rPr>
        <w:t>郑重</w:t>
      </w:r>
      <w:r>
        <w:rPr>
          <w:rFonts w:hint="eastAsia" w:ascii="仿宋" w:hAnsi="仿宋" w:eastAsia="仿宋" w:cs="仿宋"/>
          <w:sz w:val="24"/>
          <w:szCs w:val="24"/>
          <w:highlight w:val="none"/>
        </w:rPr>
        <w:t>承诺：我公司自觉遵守《中华人民共和国政府采购法》、《中华人民共和国政府采购法实施条例》以及政府采购、招投标管理的有关规定。我公司在参加本次项目（项目名称：，项目编号：）活动中，无以下围标、串标行为：</w:t>
      </w:r>
    </w:p>
    <w:p w14:paraId="6BDEBB2C">
      <w:pPr>
        <w:pStyle w:val="33"/>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1）不同供应商的响应文件由同一单位或者个人编制；</w:t>
      </w:r>
    </w:p>
    <w:p w14:paraId="78B22AA4">
      <w:pPr>
        <w:pStyle w:val="33"/>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2）不同供应商委托同一单位或者个人办理</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事宜；</w:t>
      </w:r>
    </w:p>
    <w:p w14:paraId="6B696334">
      <w:pPr>
        <w:pStyle w:val="33"/>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3）不同供应商的响应文件载明的项目管理成员或者联系人员为同一人；</w:t>
      </w:r>
    </w:p>
    <w:p w14:paraId="4464915E">
      <w:pPr>
        <w:pStyle w:val="33"/>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4）不同供应商的响应文件异常一致或者响应报价呈规律性差异；</w:t>
      </w:r>
    </w:p>
    <w:p w14:paraId="73185ADB">
      <w:pPr>
        <w:pStyle w:val="33"/>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5）不同供应商的响应文件相互混装；</w:t>
      </w:r>
    </w:p>
    <w:p w14:paraId="5C0249CF">
      <w:pPr>
        <w:pStyle w:val="33"/>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6）不同供应商的单位负责人为同一人或者存在直接控股、管理关系的不同供应商，参加同一合同项下的政府采购活动；</w:t>
      </w:r>
    </w:p>
    <w:p w14:paraId="634A868B">
      <w:pPr>
        <w:pStyle w:val="33"/>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）法律法规界定的其他围标串标行为。</w:t>
      </w:r>
    </w:p>
    <w:p w14:paraId="68901FEB">
      <w:pPr>
        <w:pStyle w:val="33"/>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如有发现我公司存在围标、串标行为，我公司愿承担一切法律责任。</w:t>
      </w:r>
    </w:p>
    <w:p w14:paraId="055B8A20">
      <w:pPr>
        <w:pStyle w:val="33"/>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特此承诺！</w:t>
      </w:r>
    </w:p>
    <w:p w14:paraId="6CCB9F0C">
      <w:pPr>
        <w:pStyle w:val="33"/>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注：以上格式不得修改。</w:t>
      </w:r>
    </w:p>
    <w:p w14:paraId="26F68799">
      <w:pPr>
        <w:spacing w:line="360" w:lineRule="auto"/>
        <w:jc w:val="center"/>
        <w:rPr>
          <w:rFonts w:hint="eastAsia" w:ascii="仿宋" w:hAnsi="仿宋" w:eastAsia="仿宋" w:cs="仿宋"/>
          <w:color w:val="auto"/>
          <w:sz w:val="24"/>
          <w:highlight w:val="none"/>
        </w:rPr>
      </w:pPr>
    </w:p>
    <w:p w14:paraId="1180C153">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262A39FA">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113277C7">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2C8D042F">
      <w:pPr>
        <w:pStyle w:val="33"/>
        <w:spacing w:beforeLines="50" w:line="500" w:lineRule="exact"/>
        <w:ind w:firstLine="3360" w:firstLineChars="1400"/>
        <w:rPr>
          <w:rFonts w:ascii="仿宋" w:hAnsi="仿宋" w:eastAsia="仿宋" w:cs="仿宋"/>
          <w:sz w:val="24"/>
          <w:szCs w:val="24"/>
          <w:highlight w:val="none"/>
        </w:rPr>
      </w:pPr>
    </w:p>
    <w:p w14:paraId="5FD646FD">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1DFA1CCD">
      <w:pPr>
        <w:spacing w:line="360" w:lineRule="auto"/>
        <w:jc w:val="left"/>
        <w:rPr>
          <w:rFonts w:ascii="仿宋" w:hAnsi="仿宋" w:eastAsia="仿宋" w:cs="仿宋"/>
          <w:sz w:val="28"/>
          <w:szCs w:val="28"/>
          <w:highlight w:val="none"/>
        </w:rPr>
      </w:pP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10</w:t>
      </w:r>
      <w:r>
        <w:rPr>
          <w:rFonts w:hint="eastAsia" w:ascii="仿宋" w:hAnsi="仿宋" w:eastAsia="仿宋" w:cs="仿宋"/>
          <w:b/>
          <w:bCs/>
          <w:sz w:val="28"/>
          <w:szCs w:val="28"/>
          <w:highlight w:val="none"/>
        </w:rPr>
        <w:t>：</w:t>
      </w:r>
    </w:p>
    <w:p w14:paraId="4395DCE2">
      <w:pPr>
        <w:spacing w:line="360" w:lineRule="auto"/>
        <w:jc w:val="center"/>
        <w:rPr>
          <w:rFonts w:ascii="仿宋" w:hAnsi="仿宋" w:eastAsia="仿宋" w:cs="仿宋"/>
          <w:b/>
          <w:bCs/>
          <w:sz w:val="28"/>
          <w:szCs w:val="24"/>
          <w:highlight w:val="none"/>
        </w:rPr>
      </w:pPr>
      <w:bookmarkStart w:id="31" w:name="_Toc61531865"/>
      <w:r>
        <w:rPr>
          <w:rFonts w:hint="eastAsia" w:ascii="仿宋" w:hAnsi="仿宋" w:eastAsia="仿宋" w:cs="仿宋"/>
          <w:b/>
          <w:bCs/>
          <w:sz w:val="28"/>
          <w:szCs w:val="24"/>
          <w:highlight w:val="none"/>
        </w:rPr>
        <w:t>中小企业声明函(服务</w:t>
      </w:r>
      <w:bookmarkEnd w:id="31"/>
      <w:r>
        <w:rPr>
          <w:rFonts w:hint="eastAsia" w:ascii="仿宋" w:hAnsi="仿宋" w:eastAsia="仿宋" w:cs="仿宋"/>
          <w:b/>
          <w:bCs/>
          <w:sz w:val="28"/>
          <w:szCs w:val="24"/>
          <w:highlight w:val="none"/>
        </w:rPr>
        <w:t>）</w:t>
      </w:r>
    </w:p>
    <w:p w14:paraId="4BF5110F">
      <w:pPr>
        <w:jc w:val="center"/>
        <w:rPr>
          <w:rFonts w:ascii="仿宋" w:hAnsi="仿宋" w:eastAsia="仿宋"/>
          <w:b/>
          <w:bCs/>
          <w:sz w:val="24"/>
          <w:szCs w:val="22"/>
          <w:highlight w:val="none"/>
        </w:rPr>
      </w:pPr>
      <w:r>
        <w:rPr>
          <w:rFonts w:hint="eastAsia" w:ascii="仿宋" w:hAnsi="仿宋" w:eastAsia="仿宋"/>
          <w:b/>
          <w:bCs/>
          <w:sz w:val="24"/>
          <w:szCs w:val="22"/>
          <w:highlight w:val="none"/>
        </w:rPr>
        <w:t>（注：符合中小企业划型标准的企业请提供本函，不符合的不提供本函）</w:t>
      </w:r>
    </w:p>
    <w:p w14:paraId="2D399135">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本公司(联合体)郑重声明，根据《政府采购促进中小企业发展管理办法》(财库(2020)46号)的规定，本公司(联合体)参加</w:t>
      </w:r>
      <w:r>
        <w:rPr>
          <w:rFonts w:hint="eastAsia" w:ascii="仿宋" w:hAnsi="仿宋" w:eastAsia="仿宋" w:cs="宋体"/>
          <w:kern w:val="0"/>
          <w:sz w:val="24"/>
          <w:highlight w:val="none"/>
          <w:u w:val="single"/>
        </w:rPr>
        <w:t xml:space="preserve">  (单位名称) </w:t>
      </w:r>
      <w:r>
        <w:rPr>
          <w:rFonts w:hint="eastAsia" w:ascii="仿宋" w:hAnsi="仿宋" w:eastAsia="仿宋" w:cs="宋体"/>
          <w:kern w:val="0"/>
          <w:sz w:val="24"/>
          <w:highlight w:val="none"/>
        </w:rPr>
        <w:t xml:space="preserve"> 的</w:t>
      </w:r>
      <w:r>
        <w:rPr>
          <w:rFonts w:hint="eastAsia" w:ascii="仿宋" w:hAnsi="仿宋" w:eastAsia="仿宋" w:cs="宋体"/>
          <w:kern w:val="0"/>
          <w:sz w:val="24"/>
          <w:highlight w:val="none"/>
          <w:u w:val="single"/>
        </w:rPr>
        <w:t xml:space="preserve"> (项目名称) 采购</w:t>
      </w:r>
      <w:r>
        <w:rPr>
          <w:rFonts w:hint="eastAsia" w:ascii="仿宋" w:hAnsi="仿宋" w:eastAsia="仿宋" w:cs="宋体"/>
          <w:kern w:val="0"/>
          <w:sz w:val="24"/>
          <w:highlight w:val="none"/>
        </w:rPr>
        <w:t>活动，服务全部由符合政策要求的中小企业承接。相关企业(含联合体中的中小企业、签订分包意向协议的中小企业)的具体情况如下：</w:t>
      </w:r>
    </w:p>
    <w:p w14:paraId="79068A0D">
      <w:pPr>
        <w:numPr>
          <w:ilvl w:val="0"/>
          <w:numId w:val="0"/>
        </w:numPr>
        <w:spacing w:line="360" w:lineRule="auto"/>
        <w:ind w:firstLine="480" w:firstLineChars="200"/>
        <w:rPr>
          <w:rFonts w:ascii="仿宋" w:hAnsi="仿宋" w:eastAsia="仿宋" w:cs="宋体"/>
          <w:kern w:val="0"/>
          <w:sz w:val="24"/>
          <w:highlight w:val="none"/>
        </w:rPr>
      </w:pPr>
      <w:r>
        <w:rPr>
          <w:rFonts w:hint="default" w:ascii="仿宋" w:hAnsi="仿宋" w:eastAsia="仿宋" w:cs="宋体"/>
          <w:kern w:val="0"/>
          <w:sz w:val="24"/>
          <w:szCs w:val="24"/>
          <w:highlight w:val="none"/>
          <w:lang w:val="en-US" w:eastAsia="zh-CN" w:bidi="ar-SA"/>
        </w:rPr>
        <w:t>1.</w:t>
      </w:r>
      <w:r>
        <w:rPr>
          <w:rFonts w:hint="eastAsia" w:ascii="仿宋" w:hAnsi="仿宋" w:eastAsia="仿宋" w:cs="宋体"/>
          <w:kern w:val="0"/>
          <w:sz w:val="24"/>
          <w:highlight w:val="none"/>
          <w:u w:val="single"/>
        </w:rPr>
        <w:t xml:space="preserve"> (标的名称) </w:t>
      </w:r>
      <w:r>
        <w:rPr>
          <w:rFonts w:hint="eastAsia" w:ascii="仿宋" w:hAnsi="仿宋" w:eastAsia="仿宋" w:cs="宋体"/>
          <w:kern w:val="0"/>
          <w:sz w:val="24"/>
          <w:highlight w:val="none"/>
        </w:rPr>
        <w:t>，属于</w:t>
      </w:r>
      <w:r>
        <w:rPr>
          <w:rFonts w:hint="eastAsia" w:ascii="仿宋" w:hAnsi="仿宋" w:eastAsia="仿宋" w:cs="宋体"/>
          <w:kern w:val="0"/>
          <w:sz w:val="24"/>
          <w:highlight w:val="none"/>
          <w:u w:val="single"/>
        </w:rPr>
        <w:t xml:space="preserve"> (采购文件中明的所属行业) </w:t>
      </w:r>
      <w:r>
        <w:rPr>
          <w:rFonts w:hint="eastAsia" w:ascii="仿宋" w:hAnsi="仿宋" w:eastAsia="仿宋" w:cs="宋体"/>
          <w:kern w:val="0"/>
          <w:sz w:val="24"/>
          <w:highlight w:val="none"/>
        </w:rPr>
        <w:t>；承建(承接)企业为</w:t>
      </w:r>
      <w:r>
        <w:rPr>
          <w:rFonts w:hint="eastAsia" w:ascii="仿宋" w:hAnsi="仿宋" w:eastAsia="仿宋" w:cs="宋体"/>
          <w:kern w:val="0"/>
          <w:sz w:val="24"/>
          <w:highlight w:val="none"/>
          <w:u w:val="single"/>
        </w:rPr>
        <w:t xml:space="preserve"> (企业名称) </w:t>
      </w:r>
      <w:r>
        <w:rPr>
          <w:rFonts w:hint="eastAsia" w:ascii="仿宋" w:hAnsi="仿宋" w:eastAsia="仿宋" w:cs="宋体"/>
          <w:kern w:val="0"/>
          <w:sz w:val="24"/>
          <w:highlight w:val="none"/>
        </w:rPr>
        <w:t>，从业人员</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人，营业收入为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万元，资产总额为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万元，属于</w:t>
      </w:r>
      <w:r>
        <w:rPr>
          <w:rFonts w:hint="eastAsia" w:ascii="仿宋" w:hAnsi="仿宋" w:eastAsia="仿宋" w:cs="宋体"/>
          <w:kern w:val="0"/>
          <w:sz w:val="24"/>
          <w:highlight w:val="none"/>
          <w:u w:val="single"/>
        </w:rPr>
        <w:t xml:space="preserve"> (中型企必、小型企业、微型企业) </w:t>
      </w:r>
      <w:r>
        <w:rPr>
          <w:rFonts w:hint="eastAsia" w:ascii="仿宋" w:hAnsi="仿宋" w:eastAsia="仿宋" w:cs="宋体"/>
          <w:kern w:val="0"/>
          <w:sz w:val="24"/>
          <w:highlight w:val="none"/>
        </w:rPr>
        <w:t>；</w:t>
      </w:r>
    </w:p>
    <w:p w14:paraId="63B44ADC">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 xml:space="preserve">2. </w:t>
      </w:r>
      <w:r>
        <w:rPr>
          <w:rFonts w:hint="eastAsia" w:ascii="仿宋" w:hAnsi="仿宋" w:eastAsia="仿宋" w:cs="宋体"/>
          <w:kern w:val="0"/>
          <w:sz w:val="24"/>
          <w:highlight w:val="none"/>
          <w:u w:val="single"/>
        </w:rPr>
        <w:t xml:space="preserve"> (标的名称) </w:t>
      </w:r>
      <w:r>
        <w:rPr>
          <w:rFonts w:hint="eastAsia" w:ascii="仿宋" w:hAnsi="仿宋" w:eastAsia="仿宋" w:cs="宋体"/>
          <w:kern w:val="0"/>
          <w:sz w:val="24"/>
          <w:highlight w:val="none"/>
        </w:rPr>
        <w:t>，属于</w:t>
      </w:r>
      <w:r>
        <w:rPr>
          <w:rFonts w:hint="eastAsia" w:ascii="仿宋" w:hAnsi="仿宋" w:eastAsia="仿宋" w:cs="宋体"/>
          <w:kern w:val="0"/>
          <w:sz w:val="24"/>
          <w:highlight w:val="none"/>
          <w:u w:val="single"/>
        </w:rPr>
        <w:t xml:space="preserve"> (采购文件中明的所属行业) </w:t>
      </w:r>
      <w:r>
        <w:rPr>
          <w:rFonts w:hint="eastAsia" w:ascii="仿宋" w:hAnsi="仿宋" w:eastAsia="仿宋" w:cs="宋体"/>
          <w:kern w:val="0"/>
          <w:sz w:val="24"/>
          <w:highlight w:val="none"/>
        </w:rPr>
        <w:t>；承建(承接)企业为</w:t>
      </w:r>
      <w:r>
        <w:rPr>
          <w:rFonts w:hint="eastAsia" w:ascii="仿宋" w:hAnsi="仿宋" w:eastAsia="仿宋" w:cs="宋体"/>
          <w:kern w:val="0"/>
          <w:sz w:val="24"/>
          <w:highlight w:val="none"/>
          <w:u w:val="single"/>
        </w:rPr>
        <w:t xml:space="preserve"> (企业名称) </w:t>
      </w:r>
      <w:r>
        <w:rPr>
          <w:rFonts w:hint="eastAsia" w:ascii="仿宋" w:hAnsi="仿宋" w:eastAsia="仿宋" w:cs="宋体"/>
          <w:kern w:val="0"/>
          <w:sz w:val="24"/>
          <w:highlight w:val="none"/>
        </w:rPr>
        <w:t>，从业人员</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人，营业收入为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万元，资产总额为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万元，属于</w:t>
      </w:r>
      <w:r>
        <w:rPr>
          <w:rFonts w:hint="eastAsia" w:ascii="仿宋" w:hAnsi="仿宋" w:eastAsia="仿宋" w:cs="宋体"/>
          <w:kern w:val="0"/>
          <w:sz w:val="24"/>
          <w:highlight w:val="none"/>
          <w:u w:val="single"/>
        </w:rPr>
        <w:t xml:space="preserve"> (中型企必、小型企业、微型企业) </w:t>
      </w:r>
      <w:r>
        <w:rPr>
          <w:rFonts w:hint="eastAsia" w:ascii="仿宋" w:hAnsi="仿宋" w:eastAsia="仿宋" w:cs="宋体"/>
          <w:kern w:val="0"/>
          <w:sz w:val="24"/>
          <w:highlight w:val="none"/>
        </w:rPr>
        <w:t>；</w:t>
      </w:r>
    </w:p>
    <w:p w14:paraId="06376F9F">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w:t>
      </w:r>
    </w:p>
    <w:p w14:paraId="430202CD">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以上企业，不属于大企业的分支机构，不存在控股股东为大企业的情形，也不存在与大企业的负责人为同一人的情形。</w:t>
      </w:r>
    </w:p>
    <w:p w14:paraId="126AB1CC">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本企业对上述声明内容的真实性负责。如有虚假，将依法承担相应责任。</w:t>
      </w:r>
    </w:p>
    <w:p w14:paraId="0EE6ACB1">
      <w:pPr>
        <w:spacing w:line="360" w:lineRule="auto"/>
        <w:rPr>
          <w:rFonts w:ascii="仿宋" w:hAnsi="仿宋" w:eastAsia="仿宋" w:cs="宋体"/>
          <w:kern w:val="0"/>
          <w:sz w:val="24"/>
          <w:highlight w:val="none"/>
        </w:rPr>
      </w:pPr>
      <w:r>
        <w:rPr>
          <w:rFonts w:hint="eastAsia" w:ascii="仿宋" w:hAnsi="仿宋" w:eastAsia="仿宋" w:cs="宋体"/>
          <w:kern w:val="0"/>
          <w:sz w:val="24"/>
          <w:highlight w:val="none"/>
        </w:rPr>
        <w:t xml:space="preserve">                                </w:t>
      </w:r>
    </w:p>
    <w:p w14:paraId="55F02489">
      <w:pPr>
        <w:spacing w:line="360" w:lineRule="auto"/>
        <w:ind w:firstLine="4200" w:firstLineChars="1750"/>
        <w:rPr>
          <w:rFonts w:ascii="仿宋" w:hAnsi="仿宋" w:eastAsia="仿宋" w:cs="宋体"/>
          <w:kern w:val="0"/>
          <w:sz w:val="24"/>
          <w:highlight w:val="none"/>
        </w:rPr>
      </w:pPr>
      <w:r>
        <w:rPr>
          <w:rFonts w:hint="eastAsia" w:ascii="仿宋" w:hAnsi="仿宋" w:eastAsia="仿宋" w:cs="宋体"/>
          <w:kern w:val="0"/>
          <w:sz w:val="24"/>
          <w:highlight w:val="none"/>
        </w:rPr>
        <w:t>企业名称(盖章):</w:t>
      </w:r>
    </w:p>
    <w:p w14:paraId="250D46D9">
      <w:pPr>
        <w:spacing w:line="360" w:lineRule="auto"/>
        <w:ind w:firstLine="4320" w:firstLineChars="1800"/>
        <w:rPr>
          <w:rFonts w:ascii="仿宋" w:hAnsi="仿宋" w:eastAsia="仿宋" w:cs="宋体"/>
          <w:kern w:val="0"/>
          <w:sz w:val="24"/>
          <w:highlight w:val="none"/>
        </w:rPr>
      </w:pPr>
      <w:r>
        <w:rPr>
          <w:rFonts w:hint="eastAsia" w:ascii="仿宋" w:hAnsi="仿宋" w:eastAsia="仿宋" w:cs="宋体"/>
          <w:kern w:val="0"/>
          <w:sz w:val="24"/>
          <w:highlight w:val="none"/>
        </w:rPr>
        <w:t>日期：</w:t>
      </w:r>
    </w:p>
    <w:p w14:paraId="4B310A86">
      <w:pPr>
        <w:spacing w:line="360" w:lineRule="auto"/>
        <w:rPr>
          <w:rFonts w:ascii="华文仿宋" w:hAnsi="华文仿宋" w:eastAsia="华文仿宋" w:cs="宋体"/>
          <w:kern w:val="0"/>
          <w:sz w:val="30"/>
          <w:szCs w:val="30"/>
          <w:highlight w:val="none"/>
          <w:u w:val="single"/>
        </w:rPr>
      </w:pPr>
      <w:r>
        <w:rPr>
          <w:rFonts w:hint="eastAsia" w:ascii="华文仿宋" w:hAnsi="华文仿宋" w:eastAsia="华文仿宋" w:cs="宋体"/>
          <w:kern w:val="0"/>
          <w:sz w:val="30"/>
          <w:szCs w:val="30"/>
          <w:highlight w:val="none"/>
          <w:u w:val="single"/>
        </w:rPr>
        <w:t xml:space="preserve">                                                     </w:t>
      </w:r>
      <w:r>
        <w:rPr>
          <w:rFonts w:hint="eastAsia" w:ascii="华文仿宋" w:hAnsi="华文仿宋" w:eastAsia="华文仿宋" w:cs="宋体"/>
          <w:kern w:val="0"/>
          <w:sz w:val="30"/>
          <w:szCs w:val="30"/>
          <w:highlight w:val="none"/>
          <w:u w:val="single"/>
          <w:lang w:val="en-US" w:eastAsia="zh-CN"/>
        </w:rPr>
        <w:t xml:space="preserve">    </w:t>
      </w:r>
      <w:r>
        <w:rPr>
          <w:rFonts w:hint="eastAsia" w:ascii="华文仿宋" w:hAnsi="华文仿宋" w:eastAsia="华文仿宋" w:cs="宋体"/>
          <w:kern w:val="0"/>
          <w:sz w:val="30"/>
          <w:szCs w:val="30"/>
          <w:highlight w:val="none"/>
          <w:u w:val="single"/>
        </w:rPr>
        <w:t xml:space="preserve">   </w:t>
      </w:r>
    </w:p>
    <w:p w14:paraId="53B9B0BD">
      <w:pPr>
        <w:keepNext w:val="0"/>
        <w:keepLines w:val="0"/>
        <w:pageBreakBefore w:val="0"/>
        <w:widowControl w:val="0"/>
        <w:kinsoku/>
        <w:wordWrap/>
        <w:overflowPunct/>
        <w:topLinePunct w:val="0"/>
        <w:autoSpaceDE/>
        <w:autoSpaceDN/>
        <w:bidi w:val="0"/>
        <w:adjustRightInd/>
        <w:snapToGrid/>
        <w:spacing w:before="65" w:line="280" w:lineRule="exact"/>
        <w:ind w:right="70"/>
        <w:jc w:val="both"/>
        <w:textAlignment w:val="auto"/>
        <w:rPr>
          <w:rFonts w:hint="eastAsia" w:ascii="仿宋" w:hAnsi="仿宋" w:eastAsia="仿宋" w:cs="仿宋"/>
          <w:sz w:val="22"/>
          <w:szCs w:val="22"/>
          <w:highlight w:val="none"/>
        </w:rPr>
      </w:pPr>
      <w:r>
        <w:rPr>
          <w:rFonts w:hint="eastAsia" w:ascii="仿宋" w:hAnsi="仿宋" w:eastAsia="仿宋" w:cs="仿宋"/>
          <w:spacing w:val="12"/>
          <w:sz w:val="22"/>
          <w:szCs w:val="22"/>
          <w:highlight w:val="none"/>
        </w:rPr>
        <w:t>备注：</w:t>
      </w:r>
      <w:r>
        <w:rPr>
          <w:rFonts w:hint="eastAsia" w:ascii="仿宋" w:hAnsi="仿宋" w:eastAsia="仿宋" w:cs="仿宋"/>
          <w:spacing w:val="-58"/>
          <w:sz w:val="22"/>
          <w:szCs w:val="22"/>
          <w:highlight w:val="none"/>
        </w:rPr>
        <w:t xml:space="preserve"> </w:t>
      </w:r>
      <w:r>
        <w:rPr>
          <w:rFonts w:hint="eastAsia" w:ascii="仿宋" w:hAnsi="仿宋" w:eastAsia="仿宋" w:cs="仿宋"/>
          <w:spacing w:val="12"/>
          <w:sz w:val="22"/>
          <w:szCs w:val="22"/>
          <w:highlight w:val="none"/>
        </w:rPr>
        <w:t>1、填写前请认真阅读《工业和信息化部、国家统计局、国家发展和</w:t>
      </w:r>
      <w:r>
        <w:rPr>
          <w:rFonts w:hint="eastAsia" w:ascii="仿宋" w:hAnsi="仿宋" w:eastAsia="仿宋" w:cs="仿宋"/>
          <w:spacing w:val="11"/>
          <w:sz w:val="22"/>
          <w:szCs w:val="22"/>
          <w:highlight w:val="none"/>
        </w:rPr>
        <w:t>改革委员会、财政</w:t>
      </w:r>
      <w:r>
        <w:rPr>
          <w:rFonts w:hint="eastAsia" w:ascii="仿宋" w:hAnsi="仿宋" w:eastAsia="仿宋" w:cs="仿宋"/>
          <w:spacing w:val="10"/>
          <w:sz w:val="22"/>
          <w:szCs w:val="22"/>
          <w:highlight w:val="none"/>
        </w:rPr>
        <w:t>部关于印发中小企业划型标准规定的通知》（工信部联企业[2011]300</w:t>
      </w:r>
      <w:r>
        <w:rPr>
          <w:rFonts w:hint="eastAsia" w:ascii="仿宋" w:hAnsi="仿宋" w:eastAsia="仿宋" w:cs="仿宋"/>
          <w:spacing w:val="-16"/>
          <w:sz w:val="22"/>
          <w:szCs w:val="22"/>
          <w:highlight w:val="none"/>
        </w:rPr>
        <w:t xml:space="preserve"> </w:t>
      </w:r>
      <w:r>
        <w:rPr>
          <w:rFonts w:hint="eastAsia" w:ascii="仿宋" w:hAnsi="仿宋" w:eastAsia="仿宋" w:cs="仿宋"/>
          <w:spacing w:val="10"/>
          <w:sz w:val="22"/>
          <w:szCs w:val="22"/>
          <w:highlight w:val="none"/>
        </w:rPr>
        <w:t>号）和财政部、工业和信息化部关于印发《政府采购促进中小企业发展管理办法》</w:t>
      </w:r>
      <w:r>
        <w:rPr>
          <w:rFonts w:hint="eastAsia" w:ascii="仿宋" w:hAnsi="仿宋" w:eastAsia="仿宋" w:cs="仿宋"/>
          <w:spacing w:val="-59"/>
          <w:sz w:val="22"/>
          <w:szCs w:val="22"/>
          <w:highlight w:val="none"/>
        </w:rPr>
        <w:t xml:space="preserve"> </w:t>
      </w:r>
      <w:r>
        <w:rPr>
          <w:rFonts w:hint="eastAsia" w:ascii="仿宋" w:hAnsi="仿宋" w:eastAsia="仿宋" w:cs="仿宋"/>
          <w:spacing w:val="10"/>
          <w:sz w:val="22"/>
          <w:szCs w:val="22"/>
          <w:highlight w:val="none"/>
        </w:rPr>
        <w:t>的通知(财库[2020]46</w:t>
      </w:r>
      <w:r>
        <w:rPr>
          <w:rFonts w:hint="eastAsia" w:ascii="仿宋" w:hAnsi="仿宋" w:eastAsia="仿宋" w:cs="仿宋"/>
          <w:spacing w:val="-30"/>
          <w:sz w:val="22"/>
          <w:szCs w:val="22"/>
          <w:highlight w:val="none"/>
        </w:rPr>
        <w:t xml:space="preserve"> </w:t>
      </w:r>
      <w:r>
        <w:rPr>
          <w:rFonts w:hint="eastAsia" w:ascii="仿宋" w:hAnsi="仿宋" w:eastAsia="仿宋" w:cs="仿宋"/>
          <w:spacing w:val="10"/>
          <w:sz w:val="22"/>
          <w:szCs w:val="22"/>
          <w:highlight w:val="none"/>
        </w:rPr>
        <w:t>号)相关规定。</w:t>
      </w:r>
    </w:p>
    <w:p w14:paraId="6E8B073B">
      <w:pPr>
        <w:keepNext w:val="0"/>
        <w:keepLines w:val="0"/>
        <w:pageBreakBefore w:val="0"/>
        <w:widowControl w:val="0"/>
        <w:kinsoku/>
        <w:wordWrap/>
        <w:overflowPunct/>
        <w:topLinePunct w:val="0"/>
        <w:autoSpaceDE/>
        <w:autoSpaceDN/>
        <w:bidi w:val="0"/>
        <w:adjustRightInd/>
        <w:snapToGrid/>
        <w:spacing w:before="94" w:line="280" w:lineRule="exact"/>
        <w:ind w:left="6" w:right="70" w:firstLine="431"/>
        <w:textAlignment w:val="auto"/>
        <w:rPr>
          <w:rFonts w:hint="eastAsia" w:ascii="仿宋" w:hAnsi="仿宋" w:eastAsia="仿宋" w:cs="仿宋"/>
          <w:sz w:val="22"/>
          <w:szCs w:val="22"/>
          <w:highlight w:val="none"/>
        </w:rPr>
      </w:pPr>
      <w:r>
        <w:rPr>
          <w:rFonts w:hint="eastAsia" w:ascii="仿宋" w:hAnsi="仿宋" w:eastAsia="仿宋" w:cs="仿宋"/>
          <w:spacing w:val="13"/>
          <w:sz w:val="22"/>
          <w:szCs w:val="22"/>
          <w:highlight w:val="none"/>
        </w:rPr>
        <w:t>2、从业人员、营业收入、资产总额填报上一年度数据，无上一年度数据的新</w:t>
      </w:r>
      <w:r>
        <w:rPr>
          <w:rFonts w:hint="eastAsia" w:ascii="仿宋" w:hAnsi="仿宋" w:eastAsia="仿宋" w:cs="仿宋"/>
          <w:spacing w:val="12"/>
          <w:sz w:val="22"/>
          <w:szCs w:val="22"/>
          <w:highlight w:val="none"/>
        </w:rPr>
        <w:t>成立企业可不填</w:t>
      </w:r>
      <w:r>
        <w:rPr>
          <w:rFonts w:hint="eastAsia" w:ascii="仿宋" w:hAnsi="仿宋" w:eastAsia="仿宋" w:cs="仿宋"/>
          <w:spacing w:val="1"/>
          <w:sz w:val="22"/>
          <w:szCs w:val="22"/>
          <w:highlight w:val="none"/>
        </w:rPr>
        <w:t>报。</w:t>
      </w:r>
    </w:p>
    <w:p w14:paraId="675EDFA2">
      <w:pPr>
        <w:keepNext w:val="0"/>
        <w:keepLines w:val="0"/>
        <w:pageBreakBefore w:val="0"/>
        <w:widowControl w:val="0"/>
        <w:kinsoku/>
        <w:wordWrap/>
        <w:overflowPunct/>
        <w:topLinePunct w:val="0"/>
        <w:autoSpaceDE/>
        <w:autoSpaceDN/>
        <w:bidi w:val="0"/>
        <w:adjustRightInd/>
        <w:snapToGrid/>
        <w:spacing w:line="280" w:lineRule="exact"/>
        <w:ind w:firstLine="492" w:firstLineChars="200"/>
        <w:textAlignment w:val="auto"/>
        <w:rPr>
          <w:rFonts w:hint="eastAsia" w:ascii="仿宋" w:hAnsi="仿宋" w:eastAsia="仿宋" w:cs="仿宋"/>
          <w:kern w:val="0"/>
          <w:sz w:val="22"/>
          <w:szCs w:val="22"/>
          <w:highlight w:val="none"/>
        </w:rPr>
      </w:pPr>
      <w:r>
        <w:rPr>
          <w:rFonts w:hint="eastAsia" w:ascii="仿宋" w:hAnsi="仿宋" w:eastAsia="仿宋" w:cs="仿宋"/>
          <w:spacing w:val="13"/>
          <w:sz w:val="22"/>
          <w:szCs w:val="22"/>
          <w:highlight w:val="none"/>
          <w:lang w:val="en-US" w:eastAsia="zh-CN"/>
        </w:rPr>
        <w:t>3</w:t>
      </w:r>
      <w:r>
        <w:rPr>
          <w:rFonts w:hint="eastAsia" w:ascii="仿宋" w:hAnsi="仿宋" w:eastAsia="仿宋" w:cs="仿宋"/>
          <w:spacing w:val="13"/>
          <w:sz w:val="22"/>
          <w:szCs w:val="22"/>
          <w:highlight w:val="none"/>
        </w:rPr>
        <w:t>、根据《工业和信息化部、国家统计局、国家发展和改革委员会、财政</w:t>
      </w:r>
      <w:r>
        <w:rPr>
          <w:rFonts w:hint="eastAsia" w:ascii="仿宋" w:hAnsi="仿宋" w:eastAsia="仿宋" w:cs="仿宋"/>
          <w:spacing w:val="12"/>
          <w:sz w:val="22"/>
          <w:szCs w:val="22"/>
          <w:highlight w:val="none"/>
        </w:rPr>
        <w:t>部关于印发中小企业</w:t>
      </w:r>
      <w:r>
        <w:rPr>
          <w:rFonts w:hint="eastAsia" w:ascii="仿宋" w:hAnsi="仿宋" w:eastAsia="仿宋" w:cs="仿宋"/>
          <w:sz w:val="22"/>
          <w:szCs w:val="22"/>
          <w:highlight w:val="none"/>
        </w:rPr>
        <w:t xml:space="preserve"> </w:t>
      </w:r>
      <w:r>
        <w:rPr>
          <w:rFonts w:hint="eastAsia" w:ascii="仿宋" w:hAnsi="仿宋" w:eastAsia="仿宋" w:cs="仿宋"/>
          <w:spacing w:val="12"/>
          <w:sz w:val="22"/>
          <w:szCs w:val="22"/>
          <w:highlight w:val="none"/>
        </w:rPr>
        <w:t>划型标准规定的通知》（工信部联企业[201</w:t>
      </w:r>
      <w:r>
        <w:rPr>
          <w:rFonts w:hint="eastAsia" w:ascii="仿宋" w:hAnsi="仿宋" w:eastAsia="仿宋" w:cs="仿宋"/>
          <w:spacing w:val="11"/>
          <w:sz w:val="22"/>
          <w:szCs w:val="22"/>
          <w:highlight w:val="none"/>
        </w:rPr>
        <w:t>1]300</w:t>
      </w:r>
      <w:r>
        <w:rPr>
          <w:rFonts w:hint="eastAsia" w:ascii="仿宋" w:hAnsi="仿宋" w:eastAsia="仿宋" w:cs="仿宋"/>
          <w:spacing w:val="-28"/>
          <w:sz w:val="22"/>
          <w:szCs w:val="22"/>
          <w:highlight w:val="none"/>
        </w:rPr>
        <w:t xml:space="preserve"> </w:t>
      </w:r>
      <w:r>
        <w:rPr>
          <w:rFonts w:hint="eastAsia" w:ascii="仿宋" w:hAnsi="仿宋" w:eastAsia="仿宋" w:cs="仿宋"/>
          <w:spacing w:val="11"/>
          <w:sz w:val="22"/>
          <w:szCs w:val="22"/>
          <w:highlight w:val="none"/>
        </w:rPr>
        <w:t>号</w:t>
      </w:r>
      <w:r>
        <w:rPr>
          <w:rFonts w:hint="eastAsia" w:ascii="仿宋" w:hAnsi="仿宋" w:eastAsia="仿宋" w:cs="仿宋"/>
          <w:spacing w:val="1"/>
          <w:sz w:val="22"/>
          <w:szCs w:val="22"/>
          <w:highlight w:val="none"/>
        </w:rPr>
        <w:t>）</w:t>
      </w:r>
      <w:r>
        <w:rPr>
          <w:rFonts w:hint="eastAsia" w:ascii="仿宋" w:hAnsi="仿宋" w:eastAsia="仿宋" w:cs="仿宋"/>
          <w:spacing w:val="-57"/>
          <w:sz w:val="22"/>
          <w:szCs w:val="22"/>
          <w:highlight w:val="none"/>
        </w:rPr>
        <w:t xml:space="preserve"> </w:t>
      </w:r>
      <w:r>
        <w:rPr>
          <w:rFonts w:hint="eastAsia" w:ascii="仿宋" w:hAnsi="仿宋" w:eastAsia="仿宋" w:cs="仿宋"/>
          <w:spacing w:val="1"/>
          <w:sz w:val="22"/>
          <w:szCs w:val="22"/>
          <w:highlight w:val="none"/>
        </w:rPr>
        <w:t>，</w:t>
      </w:r>
      <w:r>
        <w:rPr>
          <w:rFonts w:hint="eastAsia" w:ascii="仿宋" w:hAnsi="仿宋" w:eastAsia="仿宋" w:cs="仿宋"/>
          <w:spacing w:val="11"/>
          <w:sz w:val="22"/>
          <w:szCs w:val="22"/>
          <w:highlight w:val="none"/>
        </w:rPr>
        <w:t>本项目所属行业中小企业划型标准具体</w:t>
      </w:r>
      <w:r>
        <w:rPr>
          <w:rFonts w:hint="eastAsia" w:ascii="仿宋" w:hAnsi="仿宋" w:eastAsia="仿宋" w:cs="仿宋"/>
          <w:sz w:val="22"/>
          <w:szCs w:val="22"/>
          <w:highlight w:val="none"/>
          <w:lang w:eastAsia="zh-CN"/>
        </w:rPr>
        <w:t>，</w:t>
      </w:r>
      <w:r>
        <w:rPr>
          <w:rFonts w:hint="eastAsia" w:ascii="仿宋" w:hAnsi="仿宋" w:eastAsia="仿宋" w:cs="仿宋"/>
          <w:spacing w:val="10"/>
          <w:sz w:val="22"/>
          <w:szCs w:val="22"/>
          <w:highlight w:val="none"/>
        </w:rPr>
        <w:t>如：工业。从业人员</w:t>
      </w:r>
      <w:r>
        <w:rPr>
          <w:rFonts w:hint="eastAsia" w:ascii="仿宋" w:hAnsi="仿宋" w:eastAsia="仿宋" w:cs="仿宋"/>
          <w:spacing w:val="-4"/>
          <w:sz w:val="22"/>
          <w:szCs w:val="22"/>
          <w:highlight w:val="none"/>
        </w:rPr>
        <w:t xml:space="preserve"> </w:t>
      </w:r>
      <w:r>
        <w:rPr>
          <w:rFonts w:hint="eastAsia" w:ascii="仿宋" w:hAnsi="仿宋" w:eastAsia="仿宋" w:cs="仿宋"/>
          <w:spacing w:val="10"/>
          <w:sz w:val="22"/>
          <w:szCs w:val="22"/>
          <w:highlight w:val="none"/>
        </w:rPr>
        <w:t>1000</w:t>
      </w:r>
      <w:r>
        <w:rPr>
          <w:rFonts w:hint="eastAsia" w:ascii="仿宋" w:hAnsi="仿宋" w:eastAsia="仿宋" w:cs="仿宋"/>
          <w:spacing w:val="-34"/>
          <w:sz w:val="22"/>
          <w:szCs w:val="22"/>
          <w:highlight w:val="none"/>
        </w:rPr>
        <w:t xml:space="preserve"> </w:t>
      </w:r>
      <w:r>
        <w:rPr>
          <w:rFonts w:hint="eastAsia" w:ascii="仿宋" w:hAnsi="仿宋" w:eastAsia="仿宋" w:cs="仿宋"/>
          <w:spacing w:val="10"/>
          <w:sz w:val="22"/>
          <w:szCs w:val="22"/>
          <w:highlight w:val="none"/>
        </w:rPr>
        <w:t>人以下或营业收入</w:t>
      </w:r>
      <w:r>
        <w:rPr>
          <w:rFonts w:hint="eastAsia" w:ascii="仿宋" w:hAnsi="仿宋" w:eastAsia="仿宋" w:cs="仿宋"/>
          <w:spacing w:val="-35"/>
          <w:sz w:val="22"/>
          <w:szCs w:val="22"/>
          <w:highlight w:val="none"/>
        </w:rPr>
        <w:t xml:space="preserve"> </w:t>
      </w:r>
      <w:r>
        <w:rPr>
          <w:rFonts w:hint="eastAsia" w:ascii="仿宋" w:hAnsi="仿宋" w:eastAsia="仿宋" w:cs="仿宋"/>
          <w:spacing w:val="10"/>
          <w:sz w:val="22"/>
          <w:szCs w:val="22"/>
          <w:highlight w:val="none"/>
        </w:rPr>
        <w:t>40000</w:t>
      </w:r>
      <w:r>
        <w:rPr>
          <w:rFonts w:hint="eastAsia" w:ascii="仿宋" w:hAnsi="仿宋" w:eastAsia="仿宋" w:cs="仿宋"/>
          <w:spacing w:val="-31"/>
          <w:sz w:val="22"/>
          <w:szCs w:val="22"/>
          <w:highlight w:val="none"/>
        </w:rPr>
        <w:t xml:space="preserve"> </w:t>
      </w:r>
      <w:r>
        <w:rPr>
          <w:rFonts w:hint="eastAsia" w:ascii="仿宋" w:hAnsi="仿宋" w:eastAsia="仿宋" w:cs="仿宋"/>
          <w:spacing w:val="10"/>
          <w:sz w:val="22"/>
          <w:szCs w:val="22"/>
          <w:highlight w:val="none"/>
        </w:rPr>
        <w:t>万元以下的为中小微型企业。其中，从业人</w:t>
      </w:r>
      <w:r>
        <w:rPr>
          <w:rFonts w:hint="eastAsia" w:ascii="仿宋" w:hAnsi="仿宋" w:eastAsia="仿宋" w:cs="仿宋"/>
          <w:spacing w:val="8"/>
          <w:sz w:val="22"/>
          <w:szCs w:val="22"/>
          <w:highlight w:val="none"/>
        </w:rPr>
        <w:t>员</w:t>
      </w:r>
      <w:r>
        <w:rPr>
          <w:rFonts w:hint="eastAsia" w:ascii="仿宋" w:hAnsi="仿宋" w:eastAsia="仿宋" w:cs="仿宋"/>
          <w:spacing w:val="-30"/>
          <w:sz w:val="22"/>
          <w:szCs w:val="22"/>
          <w:highlight w:val="none"/>
        </w:rPr>
        <w:t xml:space="preserve"> </w:t>
      </w:r>
      <w:r>
        <w:rPr>
          <w:rFonts w:hint="eastAsia" w:ascii="仿宋" w:hAnsi="仿宋" w:eastAsia="仿宋" w:cs="仿宋"/>
          <w:spacing w:val="8"/>
          <w:sz w:val="22"/>
          <w:szCs w:val="22"/>
          <w:highlight w:val="none"/>
        </w:rPr>
        <w:t>300</w:t>
      </w:r>
      <w:r>
        <w:rPr>
          <w:rFonts w:hint="eastAsia" w:ascii="仿宋" w:hAnsi="仿宋" w:eastAsia="仿宋" w:cs="仿宋"/>
          <w:spacing w:val="-34"/>
          <w:sz w:val="22"/>
          <w:szCs w:val="22"/>
          <w:highlight w:val="none"/>
        </w:rPr>
        <w:t xml:space="preserve"> </w:t>
      </w:r>
      <w:r>
        <w:rPr>
          <w:rFonts w:hint="eastAsia" w:ascii="仿宋" w:hAnsi="仿宋" w:eastAsia="仿宋" w:cs="仿宋"/>
          <w:spacing w:val="8"/>
          <w:sz w:val="22"/>
          <w:szCs w:val="22"/>
          <w:highlight w:val="none"/>
        </w:rPr>
        <w:t>人及以上，且营业收入</w:t>
      </w:r>
      <w:r>
        <w:rPr>
          <w:rFonts w:hint="eastAsia" w:ascii="仿宋" w:hAnsi="仿宋" w:eastAsia="仿宋" w:cs="仿宋"/>
          <w:spacing w:val="-32"/>
          <w:sz w:val="22"/>
          <w:szCs w:val="22"/>
          <w:highlight w:val="none"/>
        </w:rPr>
        <w:t xml:space="preserve"> </w:t>
      </w:r>
      <w:r>
        <w:rPr>
          <w:rFonts w:hint="eastAsia" w:ascii="仿宋" w:hAnsi="仿宋" w:eastAsia="仿宋" w:cs="仿宋"/>
          <w:spacing w:val="8"/>
          <w:sz w:val="22"/>
          <w:szCs w:val="22"/>
          <w:highlight w:val="none"/>
        </w:rPr>
        <w:t>2000</w:t>
      </w:r>
      <w:r>
        <w:rPr>
          <w:rFonts w:hint="eastAsia" w:ascii="仿宋" w:hAnsi="仿宋" w:eastAsia="仿宋" w:cs="仿宋"/>
          <w:spacing w:val="-31"/>
          <w:sz w:val="22"/>
          <w:szCs w:val="22"/>
          <w:highlight w:val="none"/>
        </w:rPr>
        <w:t xml:space="preserve"> </w:t>
      </w:r>
      <w:r>
        <w:rPr>
          <w:rFonts w:hint="eastAsia" w:ascii="仿宋" w:hAnsi="仿宋" w:eastAsia="仿宋" w:cs="仿宋"/>
          <w:spacing w:val="8"/>
          <w:sz w:val="22"/>
          <w:szCs w:val="22"/>
          <w:highlight w:val="none"/>
        </w:rPr>
        <w:t>万元及以上的为中型企业</w:t>
      </w:r>
      <w:r>
        <w:rPr>
          <w:rFonts w:hint="eastAsia" w:ascii="仿宋" w:hAnsi="仿宋" w:eastAsia="仿宋" w:cs="仿宋"/>
          <w:spacing w:val="7"/>
          <w:sz w:val="22"/>
          <w:szCs w:val="22"/>
          <w:highlight w:val="none"/>
        </w:rPr>
        <w:t>；从业人员</w:t>
      </w:r>
      <w:r>
        <w:rPr>
          <w:rFonts w:hint="eastAsia" w:ascii="仿宋" w:hAnsi="仿宋" w:eastAsia="仿宋" w:cs="仿宋"/>
          <w:spacing w:val="-32"/>
          <w:sz w:val="22"/>
          <w:szCs w:val="22"/>
          <w:highlight w:val="none"/>
        </w:rPr>
        <w:t xml:space="preserve"> </w:t>
      </w:r>
      <w:r>
        <w:rPr>
          <w:rFonts w:hint="eastAsia" w:ascii="仿宋" w:hAnsi="仿宋" w:eastAsia="仿宋" w:cs="仿宋"/>
          <w:spacing w:val="7"/>
          <w:sz w:val="22"/>
          <w:szCs w:val="22"/>
          <w:highlight w:val="none"/>
        </w:rPr>
        <w:t>20</w:t>
      </w:r>
      <w:r>
        <w:rPr>
          <w:rFonts w:hint="eastAsia" w:ascii="仿宋" w:hAnsi="仿宋" w:eastAsia="仿宋" w:cs="仿宋"/>
          <w:spacing w:val="-36"/>
          <w:sz w:val="22"/>
          <w:szCs w:val="22"/>
          <w:highlight w:val="none"/>
        </w:rPr>
        <w:t xml:space="preserve"> </w:t>
      </w:r>
      <w:r>
        <w:rPr>
          <w:rFonts w:hint="eastAsia" w:ascii="仿宋" w:hAnsi="仿宋" w:eastAsia="仿宋" w:cs="仿宋"/>
          <w:spacing w:val="7"/>
          <w:sz w:val="22"/>
          <w:szCs w:val="22"/>
          <w:highlight w:val="none"/>
        </w:rPr>
        <w:t>人及以上，且营业收入</w:t>
      </w:r>
      <w:r>
        <w:rPr>
          <w:rFonts w:hint="eastAsia" w:ascii="仿宋" w:hAnsi="仿宋" w:eastAsia="仿宋" w:cs="仿宋"/>
          <w:sz w:val="22"/>
          <w:szCs w:val="22"/>
          <w:highlight w:val="none"/>
        </w:rPr>
        <w:t xml:space="preserve"> </w:t>
      </w:r>
      <w:r>
        <w:rPr>
          <w:rFonts w:hint="eastAsia" w:ascii="仿宋" w:hAnsi="仿宋" w:eastAsia="仿宋" w:cs="仿宋"/>
          <w:spacing w:val="10"/>
          <w:sz w:val="22"/>
          <w:szCs w:val="22"/>
          <w:highlight w:val="none"/>
        </w:rPr>
        <w:t>300</w:t>
      </w:r>
      <w:r>
        <w:rPr>
          <w:rFonts w:hint="eastAsia" w:ascii="仿宋" w:hAnsi="仿宋" w:eastAsia="仿宋" w:cs="仿宋"/>
          <w:spacing w:val="-30"/>
          <w:sz w:val="22"/>
          <w:szCs w:val="22"/>
          <w:highlight w:val="none"/>
        </w:rPr>
        <w:t xml:space="preserve"> </w:t>
      </w:r>
      <w:r>
        <w:rPr>
          <w:rFonts w:hint="eastAsia" w:ascii="仿宋" w:hAnsi="仿宋" w:eastAsia="仿宋" w:cs="仿宋"/>
          <w:spacing w:val="10"/>
          <w:sz w:val="22"/>
          <w:szCs w:val="22"/>
          <w:highlight w:val="none"/>
        </w:rPr>
        <w:t>万元及以上的为小型企业；从业人员</w:t>
      </w:r>
      <w:r>
        <w:rPr>
          <w:rFonts w:hint="eastAsia" w:ascii="仿宋" w:hAnsi="仿宋" w:eastAsia="仿宋" w:cs="仿宋"/>
          <w:spacing w:val="-32"/>
          <w:sz w:val="22"/>
          <w:szCs w:val="22"/>
          <w:highlight w:val="none"/>
        </w:rPr>
        <w:t xml:space="preserve"> </w:t>
      </w:r>
      <w:r>
        <w:rPr>
          <w:rFonts w:hint="eastAsia" w:ascii="仿宋" w:hAnsi="仿宋" w:eastAsia="仿宋" w:cs="仿宋"/>
          <w:spacing w:val="10"/>
          <w:sz w:val="22"/>
          <w:szCs w:val="22"/>
          <w:highlight w:val="none"/>
        </w:rPr>
        <w:t>20</w:t>
      </w:r>
      <w:r>
        <w:rPr>
          <w:rFonts w:hint="eastAsia" w:ascii="仿宋" w:hAnsi="仿宋" w:eastAsia="仿宋" w:cs="仿宋"/>
          <w:spacing w:val="-34"/>
          <w:sz w:val="22"/>
          <w:szCs w:val="22"/>
          <w:highlight w:val="none"/>
        </w:rPr>
        <w:t xml:space="preserve"> </w:t>
      </w:r>
      <w:r>
        <w:rPr>
          <w:rFonts w:hint="eastAsia" w:ascii="仿宋" w:hAnsi="仿宋" w:eastAsia="仿宋" w:cs="仿宋"/>
          <w:spacing w:val="10"/>
          <w:sz w:val="22"/>
          <w:szCs w:val="22"/>
          <w:highlight w:val="none"/>
        </w:rPr>
        <w:t>人以下或营业收入</w:t>
      </w:r>
      <w:r>
        <w:rPr>
          <w:rFonts w:hint="eastAsia" w:ascii="仿宋" w:hAnsi="仿宋" w:eastAsia="仿宋" w:cs="仿宋"/>
          <w:spacing w:val="-30"/>
          <w:sz w:val="22"/>
          <w:szCs w:val="22"/>
          <w:highlight w:val="none"/>
        </w:rPr>
        <w:t xml:space="preserve"> </w:t>
      </w:r>
      <w:r>
        <w:rPr>
          <w:rFonts w:hint="eastAsia" w:ascii="仿宋" w:hAnsi="仿宋" w:eastAsia="仿宋" w:cs="仿宋"/>
          <w:spacing w:val="10"/>
          <w:sz w:val="22"/>
          <w:szCs w:val="22"/>
          <w:highlight w:val="none"/>
        </w:rPr>
        <w:t>3</w:t>
      </w:r>
      <w:r>
        <w:rPr>
          <w:rFonts w:hint="eastAsia" w:ascii="仿宋" w:hAnsi="仿宋" w:eastAsia="仿宋" w:cs="仿宋"/>
          <w:spacing w:val="9"/>
          <w:sz w:val="22"/>
          <w:szCs w:val="22"/>
          <w:highlight w:val="none"/>
        </w:rPr>
        <w:t>00</w:t>
      </w:r>
      <w:r>
        <w:rPr>
          <w:rFonts w:hint="eastAsia" w:ascii="仿宋" w:hAnsi="仿宋" w:eastAsia="仿宋" w:cs="仿宋"/>
          <w:spacing w:val="-31"/>
          <w:sz w:val="22"/>
          <w:szCs w:val="22"/>
          <w:highlight w:val="none"/>
        </w:rPr>
        <w:t xml:space="preserve"> </w:t>
      </w:r>
      <w:r>
        <w:rPr>
          <w:rFonts w:hint="eastAsia" w:ascii="仿宋" w:hAnsi="仿宋" w:eastAsia="仿宋" w:cs="仿宋"/>
          <w:spacing w:val="9"/>
          <w:sz w:val="22"/>
          <w:szCs w:val="22"/>
          <w:highlight w:val="none"/>
        </w:rPr>
        <w:t>万元以下的为微型企业。</w:t>
      </w:r>
      <w:r>
        <w:rPr>
          <w:rFonts w:hint="eastAsia" w:ascii="仿宋" w:hAnsi="仿宋" w:eastAsia="仿宋" w:cs="仿宋"/>
          <w:kern w:val="0"/>
          <w:sz w:val="22"/>
          <w:szCs w:val="22"/>
          <w:highlight w:val="none"/>
        </w:rPr>
        <w:t xml:space="preserve"> </w:t>
      </w:r>
    </w:p>
    <w:p w14:paraId="074F9292">
      <w:pPr>
        <w:rPr>
          <w:rFonts w:hint="eastAsia" w:ascii="华文仿宋" w:hAnsi="华文仿宋" w:eastAsia="华文仿宋" w:cs="宋体"/>
          <w:kern w:val="0"/>
          <w:sz w:val="22"/>
          <w:szCs w:val="22"/>
          <w:highlight w:val="none"/>
        </w:rPr>
      </w:pPr>
      <w:r>
        <w:rPr>
          <w:rFonts w:hint="eastAsia" w:ascii="华文仿宋" w:hAnsi="华文仿宋" w:eastAsia="华文仿宋" w:cs="宋体"/>
          <w:kern w:val="0"/>
          <w:sz w:val="22"/>
          <w:szCs w:val="22"/>
          <w:highlight w:val="none"/>
        </w:rPr>
        <w:br w:type="page"/>
      </w:r>
    </w:p>
    <w:p w14:paraId="7CFA5F79">
      <w:pPr>
        <w:spacing w:line="500" w:lineRule="exact"/>
        <w:jc w:val="left"/>
        <w:rPr>
          <w:rFonts w:ascii="仿宋" w:hAnsi="仿宋" w:eastAsia="仿宋" w:cs="仿宋"/>
          <w:b/>
          <w:bCs/>
          <w:sz w:val="28"/>
          <w:szCs w:val="28"/>
          <w:highlight w:val="none"/>
        </w:rPr>
      </w:pPr>
      <w:r>
        <w:rPr>
          <w:rFonts w:hint="eastAsia" w:ascii="华文仿宋" w:hAnsi="华文仿宋" w:eastAsia="华文仿宋" w:cs="宋体"/>
          <w:b/>
          <w:bCs/>
          <w:kern w:val="0"/>
          <w:sz w:val="22"/>
          <w:szCs w:val="22"/>
          <w:highlight w:val="none"/>
        </w:rPr>
        <w:t xml:space="preserve"> </w:t>
      </w: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11</w:t>
      </w:r>
      <w:r>
        <w:rPr>
          <w:rFonts w:hint="eastAsia" w:ascii="仿宋" w:hAnsi="仿宋" w:eastAsia="仿宋" w:cs="仿宋"/>
          <w:b/>
          <w:bCs/>
          <w:sz w:val="28"/>
          <w:szCs w:val="28"/>
          <w:highlight w:val="none"/>
        </w:rPr>
        <w:t>：</w:t>
      </w:r>
    </w:p>
    <w:p w14:paraId="4966F8BC">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残疾人福利性单位声明函</w:t>
      </w:r>
    </w:p>
    <w:p w14:paraId="65121969">
      <w:pPr>
        <w:pStyle w:val="13"/>
        <w:spacing w:line="360" w:lineRule="auto"/>
        <w:ind w:firstLine="964" w:firstLineChars="400"/>
        <w:rPr>
          <w:rFonts w:ascii="仿宋" w:hAnsi="仿宋" w:eastAsia="仿宋" w:cs="仿宋"/>
          <w:color w:val="auto"/>
          <w:highlight w:val="none"/>
        </w:rPr>
      </w:pPr>
      <w:r>
        <w:rPr>
          <w:rFonts w:hint="eastAsia" w:ascii="仿宋" w:hAnsi="仿宋" w:eastAsia="仿宋" w:cs="仿宋"/>
          <w:b/>
          <w:bCs/>
          <w:color w:val="auto"/>
          <w:highlight w:val="none"/>
        </w:rPr>
        <w:t>（注：符合残疾人福利性的企业请提供本函，不符合的不提供本函）</w:t>
      </w:r>
    </w:p>
    <w:p w14:paraId="24C578C5">
      <w:pPr>
        <w:pStyle w:val="13"/>
        <w:keepNext w:val="0"/>
        <w:keepLines w:val="0"/>
        <w:pageBreakBefore w:val="0"/>
        <w:widowControl w:val="0"/>
        <w:kinsoku/>
        <w:wordWrap/>
        <w:overflowPunct/>
        <w:topLinePunct w:val="0"/>
        <w:autoSpaceDE/>
        <w:autoSpaceDN/>
        <w:bidi w:val="0"/>
        <w:adjustRightInd/>
        <w:snapToGrid/>
        <w:spacing w:before="133" w:line="360" w:lineRule="auto"/>
        <w:ind w:left="11" w:right="2" w:firstLine="575"/>
        <w:jc w:val="both"/>
        <w:textAlignment w:val="auto"/>
        <w:rPr>
          <w:rFonts w:hint="eastAsia" w:ascii="仿宋" w:hAnsi="仿宋" w:eastAsia="仿宋" w:cs="宋体"/>
          <w:b w:val="0"/>
          <w:color w:val="auto"/>
          <w:kern w:val="0"/>
          <w:sz w:val="24"/>
          <w:highlight w:val="none"/>
          <w:lang w:val="en-US" w:eastAsia="zh-CN" w:bidi="ar-SA"/>
        </w:rPr>
      </w:pPr>
      <w:r>
        <w:rPr>
          <w:rFonts w:hint="eastAsia" w:ascii="仿宋" w:hAnsi="仿宋" w:eastAsia="仿宋" w:cs="宋体"/>
          <w:b w:val="0"/>
          <w:color w:val="auto"/>
          <w:kern w:val="0"/>
          <w:sz w:val="24"/>
          <w:highlight w:val="none"/>
          <w:lang w:val="en-US" w:eastAsia="zh-CN" w:bidi="ar-SA"/>
        </w:rPr>
        <w:t>本单位郑重声明，根据《财政部 民政部 中国残疾人联合会关于促进 残疾人就业政府采购政策的通知》 （财库[2017]141 号） 的规定，本单 位为符合条件的残疾人福利性单位，且本单位参加</w:t>
      </w:r>
      <w:r>
        <w:rPr>
          <w:rFonts w:hint="eastAsia" w:ascii="仿宋" w:hAnsi="仿宋" w:eastAsia="仿宋" w:cs="宋体"/>
          <w:b w:val="0"/>
          <w:color w:val="auto"/>
          <w:kern w:val="0"/>
          <w:sz w:val="24"/>
          <w:highlight w:val="none"/>
          <w:u w:val="single"/>
          <w:lang w:val="en-US" w:eastAsia="zh-CN" w:bidi="ar-SA"/>
        </w:rPr>
        <w:t xml:space="preserve">    项目名称  </w:t>
      </w:r>
      <w:r>
        <w:rPr>
          <w:rFonts w:hint="eastAsia" w:ascii="仿宋" w:hAnsi="仿宋" w:eastAsia="仿宋" w:cs="宋体"/>
          <w:b w:val="0"/>
          <w:color w:val="auto"/>
          <w:kern w:val="0"/>
          <w:sz w:val="24"/>
          <w:highlight w:val="none"/>
          <w:lang w:val="en-US" w:eastAsia="zh-CN" w:bidi="ar-SA"/>
        </w:rPr>
        <w:t>（项目编号：</w:t>
      </w:r>
      <w:r>
        <w:rPr>
          <w:rFonts w:hint="eastAsia" w:ascii="仿宋" w:hAnsi="仿宋" w:eastAsia="仿宋" w:cs="宋体"/>
          <w:b w:val="0"/>
          <w:color w:val="auto"/>
          <w:kern w:val="0"/>
          <w:sz w:val="24"/>
          <w:highlight w:val="none"/>
          <w:u w:val="single"/>
          <w:lang w:val="en-US" w:eastAsia="zh-CN" w:bidi="ar-SA"/>
        </w:rPr>
        <w:t xml:space="preserve">      </w:t>
      </w:r>
      <w:r>
        <w:rPr>
          <w:rFonts w:hint="eastAsia" w:ascii="仿宋" w:hAnsi="仿宋" w:eastAsia="仿宋" w:cs="宋体"/>
          <w:b w:val="0"/>
          <w:color w:val="auto"/>
          <w:kern w:val="0"/>
          <w:sz w:val="24"/>
          <w:highlight w:val="none"/>
          <w:lang w:val="en-US" w:eastAsia="zh-CN" w:bidi="ar-SA"/>
        </w:rPr>
        <w:t>）第</w:t>
      </w:r>
      <w:r>
        <w:rPr>
          <w:rFonts w:hint="eastAsia" w:ascii="仿宋" w:hAnsi="仿宋" w:eastAsia="仿宋" w:cs="宋体"/>
          <w:b w:val="0"/>
          <w:color w:val="auto"/>
          <w:kern w:val="0"/>
          <w:sz w:val="24"/>
          <w:highlight w:val="none"/>
          <w:u w:val="single"/>
          <w:lang w:val="en-US" w:eastAsia="zh-CN" w:bidi="ar-SA"/>
        </w:rPr>
        <w:t xml:space="preserve">     </w:t>
      </w:r>
      <w:r>
        <w:rPr>
          <w:rFonts w:hint="eastAsia" w:ascii="仿宋" w:hAnsi="仿宋" w:eastAsia="仿宋" w:cs="宋体"/>
          <w:b w:val="0"/>
          <w:color w:val="auto"/>
          <w:kern w:val="0"/>
          <w:sz w:val="24"/>
          <w:highlight w:val="none"/>
          <w:lang w:val="en-US" w:eastAsia="zh-CN" w:bidi="ar-SA"/>
        </w:rPr>
        <w:t>标段采购活动提供本单位制造的货物（由本单位承担 工程/提供服务），或者提供其他残疾人福利性单位制造的货物（不包括使 用非残疾人福利性单位注册商标的货物）。</w:t>
      </w:r>
    </w:p>
    <w:p w14:paraId="223B19CC">
      <w:pPr>
        <w:spacing w:line="500" w:lineRule="exact"/>
        <w:ind w:firstLine="480" w:firstLineChars="200"/>
        <w:rPr>
          <w:rFonts w:ascii="仿宋" w:hAnsi="仿宋" w:eastAsia="仿宋" w:cs="仿宋"/>
          <w:spacing w:val="6"/>
          <w:sz w:val="28"/>
          <w:szCs w:val="28"/>
          <w:highlight w:val="none"/>
        </w:rPr>
      </w:pPr>
      <w:r>
        <w:rPr>
          <w:rFonts w:hint="eastAsia" w:ascii="仿宋" w:hAnsi="仿宋" w:eastAsia="仿宋" w:cs="宋体"/>
          <w:b w:val="0"/>
          <w:kern w:val="0"/>
          <w:sz w:val="24"/>
          <w:highlight w:val="none"/>
          <w:lang w:val="en-US" w:eastAsia="zh-CN" w:bidi="ar-SA"/>
        </w:rPr>
        <w:t>本单位对上述声明的真实性负责。如有虚假，将依法承担相应责任。</w:t>
      </w:r>
    </w:p>
    <w:p w14:paraId="333F3426">
      <w:pPr>
        <w:spacing w:line="500" w:lineRule="exact"/>
        <w:ind w:left="1258" w:leftChars="599" w:firstLine="2740" w:firstLineChars="1142"/>
        <w:rPr>
          <w:rFonts w:hint="eastAsia" w:ascii="仿宋" w:hAnsi="仿宋" w:eastAsia="仿宋" w:cs="仿宋"/>
          <w:kern w:val="0"/>
          <w:sz w:val="24"/>
          <w:szCs w:val="20"/>
          <w:highlight w:val="none"/>
        </w:rPr>
      </w:pPr>
    </w:p>
    <w:p w14:paraId="16B7BDB0">
      <w:pPr>
        <w:spacing w:line="500" w:lineRule="exact"/>
        <w:ind w:left="1258" w:leftChars="599" w:firstLine="2740" w:firstLineChars="1142"/>
        <w:rPr>
          <w:rFonts w:ascii="仿宋" w:hAnsi="仿宋" w:eastAsia="仿宋" w:cs="仿宋"/>
          <w:kern w:val="0"/>
          <w:sz w:val="24"/>
          <w:szCs w:val="20"/>
          <w:highlight w:val="none"/>
          <w:u w:val="single"/>
        </w:rPr>
      </w:pPr>
      <w:r>
        <w:rPr>
          <w:rFonts w:hint="eastAsia" w:ascii="仿宋" w:hAnsi="仿宋" w:eastAsia="仿宋" w:cs="仿宋"/>
          <w:kern w:val="0"/>
          <w:sz w:val="24"/>
          <w:szCs w:val="20"/>
          <w:highlight w:val="none"/>
        </w:rPr>
        <w:t>残疾人福利性单位（盖公章）：</w:t>
      </w:r>
    </w:p>
    <w:p w14:paraId="4C9D21AB">
      <w:pPr>
        <w:spacing w:line="500" w:lineRule="exact"/>
        <w:ind w:left="1258" w:leftChars="599" w:firstLine="2740" w:firstLineChars="1142"/>
        <w:rPr>
          <w:rFonts w:ascii="仿宋" w:hAnsi="仿宋" w:eastAsia="仿宋" w:cs="仿宋"/>
          <w:kern w:val="0"/>
          <w:sz w:val="24"/>
          <w:szCs w:val="20"/>
          <w:highlight w:val="none"/>
        </w:rPr>
      </w:pPr>
      <w:r>
        <w:rPr>
          <w:rFonts w:hint="eastAsia" w:ascii="仿宋" w:hAnsi="仿宋" w:eastAsia="仿宋" w:cs="仿宋"/>
          <w:kern w:val="0"/>
          <w:sz w:val="24"/>
          <w:highlight w:val="none"/>
          <w:lang w:eastAsia="zh-CN"/>
        </w:rPr>
        <w:t>法定代表人或被授权人</w:t>
      </w:r>
      <w:r>
        <w:rPr>
          <w:rFonts w:hint="eastAsia" w:ascii="仿宋" w:hAnsi="仿宋" w:eastAsia="仿宋" w:cs="仿宋"/>
          <w:kern w:val="0"/>
          <w:sz w:val="24"/>
          <w:highlight w:val="none"/>
        </w:rPr>
        <w:t xml:space="preserve">（签字或盖章）:  </w:t>
      </w:r>
    </w:p>
    <w:p w14:paraId="18D2FD9A">
      <w:pPr>
        <w:spacing w:line="500" w:lineRule="exact"/>
        <w:ind w:firstLine="4080" w:firstLineChars="1700"/>
        <w:rPr>
          <w:rFonts w:ascii="仿宋" w:hAnsi="仿宋" w:eastAsia="仿宋" w:cs="仿宋"/>
          <w:kern w:val="0"/>
          <w:sz w:val="24"/>
          <w:szCs w:val="20"/>
          <w:highlight w:val="none"/>
          <w:u w:val="single"/>
        </w:rPr>
      </w:pPr>
      <w:r>
        <w:rPr>
          <w:rFonts w:hint="eastAsia" w:ascii="仿宋" w:hAnsi="仿宋" w:eastAsia="仿宋" w:cs="仿宋"/>
          <w:kern w:val="0"/>
          <w:sz w:val="24"/>
          <w:szCs w:val="20"/>
          <w:highlight w:val="none"/>
        </w:rPr>
        <w:t>日          期：</w:t>
      </w:r>
    </w:p>
    <w:p w14:paraId="1C90CC5C">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highlight w:val="none"/>
          <w:lang w:val="en-US" w:eastAsia="zh-CN"/>
        </w:rPr>
      </w:pPr>
    </w:p>
    <w:p w14:paraId="1BB03BE7">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highlight w:val="none"/>
          <w:lang w:val="en-US" w:eastAsia="zh-CN"/>
        </w:rPr>
      </w:pPr>
    </w:p>
    <w:p w14:paraId="72F7A02B">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highlight w:val="none"/>
          <w:lang w:val="en-US" w:eastAsia="zh-CN"/>
        </w:rPr>
      </w:pPr>
    </w:p>
    <w:p w14:paraId="0CEB9009">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spacing w:val="13"/>
          <w:sz w:val="22"/>
          <w:szCs w:val="22"/>
          <w:highlight w:val="none"/>
          <w:lang w:val="en-US" w:eastAsia="zh-CN"/>
        </w:rPr>
      </w:pPr>
      <w:r>
        <w:rPr>
          <w:rFonts w:hint="eastAsia" w:ascii="仿宋" w:hAnsi="仿宋" w:eastAsia="仿宋" w:cs="仿宋"/>
          <w:b/>
          <w:bCs/>
          <w:spacing w:val="13"/>
          <w:sz w:val="22"/>
          <w:szCs w:val="22"/>
          <w:highlight w:val="none"/>
          <w:lang w:val="en-US" w:eastAsia="zh-CN"/>
        </w:rPr>
        <w:t>备注：</w:t>
      </w:r>
      <w:r>
        <w:rPr>
          <w:rFonts w:hint="eastAsia" w:ascii="仿宋" w:hAnsi="仿宋" w:eastAsia="仿宋" w:cs="仿宋"/>
          <w:spacing w:val="13"/>
          <w:sz w:val="22"/>
          <w:szCs w:val="22"/>
          <w:highlight w:val="none"/>
          <w:lang w:val="en-US" w:eastAsia="zh-CN"/>
        </w:rPr>
        <w:t>项目不分标段的，第</w:t>
      </w:r>
      <w:r>
        <w:rPr>
          <w:rFonts w:hint="eastAsia" w:ascii="仿宋" w:hAnsi="仿宋" w:eastAsia="仿宋" w:cs="仿宋"/>
          <w:spacing w:val="13"/>
          <w:sz w:val="22"/>
          <w:szCs w:val="22"/>
          <w:highlight w:val="none"/>
          <w:u w:val="single"/>
          <w:lang w:val="en-US" w:eastAsia="zh-CN"/>
        </w:rPr>
        <w:t xml:space="preserve">     </w:t>
      </w:r>
      <w:r>
        <w:rPr>
          <w:rFonts w:hint="eastAsia" w:ascii="仿宋" w:hAnsi="仿宋" w:eastAsia="仿宋" w:cs="仿宋"/>
          <w:spacing w:val="13"/>
          <w:sz w:val="22"/>
          <w:szCs w:val="22"/>
          <w:highlight w:val="none"/>
          <w:lang w:val="en-US" w:eastAsia="zh-CN"/>
        </w:rPr>
        <w:t>标段空白处填写“/ ”。</w:t>
      </w:r>
    </w:p>
    <w:p w14:paraId="50762243">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highlight w:val="none"/>
          <w:lang w:val="en-US" w:eastAsia="zh-CN"/>
        </w:rPr>
      </w:pPr>
      <w:r>
        <w:rPr>
          <w:rFonts w:hint="eastAsia" w:ascii="仿宋" w:hAnsi="仿宋" w:eastAsia="仿宋" w:cs="仿宋"/>
          <w:spacing w:val="13"/>
          <w:sz w:val="22"/>
          <w:szCs w:val="22"/>
          <w:highlight w:val="none"/>
          <w:lang w:val="en-US" w:eastAsia="zh-CN"/>
        </w:rPr>
        <w:t>根据《财政部 民政部 中国残疾人联合会关于促进残疾人就业政府采购政策的通知》（财库[2017] 141 号） 的规定：</w:t>
      </w:r>
    </w:p>
    <w:p w14:paraId="6512F835">
      <w:pPr>
        <w:keepNext w:val="0"/>
        <w:keepLines w:val="0"/>
        <w:pageBreakBefore w:val="0"/>
        <w:widowControl w:val="0"/>
        <w:kinsoku/>
        <w:wordWrap/>
        <w:overflowPunct/>
        <w:topLinePunct w:val="0"/>
        <w:autoSpaceDE/>
        <w:autoSpaceDN/>
        <w:bidi w:val="0"/>
        <w:adjustRightInd/>
        <w:snapToGrid/>
        <w:spacing w:line="300" w:lineRule="exact"/>
        <w:ind w:firstLine="246" w:firstLineChars="100"/>
        <w:textAlignment w:val="auto"/>
        <w:rPr>
          <w:rFonts w:hint="eastAsia" w:ascii="仿宋" w:hAnsi="仿宋" w:eastAsia="仿宋" w:cs="仿宋"/>
          <w:spacing w:val="13"/>
          <w:sz w:val="22"/>
          <w:szCs w:val="22"/>
          <w:highlight w:val="none"/>
          <w:lang w:val="en-US" w:eastAsia="zh-CN"/>
        </w:rPr>
      </w:pPr>
      <w:r>
        <w:rPr>
          <w:rFonts w:hint="eastAsia" w:ascii="仿宋" w:hAnsi="仿宋" w:eastAsia="仿宋" w:cs="仿宋"/>
          <w:spacing w:val="13"/>
          <w:sz w:val="22"/>
          <w:szCs w:val="22"/>
          <w:highlight w:val="none"/>
          <w:lang w:val="en-US" w:eastAsia="zh-CN"/>
        </w:rPr>
        <w:t>一、享受政府采购支持政策的残疾人福利性单位应当同时满足以下条件：</w:t>
      </w:r>
    </w:p>
    <w:p w14:paraId="0BFE865E">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highlight w:val="none"/>
          <w:lang w:val="en-US" w:eastAsia="zh-CN"/>
        </w:rPr>
      </w:pPr>
      <w:r>
        <w:rPr>
          <w:rFonts w:hint="eastAsia" w:ascii="仿宋" w:hAnsi="仿宋" w:eastAsia="仿宋" w:cs="仿宋"/>
          <w:spacing w:val="13"/>
          <w:sz w:val="22"/>
          <w:szCs w:val="22"/>
          <w:highlight w:val="none"/>
          <w:lang w:val="en-US" w:eastAsia="zh-CN"/>
        </w:rPr>
        <w:t>（一）安置的残疾人占本单位在职职工人数的比例不低于 25%（含 25%），并且安置的残疾人人数不少于 10 人（含 10 人）；</w:t>
      </w:r>
    </w:p>
    <w:p w14:paraId="6D57546C">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highlight w:val="none"/>
          <w:lang w:val="en-US" w:eastAsia="zh-CN"/>
        </w:rPr>
      </w:pPr>
      <w:r>
        <w:rPr>
          <w:rFonts w:hint="eastAsia" w:ascii="仿宋" w:hAnsi="仿宋" w:eastAsia="仿宋" w:cs="仿宋"/>
          <w:spacing w:val="13"/>
          <w:sz w:val="22"/>
          <w:szCs w:val="22"/>
          <w:highlight w:val="none"/>
          <w:lang w:val="en-US" w:eastAsia="zh-CN"/>
        </w:rPr>
        <w:t>（二）依法与安置的每位残疾人签订了一年以上（含一年）的劳动合同或服务协议；</w:t>
      </w:r>
    </w:p>
    <w:p w14:paraId="134779BE">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highlight w:val="none"/>
          <w:lang w:val="en-US" w:eastAsia="zh-CN"/>
        </w:rPr>
      </w:pPr>
      <w:r>
        <w:rPr>
          <w:rFonts w:hint="eastAsia" w:ascii="仿宋" w:hAnsi="仿宋" w:eastAsia="仿宋" w:cs="仿宋"/>
          <w:spacing w:val="13"/>
          <w:sz w:val="22"/>
          <w:szCs w:val="22"/>
          <w:highlight w:val="none"/>
          <w:lang w:val="en-US" w:eastAsia="zh-CN"/>
        </w:rPr>
        <w:t>（三）为安置的每位残疾人按月足额缴纳了基本养老保险、基本医疗保险、失业保险、工伤保险和生育保险等社会保险费；</w:t>
      </w:r>
    </w:p>
    <w:p w14:paraId="03C465D6">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highlight w:val="none"/>
          <w:lang w:val="en-US" w:eastAsia="zh-CN"/>
        </w:rPr>
      </w:pPr>
      <w:r>
        <w:rPr>
          <w:rFonts w:hint="eastAsia" w:ascii="仿宋" w:hAnsi="仿宋" w:eastAsia="仿宋" w:cs="仿宋"/>
          <w:spacing w:val="13"/>
          <w:sz w:val="22"/>
          <w:szCs w:val="22"/>
          <w:highlight w:val="none"/>
          <w:lang w:val="en-US" w:eastAsia="zh-CN"/>
        </w:rPr>
        <w:t>（四）通过银行等金融机构向安置的每位残疾人，按月支付了不低于单位所在区县适用的经省级人民政府批准的月最低工资标准的工资；</w:t>
      </w:r>
    </w:p>
    <w:p w14:paraId="2DFF5932">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highlight w:val="none"/>
          <w:lang w:val="en-US" w:eastAsia="zh-CN"/>
        </w:rPr>
      </w:pPr>
      <w:r>
        <w:rPr>
          <w:rFonts w:hint="eastAsia" w:ascii="仿宋" w:hAnsi="仿宋" w:eastAsia="仿宋" w:cs="仿宋"/>
          <w:spacing w:val="13"/>
          <w:sz w:val="22"/>
          <w:szCs w:val="22"/>
          <w:highlight w:val="none"/>
          <w:lang w:val="en-US" w:eastAsia="zh-CN"/>
        </w:rPr>
        <w:t>（五）提供本单位制造的货物、承担的工程或者服务（以下简称产品），或者提供其他残疾人福利性单位制造的货物（不包括使用非残疾人福利性单位注册商标的货物）。</w:t>
      </w:r>
    </w:p>
    <w:p w14:paraId="680B6C1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pacing w:val="13"/>
          <w:sz w:val="22"/>
          <w:szCs w:val="22"/>
          <w:highlight w:val="none"/>
          <w:lang w:val="en-US" w:eastAsia="zh-CN"/>
        </w:rPr>
      </w:pPr>
      <w:r>
        <w:rPr>
          <w:rFonts w:hint="eastAsia" w:ascii="仿宋" w:hAnsi="仿宋" w:eastAsia="仿宋" w:cs="仿宋"/>
          <w:spacing w:val="13"/>
          <w:sz w:val="22"/>
          <w:szCs w:val="22"/>
          <w:highlight w:val="none"/>
          <w:lang w:val="en-US" w:eastAsia="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3EE1F87F">
      <w:pPr>
        <w:keepNext w:val="0"/>
        <w:keepLines w:val="0"/>
        <w:pageBreakBefore w:val="0"/>
        <w:widowControl w:val="0"/>
        <w:kinsoku/>
        <w:wordWrap/>
        <w:overflowPunct/>
        <w:topLinePunct w:val="0"/>
        <w:autoSpaceDE/>
        <w:autoSpaceDN/>
        <w:bidi w:val="0"/>
        <w:adjustRightInd/>
        <w:snapToGrid/>
        <w:spacing w:line="300" w:lineRule="exact"/>
        <w:ind w:firstLine="738" w:firstLineChars="300"/>
        <w:textAlignment w:val="auto"/>
        <w:rPr>
          <w:rFonts w:ascii="仿宋" w:hAnsi="仿宋" w:eastAsia="仿宋" w:cs="仿宋"/>
          <w:highlight w:val="none"/>
        </w:rPr>
        <w:sectPr>
          <w:footerReference r:id="rId13" w:type="default"/>
          <w:pgSz w:w="11906" w:h="16838"/>
          <w:pgMar w:top="1417" w:right="1249" w:bottom="1417" w:left="1417" w:header="850" w:footer="992" w:gutter="0"/>
          <w:pgNumType w:fmt="numberInDash"/>
          <w:cols w:space="0" w:num="1"/>
          <w:docGrid w:type="lines" w:linePitch="312" w:charSpace="0"/>
        </w:sectPr>
      </w:pPr>
      <w:r>
        <w:rPr>
          <w:rFonts w:hint="eastAsia" w:ascii="仿宋" w:hAnsi="仿宋" w:eastAsia="仿宋" w:cs="仿宋"/>
          <w:spacing w:val="13"/>
          <w:sz w:val="22"/>
          <w:szCs w:val="22"/>
          <w:highlight w:val="none"/>
          <w:lang w:val="en-US" w:eastAsia="zh-CN"/>
        </w:rPr>
        <w:t>二、中标、成交投标人为残疾人福利性单位的，采购人或者其委托的采购代理机构应当随中标、成交结果同时公告其《残疾人福利性单位声明函》，接受社会监督。</w:t>
      </w:r>
    </w:p>
    <w:p w14:paraId="49E7A6DC">
      <w:pPr>
        <w:widowControl/>
        <w:spacing w:line="360" w:lineRule="auto"/>
        <w:jc w:val="both"/>
        <w:rPr>
          <w:rFonts w:hint="eastAsia" w:ascii="仿宋" w:hAnsi="仿宋" w:eastAsia="仿宋" w:cs="仿宋"/>
          <w:bCs/>
          <w:sz w:val="28"/>
          <w:szCs w:val="28"/>
          <w:highlight w:val="none"/>
          <w:lang w:val="en-US" w:eastAsia="zh-CN"/>
        </w:rPr>
      </w:pPr>
      <w:r>
        <w:rPr>
          <w:rFonts w:hint="eastAsia" w:ascii="仿宋" w:hAnsi="仿宋" w:eastAsia="仿宋" w:cs="仿宋"/>
          <w:b/>
          <w:bCs w:val="0"/>
          <w:sz w:val="28"/>
          <w:szCs w:val="28"/>
          <w:highlight w:val="none"/>
          <w:lang w:val="en-US" w:eastAsia="zh-CN"/>
        </w:rPr>
        <w:t>附件12：</w:t>
      </w:r>
    </w:p>
    <w:p w14:paraId="55CEB5EE">
      <w:pPr>
        <w:widowControl/>
        <w:spacing w:line="360" w:lineRule="auto"/>
        <w:ind w:left="1" w:firstLine="1506" w:firstLineChars="500"/>
        <w:jc w:val="both"/>
        <w:rPr>
          <w:rFonts w:hint="eastAsia" w:ascii="仿宋" w:hAnsi="仿宋" w:eastAsia="仿宋" w:cs="仿宋"/>
          <w:b/>
          <w:kern w:val="0"/>
          <w:sz w:val="30"/>
          <w:szCs w:val="30"/>
          <w:highlight w:val="none"/>
          <w:lang w:val="zh-CN" w:eastAsia="zh-CN"/>
        </w:rPr>
      </w:pPr>
      <w:r>
        <w:rPr>
          <w:rFonts w:hint="eastAsia" w:ascii="仿宋" w:hAnsi="仿宋" w:eastAsia="仿宋" w:cs="仿宋"/>
          <w:b/>
          <w:kern w:val="0"/>
          <w:sz w:val="30"/>
          <w:szCs w:val="30"/>
          <w:highlight w:val="none"/>
          <w:lang w:val="zh-CN" w:eastAsia="zh-CN"/>
        </w:rPr>
        <w:t>监狱、戒毒企业声明函（如适用）（格式）</w:t>
      </w:r>
    </w:p>
    <w:p w14:paraId="5D63FEEE">
      <w:pPr>
        <w:pStyle w:val="13"/>
        <w:spacing w:line="360" w:lineRule="auto"/>
        <w:ind w:firstLine="960" w:firstLineChars="400"/>
        <w:rPr>
          <w:rFonts w:hint="eastAsia" w:ascii="仿宋_GB2312" w:hAnsi="仿宋_GB2312" w:eastAsia="仿宋_GB2312" w:cs="仿宋_GB2312"/>
          <w:color w:val="auto"/>
          <w:sz w:val="28"/>
          <w:szCs w:val="28"/>
          <w:highlight w:val="none"/>
        </w:rPr>
      </w:pPr>
      <w:r>
        <w:rPr>
          <w:rFonts w:hint="eastAsia" w:ascii="仿宋" w:hAnsi="仿宋" w:eastAsia="仿宋" w:cs="仿宋"/>
          <w:bCs/>
          <w:color w:val="auto"/>
          <w:sz w:val="24"/>
          <w:szCs w:val="24"/>
          <w:highlight w:val="none"/>
        </w:rPr>
        <w:t>（注：符合</w:t>
      </w:r>
      <w:r>
        <w:rPr>
          <w:rFonts w:hint="eastAsia" w:ascii="仿宋" w:hAnsi="仿宋" w:eastAsia="仿宋" w:cs="仿宋"/>
          <w:bCs/>
          <w:color w:val="auto"/>
          <w:sz w:val="24"/>
          <w:szCs w:val="24"/>
          <w:highlight w:val="none"/>
          <w:lang w:val="zh-CN" w:eastAsia="zh-CN"/>
        </w:rPr>
        <w:t>监狱、戒毒企业</w:t>
      </w:r>
      <w:r>
        <w:rPr>
          <w:rFonts w:hint="eastAsia" w:ascii="仿宋" w:hAnsi="仿宋" w:eastAsia="仿宋" w:cs="仿宋"/>
          <w:bCs/>
          <w:color w:val="auto"/>
          <w:sz w:val="24"/>
          <w:szCs w:val="24"/>
          <w:highlight w:val="none"/>
        </w:rPr>
        <w:t>的企业请提供本函，不符合的不提供本函）</w:t>
      </w:r>
    </w:p>
    <w:p w14:paraId="74A08808">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本单位郑重声明，根据《财政部司法部关于政府采购支持监狱企业发展有关问题的通知》（财库</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2014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68号）的规定，本单位为符合条件的监狱、戒毒企业，且本单位参加的</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项目采购活动提供本单位制造的货物（由本单位承担工程/提供服务），或者提供其他监狱、戒毒企业制造的货物（不包括使用非监狱、戒毒企业注册商标的货物）。</w:t>
      </w:r>
    </w:p>
    <w:p w14:paraId="6D446025">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4"/>
          <w:szCs w:val="24"/>
          <w:highlight w:val="none"/>
        </w:rPr>
        <w:t>本单位对上述声明的真实性负责。如有虚假，将依法承担相应责任。</w:t>
      </w:r>
    </w:p>
    <w:p w14:paraId="6D5FFCA2">
      <w:pPr>
        <w:spacing w:line="360" w:lineRule="auto"/>
        <w:ind w:firstLine="480"/>
        <w:rPr>
          <w:rFonts w:hint="eastAsia" w:ascii="仿宋_GB2312" w:hAnsi="仿宋_GB2312" w:eastAsia="仿宋_GB2312" w:cs="仿宋_GB2312"/>
          <w:color w:val="auto"/>
          <w:sz w:val="28"/>
          <w:szCs w:val="28"/>
          <w:highlight w:val="none"/>
        </w:rPr>
      </w:pPr>
    </w:p>
    <w:p w14:paraId="7E43491E">
      <w:pPr>
        <w:spacing w:line="500" w:lineRule="exact"/>
        <w:ind w:firstLine="2880" w:firstLineChars="1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en-US" w:eastAsia="zh-CN"/>
        </w:rPr>
        <w:t>监狱戒毒企业</w:t>
      </w:r>
      <w:r>
        <w:rPr>
          <w:rFonts w:hint="eastAsia" w:ascii="仿宋" w:hAnsi="仿宋" w:eastAsia="仿宋" w:cs="仿宋"/>
          <w:color w:val="auto"/>
          <w:kern w:val="0"/>
          <w:sz w:val="24"/>
          <w:highlight w:val="none"/>
        </w:rPr>
        <w:t>（盖公章）：</w:t>
      </w:r>
      <w:r>
        <w:rPr>
          <w:rFonts w:hint="eastAsia" w:ascii="仿宋" w:hAnsi="仿宋" w:eastAsia="仿宋" w:cs="仿宋"/>
          <w:color w:val="auto"/>
          <w:kern w:val="0"/>
          <w:sz w:val="24"/>
          <w:highlight w:val="none"/>
          <w:u w:val="single"/>
        </w:rPr>
        <w:t xml:space="preserve">                  </w:t>
      </w:r>
    </w:p>
    <w:p w14:paraId="43F68397">
      <w:pPr>
        <w:spacing w:line="500" w:lineRule="exact"/>
        <w:ind w:firstLine="2880" w:firstLineChars="1200"/>
        <w:rPr>
          <w:rFonts w:ascii="仿宋" w:hAnsi="仿宋" w:eastAsia="仿宋" w:cs="仿宋"/>
          <w:color w:val="auto"/>
          <w:kern w:val="0"/>
          <w:sz w:val="24"/>
          <w:highlight w:val="none"/>
        </w:rPr>
      </w:pPr>
      <w:r>
        <w:rPr>
          <w:rFonts w:hint="eastAsia" w:ascii="仿宋" w:hAnsi="仿宋" w:eastAsia="仿宋" w:cs="仿宋"/>
          <w:color w:val="auto"/>
          <w:kern w:val="0"/>
          <w:sz w:val="24"/>
          <w:szCs w:val="24"/>
          <w:highlight w:val="none"/>
          <w:lang w:eastAsia="zh-CN"/>
        </w:rPr>
        <w:t>法定代表人或被授权人</w:t>
      </w:r>
      <w:r>
        <w:rPr>
          <w:rFonts w:hint="eastAsia" w:ascii="仿宋" w:hAnsi="仿宋" w:eastAsia="仿宋" w:cs="仿宋"/>
          <w:color w:val="auto"/>
          <w:sz w:val="24"/>
          <w:szCs w:val="24"/>
          <w:highlight w:val="none"/>
        </w:rPr>
        <w:t>（签字或盖章）</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szCs w:val="24"/>
          <w:highlight w:val="none"/>
        </w:rPr>
        <w:t xml:space="preserve">         </w:t>
      </w:r>
    </w:p>
    <w:p w14:paraId="37FBCCD9">
      <w:pPr>
        <w:tabs>
          <w:tab w:val="left" w:pos="4860"/>
        </w:tabs>
        <w:spacing w:line="360" w:lineRule="auto"/>
        <w:ind w:right="1560" w:firstLine="2880" w:firstLineChars="1200"/>
        <w:jc w:val="both"/>
        <w:rPr>
          <w:rFonts w:hint="eastAsia" w:ascii="仿宋_GB2312" w:hAnsi="仿宋_GB2312" w:eastAsia="仿宋_GB2312" w:cs="仿宋_GB2312"/>
          <w:color w:val="auto"/>
          <w:sz w:val="28"/>
          <w:szCs w:val="28"/>
          <w:highlight w:val="none"/>
        </w:rPr>
      </w:pPr>
      <w:r>
        <w:rPr>
          <w:rFonts w:hint="eastAsia" w:ascii="仿宋" w:hAnsi="仿宋" w:eastAsia="仿宋" w:cs="仿宋"/>
          <w:color w:val="auto"/>
          <w:kern w:val="0"/>
          <w:sz w:val="24"/>
          <w:highlight w:val="none"/>
        </w:rPr>
        <w:t>日          期：</w:t>
      </w:r>
      <w:r>
        <w:rPr>
          <w:rFonts w:hint="eastAsia" w:ascii="仿宋" w:hAnsi="仿宋" w:eastAsia="仿宋" w:cs="仿宋"/>
          <w:color w:val="auto"/>
          <w:kern w:val="0"/>
          <w:sz w:val="24"/>
          <w:highlight w:val="none"/>
          <w:u w:val="single"/>
        </w:rPr>
        <w:t xml:space="preserve">                          </w:t>
      </w:r>
    </w:p>
    <w:p w14:paraId="5DB00280">
      <w:pPr>
        <w:tabs>
          <w:tab w:val="left" w:pos="4860"/>
        </w:tabs>
        <w:spacing w:line="360" w:lineRule="auto"/>
        <w:ind w:right="1560" w:firstLine="560" w:firstLineChars="200"/>
        <w:jc w:val="center"/>
        <w:rPr>
          <w:rFonts w:hint="eastAsia" w:ascii="仿宋_GB2312" w:hAnsi="仿宋_GB2312" w:eastAsia="仿宋_GB2312" w:cs="仿宋_GB2312"/>
          <w:color w:val="auto"/>
          <w:sz w:val="28"/>
          <w:szCs w:val="28"/>
          <w:highlight w:val="none"/>
        </w:rPr>
      </w:pPr>
    </w:p>
    <w:p w14:paraId="07E7CC45">
      <w:pPr>
        <w:pStyle w:val="13"/>
        <w:rPr>
          <w:rFonts w:hint="eastAsia" w:ascii="仿宋_GB2312" w:hAnsi="仿宋_GB2312" w:eastAsia="仿宋_GB2312" w:cs="仿宋_GB2312"/>
          <w:color w:val="auto"/>
          <w:sz w:val="28"/>
          <w:szCs w:val="28"/>
          <w:highlight w:val="none"/>
        </w:rPr>
      </w:pPr>
    </w:p>
    <w:p w14:paraId="4B5CB21C">
      <w:pPr>
        <w:pStyle w:val="21"/>
        <w:rPr>
          <w:rFonts w:hint="eastAsia"/>
          <w:color w:val="auto"/>
          <w:highlight w:val="none"/>
        </w:rPr>
      </w:pPr>
    </w:p>
    <w:p w14:paraId="2BAE1831">
      <w:pPr>
        <w:spacing w:line="440" w:lineRule="exact"/>
        <w:jc w:val="left"/>
        <w:rPr>
          <w:rFonts w:hint="eastAsia" w:ascii="仿宋" w:hAnsi="仿宋" w:eastAsia="仿宋" w:cs="仿宋"/>
          <w:b/>
          <w:bCs/>
          <w:sz w:val="24"/>
          <w:highlight w:val="none"/>
          <w:lang w:eastAsia="zh-CN"/>
        </w:rPr>
      </w:pPr>
      <w:r>
        <w:rPr>
          <w:rFonts w:hint="eastAsia" w:ascii="仿宋_GB2312" w:hAnsi="仿宋_GB2312" w:eastAsia="仿宋_GB2312" w:cs="仿宋_GB2312"/>
          <w:color w:val="auto"/>
          <w:sz w:val="22"/>
          <w:szCs w:val="22"/>
          <w:highlight w:val="none"/>
        </w:rPr>
        <w:t>备注：未按上述要求提供、填写的，评审时不予以考虑。</w:t>
      </w:r>
      <w:r>
        <w:rPr>
          <w:rFonts w:hint="eastAsia" w:ascii="仿宋_GB2312" w:hAnsi="仿宋_GB2312" w:eastAsia="仿宋_GB2312" w:cs="仿宋_GB2312"/>
          <w:color w:val="auto"/>
          <w:sz w:val="22"/>
          <w:szCs w:val="22"/>
          <w:highlight w:val="none"/>
          <w:lang w:eastAsia="zh-CN"/>
        </w:rPr>
        <w:t>供应商</w:t>
      </w:r>
      <w:r>
        <w:rPr>
          <w:rFonts w:hint="eastAsia" w:ascii="仿宋_GB2312" w:hAnsi="仿宋_GB2312" w:eastAsia="仿宋_GB2312" w:cs="仿宋_GB2312"/>
          <w:color w:val="auto"/>
          <w:sz w:val="22"/>
          <w:szCs w:val="22"/>
          <w:highlight w:val="none"/>
        </w:rPr>
        <w:t>提供的《监狱、戒毒企业声明函》必须真实有效，</w:t>
      </w:r>
      <w:r>
        <w:rPr>
          <w:rFonts w:hint="eastAsia" w:ascii="仿宋_GB2312" w:hAnsi="仿宋_GB2312" w:eastAsia="仿宋_GB2312" w:cs="仿宋_GB2312"/>
          <w:color w:val="auto"/>
          <w:sz w:val="22"/>
          <w:szCs w:val="22"/>
          <w:highlight w:val="none"/>
          <w:lang w:eastAsia="zh-CN"/>
        </w:rPr>
        <w:t>供应商</w:t>
      </w:r>
      <w:r>
        <w:rPr>
          <w:rFonts w:hint="eastAsia" w:ascii="仿宋_GB2312" w:hAnsi="仿宋_GB2312" w:eastAsia="仿宋_GB2312" w:cs="仿宋_GB2312"/>
          <w:color w:val="auto"/>
          <w:sz w:val="22"/>
          <w:szCs w:val="22"/>
          <w:highlight w:val="none"/>
        </w:rPr>
        <w:t>应当提供由省级以上监狱管理局、戒毒管理局(含新疆生产建设兵团)出具的属于监狱企业的证明文件</w:t>
      </w:r>
      <w:r>
        <w:rPr>
          <w:rFonts w:hint="eastAsia" w:ascii="仿宋_GB2312" w:hAnsi="仿宋_GB2312" w:eastAsia="仿宋_GB2312" w:cs="仿宋_GB2312"/>
          <w:color w:val="auto"/>
          <w:sz w:val="28"/>
          <w:szCs w:val="28"/>
          <w:highlight w:val="none"/>
        </w:rPr>
        <w:t>。</w:t>
      </w:r>
    </w:p>
    <w:p w14:paraId="2FC5AAF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 w:hAnsi="仿宋" w:eastAsia="仿宋" w:cs="仿宋"/>
          <w:b/>
          <w:bCs/>
          <w:color w:val="auto"/>
          <w:sz w:val="24"/>
          <w:szCs w:val="24"/>
          <w:highlight w:val="none"/>
          <w:shd w:val="clear" w:color="auto" w:fill="FFFFFF"/>
        </w:rPr>
      </w:pPr>
    </w:p>
    <w:p w14:paraId="4BBBCFF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bCs/>
          <w:color w:val="auto"/>
          <w:sz w:val="32"/>
          <w:szCs w:val="22"/>
          <w:highlight w:val="none"/>
        </w:rPr>
      </w:pPr>
      <w:r>
        <w:rPr>
          <w:rFonts w:hint="eastAsia" w:ascii="仿宋" w:hAnsi="仿宋" w:eastAsia="仿宋" w:cs="仿宋"/>
          <w:b/>
          <w:color w:val="auto"/>
          <w:sz w:val="28"/>
          <w:highlight w:val="none"/>
        </w:rPr>
        <w:br w:type="page"/>
      </w:r>
      <w:bookmarkStart w:id="32" w:name="_Toc27703"/>
      <w:r>
        <w:rPr>
          <w:rFonts w:hint="eastAsia" w:ascii="仿宋" w:hAnsi="仿宋" w:eastAsia="仿宋" w:cs="仿宋"/>
          <w:b/>
          <w:bCs/>
          <w:color w:val="auto"/>
          <w:sz w:val="32"/>
          <w:szCs w:val="22"/>
          <w:highlight w:val="none"/>
          <w:lang w:val="en-US" w:eastAsia="zh-CN"/>
        </w:rPr>
        <w:t>四</w:t>
      </w:r>
      <w:r>
        <w:rPr>
          <w:rFonts w:hint="eastAsia" w:ascii="仿宋" w:hAnsi="仿宋" w:eastAsia="仿宋" w:cs="仿宋"/>
          <w:b/>
          <w:bCs/>
          <w:color w:val="auto"/>
          <w:sz w:val="32"/>
          <w:szCs w:val="22"/>
          <w:highlight w:val="none"/>
        </w:rPr>
        <w:t>、商务和技术响应说明</w:t>
      </w:r>
      <w:bookmarkEnd w:id="32"/>
    </w:p>
    <w:p w14:paraId="6AE6AB6D">
      <w:pPr>
        <w:adjustRightInd w:val="0"/>
        <w:snapToGrid w:val="0"/>
        <w:spacing w:line="360" w:lineRule="auto"/>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1、商务偏离表</w:t>
      </w:r>
    </w:p>
    <w:tbl>
      <w:tblPr>
        <w:tblStyle w:val="2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000"/>
        <w:gridCol w:w="2696"/>
        <w:gridCol w:w="1824"/>
        <w:gridCol w:w="1824"/>
      </w:tblGrid>
      <w:tr w14:paraId="1DE8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74A60A60">
            <w:pPr>
              <w:pStyle w:val="15"/>
              <w:spacing w:before="120"/>
              <w:ind w:left="0" w:right="34"/>
              <w:jc w:val="center"/>
              <w:rPr>
                <w:rFonts w:ascii="仿宋" w:hAnsi="仿宋" w:eastAsia="仿宋"/>
                <w:b/>
                <w:highlight w:val="none"/>
              </w:rPr>
            </w:pPr>
            <w:r>
              <w:rPr>
                <w:rFonts w:hint="eastAsia" w:ascii="仿宋" w:hAnsi="仿宋" w:eastAsia="仿宋"/>
                <w:b/>
                <w:highlight w:val="none"/>
              </w:rPr>
              <w:t>序号</w:t>
            </w:r>
          </w:p>
        </w:tc>
        <w:tc>
          <w:tcPr>
            <w:tcW w:w="2000" w:type="dxa"/>
            <w:tcBorders>
              <w:top w:val="single" w:color="auto" w:sz="4" w:space="0"/>
              <w:left w:val="nil"/>
              <w:bottom w:val="single" w:color="auto" w:sz="4" w:space="0"/>
              <w:right w:val="single" w:color="auto" w:sz="4" w:space="0"/>
            </w:tcBorders>
            <w:noWrap/>
            <w:vAlign w:val="center"/>
          </w:tcPr>
          <w:p w14:paraId="01052B81">
            <w:pPr>
              <w:pStyle w:val="15"/>
              <w:spacing w:before="120"/>
              <w:ind w:left="0" w:right="34"/>
              <w:jc w:val="center"/>
              <w:rPr>
                <w:rFonts w:ascii="仿宋" w:hAnsi="仿宋" w:eastAsia="仿宋"/>
                <w:b/>
                <w:highlight w:val="none"/>
              </w:rPr>
            </w:pPr>
            <w:r>
              <w:rPr>
                <w:rFonts w:hint="eastAsia" w:ascii="仿宋" w:hAnsi="仿宋" w:eastAsia="仿宋"/>
                <w:b/>
                <w:highlight w:val="none"/>
                <w:lang w:val="en-US" w:eastAsia="zh-CN"/>
              </w:rPr>
              <w:t>协商</w:t>
            </w:r>
            <w:r>
              <w:rPr>
                <w:rFonts w:hint="eastAsia" w:ascii="仿宋" w:hAnsi="仿宋" w:eastAsia="仿宋"/>
                <w:b/>
                <w:highlight w:val="none"/>
              </w:rPr>
              <w:t>要求</w:t>
            </w:r>
          </w:p>
        </w:tc>
        <w:tc>
          <w:tcPr>
            <w:tcW w:w="2696" w:type="dxa"/>
            <w:tcBorders>
              <w:top w:val="single" w:color="auto" w:sz="4" w:space="0"/>
              <w:left w:val="nil"/>
              <w:bottom w:val="single" w:color="auto" w:sz="4" w:space="0"/>
              <w:right w:val="single" w:color="auto" w:sz="4" w:space="0"/>
            </w:tcBorders>
            <w:noWrap/>
            <w:vAlign w:val="center"/>
          </w:tcPr>
          <w:p w14:paraId="3279BE33">
            <w:pPr>
              <w:pStyle w:val="15"/>
              <w:spacing w:before="120"/>
              <w:ind w:left="0" w:right="34"/>
              <w:jc w:val="center"/>
              <w:rPr>
                <w:rFonts w:hint="eastAsia" w:ascii="仿宋" w:hAnsi="仿宋" w:eastAsia="仿宋"/>
                <w:b/>
                <w:highlight w:val="none"/>
                <w:lang w:val="en-US" w:eastAsia="zh-CN"/>
              </w:rPr>
            </w:pPr>
            <w:r>
              <w:rPr>
                <w:rFonts w:hint="eastAsia" w:ascii="仿宋" w:hAnsi="仿宋" w:eastAsia="仿宋"/>
                <w:b/>
                <w:highlight w:val="none"/>
              </w:rPr>
              <w:t>响应</w:t>
            </w:r>
            <w:r>
              <w:rPr>
                <w:rFonts w:hint="eastAsia" w:ascii="仿宋" w:hAnsi="仿宋" w:eastAsia="仿宋"/>
                <w:b/>
                <w:highlight w:val="none"/>
                <w:lang w:val="en-US" w:eastAsia="zh-CN"/>
              </w:rPr>
              <w:t>内容</w:t>
            </w:r>
          </w:p>
        </w:tc>
        <w:tc>
          <w:tcPr>
            <w:tcW w:w="1824" w:type="dxa"/>
            <w:tcBorders>
              <w:top w:val="single" w:color="auto" w:sz="4" w:space="0"/>
              <w:left w:val="nil"/>
              <w:bottom w:val="single" w:color="auto" w:sz="4" w:space="0"/>
              <w:right w:val="single" w:color="auto" w:sz="4" w:space="0"/>
            </w:tcBorders>
            <w:noWrap/>
            <w:vAlign w:val="center"/>
          </w:tcPr>
          <w:p w14:paraId="0CCEC902">
            <w:pPr>
              <w:pStyle w:val="15"/>
              <w:spacing w:before="120"/>
              <w:ind w:left="0" w:right="34"/>
              <w:jc w:val="center"/>
              <w:rPr>
                <w:rFonts w:ascii="仿宋" w:hAnsi="仿宋" w:eastAsia="仿宋"/>
                <w:b/>
                <w:highlight w:val="none"/>
              </w:rPr>
            </w:pPr>
            <w:r>
              <w:rPr>
                <w:rFonts w:hint="eastAsia" w:ascii="仿宋" w:hAnsi="仿宋" w:eastAsia="仿宋"/>
                <w:b/>
                <w:highlight w:val="none"/>
              </w:rPr>
              <w:t>偏离</w:t>
            </w:r>
          </w:p>
        </w:tc>
        <w:tc>
          <w:tcPr>
            <w:tcW w:w="1824" w:type="dxa"/>
            <w:tcBorders>
              <w:top w:val="single" w:color="auto" w:sz="4" w:space="0"/>
              <w:left w:val="nil"/>
              <w:bottom w:val="single" w:color="auto" w:sz="4" w:space="0"/>
              <w:right w:val="single" w:color="auto" w:sz="4" w:space="0"/>
            </w:tcBorders>
            <w:noWrap/>
            <w:vAlign w:val="center"/>
          </w:tcPr>
          <w:p w14:paraId="62B0070D">
            <w:pPr>
              <w:pStyle w:val="15"/>
              <w:spacing w:before="120"/>
              <w:ind w:left="0" w:right="34"/>
              <w:jc w:val="center"/>
              <w:rPr>
                <w:rFonts w:ascii="仿宋" w:hAnsi="仿宋" w:eastAsia="仿宋"/>
                <w:b/>
                <w:highlight w:val="none"/>
              </w:rPr>
            </w:pPr>
            <w:r>
              <w:rPr>
                <w:rFonts w:hint="eastAsia" w:ascii="仿宋" w:hAnsi="仿宋" w:eastAsia="仿宋"/>
                <w:b/>
                <w:highlight w:val="none"/>
              </w:rPr>
              <w:t>备注</w:t>
            </w:r>
          </w:p>
        </w:tc>
      </w:tr>
      <w:tr w14:paraId="608E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19DAE929">
            <w:pPr>
              <w:pStyle w:val="15"/>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4F8B69E4">
            <w:pPr>
              <w:pStyle w:val="15"/>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08ED7C1A">
            <w:pPr>
              <w:pStyle w:val="15"/>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01B143F9">
            <w:pPr>
              <w:pStyle w:val="15"/>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0FF8B70">
            <w:pPr>
              <w:pStyle w:val="15"/>
              <w:spacing w:before="120"/>
              <w:ind w:right="34"/>
              <w:jc w:val="center"/>
              <w:rPr>
                <w:rFonts w:ascii="仿宋" w:hAnsi="仿宋" w:eastAsia="仿宋"/>
                <w:b/>
                <w:highlight w:val="none"/>
              </w:rPr>
            </w:pPr>
          </w:p>
        </w:tc>
      </w:tr>
      <w:tr w14:paraId="7603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2F0ADC89">
            <w:pPr>
              <w:pStyle w:val="15"/>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1A0E50E0">
            <w:pPr>
              <w:pStyle w:val="15"/>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351904FF">
            <w:pPr>
              <w:pStyle w:val="15"/>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0192EF6A">
            <w:pPr>
              <w:pStyle w:val="15"/>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B6B49F9">
            <w:pPr>
              <w:pStyle w:val="15"/>
              <w:spacing w:before="120"/>
              <w:ind w:right="34"/>
              <w:jc w:val="center"/>
              <w:rPr>
                <w:rFonts w:ascii="仿宋" w:hAnsi="仿宋" w:eastAsia="仿宋"/>
                <w:b/>
                <w:highlight w:val="none"/>
              </w:rPr>
            </w:pPr>
          </w:p>
        </w:tc>
      </w:tr>
      <w:tr w14:paraId="2CE4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3FF512EE">
            <w:pPr>
              <w:pStyle w:val="15"/>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6AF5D224">
            <w:pPr>
              <w:pStyle w:val="15"/>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44C71B2A">
            <w:pPr>
              <w:pStyle w:val="15"/>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1B20A011">
            <w:pPr>
              <w:pStyle w:val="15"/>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6369579">
            <w:pPr>
              <w:pStyle w:val="15"/>
              <w:spacing w:before="120"/>
              <w:ind w:right="34"/>
              <w:jc w:val="center"/>
              <w:rPr>
                <w:rFonts w:ascii="仿宋" w:hAnsi="仿宋" w:eastAsia="仿宋"/>
                <w:b/>
                <w:highlight w:val="none"/>
              </w:rPr>
            </w:pPr>
          </w:p>
        </w:tc>
      </w:tr>
      <w:tr w14:paraId="6EFC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2A54300A">
            <w:pPr>
              <w:pStyle w:val="15"/>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3058EA06">
            <w:pPr>
              <w:pStyle w:val="15"/>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4D2489D6">
            <w:pPr>
              <w:pStyle w:val="15"/>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0C79A511">
            <w:pPr>
              <w:pStyle w:val="15"/>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56CB101">
            <w:pPr>
              <w:pStyle w:val="15"/>
              <w:spacing w:before="120"/>
              <w:ind w:right="34"/>
              <w:jc w:val="center"/>
              <w:rPr>
                <w:rFonts w:ascii="仿宋" w:hAnsi="仿宋" w:eastAsia="仿宋"/>
                <w:b/>
                <w:highlight w:val="none"/>
              </w:rPr>
            </w:pPr>
          </w:p>
        </w:tc>
      </w:tr>
      <w:tr w14:paraId="3638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0EFE5697">
            <w:pPr>
              <w:pStyle w:val="15"/>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405EEA98">
            <w:pPr>
              <w:pStyle w:val="15"/>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5B9B8B48">
            <w:pPr>
              <w:pStyle w:val="15"/>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1DA671AE">
            <w:pPr>
              <w:pStyle w:val="15"/>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01BE9DC8">
            <w:pPr>
              <w:pStyle w:val="15"/>
              <w:spacing w:before="120"/>
              <w:ind w:right="34"/>
              <w:jc w:val="center"/>
              <w:rPr>
                <w:rFonts w:ascii="仿宋" w:hAnsi="仿宋" w:eastAsia="仿宋"/>
                <w:b/>
                <w:highlight w:val="none"/>
              </w:rPr>
            </w:pPr>
          </w:p>
        </w:tc>
      </w:tr>
      <w:tr w14:paraId="1439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5664EC73">
            <w:pPr>
              <w:pStyle w:val="15"/>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4775F53E">
            <w:pPr>
              <w:pStyle w:val="15"/>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7B1A7F56">
            <w:pPr>
              <w:pStyle w:val="15"/>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22536A57">
            <w:pPr>
              <w:pStyle w:val="15"/>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4669D36D">
            <w:pPr>
              <w:pStyle w:val="15"/>
              <w:spacing w:before="120"/>
              <w:ind w:right="34"/>
              <w:jc w:val="center"/>
              <w:rPr>
                <w:rFonts w:ascii="仿宋" w:hAnsi="仿宋" w:eastAsia="仿宋"/>
                <w:b/>
                <w:highlight w:val="none"/>
              </w:rPr>
            </w:pPr>
          </w:p>
        </w:tc>
      </w:tr>
      <w:tr w14:paraId="381E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3993AEDA">
            <w:pPr>
              <w:pStyle w:val="15"/>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171D7840">
            <w:pPr>
              <w:pStyle w:val="15"/>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3AF61489">
            <w:pPr>
              <w:pStyle w:val="15"/>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2A4E490C">
            <w:pPr>
              <w:pStyle w:val="15"/>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13E34031">
            <w:pPr>
              <w:pStyle w:val="15"/>
              <w:spacing w:before="120"/>
              <w:ind w:right="34"/>
              <w:jc w:val="center"/>
              <w:rPr>
                <w:rFonts w:ascii="仿宋" w:hAnsi="仿宋" w:eastAsia="仿宋"/>
                <w:b/>
                <w:highlight w:val="none"/>
              </w:rPr>
            </w:pPr>
          </w:p>
        </w:tc>
      </w:tr>
    </w:tbl>
    <w:p w14:paraId="56053942">
      <w:pPr>
        <w:pStyle w:val="15"/>
        <w:spacing w:before="120" w:line="360" w:lineRule="auto"/>
        <w:ind w:left="0" w:right="34"/>
        <w:jc w:val="both"/>
        <w:rPr>
          <w:rFonts w:hint="default" w:ascii="仿宋" w:hAnsi="仿宋" w:eastAsia="仿宋" w:cs="仿宋"/>
          <w:bCs/>
          <w:highlight w:val="none"/>
          <w:lang w:val="en-US" w:eastAsia="zh-CN"/>
        </w:rPr>
      </w:pPr>
      <w:r>
        <w:rPr>
          <w:rFonts w:hint="eastAsia" w:ascii="仿宋" w:hAnsi="仿宋" w:eastAsia="仿宋" w:cs="仿宋"/>
          <w:bCs/>
          <w:szCs w:val="24"/>
          <w:highlight w:val="none"/>
        </w:rPr>
        <w:t>1.供应商须按照</w:t>
      </w:r>
      <w:r>
        <w:rPr>
          <w:rFonts w:hint="eastAsia" w:ascii="仿宋" w:hAnsi="仿宋" w:eastAsia="仿宋" w:cs="仿宋"/>
          <w:bCs/>
          <w:szCs w:val="24"/>
          <w:highlight w:val="none"/>
          <w:lang w:val="en-US" w:eastAsia="zh-CN"/>
        </w:rPr>
        <w:t>采购</w:t>
      </w:r>
      <w:r>
        <w:rPr>
          <w:rFonts w:hint="eastAsia" w:ascii="仿宋" w:hAnsi="仿宋" w:eastAsia="仿宋" w:cs="仿宋"/>
          <w:bCs/>
          <w:szCs w:val="24"/>
          <w:highlight w:val="none"/>
        </w:rPr>
        <w:t>文件“第</w:t>
      </w:r>
      <w:r>
        <w:rPr>
          <w:rFonts w:hint="eastAsia" w:ascii="仿宋" w:hAnsi="仿宋" w:eastAsia="仿宋" w:cs="仿宋"/>
          <w:bCs/>
          <w:szCs w:val="24"/>
          <w:highlight w:val="none"/>
          <w:lang w:val="en-US" w:eastAsia="zh-CN"/>
        </w:rPr>
        <w:t>四章</w:t>
      </w:r>
      <w:r>
        <w:rPr>
          <w:rFonts w:hint="eastAsia" w:ascii="仿宋" w:hAnsi="仿宋" w:eastAsia="仿宋" w:cs="仿宋"/>
          <w:bCs/>
          <w:szCs w:val="24"/>
          <w:highlight w:val="none"/>
        </w:rPr>
        <w:t>商务及合同主要条款”表格部分逐条填写。如实填写该表，如有隐瞒，后果由供应商自负</w:t>
      </w:r>
      <w:r>
        <w:rPr>
          <w:rFonts w:hint="eastAsia" w:ascii="仿宋" w:hAnsi="仿宋" w:eastAsia="仿宋" w:cs="仿宋"/>
          <w:bCs/>
          <w:szCs w:val="24"/>
          <w:highlight w:val="none"/>
          <w:lang w:eastAsia="zh-CN"/>
        </w:rPr>
        <w:t>，</w:t>
      </w:r>
      <w:r>
        <w:rPr>
          <w:rFonts w:hint="eastAsia" w:ascii="仿宋" w:hAnsi="仿宋" w:eastAsia="仿宋" w:cs="仿宋"/>
          <w:bCs/>
          <w:szCs w:val="24"/>
          <w:highlight w:val="none"/>
          <w:lang w:val="en-US" w:eastAsia="zh-CN"/>
        </w:rPr>
        <w:t>偏离视为无效响应。</w:t>
      </w:r>
    </w:p>
    <w:p w14:paraId="6501603E">
      <w:pPr>
        <w:pStyle w:val="15"/>
        <w:spacing w:before="120" w:line="360" w:lineRule="auto"/>
        <w:ind w:left="0" w:right="34"/>
        <w:jc w:val="both"/>
        <w:rPr>
          <w:rFonts w:ascii="仿宋" w:hAnsi="仿宋" w:eastAsia="仿宋" w:cs="仿宋"/>
          <w:bCs/>
          <w:highlight w:val="none"/>
        </w:rPr>
      </w:pPr>
      <w:r>
        <w:rPr>
          <w:rFonts w:hint="eastAsia" w:ascii="仿宋" w:hAnsi="仿宋" w:eastAsia="仿宋" w:cs="仿宋"/>
          <w:bCs/>
          <w:highlight w:val="none"/>
        </w:rPr>
        <w:t>2.此表可增加，偏离内容填写“正偏离”、“负偏离”或“无偏离”。</w:t>
      </w:r>
    </w:p>
    <w:p w14:paraId="60F5E720">
      <w:pPr>
        <w:pStyle w:val="15"/>
        <w:spacing w:before="120"/>
        <w:ind w:left="0" w:right="34"/>
        <w:jc w:val="both"/>
        <w:rPr>
          <w:rFonts w:ascii="仿宋" w:hAnsi="仿宋" w:eastAsia="仿宋" w:cs="仿宋"/>
          <w:bCs/>
          <w:highlight w:val="none"/>
        </w:rPr>
      </w:pPr>
      <w:r>
        <w:rPr>
          <w:rFonts w:hint="eastAsia" w:ascii="仿宋" w:hAnsi="仿宋" w:eastAsia="仿宋" w:cs="仿宋"/>
          <w:bCs/>
          <w:highlight w:val="none"/>
          <w:lang w:val="en-US" w:eastAsia="zh-CN"/>
        </w:rPr>
        <w:t>3.供应商如对</w:t>
      </w:r>
      <w:r>
        <w:rPr>
          <w:rFonts w:hint="eastAsia" w:ascii="仿宋" w:hAnsi="仿宋" w:eastAsia="仿宋" w:cs="仿宋"/>
          <w:bCs/>
          <w:szCs w:val="24"/>
          <w:highlight w:val="none"/>
        </w:rPr>
        <w:t>“第</w:t>
      </w:r>
      <w:r>
        <w:rPr>
          <w:rFonts w:hint="eastAsia" w:ascii="仿宋" w:hAnsi="仿宋" w:eastAsia="仿宋" w:cs="仿宋"/>
          <w:bCs/>
          <w:szCs w:val="24"/>
          <w:highlight w:val="none"/>
          <w:lang w:val="en-US" w:eastAsia="zh-CN"/>
        </w:rPr>
        <w:t>四章</w:t>
      </w:r>
      <w:r>
        <w:rPr>
          <w:rFonts w:hint="eastAsia" w:ascii="仿宋" w:hAnsi="仿宋" w:eastAsia="仿宋" w:cs="仿宋"/>
          <w:bCs/>
          <w:szCs w:val="24"/>
          <w:highlight w:val="none"/>
        </w:rPr>
        <w:t>商务及合同主要条款”</w:t>
      </w:r>
      <w:r>
        <w:rPr>
          <w:rFonts w:hint="eastAsia" w:ascii="仿宋" w:hAnsi="仿宋" w:eastAsia="仿宋" w:cs="仿宋"/>
          <w:bCs/>
          <w:highlight w:val="none"/>
          <w:lang w:val="en-US" w:eastAsia="zh-CN"/>
        </w:rPr>
        <w:t>无偏离时，可提交空白表。</w:t>
      </w:r>
    </w:p>
    <w:p w14:paraId="57672DF3">
      <w:pPr>
        <w:pStyle w:val="15"/>
        <w:spacing w:before="120"/>
        <w:ind w:left="0" w:right="34"/>
        <w:jc w:val="both"/>
        <w:rPr>
          <w:rFonts w:ascii="仿宋" w:hAnsi="仿宋" w:eastAsia="仿宋" w:cs="仿宋"/>
          <w:bCs/>
          <w:highlight w:val="none"/>
        </w:rPr>
      </w:pPr>
    </w:p>
    <w:p w14:paraId="0303B02E">
      <w:pPr>
        <w:pStyle w:val="17"/>
        <w:rPr>
          <w:rFonts w:ascii="仿宋" w:hAnsi="仿宋" w:eastAsia="仿宋" w:cs="仿宋"/>
          <w:sz w:val="24"/>
          <w:szCs w:val="24"/>
          <w:highlight w:val="none"/>
        </w:rPr>
      </w:pPr>
    </w:p>
    <w:p w14:paraId="76B037B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E250D8F">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61F2B677">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3AF7F0BD">
      <w:pPr>
        <w:rPr>
          <w:rFonts w:ascii="仿宋" w:hAnsi="仿宋" w:eastAsia="仿宋" w:cs="仿宋"/>
          <w:b/>
          <w:bCs/>
          <w:sz w:val="32"/>
          <w:szCs w:val="32"/>
          <w:highlight w:val="none"/>
        </w:rPr>
      </w:pPr>
    </w:p>
    <w:p w14:paraId="205C8CDB">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3E54A9D4">
      <w:pPr>
        <w:adjustRightInd w:val="0"/>
        <w:snapToGrid w:val="0"/>
        <w:spacing w:line="360" w:lineRule="auto"/>
        <w:jc w:val="center"/>
        <w:rPr>
          <w:rFonts w:hint="eastAsia" w:ascii="仿宋" w:hAnsi="仿宋" w:eastAsia="仿宋" w:cs="仿宋"/>
          <w:b/>
          <w:bCs/>
          <w:sz w:val="24"/>
          <w:szCs w:val="24"/>
          <w:highlight w:val="none"/>
          <w:lang w:val="en-US" w:eastAsia="zh-CN"/>
        </w:rPr>
      </w:pPr>
      <w:bookmarkStart w:id="33" w:name="_Toc14672"/>
      <w:r>
        <w:rPr>
          <w:rFonts w:hint="eastAsia" w:ascii="仿宋" w:hAnsi="仿宋" w:eastAsia="仿宋" w:cs="仿宋"/>
          <w:b/>
          <w:bCs/>
          <w:sz w:val="24"/>
          <w:szCs w:val="24"/>
          <w:highlight w:val="none"/>
          <w:lang w:val="en-US" w:eastAsia="zh-CN"/>
        </w:rPr>
        <w:t>2、服务偏离表</w:t>
      </w:r>
      <w:bookmarkEnd w:id="33"/>
    </w:p>
    <w:tbl>
      <w:tblPr>
        <w:tblStyle w:val="23"/>
        <w:tblW w:w="89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02"/>
        <w:gridCol w:w="2332"/>
        <w:gridCol w:w="2220"/>
        <w:gridCol w:w="2195"/>
        <w:gridCol w:w="1440"/>
      </w:tblGrid>
      <w:tr w14:paraId="3FA24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802" w:type="dxa"/>
            <w:vAlign w:val="center"/>
          </w:tcPr>
          <w:p w14:paraId="215B9C18">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2332" w:type="dxa"/>
            <w:vAlign w:val="center"/>
          </w:tcPr>
          <w:p w14:paraId="56DCD2E1">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lang w:val="en-US" w:eastAsia="zh-CN"/>
              </w:rPr>
              <w:t>采购文件协商</w:t>
            </w:r>
            <w:r>
              <w:rPr>
                <w:rFonts w:hint="eastAsia" w:ascii="仿宋" w:hAnsi="仿宋" w:eastAsia="仿宋" w:cs="仿宋"/>
                <w:b/>
                <w:bCs/>
                <w:sz w:val="24"/>
                <w:highlight w:val="none"/>
              </w:rPr>
              <w:t>要求</w:t>
            </w:r>
          </w:p>
        </w:tc>
        <w:tc>
          <w:tcPr>
            <w:tcW w:w="2220" w:type="dxa"/>
            <w:vAlign w:val="center"/>
          </w:tcPr>
          <w:p w14:paraId="6B0E9A70">
            <w:pPr>
              <w:spacing w:line="360" w:lineRule="auto"/>
              <w:jc w:val="center"/>
              <w:rPr>
                <w:rFonts w:hint="default"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协商响应内容</w:t>
            </w:r>
          </w:p>
        </w:tc>
        <w:tc>
          <w:tcPr>
            <w:tcW w:w="2195" w:type="dxa"/>
            <w:vAlign w:val="center"/>
          </w:tcPr>
          <w:p w14:paraId="1B864340">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偏离情况</w:t>
            </w:r>
          </w:p>
        </w:tc>
        <w:tc>
          <w:tcPr>
            <w:tcW w:w="1440" w:type="dxa"/>
            <w:vAlign w:val="center"/>
          </w:tcPr>
          <w:p w14:paraId="09046EEA">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说明及证明材料位置</w:t>
            </w:r>
          </w:p>
        </w:tc>
      </w:tr>
      <w:tr w14:paraId="29380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6C73DB03">
            <w:pPr>
              <w:spacing w:line="360" w:lineRule="auto"/>
              <w:jc w:val="center"/>
              <w:rPr>
                <w:rFonts w:ascii="仿宋" w:hAnsi="仿宋" w:eastAsia="仿宋" w:cs="仿宋"/>
                <w:sz w:val="24"/>
                <w:highlight w:val="none"/>
              </w:rPr>
            </w:pPr>
          </w:p>
        </w:tc>
        <w:tc>
          <w:tcPr>
            <w:tcW w:w="2332" w:type="dxa"/>
          </w:tcPr>
          <w:p w14:paraId="73D98E18">
            <w:pPr>
              <w:spacing w:line="360" w:lineRule="auto"/>
              <w:jc w:val="center"/>
              <w:rPr>
                <w:rFonts w:ascii="仿宋" w:hAnsi="仿宋" w:eastAsia="仿宋" w:cs="仿宋"/>
                <w:sz w:val="24"/>
                <w:highlight w:val="none"/>
              </w:rPr>
            </w:pPr>
          </w:p>
        </w:tc>
        <w:tc>
          <w:tcPr>
            <w:tcW w:w="2220" w:type="dxa"/>
          </w:tcPr>
          <w:p w14:paraId="1AF24802">
            <w:pPr>
              <w:spacing w:line="360" w:lineRule="auto"/>
              <w:jc w:val="center"/>
              <w:rPr>
                <w:rFonts w:ascii="仿宋" w:hAnsi="仿宋" w:eastAsia="仿宋" w:cs="仿宋"/>
                <w:sz w:val="24"/>
                <w:highlight w:val="none"/>
              </w:rPr>
            </w:pPr>
          </w:p>
        </w:tc>
        <w:tc>
          <w:tcPr>
            <w:tcW w:w="2195" w:type="dxa"/>
          </w:tcPr>
          <w:p w14:paraId="0513E2D3">
            <w:pPr>
              <w:spacing w:line="360" w:lineRule="auto"/>
              <w:jc w:val="center"/>
              <w:rPr>
                <w:rFonts w:ascii="仿宋" w:hAnsi="仿宋" w:eastAsia="仿宋" w:cs="仿宋"/>
                <w:sz w:val="24"/>
                <w:highlight w:val="none"/>
              </w:rPr>
            </w:pPr>
          </w:p>
        </w:tc>
        <w:tc>
          <w:tcPr>
            <w:tcW w:w="1440" w:type="dxa"/>
          </w:tcPr>
          <w:p w14:paraId="1230434D">
            <w:pPr>
              <w:spacing w:line="360" w:lineRule="auto"/>
              <w:jc w:val="center"/>
              <w:rPr>
                <w:rFonts w:ascii="仿宋" w:hAnsi="仿宋" w:eastAsia="仿宋" w:cs="仿宋"/>
                <w:sz w:val="24"/>
                <w:highlight w:val="none"/>
              </w:rPr>
            </w:pPr>
          </w:p>
        </w:tc>
      </w:tr>
      <w:tr w14:paraId="515D4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2B005FED">
            <w:pPr>
              <w:spacing w:line="360" w:lineRule="auto"/>
              <w:jc w:val="center"/>
              <w:rPr>
                <w:rFonts w:ascii="仿宋" w:hAnsi="仿宋" w:eastAsia="仿宋" w:cs="仿宋"/>
                <w:sz w:val="24"/>
                <w:highlight w:val="none"/>
              </w:rPr>
            </w:pPr>
          </w:p>
        </w:tc>
        <w:tc>
          <w:tcPr>
            <w:tcW w:w="2332" w:type="dxa"/>
          </w:tcPr>
          <w:p w14:paraId="5118D800">
            <w:pPr>
              <w:spacing w:line="360" w:lineRule="auto"/>
              <w:jc w:val="center"/>
              <w:rPr>
                <w:rFonts w:ascii="仿宋" w:hAnsi="仿宋" w:eastAsia="仿宋" w:cs="仿宋"/>
                <w:sz w:val="24"/>
                <w:highlight w:val="none"/>
              </w:rPr>
            </w:pPr>
          </w:p>
        </w:tc>
        <w:tc>
          <w:tcPr>
            <w:tcW w:w="2220" w:type="dxa"/>
          </w:tcPr>
          <w:p w14:paraId="4441F77C">
            <w:pPr>
              <w:spacing w:line="360" w:lineRule="auto"/>
              <w:jc w:val="center"/>
              <w:rPr>
                <w:rFonts w:ascii="仿宋" w:hAnsi="仿宋" w:eastAsia="仿宋" w:cs="仿宋"/>
                <w:sz w:val="24"/>
                <w:highlight w:val="none"/>
              </w:rPr>
            </w:pPr>
          </w:p>
        </w:tc>
        <w:tc>
          <w:tcPr>
            <w:tcW w:w="2195" w:type="dxa"/>
          </w:tcPr>
          <w:p w14:paraId="7A4DFA63">
            <w:pPr>
              <w:spacing w:line="360" w:lineRule="auto"/>
              <w:jc w:val="center"/>
              <w:rPr>
                <w:rFonts w:ascii="仿宋" w:hAnsi="仿宋" w:eastAsia="仿宋" w:cs="仿宋"/>
                <w:sz w:val="24"/>
                <w:highlight w:val="none"/>
              </w:rPr>
            </w:pPr>
          </w:p>
        </w:tc>
        <w:tc>
          <w:tcPr>
            <w:tcW w:w="1440" w:type="dxa"/>
          </w:tcPr>
          <w:p w14:paraId="761155C3">
            <w:pPr>
              <w:spacing w:line="360" w:lineRule="auto"/>
              <w:jc w:val="center"/>
              <w:rPr>
                <w:rFonts w:ascii="仿宋" w:hAnsi="仿宋" w:eastAsia="仿宋" w:cs="仿宋"/>
                <w:sz w:val="24"/>
                <w:highlight w:val="none"/>
              </w:rPr>
            </w:pPr>
          </w:p>
        </w:tc>
      </w:tr>
      <w:tr w14:paraId="336E6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72960473">
            <w:pPr>
              <w:spacing w:line="360" w:lineRule="auto"/>
              <w:jc w:val="center"/>
              <w:rPr>
                <w:rFonts w:ascii="仿宋" w:hAnsi="仿宋" w:eastAsia="仿宋" w:cs="仿宋"/>
                <w:sz w:val="24"/>
                <w:highlight w:val="none"/>
              </w:rPr>
            </w:pPr>
          </w:p>
        </w:tc>
        <w:tc>
          <w:tcPr>
            <w:tcW w:w="2332" w:type="dxa"/>
          </w:tcPr>
          <w:p w14:paraId="6A029F56">
            <w:pPr>
              <w:spacing w:line="360" w:lineRule="auto"/>
              <w:jc w:val="center"/>
              <w:rPr>
                <w:rFonts w:ascii="仿宋" w:hAnsi="仿宋" w:eastAsia="仿宋" w:cs="仿宋"/>
                <w:sz w:val="24"/>
                <w:highlight w:val="none"/>
              </w:rPr>
            </w:pPr>
          </w:p>
        </w:tc>
        <w:tc>
          <w:tcPr>
            <w:tcW w:w="2220" w:type="dxa"/>
          </w:tcPr>
          <w:p w14:paraId="5D855686">
            <w:pPr>
              <w:spacing w:line="360" w:lineRule="auto"/>
              <w:jc w:val="center"/>
              <w:rPr>
                <w:rFonts w:ascii="仿宋" w:hAnsi="仿宋" w:eastAsia="仿宋" w:cs="仿宋"/>
                <w:sz w:val="24"/>
                <w:highlight w:val="none"/>
              </w:rPr>
            </w:pPr>
          </w:p>
        </w:tc>
        <w:tc>
          <w:tcPr>
            <w:tcW w:w="2195" w:type="dxa"/>
          </w:tcPr>
          <w:p w14:paraId="7A06829D">
            <w:pPr>
              <w:spacing w:line="360" w:lineRule="auto"/>
              <w:jc w:val="center"/>
              <w:rPr>
                <w:rFonts w:ascii="仿宋" w:hAnsi="仿宋" w:eastAsia="仿宋" w:cs="仿宋"/>
                <w:sz w:val="24"/>
                <w:highlight w:val="none"/>
              </w:rPr>
            </w:pPr>
          </w:p>
        </w:tc>
        <w:tc>
          <w:tcPr>
            <w:tcW w:w="1440" w:type="dxa"/>
          </w:tcPr>
          <w:p w14:paraId="6439670C">
            <w:pPr>
              <w:spacing w:line="360" w:lineRule="auto"/>
              <w:jc w:val="center"/>
              <w:rPr>
                <w:rFonts w:ascii="仿宋" w:hAnsi="仿宋" w:eastAsia="仿宋" w:cs="仿宋"/>
                <w:sz w:val="24"/>
                <w:highlight w:val="none"/>
              </w:rPr>
            </w:pPr>
          </w:p>
        </w:tc>
      </w:tr>
      <w:tr w14:paraId="72856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5B17FADB">
            <w:pPr>
              <w:spacing w:line="360" w:lineRule="auto"/>
              <w:jc w:val="center"/>
              <w:rPr>
                <w:rFonts w:ascii="仿宋" w:hAnsi="仿宋" w:eastAsia="仿宋" w:cs="仿宋"/>
                <w:sz w:val="24"/>
                <w:highlight w:val="none"/>
              </w:rPr>
            </w:pPr>
          </w:p>
        </w:tc>
        <w:tc>
          <w:tcPr>
            <w:tcW w:w="2332" w:type="dxa"/>
          </w:tcPr>
          <w:p w14:paraId="570FAAE0">
            <w:pPr>
              <w:spacing w:line="360" w:lineRule="auto"/>
              <w:jc w:val="center"/>
              <w:rPr>
                <w:rFonts w:ascii="仿宋" w:hAnsi="仿宋" w:eastAsia="仿宋" w:cs="仿宋"/>
                <w:sz w:val="24"/>
                <w:highlight w:val="none"/>
              </w:rPr>
            </w:pPr>
          </w:p>
        </w:tc>
        <w:tc>
          <w:tcPr>
            <w:tcW w:w="2220" w:type="dxa"/>
          </w:tcPr>
          <w:p w14:paraId="08B0AEEE">
            <w:pPr>
              <w:spacing w:line="360" w:lineRule="auto"/>
              <w:jc w:val="center"/>
              <w:rPr>
                <w:rFonts w:ascii="仿宋" w:hAnsi="仿宋" w:eastAsia="仿宋" w:cs="仿宋"/>
                <w:sz w:val="24"/>
                <w:highlight w:val="none"/>
              </w:rPr>
            </w:pPr>
          </w:p>
        </w:tc>
        <w:tc>
          <w:tcPr>
            <w:tcW w:w="2195" w:type="dxa"/>
          </w:tcPr>
          <w:p w14:paraId="183678C6">
            <w:pPr>
              <w:spacing w:line="360" w:lineRule="auto"/>
              <w:jc w:val="center"/>
              <w:rPr>
                <w:rFonts w:ascii="仿宋" w:hAnsi="仿宋" w:eastAsia="仿宋" w:cs="仿宋"/>
                <w:sz w:val="24"/>
                <w:highlight w:val="none"/>
              </w:rPr>
            </w:pPr>
          </w:p>
        </w:tc>
        <w:tc>
          <w:tcPr>
            <w:tcW w:w="1440" w:type="dxa"/>
          </w:tcPr>
          <w:p w14:paraId="751AA326">
            <w:pPr>
              <w:spacing w:line="360" w:lineRule="auto"/>
              <w:jc w:val="center"/>
              <w:rPr>
                <w:rFonts w:ascii="仿宋" w:hAnsi="仿宋" w:eastAsia="仿宋" w:cs="仿宋"/>
                <w:sz w:val="24"/>
                <w:highlight w:val="none"/>
              </w:rPr>
            </w:pPr>
          </w:p>
        </w:tc>
      </w:tr>
      <w:tr w14:paraId="7D0C3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4A0C23DF">
            <w:pPr>
              <w:spacing w:line="360" w:lineRule="auto"/>
              <w:jc w:val="center"/>
              <w:rPr>
                <w:rFonts w:ascii="仿宋" w:hAnsi="仿宋" w:eastAsia="仿宋" w:cs="仿宋"/>
                <w:sz w:val="24"/>
                <w:highlight w:val="none"/>
              </w:rPr>
            </w:pPr>
          </w:p>
        </w:tc>
        <w:tc>
          <w:tcPr>
            <w:tcW w:w="2332" w:type="dxa"/>
          </w:tcPr>
          <w:p w14:paraId="08A27413">
            <w:pPr>
              <w:spacing w:line="360" w:lineRule="auto"/>
              <w:jc w:val="center"/>
              <w:rPr>
                <w:rFonts w:ascii="仿宋" w:hAnsi="仿宋" w:eastAsia="仿宋" w:cs="仿宋"/>
                <w:sz w:val="24"/>
                <w:highlight w:val="none"/>
              </w:rPr>
            </w:pPr>
          </w:p>
        </w:tc>
        <w:tc>
          <w:tcPr>
            <w:tcW w:w="2220" w:type="dxa"/>
          </w:tcPr>
          <w:p w14:paraId="417C8BB8">
            <w:pPr>
              <w:spacing w:line="360" w:lineRule="auto"/>
              <w:jc w:val="center"/>
              <w:rPr>
                <w:rFonts w:ascii="仿宋" w:hAnsi="仿宋" w:eastAsia="仿宋" w:cs="仿宋"/>
                <w:sz w:val="24"/>
                <w:highlight w:val="none"/>
              </w:rPr>
            </w:pPr>
          </w:p>
        </w:tc>
        <w:tc>
          <w:tcPr>
            <w:tcW w:w="2195" w:type="dxa"/>
          </w:tcPr>
          <w:p w14:paraId="43D653EA">
            <w:pPr>
              <w:spacing w:line="360" w:lineRule="auto"/>
              <w:jc w:val="center"/>
              <w:rPr>
                <w:rFonts w:ascii="仿宋" w:hAnsi="仿宋" w:eastAsia="仿宋" w:cs="仿宋"/>
                <w:sz w:val="24"/>
                <w:highlight w:val="none"/>
              </w:rPr>
            </w:pPr>
          </w:p>
        </w:tc>
        <w:tc>
          <w:tcPr>
            <w:tcW w:w="1440" w:type="dxa"/>
          </w:tcPr>
          <w:p w14:paraId="19AD01AE">
            <w:pPr>
              <w:spacing w:line="360" w:lineRule="auto"/>
              <w:jc w:val="center"/>
              <w:rPr>
                <w:rFonts w:ascii="仿宋" w:hAnsi="仿宋" w:eastAsia="仿宋" w:cs="仿宋"/>
                <w:sz w:val="24"/>
                <w:highlight w:val="none"/>
              </w:rPr>
            </w:pPr>
          </w:p>
        </w:tc>
      </w:tr>
      <w:tr w14:paraId="59985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39BED21A">
            <w:pPr>
              <w:spacing w:line="360" w:lineRule="auto"/>
              <w:jc w:val="center"/>
              <w:rPr>
                <w:rFonts w:ascii="仿宋" w:hAnsi="仿宋" w:eastAsia="仿宋" w:cs="仿宋"/>
                <w:sz w:val="24"/>
                <w:highlight w:val="none"/>
              </w:rPr>
            </w:pPr>
          </w:p>
        </w:tc>
        <w:tc>
          <w:tcPr>
            <w:tcW w:w="2332" w:type="dxa"/>
          </w:tcPr>
          <w:p w14:paraId="3AD32A79">
            <w:pPr>
              <w:spacing w:line="360" w:lineRule="auto"/>
              <w:jc w:val="center"/>
              <w:rPr>
                <w:rFonts w:ascii="仿宋" w:hAnsi="仿宋" w:eastAsia="仿宋" w:cs="仿宋"/>
                <w:sz w:val="24"/>
                <w:highlight w:val="none"/>
              </w:rPr>
            </w:pPr>
          </w:p>
        </w:tc>
        <w:tc>
          <w:tcPr>
            <w:tcW w:w="2220" w:type="dxa"/>
          </w:tcPr>
          <w:p w14:paraId="3E9D3F2F">
            <w:pPr>
              <w:spacing w:line="360" w:lineRule="auto"/>
              <w:jc w:val="center"/>
              <w:rPr>
                <w:rFonts w:ascii="仿宋" w:hAnsi="仿宋" w:eastAsia="仿宋" w:cs="仿宋"/>
                <w:sz w:val="24"/>
                <w:highlight w:val="none"/>
              </w:rPr>
            </w:pPr>
          </w:p>
        </w:tc>
        <w:tc>
          <w:tcPr>
            <w:tcW w:w="2195" w:type="dxa"/>
          </w:tcPr>
          <w:p w14:paraId="5DF3163F">
            <w:pPr>
              <w:spacing w:line="360" w:lineRule="auto"/>
              <w:jc w:val="center"/>
              <w:rPr>
                <w:rFonts w:ascii="仿宋" w:hAnsi="仿宋" w:eastAsia="仿宋" w:cs="仿宋"/>
                <w:sz w:val="24"/>
                <w:highlight w:val="none"/>
              </w:rPr>
            </w:pPr>
          </w:p>
        </w:tc>
        <w:tc>
          <w:tcPr>
            <w:tcW w:w="1440" w:type="dxa"/>
          </w:tcPr>
          <w:p w14:paraId="2953001F">
            <w:pPr>
              <w:spacing w:line="360" w:lineRule="auto"/>
              <w:jc w:val="center"/>
              <w:rPr>
                <w:rFonts w:ascii="仿宋" w:hAnsi="仿宋" w:eastAsia="仿宋" w:cs="仿宋"/>
                <w:sz w:val="24"/>
                <w:highlight w:val="none"/>
              </w:rPr>
            </w:pPr>
          </w:p>
        </w:tc>
      </w:tr>
      <w:tr w14:paraId="22F6F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76A7B259">
            <w:pPr>
              <w:spacing w:line="360" w:lineRule="auto"/>
              <w:jc w:val="center"/>
              <w:rPr>
                <w:rFonts w:ascii="仿宋" w:hAnsi="仿宋" w:eastAsia="仿宋" w:cs="仿宋"/>
                <w:sz w:val="24"/>
                <w:highlight w:val="none"/>
              </w:rPr>
            </w:pPr>
          </w:p>
        </w:tc>
        <w:tc>
          <w:tcPr>
            <w:tcW w:w="2332" w:type="dxa"/>
          </w:tcPr>
          <w:p w14:paraId="23FD193D">
            <w:pPr>
              <w:spacing w:line="360" w:lineRule="auto"/>
              <w:jc w:val="center"/>
              <w:rPr>
                <w:rFonts w:ascii="仿宋" w:hAnsi="仿宋" w:eastAsia="仿宋" w:cs="仿宋"/>
                <w:sz w:val="24"/>
                <w:highlight w:val="none"/>
              </w:rPr>
            </w:pPr>
          </w:p>
        </w:tc>
        <w:tc>
          <w:tcPr>
            <w:tcW w:w="2220" w:type="dxa"/>
          </w:tcPr>
          <w:p w14:paraId="1B38C089">
            <w:pPr>
              <w:spacing w:line="360" w:lineRule="auto"/>
              <w:jc w:val="center"/>
              <w:rPr>
                <w:rFonts w:ascii="仿宋" w:hAnsi="仿宋" w:eastAsia="仿宋" w:cs="仿宋"/>
                <w:sz w:val="24"/>
                <w:highlight w:val="none"/>
              </w:rPr>
            </w:pPr>
          </w:p>
        </w:tc>
        <w:tc>
          <w:tcPr>
            <w:tcW w:w="2195" w:type="dxa"/>
          </w:tcPr>
          <w:p w14:paraId="2D17327E">
            <w:pPr>
              <w:spacing w:line="360" w:lineRule="auto"/>
              <w:jc w:val="center"/>
              <w:rPr>
                <w:rFonts w:ascii="仿宋" w:hAnsi="仿宋" w:eastAsia="仿宋" w:cs="仿宋"/>
                <w:sz w:val="24"/>
                <w:highlight w:val="none"/>
              </w:rPr>
            </w:pPr>
          </w:p>
        </w:tc>
        <w:tc>
          <w:tcPr>
            <w:tcW w:w="1440" w:type="dxa"/>
          </w:tcPr>
          <w:p w14:paraId="73B4F118">
            <w:pPr>
              <w:spacing w:line="360" w:lineRule="auto"/>
              <w:jc w:val="center"/>
              <w:rPr>
                <w:rFonts w:ascii="仿宋" w:hAnsi="仿宋" w:eastAsia="仿宋" w:cs="仿宋"/>
                <w:sz w:val="24"/>
                <w:highlight w:val="none"/>
              </w:rPr>
            </w:pPr>
          </w:p>
        </w:tc>
      </w:tr>
      <w:tr w14:paraId="17222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6BF284F7">
            <w:pPr>
              <w:spacing w:line="360" w:lineRule="auto"/>
              <w:jc w:val="center"/>
              <w:rPr>
                <w:rFonts w:ascii="仿宋" w:hAnsi="仿宋" w:eastAsia="仿宋" w:cs="仿宋"/>
                <w:sz w:val="24"/>
                <w:highlight w:val="none"/>
              </w:rPr>
            </w:pPr>
          </w:p>
        </w:tc>
        <w:tc>
          <w:tcPr>
            <w:tcW w:w="2332" w:type="dxa"/>
          </w:tcPr>
          <w:p w14:paraId="6516CC00">
            <w:pPr>
              <w:spacing w:line="360" w:lineRule="auto"/>
              <w:jc w:val="center"/>
              <w:rPr>
                <w:rFonts w:ascii="仿宋" w:hAnsi="仿宋" w:eastAsia="仿宋" w:cs="仿宋"/>
                <w:sz w:val="24"/>
                <w:highlight w:val="none"/>
              </w:rPr>
            </w:pPr>
          </w:p>
        </w:tc>
        <w:tc>
          <w:tcPr>
            <w:tcW w:w="2220" w:type="dxa"/>
          </w:tcPr>
          <w:p w14:paraId="1FFC96F4">
            <w:pPr>
              <w:spacing w:line="360" w:lineRule="auto"/>
              <w:jc w:val="center"/>
              <w:rPr>
                <w:rFonts w:ascii="仿宋" w:hAnsi="仿宋" w:eastAsia="仿宋" w:cs="仿宋"/>
                <w:sz w:val="24"/>
                <w:highlight w:val="none"/>
              </w:rPr>
            </w:pPr>
          </w:p>
        </w:tc>
        <w:tc>
          <w:tcPr>
            <w:tcW w:w="2195" w:type="dxa"/>
          </w:tcPr>
          <w:p w14:paraId="765AB3EC">
            <w:pPr>
              <w:spacing w:line="360" w:lineRule="auto"/>
              <w:jc w:val="center"/>
              <w:rPr>
                <w:rFonts w:ascii="仿宋" w:hAnsi="仿宋" w:eastAsia="仿宋" w:cs="仿宋"/>
                <w:sz w:val="24"/>
                <w:highlight w:val="none"/>
              </w:rPr>
            </w:pPr>
          </w:p>
        </w:tc>
        <w:tc>
          <w:tcPr>
            <w:tcW w:w="1440" w:type="dxa"/>
          </w:tcPr>
          <w:p w14:paraId="432E07C2">
            <w:pPr>
              <w:spacing w:line="360" w:lineRule="auto"/>
              <w:jc w:val="center"/>
              <w:rPr>
                <w:rFonts w:ascii="仿宋" w:hAnsi="仿宋" w:eastAsia="仿宋" w:cs="仿宋"/>
                <w:sz w:val="24"/>
                <w:highlight w:val="none"/>
              </w:rPr>
            </w:pPr>
          </w:p>
        </w:tc>
      </w:tr>
    </w:tbl>
    <w:p w14:paraId="2DB9BC41">
      <w:pPr>
        <w:spacing w:line="480" w:lineRule="auto"/>
        <w:rPr>
          <w:rFonts w:ascii="仿宋" w:hAnsi="仿宋" w:eastAsia="仿宋" w:cs="仿宋"/>
          <w:sz w:val="24"/>
          <w:highlight w:val="none"/>
        </w:rPr>
      </w:pPr>
      <w:r>
        <w:rPr>
          <w:rFonts w:hint="eastAsia" w:ascii="仿宋" w:hAnsi="仿宋" w:eastAsia="仿宋" w:cs="仿宋"/>
          <w:sz w:val="24"/>
          <w:highlight w:val="none"/>
        </w:rPr>
        <w:t>注：</w:t>
      </w:r>
    </w:p>
    <w:p w14:paraId="74547FC2">
      <w:pPr>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采购文件协商</w:t>
      </w:r>
      <w:r>
        <w:rPr>
          <w:rFonts w:hint="eastAsia" w:ascii="仿宋" w:hAnsi="仿宋" w:eastAsia="仿宋" w:cs="仿宋"/>
          <w:sz w:val="24"/>
          <w:szCs w:val="24"/>
          <w:highlight w:val="none"/>
        </w:rPr>
        <w:t>要求”一栏应填写第</w:t>
      </w:r>
      <w:r>
        <w:rPr>
          <w:rFonts w:hint="eastAsia" w:ascii="仿宋" w:hAnsi="仿宋" w:eastAsia="仿宋" w:cs="仿宋"/>
          <w:sz w:val="24"/>
          <w:szCs w:val="24"/>
          <w:highlight w:val="none"/>
          <w:lang w:val="en-US" w:eastAsia="zh-CN"/>
        </w:rPr>
        <w:t>三章</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要求的内容；</w:t>
      </w:r>
    </w:p>
    <w:p w14:paraId="0499E74F">
      <w:pPr>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协商响应内容</w:t>
      </w:r>
      <w:r>
        <w:rPr>
          <w:rFonts w:hint="eastAsia" w:ascii="仿宋" w:hAnsi="仿宋" w:eastAsia="仿宋" w:cs="仿宋"/>
          <w:sz w:val="24"/>
          <w:szCs w:val="24"/>
          <w:highlight w:val="none"/>
        </w:rPr>
        <w:t>”一栏必须详细，并应对照</w:t>
      </w:r>
      <w:r>
        <w:rPr>
          <w:rFonts w:hint="eastAsia" w:ascii="仿宋" w:hAnsi="仿宋" w:eastAsia="仿宋" w:cs="仿宋"/>
          <w:sz w:val="24"/>
          <w:szCs w:val="24"/>
          <w:highlight w:val="none"/>
          <w:lang w:val="en-US" w:eastAsia="zh-CN"/>
        </w:rPr>
        <w:t>协商要求及说明</w:t>
      </w:r>
      <w:r>
        <w:rPr>
          <w:rFonts w:hint="eastAsia" w:ascii="仿宋" w:hAnsi="仿宋" w:eastAsia="仿宋" w:cs="仿宋"/>
          <w:sz w:val="24"/>
          <w:szCs w:val="24"/>
          <w:highlight w:val="none"/>
        </w:rPr>
        <w:t>一一对应响应；</w:t>
      </w:r>
    </w:p>
    <w:p w14:paraId="679C35B6">
      <w:pPr>
        <w:rPr>
          <w:rFonts w:hint="eastAsia" w:ascii="仿宋" w:hAnsi="仿宋" w:eastAsia="仿宋" w:cs="仿宋"/>
          <w:sz w:val="24"/>
          <w:szCs w:val="24"/>
          <w:highlight w:val="none"/>
        </w:rPr>
      </w:pPr>
      <w:r>
        <w:rPr>
          <w:rFonts w:hint="eastAsia" w:ascii="仿宋" w:hAnsi="仿宋" w:eastAsia="仿宋" w:cs="仿宋"/>
          <w:sz w:val="24"/>
          <w:szCs w:val="24"/>
          <w:highlight w:val="none"/>
        </w:rPr>
        <w:t>3、“偏离情况”一栏应如实填写“正偏离”、“负偏离”或“无偏离”；</w:t>
      </w:r>
    </w:p>
    <w:p w14:paraId="38359E7B">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所填写的“偏离情况”与</w:t>
      </w:r>
      <w:r>
        <w:rPr>
          <w:rFonts w:hint="eastAsia" w:ascii="仿宋" w:hAnsi="仿宋" w:eastAsia="仿宋" w:cs="仿宋"/>
          <w:sz w:val="24"/>
          <w:szCs w:val="24"/>
          <w:highlight w:val="none"/>
          <w:lang w:val="en-US" w:eastAsia="zh-CN"/>
        </w:rPr>
        <w:t>协商小组</w:t>
      </w:r>
      <w:r>
        <w:rPr>
          <w:rFonts w:hint="eastAsia" w:ascii="仿宋" w:hAnsi="仿宋" w:eastAsia="仿宋" w:cs="仿宋"/>
          <w:sz w:val="24"/>
          <w:szCs w:val="24"/>
          <w:highlight w:val="none"/>
        </w:rPr>
        <w:t>判定不一致时，以</w:t>
      </w:r>
      <w:r>
        <w:rPr>
          <w:rFonts w:hint="eastAsia" w:ascii="仿宋" w:hAnsi="仿宋" w:eastAsia="仿宋" w:cs="仿宋"/>
          <w:sz w:val="24"/>
          <w:szCs w:val="24"/>
          <w:highlight w:val="none"/>
          <w:lang w:val="en-US" w:eastAsia="zh-CN"/>
        </w:rPr>
        <w:t>协商小组</w:t>
      </w:r>
      <w:r>
        <w:rPr>
          <w:rFonts w:hint="eastAsia" w:ascii="仿宋" w:hAnsi="仿宋" w:eastAsia="仿宋" w:cs="仿宋"/>
          <w:sz w:val="24"/>
          <w:szCs w:val="24"/>
          <w:highlight w:val="none"/>
        </w:rPr>
        <w:t>意见为主。</w:t>
      </w:r>
    </w:p>
    <w:p w14:paraId="284A76C6">
      <w:pPr>
        <w:spacing w:line="480" w:lineRule="auto"/>
        <w:ind w:firstLine="2940" w:firstLineChars="1400"/>
        <w:rPr>
          <w:rFonts w:hint="eastAsia" w:ascii="仿宋" w:hAnsi="仿宋" w:eastAsia="仿宋" w:cs="仿宋"/>
          <w:highlight w:val="none"/>
        </w:rPr>
      </w:pPr>
    </w:p>
    <w:p w14:paraId="2295F616">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16004E4E">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6ABA38BE">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1290ACDB">
      <w:pPr>
        <w:pStyle w:val="13"/>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color w:val="auto"/>
          <w:sz w:val="32"/>
          <w:szCs w:val="32"/>
          <w:highlight w:val="none"/>
        </w:rPr>
      </w:pPr>
      <w:r>
        <w:rPr>
          <w:rFonts w:hint="eastAsia" w:ascii="仿宋" w:hAnsi="仿宋" w:eastAsia="仿宋" w:cs="仿宋"/>
          <w:b/>
          <w:bCs/>
          <w:color w:val="auto"/>
          <w:sz w:val="30"/>
          <w:szCs w:val="30"/>
          <w:highlight w:val="none"/>
        </w:rPr>
        <w:br w:type="page"/>
      </w:r>
      <w:bookmarkStart w:id="34" w:name="_Toc13598"/>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、承接的类似项目情况表</w:t>
      </w:r>
      <w:bookmarkEnd w:id="34"/>
    </w:p>
    <w:tbl>
      <w:tblPr>
        <w:tblStyle w:val="37"/>
        <w:tblW w:w="9035"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967"/>
        <w:gridCol w:w="1700"/>
        <w:gridCol w:w="2555"/>
        <w:gridCol w:w="1988"/>
      </w:tblGrid>
      <w:tr w14:paraId="65B9F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5" w:type="dxa"/>
            <w:noWrap w:val="0"/>
            <w:vAlign w:val="top"/>
          </w:tcPr>
          <w:p w14:paraId="6B3B9F74">
            <w:pPr>
              <w:pStyle w:val="36"/>
              <w:spacing w:before="170" w:line="206" w:lineRule="auto"/>
              <w:ind w:left="180"/>
              <w:rPr>
                <w:b/>
                <w:bCs/>
                <w:highlight w:val="none"/>
              </w:rPr>
            </w:pPr>
            <w:r>
              <w:rPr>
                <w:b/>
                <w:bCs/>
                <w:spacing w:val="-7"/>
                <w:highlight w:val="none"/>
              </w:rPr>
              <w:t>序号</w:t>
            </w:r>
          </w:p>
        </w:tc>
        <w:tc>
          <w:tcPr>
            <w:tcW w:w="1967" w:type="dxa"/>
            <w:noWrap w:val="0"/>
            <w:vAlign w:val="top"/>
          </w:tcPr>
          <w:p w14:paraId="0FAE40B4">
            <w:pPr>
              <w:pStyle w:val="36"/>
              <w:spacing w:before="139" w:line="221" w:lineRule="auto"/>
              <w:ind w:left="147"/>
              <w:rPr>
                <w:b/>
                <w:bCs/>
                <w:highlight w:val="none"/>
              </w:rPr>
            </w:pPr>
            <w:r>
              <w:rPr>
                <w:b/>
                <w:bCs/>
                <w:highlight w:val="none"/>
              </w:rPr>
              <w:t>采购单位名称</w:t>
            </w:r>
          </w:p>
        </w:tc>
        <w:tc>
          <w:tcPr>
            <w:tcW w:w="1700" w:type="dxa"/>
            <w:noWrap w:val="0"/>
            <w:vAlign w:val="top"/>
          </w:tcPr>
          <w:p w14:paraId="4935C84B">
            <w:pPr>
              <w:pStyle w:val="36"/>
              <w:spacing w:before="139" w:line="221" w:lineRule="auto"/>
              <w:ind w:left="380"/>
              <w:rPr>
                <w:b/>
                <w:bCs/>
                <w:highlight w:val="none"/>
              </w:rPr>
            </w:pPr>
            <w:r>
              <w:rPr>
                <w:b/>
                <w:bCs/>
                <w:spacing w:val="-3"/>
                <w:highlight w:val="none"/>
              </w:rPr>
              <w:t>合同名称</w:t>
            </w:r>
          </w:p>
        </w:tc>
        <w:tc>
          <w:tcPr>
            <w:tcW w:w="2555" w:type="dxa"/>
            <w:noWrap w:val="0"/>
            <w:vAlign w:val="top"/>
          </w:tcPr>
          <w:p w14:paraId="06C57844">
            <w:pPr>
              <w:pStyle w:val="36"/>
              <w:spacing w:before="140" w:line="223" w:lineRule="auto"/>
              <w:ind w:left="564"/>
              <w:rPr>
                <w:b/>
                <w:bCs/>
                <w:highlight w:val="none"/>
              </w:rPr>
            </w:pPr>
            <w:r>
              <w:rPr>
                <w:b/>
                <w:bCs/>
                <w:spacing w:val="-1"/>
                <w:highlight w:val="none"/>
              </w:rPr>
              <w:t>合同起止时间</w:t>
            </w:r>
          </w:p>
        </w:tc>
        <w:tc>
          <w:tcPr>
            <w:tcW w:w="1988" w:type="dxa"/>
            <w:noWrap w:val="0"/>
            <w:vAlign w:val="top"/>
          </w:tcPr>
          <w:p w14:paraId="7DA11073">
            <w:pPr>
              <w:pStyle w:val="36"/>
              <w:spacing w:before="140" w:line="223" w:lineRule="auto"/>
              <w:jc w:val="right"/>
              <w:rPr>
                <w:b/>
                <w:bCs/>
                <w:highlight w:val="none"/>
              </w:rPr>
            </w:pPr>
            <w:r>
              <w:rPr>
                <w:b/>
                <w:bCs/>
                <w:spacing w:val="-10"/>
                <w:highlight w:val="none"/>
              </w:rPr>
              <w:t>合同金额（万元）</w:t>
            </w:r>
          </w:p>
        </w:tc>
      </w:tr>
      <w:tr w14:paraId="607E4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4EF5B4E2">
            <w:pPr>
              <w:pStyle w:val="36"/>
              <w:spacing w:before="170" w:line="206" w:lineRule="auto"/>
              <w:ind w:left="180"/>
              <w:rPr>
                <w:b/>
                <w:bCs/>
                <w:spacing w:val="-7"/>
                <w:highlight w:val="none"/>
              </w:rPr>
            </w:pPr>
          </w:p>
        </w:tc>
        <w:tc>
          <w:tcPr>
            <w:tcW w:w="1967" w:type="dxa"/>
            <w:noWrap w:val="0"/>
            <w:vAlign w:val="top"/>
          </w:tcPr>
          <w:p w14:paraId="0E32D08B">
            <w:pPr>
              <w:pStyle w:val="36"/>
              <w:spacing w:before="170" w:line="206" w:lineRule="auto"/>
              <w:ind w:left="180"/>
              <w:rPr>
                <w:b/>
                <w:bCs/>
                <w:spacing w:val="-7"/>
                <w:highlight w:val="none"/>
              </w:rPr>
            </w:pPr>
          </w:p>
        </w:tc>
        <w:tc>
          <w:tcPr>
            <w:tcW w:w="1700" w:type="dxa"/>
            <w:noWrap w:val="0"/>
            <w:vAlign w:val="top"/>
          </w:tcPr>
          <w:p w14:paraId="590C1721">
            <w:pPr>
              <w:pStyle w:val="36"/>
              <w:spacing w:before="170" w:line="206" w:lineRule="auto"/>
              <w:ind w:left="180"/>
              <w:rPr>
                <w:b/>
                <w:bCs/>
                <w:spacing w:val="-7"/>
                <w:highlight w:val="none"/>
              </w:rPr>
            </w:pPr>
          </w:p>
        </w:tc>
        <w:tc>
          <w:tcPr>
            <w:tcW w:w="2555" w:type="dxa"/>
            <w:noWrap w:val="0"/>
            <w:vAlign w:val="top"/>
          </w:tcPr>
          <w:p w14:paraId="5A99F99B">
            <w:pPr>
              <w:pStyle w:val="36"/>
              <w:spacing w:before="170" w:line="206" w:lineRule="auto"/>
              <w:ind w:left="180"/>
              <w:rPr>
                <w:b/>
                <w:bCs/>
                <w:spacing w:val="-7"/>
                <w:highlight w:val="none"/>
              </w:rPr>
            </w:pPr>
          </w:p>
        </w:tc>
        <w:tc>
          <w:tcPr>
            <w:tcW w:w="1988" w:type="dxa"/>
            <w:noWrap w:val="0"/>
            <w:vAlign w:val="top"/>
          </w:tcPr>
          <w:p w14:paraId="1888D6AF">
            <w:pPr>
              <w:pStyle w:val="36"/>
              <w:spacing w:before="170" w:line="206" w:lineRule="auto"/>
              <w:ind w:left="180"/>
              <w:rPr>
                <w:b/>
                <w:bCs/>
                <w:spacing w:val="-7"/>
                <w:highlight w:val="none"/>
              </w:rPr>
            </w:pPr>
          </w:p>
        </w:tc>
      </w:tr>
      <w:tr w14:paraId="2BFA3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298C2F19">
            <w:pPr>
              <w:pStyle w:val="36"/>
              <w:spacing w:before="170" w:line="206" w:lineRule="auto"/>
              <w:ind w:left="180"/>
              <w:rPr>
                <w:b/>
                <w:bCs/>
                <w:spacing w:val="-7"/>
                <w:highlight w:val="none"/>
              </w:rPr>
            </w:pPr>
          </w:p>
        </w:tc>
        <w:tc>
          <w:tcPr>
            <w:tcW w:w="1967" w:type="dxa"/>
            <w:noWrap w:val="0"/>
            <w:vAlign w:val="top"/>
          </w:tcPr>
          <w:p w14:paraId="26F61A0B">
            <w:pPr>
              <w:pStyle w:val="36"/>
              <w:spacing w:before="170" w:line="206" w:lineRule="auto"/>
              <w:ind w:left="180"/>
              <w:rPr>
                <w:b/>
                <w:bCs/>
                <w:spacing w:val="-7"/>
                <w:highlight w:val="none"/>
              </w:rPr>
            </w:pPr>
          </w:p>
        </w:tc>
        <w:tc>
          <w:tcPr>
            <w:tcW w:w="1700" w:type="dxa"/>
            <w:noWrap w:val="0"/>
            <w:vAlign w:val="top"/>
          </w:tcPr>
          <w:p w14:paraId="0D700F1C">
            <w:pPr>
              <w:pStyle w:val="36"/>
              <w:spacing w:before="170" w:line="206" w:lineRule="auto"/>
              <w:ind w:left="180"/>
              <w:rPr>
                <w:b/>
                <w:bCs/>
                <w:spacing w:val="-7"/>
                <w:highlight w:val="none"/>
              </w:rPr>
            </w:pPr>
          </w:p>
        </w:tc>
        <w:tc>
          <w:tcPr>
            <w:tcW w:w="2555" w:type="dxa"/>
            <w:noWrap w:val="0"/>
            <w:vAlign w:val="top"/>
          </w:tcPr>
          <w:p w14:paraId="14166339">
            <w:pPr>
              <w:pStyle w:val="36"/>
              <w:spacing w:before="170" w:line="206" w:lineRule="auto"/>
              <w:ind w:left="180"/>
              <w:rPr>
                <w:b/>
                <w:bCs/>
                <w:spacing w:val="-7"/>
                <w:highlight w:val="none"/>
              </w:rPr>
            </w:pPr>
          </w:p>
        </w:tc>
        <w:tc>
          <w:tcPr>
            <w:tcW w:w="1988" w:type="dxa"/>
            <w:noWrap w:val="0"/>
            <w:vAlign w:val="top"/>
          </w:tcPr>
          <w:p w14:paraId="3F5C7E96">
            <w:pPr>
              <w:pStyle w:val="36"/>
              <w:spacing w:before="170" w:line="206" w:lineRule="auto"/>
              <w:ind w:left="180"/>
              <w:rPr>
                <w:b/>
                <w:bCs/>
                <w:spacing w:val="-7"/>
                <w:highlight w:val="none"/>
              </w:rPr>
            </w:pPr>
          </w:p>
        </w:tc>
      </w:tr>
      <w:tr w14:paraId="5B2DB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4EA6917A">
            <w:pPr>
              <w:pStyle w:val="36"/>
              <w:spacing w:before="170" w:line="206" w:lineRule="auto"/>
              <w:ind w:left="180"/>
              <w:rPr>
                <w:b/>
                <w:bCs/>
                <w:spacing w:val="-7"/>
                <w:highlight w:val="none"/>
              </w:rPr>
            </w:pPr>
          </w:p>
        </w:tc>
        <w:tc>
          <w:tcPr>
            <w:tcW w:w="1967" w:type="dxa"/>
            <w:noWrap w:val="0"/>
            <w:vAlign w:val="top"/>
          </w:tcPr>
          <w:p w14:paraId="0DF9B55F">
            <w:pPr>
              <w:pStyle w:val="36"/>
              <w:spacing w:before="170" w:line="206" w:lineRule="auto"/>
              <w:ind w:left="180"/>
              <w:rPr>
                <w:b/>
                <w:bCs/>
                <w:spacing w:val="-7"/>
                <w:highlight w:val="none"/>
              </w:rPr>
            </w:pPr>
          </w:p>
        </w:tc>
        <w:tc>
          <w:tcPr>
            <w:tcW w:w="1700" w:type="dxa"/>
            <w:noWrap w:val="0"/>
            <w:vAlign w:val="top"/>
          </w:tcPr>
          <w:p w14:paraId="14E622ED">
            <w:pPr>
              <w:pStyle w:val="36"/>
              <w:spacing w:before="170" w:line="206" w:lineRule="auto"/>
              <w:ind w:left="180"/>
              <w:rPr>
                <w:b/>
                <w:bCs/>
                <w:spacing w:val="-7"/>
                <w:highlight w:val="none"/>
              </w:rPr>
            </w:pPr>
          </w:p>
        </w:tc>
        <w:tc>
          <w:tcPr>
            <w:tcW w:w="2555" w:type="dxa"/>
            <w:noWrap w:val="0"/>
            <w:vAlign w:val="top"/>
          </w:tcPr>
          <w:p w14:paraId="0D8DF72E">
            <w:pPr>
              <w:pStyle w:val="36"/>
              <w:spacing w:before="170" w:line="206" w:lineRule="auto"/>
              <w:ind w:left="180"/>
              <w:rPr>
                <w:b/>
                <w:bCs/>
                <w:spacing w:val="-7"/>
                <w:highlight w:val="none"/>
              </w:rPr>
            </w:pPr>
          </w:p>
        </w:tc>
        <w:tc>
          <w:tcPr>
            <w:tcW w:w="1988" w:type="dxa"/>
            <w:noWrap w:val="0"/>
            <w:vAlign w:val="top"/>
          </w:tcPr>
          <w:p w14:paraId="51790F3C">
            <w:pPr>
              <w:pStyle w:val="36"/>
              <w:spacing w:before="170" w:line="206" w:lineRule="auto"/>
              <w:ind w:left="180"/>
              <w:rPr>
                <w:b/>
                <w:bCs/>
                <w:spacing w:val="-7"/>
                <w:highlight w:val="none"/>
              </w:rPr>
            </w:pPr>
          </w:p>
        </w:tc>
      </w:tr>
      <w:tr w14:paraId="4830F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0838A05D">
            <w:pPr>
              <w:pStyle w:val="36"/>
              <w:spacing w:before="170" w:line="206" w:lineRule="auto"/>
              <w:ind w:left="180"/>
              <w:rPr>
                <w:b/>
                <w:bCs/>
                <w:spacing w:val="-7"/>
                <w:highlight w:val="none"/>
              </w:rPr>
            </w:pPr>
          </w:p>
        </w:tc>
        <w:tc>
          <w:tcPr>
            <w:tcW w:w="1967" w:type="dxa"/>
            <w:noWrap w:val="0"/>
            <w:vAlign w:val="top"/>
          </w:tcPr>
          <w:p w14:paraId="200E7686">
            <w:pPr>
              <w:pStyle w:val="36"/>
              <w:spacing w:before="170" w:line="206" w:lineRule="auto"/>
              <w:ind w:left="180"/>
              <w:rPr>
                <w:b/>
                <w:bCs/>
                <w:spacing w:val="-7"/>
                <w:highlight w:val="none"/>
              </w:rPr>
            </w:pPr>
          </w:p>
        </w:tc>
        <w:tc>
          <w:tcPr>
            <w:tcW w:w="1700" w:type="dxa"/>
            <w:noWrap w:val="0"/>
            <w:vAlign w:val="top"/>
          </w:tcPr>
          <w:p w14:paraId="264C27CC">
            <w:pPr>
              <w:pStyle w:val="36"/>
              <w:spacing w:before="170" w:line="206" w:lineRule="auto"/>
              <w:ind w:left="180"/>
              <w:rPr>
                <w:b/>
                <w:bCs/>
                <w:spacing w:val="-7"/>
                <w:highlight w:val="none"/>
              </w:rPr>
            </w:pPr>
          </w:p>
        </w:tc>
        <w:tc>
          <w:tcPr>
            <w:tcW w:w="2555" w:type="dxa"/>
            <w:noWrap w:val="0"/>
            <w:vAlign w:val="top"/>
          </w:tcPr>
          <w:p w14:paraId="3333B6B9">
            <w:pPr>
              <w:pStyle w:val="36"/>
              <w:spacing w:before="170" w:line="206" w:lineRule="auto"/>
              <w:ind w:left="180"/>
              <w:rPr>
                <w:b/>
                <w:bCs/>
                <w:spacing w:val="-7"/>
                <w:highlight w:val="none"/>
              </w:rPr>
            </w:pPr>
          </w:p>
        </w:tc>
        <w:tc>
          <w:tcPr>
            <w:tcW w:w="1988" w:type="dxa"/>
            <w:noWrap w:val="0"/>
            <w:vAlign w:val="top"/>
          </w:tcPr>
          <w:p w14:paraId="02D1F135">
            <w:pPr>
              <w:pStyle w:val="36"/>
              <w:spacing w:before="170" w:line="206" w:lineRule="auto"/>
              <w:ind w:left="180"/>
              <w:rPr>
                <w:b/>
                <w:bCs/>
                <w:spacing w:val="-7"/>
                <w:highlight w:val="none"/>
              </w:rPr>
            </w:pPr>
          </w:p>
        </w:tc>
      </w:tr>
      <w:tr w14:paraId="60CF2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5BB8B67D">
            <w:pPr>
              <w:pStyle w:val="36"/>
              <w:spacing w:before="170" w:line="206" w:lineRule="auto"/>
              <w:ind w:left="180"/>
              <w:rPr>
                <w:b/>
                <w:bCs/>
                <w:spacing w:val="-7"/>
                <w:highlight w:val="none"/>
              </w:rPr>
            </w:pPr>
          </w:p>
        </w:tc>
        <w:tc>
          <w:tcPr>
            <w:tcW w:w="1967" w:type="dxa"/>
            <w:noWrap w:val="0"/>
            <w:vAlign w:val="top"/>
          </w:tcPr>
          <w:p w14:paraId="52D420EC">
            <w:pPr>
              <w:pStyle w:val="36"/>
              <w:spacing w:before="170" w:line="206" w:lineRule="auto"/>
              <w:ind w:left="180"/>
              <w:rPr>
                <w:b/>
                <w:bCs/>
                <w:spacing w:val="-7"/>
                <w:highlight w:val="none"/>
              </w:rPr>
            </w:pPr>
          </w:p>
        </w:tc>
        <w:tc>
          <w:tcPr>
            <w:tcW w:w="1700" w:type="dxa"/>
            <w:noWrap w:val="0"/>
            <w:vAlign w:val="top"/>
          </w:tcPr>
          <w:p w14:paraId="62742299">
            <w:pPr>
              <w:pStyle w:val="36"/>
              <w:spacing w:before="170" w:line="206" w:lineRule="auto"/>
              <w:ind w:left="180"/>
              <w:rPr>
                <w:b/>
                <w:bCs/>
                <w:spacing w:val="-7"/>
                <w:highlight w:val="none"/>
              </w:rPr>
            </w:pPr>
          </w:p>
        </w:tc>
        <w:tc>
          <w:tcPr>
            <w:tcW w:w="2555" w:type="dxa"/>
            <w:noWrap w:val="0"/>
            <w:vAlign w:val="top"/>
          </w:tcPr>
          <w:p w14:paraId="62A669AC">
            <w:pPr>
              <w:pStyle w:val="36"/>
              <w:spacing w:before="170" w:line="206" w:lineRule="auto"/>
              <w:ind w:left="180"/>
              <w:rPr>
                <w:b/>
                <w:bCs/>
                <w:spacing w:val="-7"/>
                <w:highlight w:val="none"/>
              </w:rPr>
            </w:pPr>
          </w:p>
        </w:tc>
        <w:tc>
          <w:tcPr>
            <w:tcW w:w="1988" w:type="dxa"/>
            <w:noWrap w:val="0"/>
            <w:vAlign w:val="top"/>
          </w:tcPr>
          <w:p w14:paraId="216E4595">
            <w:pPr>
              <w:pStyle w:val="36"/>
              <w:spacing w:before="170" w:line="206" w:lineRule="auto"/>
              <w:ind w:left="180"/>
              <w:rPr>
                <w:b/>
                <w:bCs/>
                <w:spacing w:val="-7"/>
                <w:highlight w:val="none"/>
              </w:rPr>
            </w:pPr>
          </w:p>
        </w:tc>
      </w:tr>
      <w:tr w14:paraId="5917C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111D6554">
            <w:pPr>
              <w:pStyle w:val="36"/>
              <w:spacing w:before="170" w:line="206" w:lineRule="auto"/>
              <w:ind w:left="180"/>
              <w:rPr>
                <w:b/>
                <w:bCs/>
                <w:spacing w:val="-7"/>
                <w:highlight w:val="none"/>
              </w:rPr>
            </w:pPr>
          </w:p>
        </w:tc>
        <w:tc>
          <w:tcPr>
            <w:tcW w:w="1967" w:type="dxa"/>
            <w:noWrap w:val="0"/>
            <w:vAlign w:val="top"/>
          </w:tcPr>
          <w:p w14:paraId="40BF769B">
            <w:pPr>
              <w:pStyle w:val="36"/>
              <w:spacing w:before="170" w:line="206" w:lineRule="auto"/>
              <w:ind w:left="180"/>
              <w:rPr>
                <w:b/>
                <w:bCs/>
                <w:spacing w:val="-7"/>
                <w:highlight w:val="none"/>
              </w:rPr>
            </w:pPr>
          </w:p>
        </w:tc>
        <w:tc>
          <w:tcPr>
            <w:tcW w:w="1700" w:type="dxa"/>
            <w:noWrap w:val="0"/>
            <w:vAlign w:val="top"/>
          </w:tcPr>
          <w:p w14:paraId="57AF5FDE">
            <w:pPr>
              <w:pStyle w:val="36"/>
              <w:spacing w:before="170" w:line="206" w:lineRule="auto"/>
              <w:ind w:left="180"/>
              <w:rPr>
                <w:b/>
                <w:bCs/>
                <w:spacing w:val="-7"/>
                <w:highlight w:val="none"/>
              </w:rPr>
            </w:pPr>
          </w:p>
        </w:tc>
        <w:tc>
          <w:tcPr>
            <w:tcW w:w="2555" w:type="dxa"/>
            <w:noWrap w:val="0"/>
            <w:vAlign w:val="top"/>
          </w:tcPr>
          <w:p w14:paraId="77956AFD">
            <w:pPr>
              <w:pStyle w:val="36"/>
              <w:spacing w:before="170" w:line="206" w:lineRule="auto"/>
              <w:ind w:left="180"/>
              <w:rPr>
                <w:b/>
                <w:bCs/>
                <w:spacing w:val="-7"/>
                <w:highlight w:val="none"/>
              </w:rPr>
            </w:pPr>
          </w:p>
        </w:tc>
        <w:tc>
          <w:tcPr>
            <w:tcW w:w="1988" w:type="dxa"/>
            <w:noWrap w:val="0"/>
            <w:vAlign w:val="top"/>
          </w:tcPr>
          <w:p w14:paraId="4C6D4269">
            <w:pPr>
              <w:pStyle w:val="36"/>
              <w:spacing w:before="170" w:line="206" w:lineRule="auto"/>
              <w:ind w:left="180"/>
              <w:rPr>
                <w:b/>
                <w:bCs/>
                <w:spacing w:val="-7"/>
                <w:highlight w:val="none"/>
              </w:rPr>
            </w:pPr>
          </w:p>
        </w:tc>
      </w:tr>
      <w:tr w14:paraId="4066E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16268B27">
            <w:pPr>
              <w:pStyle w:val="36"/>
              <w:spacing w:before="170" w:line="206" w:lineRule="auto"/>
              <w:ind w:left="180"/>
              <w:rPr>
                <w:b/>
                <w:bCs/>
                <w:spacing w:val="-7"/>
                <w:highlight w:val="none"/>
              </w:rPr>
            </w:pPr>
          </w:p>
        </w:tc>
        <w:tc>
          <w:tcPr>
            <w:tcW w:w="1967" w:type="dxa"/>
            <w:noWrap w:val="0"/>
            <w:vAlign w:val="top"/>
          </w:tcPr>
          <w:p w14:paraId="275A8EB5">
            <w:pPr>
              <w:pStyle w:val="36"/>
              <w:spacing w:before="170" w:line="206" w:lineRule="auto"/>
              <w:ind w:left="180"/>
              <w:rPr>
                <w:b/>
                <w:bCs/>
                <w:spacing w:val="-7"/>
                <w:highlight w:val="none"/>
              </w:rPr>
            </w:pPr>
          </w:p>
        </w:tc>
        <w:tc>
          <w:tcPr>
            <w:tcW w:w="1700" w:type="dxa"/>
            <w:noWrap w:val="0"/>
            <w:vAlign w:val="top"/>
          </w:tcPr>
          <w:p w14:paraId="3A0CD092">
            <w:pPr>
              <w:pStyle w:val="36"/>
              <w:spacing w:before="170" w:line="206" w:lineRule="auto"/>
              <w:ind w:left="180"/>
              <w:rPr>
                <w:b/>
                <w:bCs/>
                <w:spacing w:val="-7"/>
                <w:highlight w:val="none"/>
              </w:rPr>
            </w:pPr>
          </w:p>
        </w:tc>
        <w:tc>
          <w:tcPr>
            <w:tcW w:w="2555" w:type="dxa"/>
            <w:noWrap w:val="0"/>
            <w:vAlign w:val="top"/>
          </w:tcPr>
          <w:p w14:paraId="42F1080A">
            <w:pPr>
              <w:pStyle w:val="36"/>
              <w:spacing w:before="170" w:line="206" w:lineRule="auto"/>
              <w:ind w:left="180"/>
              <w:rPr>
                <w:b/>
                <w:bCs/>
                <w:spacing w:val="-7"/>
                <w:highlight w:val="none"/>
              </w:rPr>
            </w:pPr>
          </w:p>
        </w:tc>
        <w:tc>
          <w:tcPr>
            <w:tcW w:w="1988" w:type="dxa"/>
            <w:noWrap w:val="0"/>
            <w:vAlign w:val="top"/>
          </w:tcPr>
          <w:p w14:paraId="30D7DFD9">
            <w:pPr>
              <w:pStyle w:val="36"/>
              <w:spacing w:before="170" w:line="206" w:lineRule="auto"/>
              <w:ind w:left="180"/>
              <w:rPr>
                <w:b/>
                <w:bCs/>
                <w:spacing w:val="-7"/>
                <w:highlight w:val="none"/>
              </w:rPr>
            </w:pPr>
          </w:p>
        </w:tc>
      </w:tr>
      <w:tr w14:paraId="12349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6DBA577F">
            <w:pPr>
              <w:pStyle w:val="36"/>
              <w:spacing w:before="170" w:line="206" w:lineRule="auto"/>
              <w:ind w:left="180"/>
              <w:rPr>
                <w:b/>
                <w:bCs/>
                <w:spacing w:val="-7"/>
                <w:highlight w:val="none"/>
              </w:rPr>
            </w:pPr>
            <w:r>
              <w:rPr>
                <w:b/>
                <w:bCs/>
                <w:spacing w:val="-7"/>
                <w:highlight w:val="none"/>
              </w:rPr>
              <w:t>……</w:t>
            </w:r>
          </w:p>
        </w:tc>
        <w:tc>
          <w:tcPr>
            <w:tcW w:w="1967" w:type="dxa"/>
            <w:noWrap w:val="0"/>
            <w:vAlign w:val="top"/>
          </w:tcPr>
          <w:p w14:paraId="39F48059">
            <w:pPr>
              <w:pStyle w:val="36"/>
              <w:spacing w:before="170" w:line="206" w:lineRule="auto"/>
              <w:ind w:left="180"/>
              <w:rPr>
                <w:b/>
                <w:bCs/>
                <w:spacing w:val="-7"/>
                <w:highlight w:val="none"/>
              </w:rPr>
            </w:pPr>
          </w:p>
        </w:tc>
        <w:tc>
          <w:tcPr>
            <w:tcW w:w="1700" w:type="dxa"/>
            <w:noWrap w:val="0"/>
            <w:vAlign w:val="top"/>
          </w:tcPr>
          <w:p w14:paraId="3CDDFA4E">
            <w:pPr>
              <w:pStyle w:val="36"/>
              <w:spacing w:before="170" w:line="206" w:lineRule="auto"/>
              <w:ind w:left="180"/>
              <w:rPr>
                <w:b/>
                <w:bCs/>
                <w:spacing w:val="-7"/>
                <w:highlight w:val="none"/>
              </w:rPr>
            </w:pPr>
          </w:p>
        </w:tc>
        <w:tc>
          <w:tcPr>
            <w:tcW w:w="2555" w:type="dxa"/>
            <w:noWrap w:val="0"/>
            <w:vAlign w:val="top"/>
          </w:tcPr>
          <w:p w14:paraId="40D27BE0">
            <w:pPr>
              <w:pStyle w:val="36"/>
              <w:spacing w:before="170" w:line="206" w:lineRule="auto"/>
              <w:ind w:left="180"/>
              <w:rPr>
                <w:b/>
                <w:bCs/>
                <w:spacing w:val="-7"/>
                <w:highlight w:val="none"/>
              </w:rPr>
            </w:pPr>
          </w:p>
        </w:tc>
        <w:tc>
          <w:tcPr>
            <w:tcW w:w="1988" w:type="dxa"/>
            <w:noWrap w:val="0"/>
            <w:vAlign w:val="top"/>
          </w:tcPr>
          <w:p w14:paraId="09DB9C73">
            <w:pPr>
              <w:pStyle w:val="36"/>
              <w:spacing w:before="170" w:line="206" w:lineRule="auto"/>
              <w:ind w:left="180"/>
              <w:rPr>
                <w:b/>
                <w:bCs/>
                <w:spacing w:val="-7"/>
                <w:highlight w:val="none"/>
              </w:rPr>
            </w:pPr>
          </w:p>
        </w:tc>
      </w:tr>
      <w:tr w14:paraId="5CCEC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035" w:type="dxa"/>
            <w:gridSpan w:val="5"/>
            <w:noWrap w:val="0"/>
            <w:vAlign w:val="top"/>
          </w:tcPr>
          <w:p w14:paraId="6160AD4F">
            <w:pPr>
              <w:pStyle w:val="36"/>
              <w:spacing w:before="170" w:line="206" w:lineRule="auto"/>
              <w:ind w:left="180"/>
              <w:rPr>
                <w:b/>
                <w:bCs/>
                <w:spacing w:val="-7"/>
                <w:highlight w:val="none"/>
              </w:rPr>
            </w:pPr>
            <w:r>
              <w:rPr>
                <w:b/>
                <w:bCs/>
                <w:spacing w:val="-7"/>
                <w:highlight w:val="none"/>
              </w:rPr>
              <w:t>数量合计（个）：</w:t>
            </w:r>
          </w:p>
        </w:tc>
      </w:tr>
    </w:tbl>
    <w:p w14:paraId="35F31472">
      <w:pPr>
        <w:pStyle w:val="13"/>
        <w:spacing w:before="41" w:line="222" w:lineRule="auto"/>
        <w:ind w:left="333"/>
        <w:rPr>
          <w:rFonts w:hint="eastAsia" w:ascii="仿宋" w:hAnsi="仿宋" w:eastAsia="仿宋" w:cs="仿宋"/>
          <w:b/>
          <w:bCs w:val="0"/>
          <w:kern w:val="0"/>
          <w:sz w:val="24"/>
          <w:szCs w:val="24"/>
          <w:highlight w:val="none"/>
        </w:rPr>
      </w:pPr>
    </w:p>
    <w:p w14:paraId="0DF139D5">
      <w:pPr>
        <w:pStyle w:val="13"/>
        <w:spacing w:before="41" w:line="222" w:lineRule="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注：本表后附相关证明材料。</w:t>
      </w:r>
    </w:p>
    <w:p w14:paraId="50266002">
      <w:pPr>
        <w:rPr>
          <w:rFonts w:ascii="仿宋" w:hAnsi="仿宋" w:eastAsia="仿宋" w:cs="仿宋"/>
          <w:sz w:val="28"/>
          <w:szCs w:val="28"/>
          <w:highlight w:val="none"/>
        </w:rPr>
      </w:pPr>
    </w:p>
    <w:p w14:paraId="482034BB">
      <w:pPr>
        <w:rPr>
          <w:rFonts w:ascii="仿宋" w:hAnsi="仿宋" w:eastAsia="仿宋" w:cs="仿宋"/>
          <w:sz w:val="28"/>
          <w:szCs w:val="28"/>
          <w:highlight w:val="none"/>
        </w:rPr>
      </w:pPr>
    </w:p>
    <w:p w14:paraId="63F6D9D9">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67A6F69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009BCE82">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21A209C9">
      <w:pPr>
        <w:pStyle w:val="28"/>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24"/>
          <w:highlight w:val="none"/>
        </w:rPr>
        <w:br w:type="page"/>
      </w:r>
      <w:bookmarkStart w:id="35" w:name="_Toc4662"/>
      <w:r>
        <w:rPr>
          <w:rFonts w:hint="eastAsia" w:ascii="仿宋" w:hAnsi="仿宋" w:eastAsia="仿宋" w:cs="仿宋"/>
          <w:b/>
          <w:color w:val="auto"/>
          <w:sz w:val="32"/>
          <w:szCs w:val="32"/>
          <w:highlight w:val="none"/>
          <w:lang w:val="en-US" w:eastAsia="zh-CN"/>
        </w:rPr>
        <w:t>六</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协商</w:t>
      </w:r>
      <w:r>
        <w:rPr>
          <w:rFonts w:hint="eastAsia" w:ascii="仿宋" w:hAnsi="仿宋" w:eastAsia="仿宋" w:cs="仿宋"/>
          <w:b/>
          <w:color w:val="auto"/>
          <w:sz w:val="32"/>
          <w:szCs w:val="32"/>
          <w:highlight w:val="none"/>
        </w:rPr>
        <w:t>响应方案说明</w:t>
      </w:r>
      <w:bookmarkEnd w:id="35"/>
    </w:p>
    <w:p w14:paraId="67047E8E">
      <w:pPr>
        <w:pStyle w:val="28"/>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应按照单一来源</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文件要求，根据“第三</w:t>
      </w:r>
      <w:r>
        <w:rPr>
          <w:rFonts w:hint="eastAsia" w:ascii="仿宋" w:hAnsi="仿宋" w:eastAsia="仿宋" w:cs="仿宋"/>
          <w:color w:val="auto"/>
          <w:sz w:val="24"/>
          <w:szCs w:val="24"/>
          <w:highlight w:val="none"/>
          <w:lang w:val="en-US" w:eastAsia="zh-CN"/>
        </w:rPr>
        <w:t>章</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要求”的内容作出全面响应。编制和提交的内容应包括但不限于以下各项。对必须满足的内容，必须完全满足。对响应有差异的，则说明差异的内容，</w:t>
      </w:r>
    </w:p>
    <w:p w14:paraId="2EB9264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1）供应商简介；</w:t>
      </w:r>
    </w:p>
    <w:p w14:paraId="51CC36C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）针对本项目</w:t>
      </w:r>
      <w:r>
        <w:rPr>
          <w:rFonts w:hint="eastAsia" w:ascii="仿宋" w:hAnsi="仿宋" w:eastAsia="仿宋" w:cs="仿宋"/>
          <w:color w:val="auto"/>
          <w:sz w:val="24"/>
          <w:szCs w:val="24"/>
          <w:highlight w:val="none"/>
          <w:lang w:val="en-US" w:eastAsia="zh-CN"/>
        </w:rPr>
        <w:t>实施</w:t>
      </w:r>
      <w:r>
        <w:rPr>
          <w:rFonts w:hint="eastAsia" w:ascii="仿宋" w:hAnsi="仿宋" w:eastAsia="仿宋" w:cs="仿宋"/>
          <w:color w:val="auto"/>
          <w:sz w:val="24"/>
          <w:szCs w:val="24"/>
          <w:highlight w:val="none"/>
        </w:rPr>
        <w:t>方案；</w:t>
      </w:r>
    </w:p>
    <w:p w14:paraId="32D0149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）供应商完成项目保障能力（包括人员配备方案等）；</w:t>
      </w:r>
    </w:p>
    <w:p w14:paraId="4F86DFA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）供应商认为有必要说明的问题。</w:t>
      </w:r>
    </w:p>
    <w:p w14:paraId="46E9B352">
      <w:pPr>
        <w:pStyle w:val="15"/>
        <w:keepNext w:val="0"/>
        <w:keepLines w:val="0"/>
        <w:pageBreakBefore w:val="0"/>
        <w:widowControl w:val="0"/>
        <w:kinsoku/>
        <w:wordWrap/>
        <w:overflowPunct/>
        <w:topLinePunct w:val="0"/>
        <w:autoSpaceDE/>
        <w:autoSpaceDN/>
        <w:bidi w:val="0"/>
        <w:adjustRightInd w:val="0"/>
        <w:snapToGrid/>
        <w:spacing w:before="120"/>
        <w:ind w:left="0" w:right="34"/>
        <w:jc w:val="center"/>
        <w:textAlignment w:val="baseline"/>
        <w:outlineLvl w:val="1"/>
        <w:rPr>
          <w:rFonts w:hint="eastAsia" w:ascii="仿宋" w:hAnsi="仿宋" w:eastAsia="仿宋" w:cs="仿宋"/>
          <w:b/>
          <w:bCs/>
          <w:color w:val="auto"/>
          <w:kern w:val="2"/>
          <w:sz w:val="28"/>
          <w:szCs w:val="28"/>
          <w:highlight w:val="none"/>
        </w:rPr>
      </w:pPr>
      <w:r>
        <w:rPr>
          <w:rFonts w:hint="eastAsia" w:ascii="仿宋" w:hAnsi="仿宋" w:eastAsia="仿宋" w:cs="仿宋"/>
          <w:color w:val="auto"/>
          <w:sz w:val="24"/>
          <w:szCs w:val="24"/>
          <w:highlight w:val="none"/>
        </w:rPr>
        <w:br w:type="page"/>
      </w:r>
      <w:bookmarkStart w:id="36" w:name="_Toc31663"/>
      <w:bookmarkStart w:id="37" w:name="_Toc32372"/>
      <w:r>
        <w:rPr>
          <w:rFonts w:hint="eastAsia" w:ascii="仿宋" w:hAnsi="仿宋" w:eastAsia="仿宋" w:cs="仿宋"/>
          <w:b/>
          <w:bCs/>
          <w:color w:val="auto"/>
          <w:kern w:val="2"/>
          <w:sz w:val="28"/>
          <w:szCs w:val="28"/>
          <w:highlight w:val="none"/>
          <w:lang w:val="en-US" w:eastAsia="zh-CN"/>
        </w:rPr>
        <w:t>七</w:t>
      </w:r>
      <w:r>
        <w:rPr>
          <w:rFonts w:hint="eastAsia" w:ascii="仿宋" w:hAnsi="仿宋" w:eastAsia="仿宋" w:cs="仿宋"/>
          <w:b/>
          <w:bCs/>
          <w:color w:val="auto"/>
          <w:kern w:val="2"/>
          <w:sz w:val="28"/>
          <w:szCs w:val="28"/>
          <w:highlight w:val="none"/>
        </w:rPr>
        <w:t>、其他资料</w:t>
      </w:r>
      <w:bookmarkEnd w:id="36"/>
      <w:bookmarkEnd w:id="37"/>
    </w:p>
    <w:p w14:paraId="1D8D6EB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（附有关本次采购的其他说明资料）</w:t>
      </w:r>
    </w:p>
    <w:p w14:paraId="55EA6E48">
      <w:pPr>
        <w:rPr>
          <w:highlight w:val="none"/>
        </w:rPr>
      </w:pPr>
      <w:r>
        <w:rPr>
          <w:highlight w:val="none"/>
        </w:rPr>
        <w:br w:type="page"/>
      </w:r>
    </w:p>
    <w:p w14:paraId="3483E0B8">
      <w:pPr>
        <w:spacing w:before="120" w:beforeLines="50" w:after="240" w:afterLines="100"/>
        <w:jc w:val="both"/>
        <w:outlineLvl w:val="9"/>
        <w:rPr>
          <w:rFonts w:hint="default" w:ascii="仿宋" w:hAnsi="仿宋" w:eastAsia="仿宋" w:cs="仿宋"/>
          <w:b/>
          <w:bCs/>
          <w:color w:val="auto"/>
          <w:spacing w:val="4"/>
          <w:sz w:val="28"/>
          <w:szCs w:val="28"/>
          <w:highlight w:val="none"/>
          <w:lang w:val="en-US" w:eastAsia="zh-CN"/>
        </w:rPr>
      </w:pPr>
      <w:r>
        <w:rPr>
          <w:rFonts w:hint="eastAsia" w:ascii="仿宋" w:hAnsi="仿宋" w:eastAsia="仿宋" w:cs="仿宋"/>
          <w:b/>
          <w:bCs/>
          <w:color w:val="auto"/>
          <w:spacing w:val="4"/>
          <w:sz w:val="28"/>
          <w:szCs w:val="28"/>
          <w:highlight w:val="none"/>
          <w:lang w:val="en-US" w:eastAsia="zh-CN"/>
        </w:rPr>
        <w:t>协商保证金转账凭证</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8"/>
      </w:tblGrid>
      <w:tr w14:paraId="6D71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1" w:hRule="atLeast"/>
        </w:trPr>
        <w:tc>
          <w:tcPr>
            <w:tcW w:w="9118" w:type="dxa"/>
            <w:vAlign w:val="center"/>
          </w:tcPr>
          <w:p w14:paraId="1F28DA8B">
            <w:pPr>
              <w:jc w:val="center"/>
              <w:outlineLvl w:val="9"/>
              <w:rPr>
                <w:rFonts w:hint="default"/>
                <w:highlight w:val="none"/>
                <w:vertAlign w:val="baseline"/>
                <w:lang w:val="en-US" w:eastAsia="zh-CN"/>
              </w:rPr>
            </w:pPr>
            <w:r>
              <w:rPr>
                <w:rFonts w:hint="eastAsia" w:ascii="仿宋" w:hAnsi="仿宋" w:eastAsia="仿宋" w:cs="仿宋"/>
                <w:b w:val="0"/>
                <w:bCs w:val="0"/>
                <w:color w:val="auto"/>
                <w:spacing w:val="4"/>
                <w:sz w:val="24"/>
                <w:szCs w:val="24"/>
                <w:highlight w:val="none"/>
                <w:lang w:val="en-US" w:eastAsia="zh-CN"/>
              </w:rPr>
              <w:t>协商保证金转账凭证粘贴处</w:t>
            </w:r>
          </w:p>
        </w:tc>
      </w:tr>
    </w:tbl>
    <w:p w14:paraId="7802ACE1">
      <w:pPr>
        <w:rPr>
          <w:rFonts w:hint="eastAsia" w:ascii="仿宋" w:hAnsi="仿宋" w:eastAsia="仿宋" w:cs="仿宋"/>
          <w:b/>
          <w:bCs/>
          <w:color w:val="auto"/>
          <w:sz w:val="28"/>
          <w:szCs w:val="28"/>
          <w:highlight w:val="none"/>
          <w:lang w:val="en-US" w:eastAsia="zh-CN"/>
        </w:rPr>
      </w:pPr>
    </w:p>
    <w:p w14:paraId="48B2223F">
      <w:pPr>
        <w:rPr>
          <w:rFonts w:hint="eastAsia"/>
          <w:highlight w:val="none"/>
          <w:lang w:val="en-US" w:eastAsia="zh-CN"/>
        </w:rPr>
      </w:pPr>
      <w:r>
        <w:rPr>
          <w:rFonts w:hint="eastAsia"/>
          <w:highlight w:val="none"/>
          <w:lang w:val="en-US" w:eastAsia="zh-CN"/>
        </w:rPr>
        <w:br w:type="page"/>
      </w:r>
    </w:p>
    <w:p w14:paraId="168157BA">
      <w:pPr>
        <w:pStyle w:val="10"/>
        <w:jc w:val="center"/>
        <w:rPr>
          <w:rFonts w:ascii="仿宋" w:hAnsi="仿宋" w:eastAsia="仿宋" w:cs="仿宋"/>
          <w:b/>
          <w:bCs/>
          <w:spacing w:val="4"/>
          <w:sz w:val="28"/>
          <w:szCs w:val="28"/>
          <w:highlight w:val="none"/>
        </w:rPr>
      </w:pPr>
      <w:r>
        <w:rPr>
          <w:rFonts w:hint="eastAsia" w:ascii="仿宋" w:hAnsi="仿宋" w:eastAsia="仿宋" w:cs="仿宋"/>
          <w:b/>
          <w:bCs/>
          <w:spacing w:val="4"/>
          <w:sz w:val="28"/>
          <w:szCs w:val="28"/>
          <w:highlight w:val="none"/>
        </w:rPr>
        <w:t>保证金退还信息表</w:t>
      </w:r>
    </w:p>
    <w:p w14:paraId="0844EFB8">
      <w:pPr>
        <w:spacing w:line="480" w:lineRule="auto"/>
        <w:rPr>
          <w:rFonts w:ascii="仿宋" w:hAnsi="仿宋" w:eastAsia="仿宋" w:cs="仿宋"/>
          <w:b/>
          <w:bCs/>
          <w:sz w:val="24"/>
          <w:szCs w:val="24"/>
          <w:highlight w:val="none"/>
        </w:rPr>
      </w:pPr>
      <w:r>
        <w:rPr>
          <w:rFonts w:hint="eastAsia" w:ascii="仿宋" w:hAnsi="仿宋" w:eastAsia="仿宋" w:cs="仿宋"/>
          <w:b/>
          <w:bCs/>
          <w:spacing w:val="4"/>
          <w:sz w:val="24"/>
          <w:szCs w:val="24"/>
          <w:highlight w:val="none"/>
        </w:rPr>
        <w:t>致：</w:t>
      </w:r>
      <w:r>
        <w:rPr>
          <w:rFonts w:hint="eastAsia" w:ascii="仿宋" w:hAnsi="仿宋" w:eastAsia="仿宋" w:cs="仿宋"/>
          <w:b/>
          <w:bCs/>
          <w:spacing w:val="4"/>
          <w:sz w:val="24"/>
          <w:szCs w:val="24"/>
          <w:highlight w:val="none"/>
          <w:u w:val="single"/>
        </w:rPr>
        <w:t>陕西德仁招标有限公司</w:t>
      </w:r>
    </w:p>
    <w:p w14:paraId="203665EF">
      <w:pPr>
        <w:spacing w:line="480" w:lineRule="auto"/>
        <w:ind w:firstLine="482"/>
        <w:rPr>
          <w:rFonts w:ascii="仿宋" w:hAnsi="仿宋" w:eastAsia="仿宋" w:cs="仿宋"/>
          <w:sz w:val="24"/>
          <w:szCs w:val="24"/>
          <w:highlight w:val="none"/>
        </w:rPr>
      </w:pPr>
      <w:r>
        <w:rPr>
          <w:rFonts w:hint="eastAsia" w:ascii="仿宋" w:hAnsi="仿宋" w:eastAsia="仿宋" w:cs="仿宋"/>
          <w:sz w:val="24"/>
          <w:szCs w:val="24"/>
          <w:highlight w:val="none"/>
        </w:rPr>
        <w:t>我单位为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）提交的保证金</w:t>
      </w:r>
      <w:r>
        <w:rPr>
          <w:rFonts w:hint="eastAsia" w:ascii="仿宋" w:hAnsi="仿宋" w:eastAsia="仿宋" w:cs="仿宋"/>
          <w:sz w:val="24"/>
          <w:szCs w:val="24"/>
          <w:highlight w:val="none"/>
          <w:u w:val="single"/>
        </w:rPr>
        <w:t xml:space="preserve">人民币             </w:t>
      </w:r>
      <w:r>
        <w:rPr>
          <w:rFonts w:hint="eastAsia" w:ascii="仿宋" w:hAnsi="仿宋" w:eastAsia="仿宋" w:cs="仿宋"/>
          <w:sz w:val="24"/>
          <w:szCs w:val="24"/>
          <w:highlight w:val="none"/>
        </w:rPr>
        <w:t>元（小写¥：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元），按</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文件规定退还至下列账户：</w:t>
      </w:r>
    </w:p>
    <w:tbl>
      <w:tblPr>
        <w:tblStyle w:val="23"/>
        <w:tblW w:w="9962" w:type="dxa"/>
        <w:jc w:val="center"/>
        <w:tblLayout w:type="fixed"/>
        <w:tblCellMar>
          <w:top w:w="0" w:type="dxa"/>
          <w:left w:w="108" w:type="dxa"/>
          <w:bottom w:w="0" w:type="dxa"/>
          <w:right w:w="108" w:type="dxa"/>
        </w:tblCellMar>
      </w:tblPr>
      <w:tblGrid>
        <w:gridCol w:w="606"/>
        <w:gridCol w:w="1995"/>
        <w:gridCol w:w="2685"/>
        <w:gridCol w:w="1495"/>
        <w:gridCol w:w="3181"/>
      </w:tblGrid>
      <w:tr w14:paraId="3401C1C3">
        <w:tblPrEx>
          <w:tblCellMar>
            <w:top w:w="0" w:type="dxa"/>
            <w:left w:w="108" w:type="dxa"/>
            <w:bottom w:w="0" w:type="dxa"/>
            <w:right w:w="108" w:type="dxa"/>
          </w:tblCellMar>
        </w:tblPrEx>
        <w:trPr>
          <w:cantSplit/>
          <w:trHeight w:val="669" w:hRule="atLeast"/>
          <w:jc w:val="center"/>
        </w:trPr>
        <w:tc>
          <w:tcPr>
            <w:tcW w:w="606" w:type="dxa"/>
            <w:vMerge w:val="restart"/>
            <w:tcBorders>
              <w:top w:val="single" w:color="auto" w:sz="4" w:space="0"/>
              <w:left w:val="single" w:color="auto" w:sz="4" w:space="0"/>
              <w:bottom w:val="single" w:color="000000" w:sz="4" w:space="0"/>
              <w:right w:val="single" w:color="auto" w:sz="4" w:space="0"/>
            </w:tcBorders>
            <w:vAlign w:val="center"/>
          </w:tcPr>
          <w:p w14:paraId="7058B277">
            <w:pPr>
              <w:jc w:val="center"/>
              <w:rPr>
                <w:rFonts w:ascii="仿宋" w:hAnsi="仿宋" w:eastAsia="仿宋" w:cs="仿宋"/>
                <w:sz w:val="24"/>
                <w:szCs w:val="24"/>
                <w:highlight w:val="none"/>
              </w:rPr>
            </w:pPr>
            <w:r>
              <w:rPr>
                <w:rFonts w:hint="eastAsia" w:ascii="仿宋" w:hAnsi="仿宋" w:eastAsia="仿宋" w:cs="仿宋"/>
                <w:sz w:val="24"/>
                <w:szCs w:val="24"/>
                <w:highlight w:val="none"/>
              </w:rPr>
              <w:t>收款单位</w:t>
            </w:r>
          </w:p>
        </w:tc>
        <w:tc>
          <w:tcPr>
            <w:tcW w:w="1995" w:type="dxa"/>
            <w:tcBorders>
              <w:top w:val="single" w:color="auto" w:sz="4" w:space="0"/>
              <w:left w:val="nil"/>
              <w:bottom w:val="single" w:color="auto" w:sz="4" w:space="0"/>
              <w:right w:val="single" w:color="auto" w:sz="4" w:space="0"/>
            </w:tcBorders>
            <w:vAlign w:val="center"/>
          </w:tcPr>
          <w:p w14:paraId="2AD8D8E1">
            <w:pPr>
              <w:jc w:val="center"/>
              <w:rPr>
                <w:rFonts w:ascii="仿宋" w:hAnsi="仿宋" w:eastAsia="仿宋" w:cs="仿宋"/>
                <w:sz w:val="24"/>
                <w:szCs w:val="24"/>
                <w:highlight w:val="none"/>
              </w:rPr>
            </w:pPr>
            <w:r>
              <w:rPr>
                <w:rFonts w:hint="eastAsia" w:ascii="仿宋" w:hAnsi="仿宋" w:eastAsia="仿宋" w:cs="仿宋"/>
                <w:sz w:val="24"/>
                <w:szCs w:val="24"/>
                <w:highlight w:val="none"/>
              </w:rPr>
              <w:t>收款单位名称</w:t>
            </w:r>
          </w:p>
        </w:tc>
        <w:tc>
          <w:tcPr>
            <w:tcW w:w="7361" w:type="dxa"/>
            <w:gridSpan w:val="3"/>
            <w:tcBorders>
              <w:top w:val="single" w:color="auto" w:sz="4" w:space="0"/>
              <w:left w:val="nil"/>
              <w:bottom w:val="single" w:color="auto" w:sz="4" w:space="0"/>
              <w:right w:val="single" w:color="auto" w:sz="4" w:space="0"/>
            </w:tcBorders>
            <w:vAlign w:val="center"/>
          </w:tcPr>
          <w:p w14:paraId="50EACA1F">
            <w:pPr>
              <w:rPr>
                <w:rFonts w:ascii="仿宋" w:hAnsi="仿宋" w:eastAsia="仿宋" w:cs="仿宋"/>
                <w:sz w:val="24"/>
                <w:szCs w:val="24"/>
                <w:highlight w:val="none"/>
              </w:rPr>
            </w:pPr>
          </w:p>
        </w:tc>
      </w:tr>
      <w:tr w14:paraId="75BC22D3">
        <w:tblPrEx>
          <w:tblCellMar>
            <w:top w:w="0" w:type="dxa"/>
            <w:left w:w="108" w:type="dxa"/>
            <w:bottom w:w="0" w:type="dxa"/>
            <w:right w:w="108" w:type="dxa"/>
          </w:tblCellMar>
        </w:tblPrEx>
        <w:trPr>
          <w:cantSplit/>
          <w:trHeight w:val="568"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337185B1">
            <w:pPr>
              <w:rPr>
                <w:rFonts w:ascii="仿宋" w:hAnsi="仿宋" w:eastAsia="仿宋" w:cs="仿宋"/>
                <w:sz w:val="24"/>
                <w:szCs w:val="24"/>
                <w:highlight w:val="none"/>
              </w:rPr>
            </w:pPr>
          </w:p>
        </w:tc>
        <w:tc>
          <w:tcPr>
            <w:tcW w:w="1995" w:type="dxa"/>
            <w:tcBorders>
              <w:top w:val="nil"/>
              <w:left w:val="nil"/>
              <w:bottom w:val="single" w:color="auto" w:sz="4" w:space="0"/>
              <w:right w:val="single" w:color="auto" w:sz="4" w:space="0"/>
            </w:tcBorders>
            <w:vAlign w:val="center"/>
          </w:tcPr>
          <w:p w14:paraId="3BE116B8">
            <w:pPr>
              <w:jc w:val="center"/>
              <w:rPr>
                <w:rFonts w:ascii="仿宋" w:hAnsi="仿宋" w:eastAsia="仿宋" w:cs="仿宋"/>
                <w:sz w:val="24"/>
                <w:szCs w:val="24"/>
                <w:highlight w:val="none"/>
              </w:rPr>
            </w:pPr>
            <w:r>
              <w:rPr>
                <w:rFonts w:hint="eastAsia" w:ascii="仿宋" w:hAnsi="仿宋" w:eastAsia="仿宋" w:cs="仿宋"/>
                <w:sz w:val="24"/>
                <w:szCs w:val="24"/>
                <w:highlight w:val="none"/>
              </w:rPr>
              <w:t>账号</w:t>
            </w:r>
          </w:p>
        </w:tc>
        <w:tc>
          <w:tcPr>
            <w:tcW w:w="7361" w:type="dxa"/>
            <w:gridSpan w:val="3"/>
            <w:tcBorders>
              <w:top w:val="single" w:color="auto" w:sz="4" w:space="0"/>
              <w:left w:val="nil"/>
              <w:bottom w:val="single" w:color="auto" w:sz="4" w:space="0"/>
              <w:right w:val="single" w:color="auto" w:sz="4" w:space="0"/>
            </w:tcBorders>
            <w:vAlign w:val="center"/>
          </w:tcPr>
          <w:p w14:paraId="5C192AD1">
            <w:pPr>
              <w:rPr>
                <w:rFonts w:ascii="仿宋" w:hAnsi="仿宋" w:eastAsia="仿宋" w:cs="仿宋"/>
                <w:sz w:val="24"/>
                <w:szCs w:val="24"/>
                <w:highlight w:val="none"/>
              </w:rPr>
            </w:pPr>
          </w:p>
        </w:tc>
      </w:tr>
      <w:tr w14:paraId="18C95983">
        <w:tblPrEx>
          <w:tblCellMar>
            <w:top w:w="0" w:type="dxa"/>
            <w:left w:w="108" w:type="dxa"/>
            <w:bottom w:w="0" w:type="dxa"/>
            <w:right w:w="108" w:type="dxa"/>
          </w:tblCellMar>
        </w:tblPrEx>
        <w:trPr>
          <w:cantSplit/>
          <w:trHeight w:val="568"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222968A4">
            <w:pPr>
              <w:rPr>
                <w:rFonts w:ascii="仿宋" w:hAnsi="仿宋" w:eastAsia="仿宋" w:cs="仿宋"/>
                <w:sz w:val="24"/>
                <w:szCs w:val="24"/>
                <w:highlight w:val="none"/>
              </w:rPr>
            </w:pPr>
          </w:p>
        </w:tc>
        <w:tc>
          <w:tcPr>
            <w:tcW w:w="1995" w:type="dxa"/>
            <w:tcBorders>
              <w:top w:val="nil"/>
              <w:left w:val="nil"/>
              <w:bottom w:val="single" w:color="auto" w:sz="4" w:space="0"/>
              <w:right w:val="single" w:color="auto" w:sz="4" w:space="0"/>
            </w:tcBorders>
            <w:vAlign w:val="center"/>
          </w:tcPr>
          <w:p w14:paraId="20D1235B">
            <w:pPr>
              <w:jc w:val="center"/>
              <w:rPr>
                <w:rFonts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7361" w:type="dxa"/>
            <w:gridSpan w:val="3"/>
            <w:tcBorders>
              <w:top w:val="single" w:color="auto" w:sz="4" w:space="0"/>
              <w:left w:val="nil"/>
              <w:bottom w:val="single" w:color="auto" w:sz="4" w:space="0"/>
              <w:right w:val="single" w:color="auto" w:sz="4" w:space="0"/>
            </w:tcBorders>
            <w:vAlign w:val="center"/>
          </w:tcPr>
          <w:p w14:paraId="2E1391F2">
            <w:pPr>
              <w:rPr>
                <w:rFonts w:ascii="仿宋" w:hAnsi="仿宋" w:eastAsia="仿宋" w:cs="仿宋"/>
                <w:sz w:val="24"/>
                <w:szCs w:val="24"/>
                <w:highlight w:val="none"/>
              </w:rPr>
            </w:pPr>
          </w:p>
        </w:tc>
      </w:tr>
      <w:tr w14:paraId="4F5610B5">
        <w:tblPrEx>
          <w:tblCellMar>
            <w:top w:w="0" w:type="dxa"/>
            <w:left w:w="108" w:type="dxa"/>
            <w:bottom w:w="0" w:type="dxa"/>
            <w:right w:w="108" w:type="dxa"/>
          </w:tblCellMar>
        </w:tblPrEx>
        <w:trPr>
          <w:cantSplit/>
          <w:trHeight w:val="726"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425579C3">
            <w:pPr>
              <w:rPr>
                <w:rFonts w:ascii="仿宋" w:hAnsi="仿宋" w:eastAsia="仿宋" w:cs="仿宋"/>
                <w:sz w:val="24"/>
                <w:szCs w:val="24"/>
                <w:highlight w:val="none"/>
              </w:rPr>
            </w:pPr>
          </w:p>
        </w:tc>
        <w:tc>
          <w:tcPr>
            <w:tcW w:w="1995" w:type="dxa"/>
            <w:tcBorders>
              <w:top w:val="nil"/>
              <w:left w:val="nil"/>
              <w:bottom w:val="single" w:color="auto" w:sz="4" w:space="0"/>
              <w:right w:val="single" w:color="auto" w:sz="4" w:space="0"/>
            </w:tcBorders>
            <w:vAlign w:val="center"/>
          </w:tcPr>
          <w:p w14:paraId="6337E419">
            <w:pPr>
              <w:jc w:val="center"/>
              <w:rPr>
                <w:rFonts w:ascii="仿宋" w:hAnsi="仿宋" w:eastAsia="仿宋" w:cs="仿宋"/>
                <w:sz w:val="24"/>
                <w:szCs w:val="24"/>
                <w:highlight w:val="none"/>
              </w:rPr>
            </w:pPr>
            <w:r>
              <w:rPr>
                <w:rFonts w:hint="eastAsia" w:ascii="仿宋" w:hAnsi="仿宋" w:eastAsia="仿宋" w:cs="仿宋"/>
                <w:sz w:val="24"/>
                <w:szCs w:val="24"/>
                <w:highlight w:val="none"/>
              </w:rPr>
              <w:t>开户银行行号</w:t>
            </w:r>
          </w:p>
        </w:tc>
        <w:tc>
          <w:tcPr>
            <w:tcW w:w="7361" w:type="dxa"/>
            <w:gridSpan w:val="3"/>
            <w:tcBorders>
              <w:top w:val="single" w:color="auto" w:sz="4" w:space="0"/>
              <w:left w:val="nil"/>
              <w:bottom w:val="single" w:color="auto" w:sz="4" w:space="0"/>
              <w:right w:val="single" w:color="auto" w:sz="4" w:space="0"/>
            </w:tcBorders>
            <w:vAlign w:val="center"/>
          </w:tcPr>
          <w:p w14:paraId="5CE132CF">
            <w:pPr>
              <w:rPr>
                <w:rFonts w:ascii="仿宋" w:hAnsi="仿宋" w:eastAsia="仿宋" w:cs="仿宋"/>
                <w:sz w:val="24"/>
                <w:szCs w:val="24"/>
                <w:highlight w:val="none"/>
              </w:rPr>
            </w:pPr>
          </w:p>
        </w:tc>
      </w:tr>
      <w:tr w14:paraId="4043B287">
        <w:tblPrEx>
          <w:tblCellMar>
            <w:top w:w="0" w:type="dxa"/>
            <w:left w:w="108" w:type="dxa"/>
            <w:bottom w:w="0" w:type="dxa"/>
            <w:right w:w="108" w:type="dxa"/>
          </w:tblCellMar>
        </w:tblPrEx>
        <w:trPr>
          <w:trHeight w:val="770"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64B69F6A">
            <w:pPr>
              <w:rPr>
                <w:rFonts w:ascii="仿宋" w:hAnsi="仿宋" w:eastAsia="仿宋" w:cs="仿宋"/>
                <w:sz w:val="24"/>
                <w:szCs w:val="24"/>
                <w:highlight w:val="none"/>
              </w:rPr>
            </w:pPr>
          </w:p>
        </w:tc>
        <w:tc>
          <w:tcPr>
            <w:tcW w:w="1995" w:type="dxa"/>
            <w:tcBorders>
              <w:top w:val="single" w:color="auto" w:sz="4" w:space="0"/>
              <w:left w:val="nil"/>
              <w:bottom w:val="single" w:color="auto" w:sz="4" w:space="0"/>
              <w:right w:val="single" w:color="auto" w:sz="4" w:space="0"/>
            </w:tcBorders>
            <w:vAlign w:val="center"/>
          </w:tcPr>
          <w:p w14:paraId="49F67271">
            <w:pPr>
              <w:jc w:val="center"/>
              <w:rPr>
                <w:rFonts w:ascii="仿宋" w:hAnsi="仿宋" w:eastAsia="仿宋" w:cs="仿宋"/>
                <w:sz w:val="24"/>
                <w:szCs w:val="24"/>
                <w:highlight w:val="none"/>
              </w:rPr>
            </w:pPr>
            <w:r>
              <w:rPr>
                <w:rFonts w:hint="eastAsia" w:ascii="仿宋" w:hAnsi="仿宋" w:eastAsia="仿宋" w:cs="仿宋"/>
                <w:sz w:val="24"/>
                <w:szCs w:val="24"/>
                <w:highlight w:val="none"/>
              </w:rPr>
              <w:t>联 系 人</w:t>
            </w:r>
          </w:p>
        </w:tc>
        <w:tc>
          <w:tcPr>
            <w:tcW w:w="2685" w:type="dxa"/>
            <w:tcBorders>
              <w:top w:val="single" w:color="auto" w:sz="4" w:space="0"/>
              <w:left w:val="nil"/>
              <w:bottom w:val="single" w:color="auto" w:sz="4" w:space="0"/>
              <w:right w:val="single" w:color="auto" w:sz="4" w:space="0"/>
            </w:tcBorders>
            <w:vAlign w:val="center"/>
          </w:tcPr>
          <w:p w14:paraId="478BBAE9">
            <w:pPr>
              <w:rPr>
                <w:rFonts w:ascii="仿宋" w:hAnsi="仿宋" w:eastAsia="仿宋" w:cs="仿宋"/>
                <w:sz w:val="24"/>
                <w:szCs w:val="24"/>
                <w:highlight w:val="none"/>
              </w:rPr>
            </w:pPr>
          </w:p>
        </w:tc>
        <w:tc>
          <w:tcPr>
            <w:tcW w:w="1495" w:type="dxa"/>
            <w:tcBorders>
              <w:top w:val="single" w:color="auto" w:sz="4" w:space="0"/>
              <w:left w:val="nil"/>
              <w:bottom w:val="single" w:color="auto" w:sz="4" w:space="0"/>
              <w:right w:val="single" w:color="auto" w:sz="4" w:space="0"/>
            </w:tcBorders>
            <w:vAlign w:val="center"/>
          </w:tcPr>
          <w:p w14:paraId="287188AD">
            <w:pPr>
              <w:rPr>
                <w:rFonts w:ascii="仿宋" w:hAnsi="仿宋" w:eastAsia="仿宋" w:cs="仿宋"/>
                <w:sz w:val="24"/>
                <w:szCs w:val="24"/>
                <w:highlight w:val="none"/>
              </w:rPr>
            </w:pPr>
            <w:r>
              <w:rPr>
                <w:rFonts w:hint="eastAsia" w:ascii="仿宋" w:hAnsi="仿宋" w:eastAsia="仿宋" w:cs="仿宋"/>
                <w:sz w:val="24"/>
                <w:szCs w:val="24"/>
                <w:highlight w:val="none"/>
              </w:rPr>
              <w:t>联系电话</w:t>
            </w:r>
          </w:p>
        </w:tc>
        <w:tc>
          <w:tcPr>
            <w:tcW w:w="3181" w:type="dxa"/>
            <w:tcBorders>
              <w:top w:val="single" w:color="auto" w:sz="4" w:space="0"/>
              <w:left w:val="nil"/>
              <w:bottom w:val="single" w:color="auto" w:sz="4" w:space="0"/>
              <w:right w:val="single" w:color="auto" w:sz="4" w:space="0"/>
            </w:tcBorders>
            <w:vAlign w:val="center"/>
          </w:tcPr>
          <w:p w14:paraId="4880FD0A">
            <w:pPr>
              <w:rPr>
                <w:rFonts w:ascii="仿宋" w:hAnsi="仿宋" w:eastAsia="仿宋" w:cs="仿宋"/>
                <w:sz w:val="24"/>
                <w:szCs w:val="24"/>
                <w:highlight w:val="none"/>
              </w:rPr>
            </w:pPr>
          </w:p>
        </w:tc>
      </w:tr>
    </w:tbl>
    <w:p w14:paraId="77F72123">
      <w:pPr>
        <w:pStyle w:val="13"/>
        <w:rPr>
          <w:rFonts w:ascii="仿宋" w:hAnsi="仿宋" w:eastAsia="仿宋" w:cs="仿宋"/>
          <w:sz w:val="24"/>
          <w:szCs w:val="24"/>
          <w:highlight w:val="none"/>
        </w:rPr>
      </w:pPr>
    </w:p>
    <w:p w14:paraId="4407BDB5">
      <w:pPr>
        <w:ind w:firstLine="482" w:firstLineChars="200"/>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1、保证金将退还至原转入账户，请按照转入保证金账户填写此表。如贵单位付款账户有单位结算卡，请将单位结算卡的账号信息出具情况说明并加盖公章与本表一同递交。</w:t>
      </w:r>
    </w:p>
    <w:p w14:paraId="7FCA2B8C">
      <w:pPr>
        <w:ind w:firstLine="482" w:firstLineChars="200"/>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2、各</w:t>
      </w:r>
      <w:r>
        <w:rPr>
          <w:rFonts w:hint="eastAsia" w:ascii="仿宋" w:hAnsi="仿宋" w:eastAsia="仿宋" w:cs="仿宋"/>
          <w:b/>
          <w:bCs/>
          <w:sz w:val="24"/>
          <w:szCs w:val="32"/>
          <w:highlight w:val="none"/>
          <w:lang w:val="en-US" w:eastAsia="zh-CN"/>
        </w:rPr>
        <w:t>供应商</w:t>
      </w:r>
      <w:r>
        <w:rPr>
          <w:rFonts w:hint="eastAsia" w:ascii="仿宋" w:hAnsi="仿宋" w:eastAsia="仿宋" w:cs="仿宋"/>
          <w:b/>
          <w:bCs/>
          <w:sz w:val="24"/>
          <w:szCs w:val="32"/>
          <w:highlight w:val="none"/>
        </w:rPr>
        <w:t>请正确填写《</w:t>
      </w:r>
      <w:r>
        <w:rPr>
          <w:rFonts w:hint="eastAsia" w:ascii="仿宋" w:hAnsi="仿宋" w:eastAsia="仿宋" w:cs="仿宋"/>
          <w:b/>
          <w:bCs/>
          <w:sz w:val="24"/>
          <w:szCs w:val="32"/>
          <w:highlight w:val="none"/>
          <w:lang w:val="en-US" w:eastAsia="zh-CN"/>
        </w:rPr>
        <w:t>保</w:t>
      </w:r>
      <w:r>
        <w:rPr>
          <w:rFonts w:hint="eastAsia" w:ascii="仿宋" w:hAnsi="仿宋" w:eastAsia="仿宋" w:cs="仿宋"/>
          <w:b/>
          <w:bCs/>
          <w:sz w:val="24"/>
          <w:szCs w:val="32"/>
          <w:highlight w:val="none"/>
        </w:rPr>
        <w:t>证金退还信息表》，开标现场手持递交（无需密封），</w:t>
      </w:r>
      <w:r>
        <w:rPr>
          <w:rFonts w:hint="eastAsia" w:ascii="仿宋" w:hAnsi="仿宋" w:eastAsia="仿宋" w:cs="仿宋"/>
          <w:b/>
          <w:bCs/>
          <w:sz w:val="24"/>
          <w:szCs w:val="32"/>
          <w:highlight w:val="none"/>
          <w:lang w:val="en-US" w:eastAsia="zh-CN"/>
        </w:rPr>
        <w:t>项目</w:t>
      </w:r>
      <w:r>
        <w:rPr>
          <w:rFonts w:hint="eastAsia" w:ascii="仿宋" w:hAnsi="仿宋" w:eastAsia="仿宋" w:cs="仿宋"/>
          <w:b/>
          <w:bCs/>
          <w:sz w:val="24"/>
          <w:szCs w:val="32"/>
          <w:highlight w:val="none"/>
        </w:rPr>
        <w:t>结束后，将根据所提供信息退还各</w:t>
      </w:r>
      <w:r>
        <w:rPr>
          <w:rFonts w:hint="eastAsia" w:ascii="仿宋" w:hAnsi="仿宋" w:eastAsia="仿宋" w:cs="仿宋"/>
          <w:b/>
          <w:bCs/>
          <w:sz w:val="24"/>
          <w:szCs w:val="32"/>
          <w:highlight w:val="none"/>
          <w:lang w:eastAsia="zh-CN"/>
        </w:rPr>
        <w:t>供应商</w:t>
      </w:r>
      <w:r>
        <w:rPr>
          <w:rFonts w:hint="eastAsia" w:ascii="仿宋" w:hAnsi="仿宋" w:eastAsia="仿宋" w:cs="仿宋"/>
          <w:b/>
          <w:bCs/>
          <w:sz w:val="24"/>
          <w:szCs w:val="32"/>
          <w:highlight w:val="none"/>
        </w:rPr>
        <w:t>保证金。</w:t>
      </w:r>
    </w:p>
    <w:p w14:paraId="465C704B">
      <w:pPr>
        <w:ind w:firstLine="482" w:firstLineChars="200"/>
        <w:rPr>
          <w:rFonts w:ascii="仿宋" w:hAnsi="仿宋" w:eastAsia="仿宋" w:cs="仿宋"/>
          <w:b/>
          <w:sz w:val="24"/>
          <w:szCs w:val="24"/>
          <w:highlight w:val="none"/>
        </w:rPr>
      </w:pPr>
      <w:r>
        <w:rPr>
          <w:rFonts w:hint="eastAsia" w:ascii="仿宋" w:hAnsi="仿宋" w:eastAsia="仿宋" w:cs="仿宋"/>
          <w:b/>
          <w:bCs/>
          <w:sz w:val="24"/>
          <w:szCs w:val="32"/>
          <w:highlight w:val="none"/>
        </w:rPr>
        <w:t>3、因</w:t>
      </w:r>
      <w:r>
        <w:rPr>
          <w:rFonts w:hint="eastAsia" w:ascii="仿宋" w:hAnsi="仿宋" w:eastAsia="仿宋" w:cs="仿宋"/>
          <w:b/>
          <w:bCs/>
          <w:sz w:val="24"/>
          <w:szCs w:val="32"/>
          <w:highlight w:val="none"/>
          <w:lang w:val="en-US" w:eastAsia="zh-CN"/>
        </w:rPr>
        <w:t>供应商</w:t>
      </w:r>
      <w:r>
        <w:rPr>
          <w:rFonts w:hint="eastAsia" w:ascii="仿宋" w:hAnsi="仿宋" w:eastAsia="仿宋" w:cs="仿宋"/>
          <w:b/>
          <w:bCs/>
          <w:sz w:val="24"/>
          <w:szCs w:val="32"/>
          <w:highlight w:val="none"/>
        </w:rPr>
        <w:t>自身原因导致未及时退还的，由</w:t>
      </w:r>
      <w:r>
        <w:rPr>
          <w:rFonts w:hint="eastAsia" w:ascii="仿宋" w:hAnsi="仿宋" w:eastAsia="仿宋" w:cs="仿宋"/>
          <w:b/>
          <w:bCs/>
          <w:sz w:val="24"/>
          <w:szCs w:val="32"/>
          <w:highlight w:val="none"/>
          <w:lang w:val="en-US" w:eastAsia="zh-CN"/>
        </w:rPr>
        <w:t>供应商</w:t>
      </w:r>
      <w:r>
        <w:rPr>
          <w:rFonts w:hint="eastAsia" w:ascii="仿宋" w:hAnsi="仿宋" w:eastAsia="仿宋" w:cs="仿宋"/>
          <w:b/>
          <w:bCs/>
          <w:sz w:val="24"/>
          <w:szCs w:val="32"/>
          <w:highlight w:val="none"/>
        </w:rPr>
        <w:t>自行负责</w:t>
      </w:r>
      <w:r>
        <w:rPr>
          <w:rFonts w:hint="eastAsia" w:ascii="仿宋" w:hAnsi="仿宋" w:eastAsia="仿宋" w:cs="仿宋"/>
          <w:b/>
          <w:sz w:val="24"/>
          <w:szCs w:val="24"/>
          <w:highlight w:val="none"/>
        </w:rPr>
        <w:t>。</w:t>
      </w:r>
    </w:p>
    <w:p w14:paraId="7E8C7BED">
      <w:pPr>
        <w:pStyle w:val="2"/>
        <w:ind w:firstLine="480"/>
        <w:rPr>
          <w:rFonts w:ascii="仿宋" w:hAnsi="仿宋" w:eastAsia="仿宋" w:cs="仿宋"/>
          <w:sz w:val="24"/>
          <w:szCs w:val="24"/>
          <w:highlight w:val="none"/>
        </w:rPr>
      </w:pPr>
    </w:p>
    <w:p w14:paraId="7D33690A">
      <w:pPr>
        <w:rPr>
          <w:highlight w:val="none"/>
        </w:rPr>
      </w:pPr>
    </w:p>
    <w:p w14:paraId="22531C41">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64EA50D1">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5CAB1078">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1DF4B81F">
      <w:pPr>
        <w:pStyle w:val="5"/>
        <w:rPr>
          <w:highlight w:val="none"/>
        </w:rPr>
      </w:pPr>
    </w:p>
    <w:sectPr>
      <w:footerReference r:id="rId15" w:type="first"/>
      <w:footerReference r:id="rId14" w:type="default"/>
      <w:pgSz w:w="11906" w:h="16838"/>
      <w:pgMar w:top="1440" w:right="1417" w:bottom="1440" w:left="1587" w:header="850" w:footer="992" w:gutter="0"/>
      <w:pgBorders>
        <w:top w:val="none" w:sz="0" w:space="0"/>
        <w:left w:val="none" w:sz="0" w:space="0"/>
        <w:bottom w:val="none" w:sz="0" w:space="0"/>
        <w:right w:val="none" w:sz="0" w:space="0"/>
      </w:pgBorders>
      <w:pgNumType w:fmt="numberInDash"/>
      <w:cols w:space="720" w:num="1"/>
      <w:rtlGutter w:val="0"/>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42567">
    <w:pPr>
      <w:pStyle w:val="17"/>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20325">
    <w:pPr>
      <w:pStyle w:val="17"/>
      <w:jc w:val="center"/>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642E488">
                          <w:pPr>
                            <w:pStyle w:val="17"/>
                          </w:pPr>
                          <w:r>
                            <w:fldChar w:fldCharType="begin"/>
                          </w:r>
                          <w:r>
                            <w:instrText xml:space="preserve"> PAGE  \* MERGEFORMAT </w:instrText>
                          </w:r>
                          <w:r>
                            <w:fldChar w:fldCharType="separate"/>
                          </w:r>
                          <w:r>
                            <w:t>- 0 -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642E488">
                    <w:pPr>
                      <w:pStyle w:val="17"/>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279CB">
    <w:pPr>
      <w:pBdr>
        <w:top w:val="double" w:color="auto" w:sz="4" w:space="1"/>
      </w:pBdr>
      <w:tabs>
        <w:tab w:val="center" w:pos="4685"/>
      </w:tabs>
      <w:jc w:val="left"/>
      <w:rPr>
        <w:rFonts w:hint="eastAsia" w:ascii="仿宋" w:hAnsi="仿宋" w:eastAsia="仿宋" w:cs="仿宋"/>
        <w:sz w:val="21"/>
        <w:szCs w:val="21"/>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margin">
                <wp:posOffset>2845435</wp:posOffset>
              </wp:positionH>
              <wp:positionV relativeFrom="paragraph">
                <wp:posOffset>257175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4DAF79F">
                          <w:pPr>
                            <w:pStyle w:val="17"/>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24.05pt;margin-top:20.25pt;height:144pt;width:144pt;mso-position-horizontal-relative:margin;mso-wrap-style:none;z-index:251665408;mso-width-relative:page;mso-height-relative:page;" filled="f" stroked="f" coordsize="21600,21600" o:gfxdata="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VEBk9oAAAAKAQAADwAAAAAAAAABACAA&#10;AAAiAAAAZHJzL2Rvd25yZXYueG1sUEsBAhQAFAAAAAgAh07iQBzcH6zSAQAAowMAAA4AAAAAAAAA&#10;AQAgAAAAKQEAAGRycy9lMm9Eb2MueG1sUEsFBgAAAAAGAAYAWQEAAG0FAAAAAA==&#10;">
              <v:fill on="f" focussize="0,0"/>
              <v:stroke on="f" weight="1.25pt"/>
              <v:imagedata o:title=""/>
              <o:lock v:ext="edit" aspectratio="f"/>
              <v:textbox inset="0mm,0mm,0mm,0mm" style="mso-fit-shape-to-text:t;">
                <w:txbxContent>
                  <w:p w14:paraId="14DAF79F">
                    <w:pPr>
                      <w:pStyle w:val="17"/>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ascii="仿宋" w:hAnsi="仿宋" w:eastAsia="仿宋" w:cs="仿宋"/>
        <w:sz w:val="21"/>
        <w:szCs w:val="21"/>
      </w:rPr>
      <mc:AlternateContent>
        <mc:Choice Requires="wps">
          <w:drawing>
            <wp:anchor distT="0" distB="0" distL="114300" distR="114300" simplePos="0" relativeHeight="251661312" behindDoc="0" locked="0" layoutInCell="1" allowOverlap="1">
              <wp:simplePos x="0" y="0"/>
              <wp:positionH relativeFrom="margin">
                <wp:posOffset>2830830</wp:posOffset>
              </wp:positionH>
              <wp:positionV relativeFrom="paragraph">
                <wp:posOffset>329565</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7B411A71">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22.9pt;margin-top:25.95pt;height:10.35pt;width:9.05pt;mso-position-horizontal-relative:margin;mso-wrap-style:none;z-index:251661312;mso-width-relative:page;mso-height-relative:page;" filled="f" stroked="f" coordsize="21600,21600" o:gfxdata="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igy09YAAAAJAQAADwAAAAAAAAABACAA&#10;AAAiAAAAZHJzL2Rvd25yZXYueG1sUEsBAhQAFAAAAAgAh07iQGrcfTsPAgAAEAQAAA4AAAAAAAAA&#10;AQAgAAAAJQEAAGRycy9lMm9Eb2MueG1sUEsFBgAAAAAGAAYAWQEAAKYFAAAAAA==&#10;">
              <v:fill on="f" focussize="0,0"/>
              <v:stroke on="f"/>
              <v:imagedata o:title=""/>
              <o:lock v:ext="edit" aspectratio="f"/>
              <v:textbox inset="0mm,0mm,0mm,0mm" style="mso-fit-shape-to-text:t;">
                <w:txbxContent>
                  <w:p w14:paraId="7B411A71">
                    <w:pPr>
                      <w:snapToGrid w:val="0"/>
                      <w:rPr>
                        <w:sz w:val="18"/>
                      </w:rPr>
                    </w:pPr>
                  </w:p>
                </w:txbxContent>
              </v:textbox>
            </v:shape>
          </w:pict>
        </mc:Fallback>
      </mc:AlternateContent>
    </w:r>
    <w:r>
      <w:rPr>
        <w:rFonts w:hint="eastAsia" w:ascii="仿宋" w:hAnsi="仿宋" w:eastAsia="仿宋" w:cs="仿宋"/>
        <w:sz w:val="21"/>
        <w:szCs w:val="21"/>
      </w:rPr>
      <w:t xml:space="preserve">陕西德仁招标有限公司 </w:t>
    </w:r>
    <w:r>
      <w:rPr>
        <w:rFonts w:hint="eastAsia" w:ascii="仿宋" w:hAnsi="仿宋" w:eastAsia="仿宋" w:cs="仿宋"/>
        <w:sz w:val="21"/>
        <w:szCs w:val="21"/>
      </w:rPr>
      <w:tab/>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w:t>
    </w:r>
    <w:r>
      <w:rPr>
        <w:rFonts w:hint="eastAsia" w:ascii="仿宋" w:hAnsi="仿宋" w:eastAsia="仿宋" w:cs="仿宋"/>
        <w:color w:val="333333"/>
        <w:sz w:val="21"/>
        <w:szCs w:val="21"/>
        <w:highlight w:val="none"/>
        <w:shd w:val="clear" w:color="auto" w:fill="FFFFFF"/>
        <w:lang w:eastAsia="zh-CN"/>
      </w:rPr>
      <w:t>西安市唐延路37号class公馆B栋1103室</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0</w:t>
    </w:r>
    <w:r>
      <w:rPr>
        <w:rFonts w:hint="eastAsia" w:ascii="仿宋" w:hAnsi="仿宋" w:eastAsia="仿宋" w:cs="仿宋"/>
        <w:sz w:val="21"/>
        <w:szCs w:val="21"/>
      </w:rPr>
      <w:t>29-8</w:t>
    </w:r>
    <w:r>
      <w:rPr>
        <w:rFonts w:hint="eastAsia" w:ascii="仿宋" w:hAnsi="仿宋" w:eastAsia="仿宋" w:cs="仿宋"/>
        <w:sz w:val="21"/>
        <w:szCs w:val="21"/>
        <w:lang w:val="en-US" w:eastAsia="zh-CN"/>
      </w:rPr>
      <w:t>5565073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68DD4">
    <w:pPr>
      <w:pBdr>
        <w:top w:val="double" w:color="auto" w:sz="4" w:space="1"/>
      </w:pBdr>
      <w:tabs>
        <w:tab w:val="center" w:pos="4685"/>
      </w:tabs>
      <w:jc w:val="left"/>
      <w:rPr>
        <w:rFonts w:hint="eastAsia" w:ascii="宋体" w:hAnsi="宋体" w:eastAsia="宋体" w:cs="宋体"/>
        <w:szCs w:val="21"/>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margin">
                <wp:posOffset>2797810</wp:posOffset>
              </wp:positionH>
              <wp:positionV relativeFrom="paragraph">
                <wp:posOffset>209550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D492021">
                          <w:pPr>
                            <w:pStyle w:val="17"/>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20.3pt;margin-top:16.5pt;height:144pt;width:144pt;mso-position-horizontal-relative:margin;mso-wrap-style:none;z-index:251666432;mso-width-relative:page;mso-height-relative:page;" filled="f" stroked="f" coordsize="21600,21600" o:gfxdata="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5EyFfZAAAACgEAAA8AAAAAAAAAAQAgAAAA&#10;IgAAAGRycy9kb3ducmV2LnhtbFBLAQIUABQAAAAIAIdO4kCb0YQf0QEAAKMDAAAOAAAAAAAAAAEA&#10;IAAAACgBAABkcnMvZTJvRG9jLnhtbFBLBQYAAAAABgAGAFkBAABrBQAAAAA=&#10;">
              <v:fill on="f" focussize="0,0"/>
              <v:stroke on="f" weight="1.25pt"/>
              <v:imagedata o:title=""/>
              <o:lock v:ext="edit" aspectratio="f"/>
              <v:textbox inset="0mm,0mm,0mm,0mm" style="mso-fit-shape-to-text:t;">
                <w:txbxContent>
                  <w:p w14:paraId="3D492021">
                    <w:pPr>
                      <w:pStyle w:val="17"/>
                    </w:pPr>
                    <w:r>
                      <w:fldChar w:fldCharType="begin"/>
                    </w:r>
                    <w:r>
                      <w:instrText xml:space="preserve"> PAGE  \* MERGEFORMAT </w:instrText>
                    </w:r>
                    <w:r>
                      <w:fldChar w:fldCharType="separate"/>
                    </w:r>
                    <w:r>
                      <w:t>- 2 -</w:t>
                    </w:r>
                    <w:r>
                      <w:fldChar w:fldCharType="end"/>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margin">
                <wp:posOffset>2802255</wp:posOffset>
              </wp:positionH>
              <wp:positionV relativeFrom="paragraph">
                <wp:posOffset>186690</wp:posOffset>
              </wp:positionV>
              <wp:extent cx="114935" cy="131445"/>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5A5425B4">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20.65pt;margin-top:14.7pt;height:10.35pt;width:9.05pt;mso-position-horizontal-relative:margin;mso-wrap-style:none;z-index:251659264;mso-width-relative:page;mso-height-relative:page;" filled="f" stroked="f" coordsize="21600,21600" o:gfxdata="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kB40dYAAAAJAQAADwAAAAAAAAABACAA&#10;AAAiAAAAZHJzL2Rvd25yZXYueG1sUEsBAhQAFAAAAAgAh07iQPvSgiMPAgAAEAQAAA4AAAAAAAAA&#10;AQAgAAAAJQEAAGRycy9lMm9Eb2MueG1sUEsFBgAAAAAGAAYAWQEAAKYFAAAAAA==&#10;">
              <v:fill on="f" focussize="0,0"/>
              <v:stroke on="f"/>
              <v:imagedata o:title=""/>
              <o:lock v:ext="edit" aspectratio="f"/>
              <v:textbox inset="0mm,0mm,0mm,0mm" style="mso-fit-shape-to-text:t;">
                <w:txbxContent>
                  <w:p w14:paraId="5A5425B4">
                    <w:pPr>
                      <w:snapToGrid w:val="0"/>
                      <w:rPr>
                        <w:sz w:val="18"/>
                      </w:rPr>
                    </w:pPr>
                  </w:p>
                </w:txbxContent>
              </v:textbox>
            </v:shape>
          </w:pict>
        </mc:Fallback>
      </mc:AlternateContent>
    </w:r>
    <w:r>
      <w:rPr>
        <w:rFonts w:hint="eastAsia" w:ascii="仿宋" w:hAnsi="仿宋" w:eastAsia="仿宋" w:cs="仿宋"/>
      </w:rPr>
      <w:t xml:space="preserve">陕西德仁招标有限公司 </w:t>
    </w:r>
    <w:r>
      <w:rPr>
        <w:rFonts w:hint="eastAsia" w:ascii="仿宋" w:hAnsi="仿宋" w:eastAsia="仿宋" w:cs="仿宋"/>
      </w:rPr>
      <w:tab/>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color w:val="333333"/>
        <w:highlight w:val="none"/>
        <w:shd w:val="clear" w:color="auto" w:fill="FFFFFF"/>
        <w:lang w:eastAsia="zh-CN"/>
      </w:rPr>
      <w:t>西安市唐延路37号class公馆B栋1103室</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0</w:t>
    </w:r>
    <w:r>
      <w:rPr>
        <w:rFonts w:hint="eastAsia" w:ascii="仿宋" w:hAnsi="仿宋" w:eastAsia="仿宋" w:cs="仿宋"/>
      </w:rPr>
      <w:t>29-8</w:t>
    </w:r>
    <w:r>
      <w:rPr>
        <w:rFonts w:hint="eastAsia" w:ascii="仿宋" w:hAnsi="仿宋" w:eastAsia="仿宋" w:cs="仿宋"/>
        <w:lang w:val="en-US" w:eastAsia="zh-CN"/>
      </w:rPr>
      <w:t>5565073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234F0">
    <w:pPr>
      <w:pBdr>
        <w:top w:val="double" w:color="auto" w:sz="4" w:space="1"/>
      </w:pBdr>
      <w:tabs>
        <w:tab w:val="center" w:pos="4685"/>
      </w:tabs>
      <w:jc w:val="left"/>
      <w:rPr>
        <w:rFonts w:ascii="仿宋" w:hAnsi="仿宋" w:eastAsia="仿宋" w:cs="仿宋"/>
        <w:sz w:val="21"/>
        <w:szCs w:val="18"/>
      </w:rPr>
    </w:pPr>
    <w:r>
      <w:rPr>
        <w:rFonts w:ascii="仿宋" w:hAnsi="仿宋" w:eastAsia="仿宋" w:cs="仿宋"/>
        <w:sz w:val="21"/>
        <w:szCs w:val="18"/>
      </w:rPr>
      <mc:AlternateContent>
        <mc:Choice Requires="wps">
          <w:drawing>
            <wp:anchor distT="0" distB="0" distL="114300" distR="114300" simplePos="0" relativeHeight="251659264" behindDoc="0" locked="0" layoutInCell="1" allowOverlap="1">
              <wp:simplePos x="0" y="0"/>
              <wp:positionH relativeFrom="margin">
                <wp:posOffset>2646680</wp:posOffset>
              </wp:positionH>
              <wp:positionV relativeFrom="paragraph">
                <wp:posOffset>238760</wp:posOffset>
              </wp:positionV>
              <wp:extent cx="471170" cy="250825"/>
              <wp:effectExtent l="0" t="0" r="0" b="0"/>
              <wp:wrapNone/>
              <wp:docPr id="2" name="4100"/>
              <wp:cNvGraphicFramePr/>
              <a:graphic xmlns:a="http://schemas.openxmlformats.org/drawingml/2006/main">
                <a:graphicData uri="http://schemas.microsoft.com/office/word/2010/wordprocessingShape">
                  <wps:wsp>
                    <wps:cNvSpPr txBox="1"/>
                    <wps:spPr>
                      <a:xfrm>
                        <a:off x="0" y="0"/>
                        <a:ext cx="471170" cy="250825"/>
                      </a:xfrm>
                      <a:prstGeom prst="rect">
                        <a:avLst/>
                      </a:prstGeom>
                      <a:noFill/>
                      <a:ln w="6350">
                        <a:noFill/>
                      </a:ln>
                      <a:effectLst/>
                    </wps:spPr>
                    <wps:txbx>
                      <w:txbxContent>
                        <w:p w14:paraId="651D8986">
                          <w:pPr>
                            <w:pStyle w:val="17"/>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wps:txbx>
                    <wps:bodyPr lIns="0" tIns="0" rIns="0" bIns="0" upright="1"/>
                  </wps:wsp>
                </a:graphicData>
              </a:graphic>
            </wp:anchor>
          </w:drawing>
        </mc:Choice>
        <mc:Fallback>
          <w:pict>
            <v:shape id="4100" o:spid="_x0000_s1026" o:spt="202" type="#_x0000_t202" style="position:absolute;left:0pt;margin-left:208.4pt;margin-top:18.8pt;height:19.75pt;width:37.1pt;mso-position-horizontal-relative:margin;z-index:251659264;mso-width-relative:page;mso-height-relative:page;" filled="f" stroked="f" coordsize="21600,21600" o:gfxdata="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E5QoNcAAAAJAQAADwAAAAAAAAABACAAAAAiAAAAZHJzL2Rvd25yZXYueG1sUEsBAhQAFAAAAAgA&#10;h07iQPYg4qy0AQAAgQMAAA4AAAAAAAAAAQAgAAAAJgEAAGRycy9lMm9Eb2MueG1sUEsFBgAAAAAG&#10;AAYAWQEAAEwFAAAAAA==&#10;">
              <v:fill on="f" focussize="0,0"/>
              <v:stroke on="f" weight="0.5pt"/>
              <v:imagedata o:title=""/>
              <o:lock v:ext="edit" aspectratio="f"/>
              <v:textbox inset="0mm,0mm,0mm,0mm">
                <w:txbxContent>
                  <w:p w14:paraId="651D8986">
                    <w:pPr>
                      <w:pStyle w:val="17"/>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v:textbox>
            </v:shape>
          </w:pict>
        </mc:Fallback>
      </mc:AlternateContent>
    </w:r>
    <w:r>
      <w:rPr>
        <w:rFonts w:hint="eastAsia" w:ascii="仿宋" w:hAnsi="仿宋" w:eastAsia="仿宋" w:cs="仿宋"/>
        <w:sz w:val="21"/>
        <w:szCs w:val="18"/>
      </w:rPr>
      <w:t xml:space="preserve">陕西德仁招标有限公司 </w:t>
    </w:r>
    <w:r>
      <w:rPr>
        <w:rFonts w:hint="eastAsia" w:ascii="仿宋" w:hAnsi="仿宋" w:eastAsia="仿宋" w:cs="仿宋"/>
        <w:sz w:val="21"/>
        <w:szCs w:val="18"/>
      </w:rPr>
      <w:tab/>
    </w:r>
    <w:r>
      <w:rPr>
        <w:rFonts w:hint="eastAsia" w:ascii="仿宋" w:hAnsi="仿宋" w:eastAsia="仿宋" w:cs="仿宋"/>
        <w:sz w:val="21"/>
        <w:szCs w:val="18"/>
      </w:rPr>
      <w:t xml:space="preserve">    西安市唐延路37号class公馆B栋1103室     </w:t>
    </w:r>
    <w:r>
      <w:rPr>
        <w:rFonts w:hint="eastAsia" w:ascii="仿宋" w:hAnsi="仿宋" w:eastAsia="仿宋" w:cs="仿宋"/>
        <w:color w:val="333333"/>
        <w:shd w:val="clear" w:color="auto" w:fill="FFFFFF"/>
      </w:rPr>
      <w:t>029-85565073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929BF">
    <w:pPr>
      <w:pBdr>
        <w:top w:val="double" w:color="auto" w:sz="4" w:space="1"/>
      </w:pBdr>
      <w:tabs>
        <w:tab w:val="center" w:pos="4685"/>
      </w:tabs>
      <w:jc w:val="left"/>
      <w:rPr>
        <w:rFonts w:hint="eastAsia" w:ascii="宋体" w:hAnsi="宋体" w:eastAsia="宋体" w:cs="宋体"/>
        <w:szCs w:val="21"/>
        <w:lang w:val="en-US" w:eastAsia="zh-CN"/>
      </w:rPr>
    </w:pPr>
    <w:r>
      <w:rPr>
        <w:rFonts w:hint="eastAsia" w:ascii="仿宋" w:hAnsi="仿宋" w:eastAsia="仿宋" w:cs="仿宋"/>
      </w:rPr>
      <mc:AlternateContent>
        <mc:Choice Requires="wps">
          <w:drawing>
            <wp:anchor distT="0" distB="0" distL="114300" distR="114300" simplePos="0" relativeHeight="251663360" behindDoc="0" locked="0" layoutInCell="1" allowOverlap="1">
              <wp:simplePos x="0" y="0"/>
              <wp:positionH relativeFrom="margin">
                <wp:posOffset>2802255</wp:posOffset>
              </wp:positionH>
              <wp:positionV relativeFrom="paragraph">
                <wp:posOffset>186690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71A7CE1B">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20.65pt;margin-top:14.7pt;height:10.35pt;width:9.05pt;mso-position-horizontal-relative:margin;mso-wrap-style:none;z-index:251663360;mso-width-relative:page;mso-height-relative:page;" filled="f" stroked="f" coordsize="21600,21600" o:gfxdata="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kB40dYAAAAJAQAADwAAAAAAAAABACAA&#10;AAAiAAAAZHJzL2Rvd25yZXYueG1sUEsBAhQAFAAAAAgAh07iQIckdt0PAgAAEAQAAA4AAAAAAAAA&#10;AQAgAAAAJQEAAGRycy9lMm9Eb2MueG1sUEsFBgAAAAAGAAYAWQEAAKYFAAAAAA==&#10;">
              <v:fill on="f" focussize="0,0"/>
              <v:stroke on="f"/>
              <v:imagedata o:title=""/>
              <o:lock v:ext="edit" aspectratio="f"/>
              <v:textbox inset="0mm,0mm,0mm,0mm" style="mso-fit-shape-to-text:t;">
                <w:txbxContent>
                  <w:p w14:paraId="71A7CE1B">
                    <w:pPr>
                      <w:snapToGrid w:val="0"/>
                      <w:rPr>
                        <w:sz w:val="18"/>
                      </w:rPr>
                    </w:pPr>
                  </w:p>
                </w:txbxContent>
              </v:textbox>
            </v:shape>
          </w:pict>
        </mc:Fallback>
      </mc:AlternateContent>
    </w:r>
    <w:r>
      <w:rPr>
        <w:rFonts w:hint="eastAsia" w:ascii="仿宋" w:hAnsi="仿宋" w:eastAsia="仿宋" w:cs="仿宋"/>
      </w:rPr>
      <w:t xml:space="preserve">陕西德仁招标有限公司 </w:t>
    </w:r>
    <w:r>
      <w:rPr>
        <w:rFonts w:hint="eastAsia" w:ascii="仿宋" w:hAnsi="仿宋" w:eastAsia="仿宋" w:cs="仿宋"/>
      </w:rPr>
      <w:tab/>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color w:val="333333"/>
        <w:highlight w:val="none"/>
        <w:shd w:val="clear" w:color="auto" w:fill="FFFFFF"/>
        <w:lang w:eastAsia="zh-CN"/>
      </w:rPr>
      <w:t>西安市唐延路37号class公馆B栋1103室</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0</w:t>
    </w:r>
    <w:r>
      <w:rPr>
        <w:rFonts w:hint="eastAsia" w:ascii="仿宋" w:hAnsi="仿宋" w:eastAsia="仿宋" w:cs="仿宋"/>
      </w:rPr>
      <w:t>29-8</w:t>
    </w:r>
    <w:r>
      <w:rPr>
        <w:rFonts w:hint="eastAsia" w:ascii="仿宋" w:hAnsi="仿宋" w:eastAsia="仿宋" w:cs="仿宋"/>
        <w:lang w:val="en-US" w:eastAsia="zh-CN"/>
      </w:rPr>
      <w:t>5565073</w:t>
    </w:r>
  </w:p>
  <w:p w14:paraId="25D466F5">
    <w:pPr>
      <w:pStyle w:val="17"/>
      <w:jc w:val="center"/>
    </w:pPr>
    <w:r>
      <w:rPr>
        <w:sz w:val="21"/>
      </w:rPr>
      <mc:AlternateContent>
        <mc:Choice Requires="wps">
          <w:drawing>
            <wp:anchor distT="0" distB="0" distL="114300" distR="114300" simplePos="0" relativeHeight="251667456" behindDoc="0" locked="0" layoutInCell="1" allowOverlap="1">
              <wp:simplePos x="0" y="0"/>
              <wp:positionH relativeFrom="margin">
                <wp:posOffset>2693035</wp:posOffset>
              </wp:positionH>
              <wp:positionV relativeFrom="paragraph">
                <wp:posOffset>24130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AF07231">
                          <w:pPr>
                            <w:pStyle w:val="17"/>
                          </w:pPr>
                          <w:r>
                            <w:fldChar w:fldCharType="begin"/>
                          </w:r>
                          <w:r>
                            <w:instrText xml:space="preserve"> PAGE  \* MERGEFORMAT </w:instrText>
                          </w:r>
                          <w:r>
                            <w:fldChar w:fldCharType="separate"/>
                          </w:r>
                          <w:r>
                            <w:t>- 52 -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12.05pt;margin-top:1.9pt;height:144pt;width:144pt;mso-position-horizontal-relative:margin;mso-wrap-style:none;z-index:251667456;mso-width-relative:page;mso-height-relative:page;" filled="f" stroked="f" coordsize="21600,21600" o:gfxdata="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9fHX7YAAAACQEAAA8AAAAAAAAAAQAgAAAA&#10;IgAAAGRycy9kb3ducmV2LnhtbFBLAQIUABQAAAAIAIdO4kBQP37V0gEAAKUDAAAOAAAAAAAAAAEA&#10;IAAAACcBAABkcnMvZTJvRG9jLnhtbFBLBQYAAAAABgAGAFkBAABrBQAAAAA=&#10;">
              <v:fill on="f" focussize="0,0"/>
              <v:stroke on="f" weight="1.25pt"/>
              <v:imagedata o:title=""/>
              <o:lock v:ext="edit" aspectratio="f"/>
              <v:textbox inset="0mm,0mm,0mm,0mm" style="mso-fit-shape-to-text:t;">
                <w:txbxContent>
                  <w:p w14:paraId="6AF07231">
                    <w:pPr>
                      <w:pStyle w:val="17"/>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9A3DB">
    <w:pPr>
      <w:pStyle w:val="17"/>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224155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A7BDA46">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7.65pt;height:144pt;width:144pt;mso-position-horizontal:center;mso-position-horizontal-relative:margin;mso-wrap-style:none;z-index:251660288;mso-width-relative:page;mso-height-relative:page;" filled="f" stroked="f" coordsize="21600,21600" o:gfxdata="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tiiqNcAAAAHAQAADwAAAAAAAAABACAAAAAi&#10;AAAAZHJzL2Rvd25yZXYueG1sUEsBAhQAFAAAAAgAh07iQDviuy/SAQAApQMAAA4AAAAAAAAAAQAg&#10;AAAAJgEAAGRycy9lMm9Eb2MueG1sUEsFBgAAAAAGAAYAWQEAAGoFAAAAAA==&#10;">
              <v:fill on="f" focussize="0,0"/>
              <v:stroke on="f" weight="1.25pt"/>
              <v:imagedata o:title=""/>
              <o:lock v:ext="edit" aspectratio="f"/>
              <v:textbox inset="0mm,0mm,0mm,0mm" style="mso-fit-shape-to-text:t;">
                <w:txbxContent>
                  <w:p w14:paraId="6A7BDA46">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B6688">
    <w:pPr>
      <w:pStyle w:val="18"/>
      <w:pBdr>
        <w:bottom w:val="double" w:color="auto" w:sz="8" w:space="0"/>
      </w:pBdr>
      <w:jc w:val="both"/>
      <w:rPr>
        <w:rFonts w:hint="eastAsia" w:ascii="宋体" w:hAnsi="宋体" w:cs="宋体"/>
        <w:sz w:val="20"/>
        <w:szCs w:val="20"/>
      </w:rPr>
    </w:pPr>
    <w:r>
      <w:rPr>
        <w:rFonts w:hint="eastAsia" w:ascii="宋体" w:hAnsi="宋体" w:cs="宋体"/>
        <w:sz w:val="20"/>
        <w:szCs w:val="20"/>
        <w:lang w:eastAsia="zh-CN"/>
      </w:rPr>
      <w:t>陕西省222222222222222222222管理委员会</w:t>
    </w:r>
    <w:r>
      <w:rPr>
        <w:rFonts w:hint="eastAsia" w:ascii="宋体" w:hAnsi="宋体" w:cs="宋体"/>
        <w:sz w:val="20"/>
        <w:szCs w:val="20"/>
      </w:rPr>
      <w:t>信息化软件运维服务项目                       项目编号： DRZB2019-ZC-143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6C7C6">
    <w:pPr>
      <w:pStyle w:val="18"/>
      <w:pBdr>
        <w:bottom w:val="double" w:color="auto" w:sz="8" w:space="0"/>
      </w:pBdr>
      <w:jc w:val="both"/>
      <w:rPr>
        <w:rFonts w:hint="eastAsia" w:ascii="宋体" w:hAnsi="宋体" w:cs="宋体"/>
        <w:sz w:val="20"/>
        <w:szCs w:val="20"/>
      </w:rPr>
    </w:pPr>
    <w:r>
      <w:rPr>
        <w:rFonts w:hint="eastAsia" w:ascii="宋体" w:hAnsi="宋体" w:cs="宋体"/>
        <w:sz w:val="20"/>
        <w:szCs w:val="20"/>
        <w:lang w:eastAsia="zh-CN"/>
      </w:rPr>
      <w:t>陕西省222222222222222222222管理委员会</w:t>
    </w:r>
    <w:r>
      <w:rPr>
        <w:rFonts w:hint="eastAsia" w:ascii="宋体" w:hAnsi="宋体" w:cs="宋体"/>
        <w:sz w:val="20"/>
        <w:szCs w:val="20"/>
      </w:rPr>
      <w:t>信息化软件运维服务项目                       项目编号： DRZB2019-ZC-143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2C126">
    <w:pPr>
      <w:pStyle w:val="18"/>
      <w:keepNext w:val="0"/>
      <w:keepLines w:val="0"/>
      <w:pageBreakBefore w:val="0"/>
      <w:widowControl w:val="0"/>
      <w:pBdr>
        <w:bottom w:val="single" w:color="auto" w:sz="4" w:space="1"/>
      </w:pBdr>
      <w:kinsoku/>
      <w:wordWrap/>
      <w:overflowPunct/>
      <w:topLinePunct w:val="0"/>
      <w:autoSpaceDE/>
      <w:autoSpaceDN/>
      <w:bidi w:val="0"/>
      <w:adjustRightInd/>
      <w:snapToGrid w:val="0"/>
      <w:spacing w:beforeAutospacing="0" w:afterAutospacing="0"/>
      <w:jc w:val="center"/>
      <w:textAlignment w:val="auto"/>
      <w:rPr>
        <w:rFonts w:hint="eastAsia"/>
        <w:lang w:val="en-US" w:eastAsia="zh-CN"/>
      </w:rPr>
    </w:pPr>
    <w:r>
      <w:rPr>
        <w:rFonts w:hint="eastAsia" w:ascii="仿宋" w:hAnsi="仿宋" w:eastAsia="仿宋" w:cs="仿宋"/>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-274320</wp:posOffset>
              </wp:positionV>
              <wp:extent cx="415925" cy="27051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15925" cy="270510"/>
                      </a:xfrm>
                      <a:prstGeom prst="rect">
                        <a:avLst/>
                      </a:prstGeom>
                      <a:noFill/>
                      <a:ln w="15875">
                        <a:noFill/>
                      </a:ln>
                    </wps:spPr>
                    <wps:txbx>
                      <w:txbxContent>
                        <w:p w14:paraId="6FD98604">
                          <w:pPr>
                            <w:jc w:val="both"/>
                            <w:rPr>
                              <w:rFonts w:hint="eastAsia" w:ascii="宋体" w:hAnsi="宋体" w:eastAsia="宋体" w:cs="宋体"/>
                              <w:sz w:val="24"/>
                              <w:szCs w:val="24"/>
                            </w:rPr>
                          </w:pPr>
                        </w:p>
                      </w:txbxContent>
                    </wps:txbx>
                    <wps:bodyPr lIns="0" tIns="0" rIns="0" bIns="0" upright="0"/>
                  </wps:wsp>
                </a:graphicData>
              </a:graphic>
            </wp:anchor>
          </w:drawing>
        </mc:Choice>
        <mc:Fallback>
          <w:pict>
            <v:shape id="_x0000_s1026" o:spid="_x0000_s1026" o:spt="202" type="#_x0000_t202" style="position:absolute;left:0pt;margin-top:-21.6pt;height:21.3pt;width:32.75pt;mso-position-horizontal:outside;mso-position-horizontal-relative:margin;z-index:251662336;mso-width-relative:page;mso-height-relative:page;" filled="f" stroked="f" coordsize="21600,21600" o:gfxdata="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LHwInVAAAABQEAAA8AAAAAAAAAAQAgAAAAIgAAAGRycy9kb3ducmV2Lnht&#10;bFBLAQIUABQAAAAIAIdO4kB8pvsewwEAAHsDAAAOAAAAAAAAAAEAIAAAACQBAABkcnMvZTJvRG9j&#10;LnhtbFBLBQYAAAAABgAGAFkBAABZBQAAAAA=&#10;">
              <v:fill on="f" focussize="0,0"/>
              <v:stroke on="f" weight="1.25pt"/>
              <v:imagedata o:title=""/>
              <o:lock v:ext="edit" aspectratio="f"/>
              <v:textbox inset="0mm,0mm,0mm,0mm">
                <w:txbxContent>
                  <w:p w14:paraId="6FD98604">
                    <w:pPr>
                      <w:jc w:val="both"/>
                      <w:rPr>
                        <w:rFonts w:hint="eastAsia" w:ascii="宋体" w:hAnsi="宋体" w:eastAsia="宋体" w:cs="宋体"/>
                        <w:sz w:val="24"/>
                        <w:szCs w:val="24"/>
                      </w:rPr>
                    </w:pPr>
                  </w:p>
                </w:txbxContent>
              </v:textbox>
            </v:shape>
          </w:pict>
        </mc:Fallback>
      </mc:AlternateContent>
    </w:r>
    <w:r>
      <w:rPr>
        <w:rFonts w:hint="eastAsia" w:ascii="仿宋" w:hAnsi="仿宋" w:eastAsia="仿宋" w:cs="仿宋"/>
        <w:i w:val="0"/>
        <w:caps w:val="0"/>
        <w:color w:val="333333"/>
        <w:spacing w:val="0"/>
        <w:sz w:val="21"/>
        <w:szCs w:val="21"/>
        <w:shd w:val="clear" w:color="auto" w:fill="FFFFFF"/>
        <w:lang w:eastAsia="zh-CN"/>
      </w:rPr>
      <w:t>关于开展多媒体户外展示屏宣传项目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5A2A1">
    <w:pPr>
      <w:pStyle w:val="18"/>
      <w:keepNext w:val="0"/>
      <w:keepLines w:val="0"/>
      <w:pageBreakBefore w:val="0"/>
      <w:widowControl w:val="0"/>
      <w:pBdr>
        <w:bottom w:val="double" w:color="auto" w:sz="8" w:space="1"/>
      </w:pBdr>
      <w:kinsoku/>
      <w:wordWrap/>
      <w:overflowPunct/>
      <w:topLinePunct w:val="0"/>
      <w:autoSpaceDE/>
      <w:autoSpaceDN/>
      <w:bidi w:val="0"/>
      <w:adjustRightInd/>
      <w:snapToGrid w:val="0"/>
      <w:spacing w:beforeAutospacing="0" w:afterAutospacing="0"/>
      <w:jc w:val="center"/>
      <w:textAlignment w:val="auto"/>
      <w:rPr>
        <w:rFonts w:hint="eastAsia" w:ascii="仿宋" w:hAnsi="仿宋" w:eastAsia="仿宋" w:cs="仿宋"/>
        <w:sz w:val="21"/>
        <w:szCs w:val="21"/>
        <w:lang w:val="en-US" w:eastAsia="zh-CN"/>
      </w:rPr>
    </w:pPr>
    <w:r>
      <w:rPr>
        <w:rFonts w:hint="eastAsia" w:ascii="仿宋" w:hAnsi="仿宋" w:eastAsia="仿宋" w:cs="仿宋"/>
        <w:i w:val="0"/>
        <w:caps w:val="0"/>
        <w:color w:val="333333"/>
        <w:spacing w:val="0"/>
        <w:sz w:val="21"/>
        <w:szCs w:val="21"/>
        <w:shd w:val="clear" w:color="auto" w:fill="FFFFFF"/>
        <w:lang w:eastAsia="zh-CN"/>
      </w:rPr>
      <w:t>关于开展多媒体户外展示屏宣传项目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167C1"/>
    <w:multiLevelType w:val="singleLevel"/>
    <w:tmpl w:val="871167C1"/>
    <w:lvl w:ilvl="0" w:tentative="0">
      <w:start w:val="2"/>
      <w:numFmt w:val="chineseCounting"/>
      <w:suff w:val="nothing"/>
      <w:lvlText w:val="%1、"/>
      <w:lvlJc w:val="left"/>
      <w:rPr>
        <w:rFonts w:hint="eastAsia"/>
      </w:rPr>
    </w:lvl>
  </w:abstractNum>
  <w:abstractNum w:abstractNumId="1">
    <w:nsid w:val="AA5F4F21"/>
    <w:multiLevelType w:val="singleLevel"/>
    <w:tmpl w:val="AA5F4F21"/>
    <w:lvl w:ilvl="0" w:tentative="0">
      <w:start w:val="6"/>
      <w:numFmt w:val="chineseCounting"/>
      <w:suff w:val="nothing"/>
      <w:lvlText w:val="%1、"/>
      <w:lvlJc w:val="left"/>
      <w:rPr>
        <w:rFonts w:hint="eastAsia"/>
      </w:rPr>
    </w:lvl>
  </w:abstractNum>
  <w:abstractNum w:abstractNumId="2">
    <w:nsid w:val="72B47AA0"/>
    <w:multiLevelType w:val="singleLevel"/>
    <w:tmpl w:val="72B47AA0"/>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iYmZiMGMyMzI4NGFkOWViYWQ0Nzg1MjhkNzEzNDYifQ=="/>
    <w:docVar w:name="KSO_WPS_MARK_KEY" w:val="1c6c22fc-dd00-4e56-8639-4a92813b284f"/>
  </w:docVars>
  <w:rsids>
    <w:rsidRoot w:val="1B6C2164"/>
    <w:rsid w:val="013C06BC"/>
    <w:rsid w:val="021E4708"/>
    <w:rsid w:val="0240286D"/>
    <w:rsid w:val="027D706E"/>
    <w:rsid w:val="02827D38"/>
    <w:rsid w:val="02A57172"/>
    <w:rsid w:val="039F4C5B"/>
    <w:rsid w:val="04DB3478"/>
    <w:rsid w:val="05724CA0"/>
    <w:rsid w:val="07BC2556"/>
    <w:rsid w:val="0C5145C5"/>
    <w:rsid w:val="0DC95408"/>
    <w:rsid w:val="0E8F7C6B"/>
    <w:rsid w:val="10EF4424"/>
    <w:rsid w:val="121D1848"/>
    <w:rsid w:val="155A0762"/>
    <w:rsid w:val="15F70EEE"/>
    <w:rsid w:val="1652390D"/>
    <w:rsid w:val="18307DB5"/>
    <w:rsid w:val="190555D9"/>
    <w:rsid w:val="1931341F"/>
    <w:rsid w:val="195E346D"/>
    <w:rsid w:val="19B66E06"/>
    <w:rsid w:val="1B6C2164"/>
    <w:rsid w:val="1C707260"/>
    <w:rsid w:val="1D916BD5"/>
    <w:rsid w:val="1E2C7AE8"/>
    <w:rsid w:val="1E4A3FC0"/>
    <w:rsid w:val="1E944D52"/>
    <w:rsid w:val="1FE927B2"/>
    <w:rsid w:val="27E868EF"/>
    <w:rsid w:val="2CE37B22"/>
    <w:rsid w:val="2D5A07F1"/>
    <w:rsid w:val="2F061E18"/>
    <w:rsid w:val="2F303AA7"/>
    <w:rsid w:val="3059008F"/>
    <w:rsid w:val="30AA5B07"/>
    <w:rsid w:val="311E7910"/>
    <w:rsid w:val="32990C1B"/>
    <w:rsid w:val="39026997"/>
    <w:rsid w:val="39C5043E"/>
    <w:rsid w:val="39C75DA3"/>
    <w:rsid w:val="39F1694C"/>
    <w:rsid w:val="39F5295B"/>
    <w:rsid w:val="3A56200E"/>
    <w:rsid w:val="3CD64F45"/>
    <w:rsid w:val="3F17628B"/>
    <w:rsid w:val="3F732611"/>
    <w:rsid w:val="41FE6234"/>
    <w:rsid w:val="42403346"/>
    <w:rsid w:val="42F23C02"/>
    <w:rsid w:val="44CD4E80"/>
    <w:rsid w:val="460C47D1"/>
    <w:rsid w:val="471C095A"/>
    <w:rsid w:val="4A606796"/>
    <w:rsid w:val="4B5323EE"/>
    <w:rsid w:val="4BEA3185"/>
    <w:rsid w:val="4D474848"/>
    <w:rsid w:val="4D6960BB"/>
    <w:rsid w:val="517C48D3"/>
    <w:rsid w:val="51C37662"/>
    <w:rsid w:val="526C4BD2"/>
    <w:rsid w:val="529D77FC"/>
    <w:rsid w:val="53C51517"/>
    <w:rsid w:val="549E596C"/>
    <w:rsid w:val="551C33AC"/>
    <w:rsid w:val="557853B1"/>
    <w:rsid w:val="56045A83"/>
    <w:rsid w:val="563F7100"/>
    <w:rsid w:val="579E74DE"/>
    <w:rsid w:val="57A113BA"/>
    <w:rsid w:val="58314756"/>
    <w:rsid w:val="58803725"/>
    <w:rsid w:val="5D0E4B4A"/>
    <w:rsid w:val="5D2832CC"/>
    <w:rsid w:val="5DA60977"/>
    <w:rsid w:val="5F791132"/>
    <w:rsid w:val="60A22290"/>
    <w:rsid w:val="60E545D3"/>
    <w:rsid w:val="61050C74"/>
    <w:rsid w:val="63D8605F"/>
    <w:rsid w:val="644C7CC5"/>
    <w:rsid w:val="64DF1804"/>
    <w:rsid w:val="66643F95"/>
    <w:rsid w:val="66AE4DC0"/>
    <w:rsid w:val="684A36EE"/>
    <w:rsid w:val="68EE6C3C"/>
    <w:rsid w:val="697A54D9"/>
    <w:rsid w:val="6CCA2D8D"/>
    <w:rsid w:val="6D1B291D"/>
    <w:rsid w:val="6E18399E"/>
    <w:rsid w:val="6FF627E0"/>
    <w:rsid w:val="71503B97"/>
    <w:rsid w:val="72E8104F"/>
    <w:rsid w:val="762F058C"/>
    <w:rsid w:val="76426BCC"/>
    <w:rsid w:val="76F61765"/>
    <w:rsid w:val="779571D0"/>
    <w:rsid w:val="788134CD"/>
    <w:rsid w:val="79411FB2"/>
    <w:rsid w:val="7A0D0409"/>
    <w:rsid w:val="7B4A0250"/>
    <w:rsid w:val="7B5B0429"/>
    <w:rsid w:val="7BEF73B6"/>
    <w:rsid w:val="7DD2237C"/>
    <w:rsid w:val="7F0B1540"/>
    <w:rsid w:val="7F381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spacing w:before="50" w:beforeLines="50" w:after="50" w:afterLines="50"/>
      <w:jc w:val="center"/>
      <w:outlineLvl w:val="0"/>
    </w:pPr>
    <w:rPr>
      <w:b/>
      <w:bCs/>
      <w:iCs/>
      <w:kern w:val="0"/>
      <w:sz w:val="36"/>
      <w:szCs w:val="36"/>
    </w:rPr>
  </w:style>
  <w:style w:type="paragraph" w:styleId="7">
    <w:name w:val="heading 2"/>
    <w:basedOn w:val="1"/>
    <w:next w:val="1"/>
    <w:link w:val="39"/>
    <w:semiHidden/>
    <w:unhideWhenUsed/>
    <w:qFormat/>
    <w:uiPriority w:val="0"/>
    <w:pPr>
      <w:jc w:val="center"/>
      <w:outlineLvl w:val="1"/>
    </w:pPr>
    <w:rPr>
      <w:rFonts w:ascii="宋体" w:hAnsi="宋体" w:eastAsia="宋体" w:cstheme="minorBidi"/>
      <w:sz w:val="28"/>
      <w:szCs w:val="28"/>
      <w:lang w:eastAsia="en-US"/>
    </w:rPr>
  </w:style>
  <w:style w:type="paragraph" w:styleId="8">
    <w:name w:val="heading 3"/>
    <w:basedOn w:val="1"/>
    <w:next w:val="1"/>
    <w:semiHidden/>
    <w:unhideWhenUsed/>
    <w:qFormat/>
    <w:uiPriority w:val="0"/>
    <w:pPr>
      <w:keepNext/>
      <w:keepLines/>
      <w:spacing w:beforeLines="0" w:beforeAutospacing="0" w:afterLines="0" w:afterAutospacing="0" w:line="360" w:lineRule="auto"/>
      <w:outlineLvl w:val="2"/>
    </w:pPr>
    <w:rPr>
      <w:b/>
      <w:bCs/>
    </w:rPr>
  </w:style>
  <w:style w:type="paragraph" w:styleId="9">
    <w:name w:val="heading 6"/>
    <w:basedOn w:val="1"/>
    <w:next w:val="1"/>
    <w:qFormat/>
    <w:uiPriority w:val="99"/>
    <w:pPr>
      <w:keepNext/>
      <w:keepLines/>
      <w:spacing w:before="240" w:after="64" w:line="320" w:lineRule="auto"/>
      <w:outlineLvl w:val="5"/>
    </w:pPr>
    <w:rPr>
      <w:rFonts w:ascii="Calibri Light" w:hAnsi="Calibri Light"/>
      <w:b/>
      <w:bCs/>
      <w:sz w:val="24"/>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tabs>
        <w:tab w:val="left" w:pos="8640"/>
      </w:tabs>
      <w:ind w:firstLine="200" w:firstLineChars="200"/>
    </w:pPr>
  </w:style>
  <w:style w:type="paragraph" w:styleId="3">
    <w:name w:val="Body Text Indent"/>
    <w:basedOn w:val="1"/>
    <w:next w:val="4"/>
    <w:qFormat/>
    <w:uiPriority w:val="0"/>
    <w:pPr>
      <w:ind w:firstLine="480"/>
    </w:pPr>
    <w:rPr>
      <w:rFonts w:ascii="宋体" w:hAnsi="宋体"/>
    </w:rPr>
  </w:style>
  <w:style w:type="paragraph" w:styleId="4">
    <w:name w:val="envelope return"/>
    <w:basedOn w:val="1"/>
    <w:unhideWhenUsed/>
    <w:qFormat/>
    <w:uiPriority w:val="99"/>
    <w:pPr>
      <w:snapToGrid w:val="0"/>
    </w:pPr>
    <w:rPr>
      <w:rFonts w:ascii="Arial" w:hAnsi="Arial"/>
    </w:rPr>
  </w:style>
  <w:style w:type="paragraph" w:styleId="5">
    <w:name w:val="List"/>
    <w:basedOn w:val="1"/>
    <w:qFormat/>
    <w:uiPriority w:val="0"/>
    <w:pPr>
      <w:ind w:left="200" w:hanging="200" w:hangingChars="200"/>
    </w:pPr>
    <w:rPr>
      <w:rFonts w:ascii="Calibri" w:hAnsi="Calibri"/>
      <w:szCs w:val="22"/>
    </w:rPr>
  </w:style>
  <w:style w:type="paragraph" w:styleId="10">
    <w:name w:val="Normal Indent"/>
    <w:basedOn w:val="1"/>
    <w:next w:val="11"/>
    <w:qFormat/>
    <w:uiPriority w:val="0"/>
    <w:pPr>
      <w:autoSpaceDE w:val="0"/>
      <w:autoSpaceDN w:val="0"/>
      <w:adjustRightInd w:val="0"/>
      <w:spacing w:line="640" w:lineRule="exact"/>
      <w:ind w:firstLine="585"/>
    </w:pPr>
    <w:rPr>
      <w:rFonts w:ascii="楷体_GB2312" w:eastAsia="楷体_GB2312"/>
      <w:sz w:val="32"/>
      <w:szCs w:val="32"/>
      <w:lang w:val="en-US" w:eastAsia="zh-CN" w:bidi="ar-SA"/>
    </w:rPr>
  </w:style>
  <w:style w:type="paragraph" w:styleId="11">
    <w:name w:val="toc 4"/>
    <w:basedOn w:val="1"/>
    <w:next w:val="1"/>
    <w:unhideWhenUsed/>
    <w:qFormat/>
    <w:uiPriority w:val="31"/>
    <w:pPr>
      <w:ind w:left="1275"/>
      <w:jc w:val="both"/>
    </w:pPr>
    <w:rPr>
      <w:rFonts w:ascii="Calibri" w:hAnsi="Calibri" w:eastAsia="宋体" w:cs="Times New Roman"/>
      <w:sz w:val="21"/>
      <w:szCs w:val="21"/>
      <w:lang w:val="en-US" w:eastAsia="zh-CN" w:bidi="ar-SA"/>
    </w:rPr>
  </w:style>
  <w:style w:type="paragraph" w:styleId="12">
    <w:name w:val="annotation text"/>
    <w:basedOn w:val="1"/>
    <w:qFormat/>
    <w:uiPriority w:val="0"/>
    <w:pPr>
      <w:jc w:val="left"/>
    </w:pPr>
  </w:style>
  <w:style w:type="paragraph" w:styleId="13">
    <w:name w:val="Body Text"/>
    <w:basedOn w:val="1"/>
    <w:next w:val="14"/>
    <w:qFormat/>
    <w:uiPriority w:val="0"/>
    <w:pPr>
      <w:ind w:left="119" w:firstLine="608" w:firstLineChars="200"/>
    </w:pPr>
    <w:rPr>
      <w:rFonts w:ascii="Arial Unicode MS" w:hAnsi="Arial Unicode MS" w:eastAsia="宋体" w:cstheme="minorBidi"/>
      <w:sz w:val="24"/>
      <w:szCs w:val="28"/>
      <w:lang w:eastAsia="en-US"/>
    </w:rPr>
  </w:style>
  <w:style w:type="paragraph" w:styleId="14">
    <w:name w:val="Date"/>
    <w:basedOn w:val="1"/>
    <w:next w:val="1"/>
    <w:qFormat/>
    <w:uiPriority w:val="0"/>
    <w:rPr>
      <w:rFonts w:ascii="宋体"/>
    </w:rPr>
  </w:style>
  <w:style w:type="paragraph" w:styleId="15">
    <w:name w:val="Block Text"/>
    <w:basedOn w:val="1"/>
    <w:qFormat/>
    <w:uiPriority w:val="0"/>
    <w:pPr>
      <w:adjustRightInd w:val="0"/>
      <w:ind w:left="420" w:right="33"/>
      <w:jc w:val="left"/>
      <w:textAlignment w:val="baseline"/>
    </w:pPr>
    <w:rPr>
      <w:kern w:val="0"/>
      <w:sz w:val="24"/>
    </w:rPr>
  </w:style>
  <w:style w:type="paragraph" w:styleId="16">
    <w:name w:val="Plain Text"/>
    <w:basedOn w:val="1"/>
    <w:qFormat/>
    <w:uiPriority w:val="0"/>
    <w:rPr>
      <w:rFonts w:ascii="宋体" w:hAnsi="Courier New" w:cs="Courier New"/>
      <w:szCs w:val="21"/>
    </w:rPr>
  </w:style>
  <w:style w:type="paragraph" w:styleId="17">
    <w:name w:val="footer"/>
    <w:basedOn w:val="1"/>
    <w:next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qFormat/>
    <w:uiPriority w:val="39"/>
    <w:pPr>
      <w:spacing w:line="240" w:lineRule="auto"/>
    </w:pPr>
  </w:style>
  <w:style w:type="paragraph" w:styleId="20">
    <w:name w:val="toc 2"/>
    <w:basedOn w:val="1"/>
    <w:next w:val="1"/>
    <w:qFormat/>
    <w:uiPriority w:val="39"/>
    <w:pPr>
      <w:spacing w:line="240" w:lineRule="auto"/>
      <w:ind w:left="420" w:leftChars="200"/>
    </w:pPr>
  </w:style>
  <w:style w:type="paragraph" w:styleId="21">
    <w:name w:val="toc 9"/>
    <w:basedOn w:val="1"/>
    <w:next w:val="1"/>
    <w:qFormat/>
    <w:uiPriority w:val="0"/>
    <w:pPr>
      <w:wordWrap w:val="0"/>
      <w:ind w:left="2975"/>
    </w:pPr>
    <w:rPr>
      <w:rFonts w:ascii="Times New Roman" w:hAnsi="Times New Roman"/>
    </w:rPr>
  </w:style>
  <w:style w:type="paragraph" w:styleId="22">
    <w:name w:val="Normal (Web)"/>
    <w:basedOn w:val="1"/>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table" w:styleId="24">
    <w:name w:val="Table Grid"/>
    <w:basedOn w:val="2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Hyperlink"/>
    <w:basedOn w:val="25"/>
    <w:qFormat/>
    <w:uiPriority w:val="0"/>
    <w:rPr>
      <w:color w:val="0000FF"/>
      <w:u w:val="single"/>
    </w:rPr>
  </w:style>
  <w:style w:type="paragraph" w:customStyle="1" w:styleId="28">
    <w:name w:val="列出段落1"/>
    <w:basedOn w:val="1"/>
    <w:qFormat/>
    <w:uiPriority w:val="34"/>
    <w:pPr>
      <w:ind w:firstLine="420" w:firstLineChars="200"/>
    </w:pPr>
    <w:rPr>
      <w:rFonts w:ascii="Calibri" w:hAnsi="Calibri"/>
      <w:kern w:val="2"/>
      <w:sz w:val="21"/>
      <w:szCs w:val="22"/>
    </w:rPr>
  </w:style>
  <w:style w:type="paragraph" w:customStyle="1" w:styleId="29">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09正文_wh"/>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31">
    <w:name w:val="列出段落"/>
    <w:basedOn w:val="1"/>
    <w:qFormat/>
    <w:uiPriority w:val="34"/>
    <w:pPr>
      <w:ind w:firstLine="420" w:firstLineChars="200"/>
    </w:pPr>
  </w:style>
  <w:style w:type="paragraph" w:styleId="32">
    <w:name w:val="List Paragraph"/>
    <w:basedOn w:val="1"/>
    <w:qFormat/>
    <w:uiPriority w:val="34"/>
    <w:pPr>
      <w:ind w:firstLine="420" w:firstLineChars="200"/>
    </w:pPr>
  </w:style>
  <w:style w:type="paragraph" w:customStyle="1" w:styleId="33">
    <w:name w:val="列出段落11"/>
    <w:basedOn w:val="1"/>
    <w:qFormat/>
    <w:uiPriority w:val="34"/>
    <w:pPr>
      <w:ind w:firstLine="420" w:firstLineChars="200"/>
    </w:pPr>
    <w:rPr>
      <w:rFonts w:ascii="Calibri" w:hAnsi="Calibri"/>
      <w:szCs w:val="22"/>
    </w:rPr>
  </w:style>
  <w:style w:type="paragraph" w:customStyle="1" w:styleId="34">
    <w:name w:val="Default"/>
    <w:qFormat/>
    <w:uiPriority w:val="99"/>
    <w:pPr>
      <w:widowControl w:val="0"/>
      <w:autoSpaceDE w:val="0"/>
      <w:autoSpaceDN w:val="0"/>
      <w:adjustRightInd w:val="0"/>
      <w:spacing w:after="200" w:line="360" w:lineRule="auto"/>
    </w:pPr>
    <w:rPr>
      <w:rFonts w:ascii="黑体" w:hAnsi="Calibri" w:eastAsia="黑体" w:cs="黑体"/>
      <w:color w:val="000000"/>
      <w:sz w:val="24"/>
      <w:szCs w:val="24"/>
      <w:lang w:val="en-US" w:eastAsia="en-US" w:bidi="ar-SA"/>
    </w:rPr>
  </w:style>
  <w:style w:type="character" w:customStyle="1" w:styleId="35">
    <w:name w:val="标题 2 Char"/>
    <w:link w:val="7"/>
    <w:qFormat/>
    <w:uiPriority w:val="0"/>
    <w:rPr>
      <w:rFonts w:ascii="宋体" w:hAnsi="宋体" w:eastAsia="宋体" w:cstheme="minorBidi"/>
      <w:sz w:val="28"/>
      <w:szCs w:val="28"/>
      <w:lang w:eastAsia="en-US"/>
    </w:rPr>
  </w:style>
  <w:style w:type="paragraph" w:customStyle="1" w:styleId="36">
    <w:name w:val="Table Text"/>
    <w:basedOn w:val="1"/>
    <w:semiHidden/>
    <w:qFormat/>
    <w:uiPriority w:val="0"/>
    <w:rPr>
      <w:rFonts w:ascii="仿宋" w:hAnsi="仿宋" w:eastAsia="仿宋" w:cs="仿宋"/>
      <w:sz w:val="24"/>
      <w:szCs w:val="24"/>
      <w:lang w:val="en-US" w:eastAsia="en-US" w:bidi="ar-SA"/>
    </w:rPr>
  </w:style>
  <w:style w:type="table" w:customStyle="1" w:styleId="37">
    <w:name w:val="Table Normal"/>
    <w:unhideWhenUsed/>
    <w:qFormat/>
    <w:uiPriority w:val="0"/>
    <w:tblPr>
      <w:tblCellMar>
        <w:top w:w="0" w:type="dxa"/>
        <w:left w:w="0" w:type="dxa"/>
        <w:bottom w:w="0" w:type="dxa"/>
        <w:right w:w="0" w:type="dxa"/>
      </w:tblCellMar>
    </w:tblPr>
  </w:style>
  <w:style w:type="paragraph" w:customStyle="1" w:styleId="38">
    <w:name w:val="null3"/>
    <w:hidden/>
    <w:qFormat/>
    <w:uiPriority w:val="0"/>
    <w:rPr>
      <w:rFonts w:hint="eastAsia" w:asciiTheme="minorHAnsi" w:hAnsiTheme="minorHAnsi" w:eastAsiaTheme="minorEastAsia" w:cstheme="minorBidi"/>
      <w:lang w:val="en-US" w:eastAsia="zh-Hans" w:bidi="ar-SA"/>
    </w:rPr>
  </w:style>
  <w:style w:type="character" w:customStyle="1" w:styleId="39">
    <w:name w:val="标题 2 字符"/>
    <w:basedOn w:val="25"/>
    <w:link w:val="7"/>
    <w:qFormat/>
    <w:uiPriority w:val="9"/>
    <w:rPr>
      <w:rFonts w:ascii="楷体_GB2312" w:hAnsi="Calibri Light" w:eastAsia="楷体_GB2312" w:cs="Times New Roman"/>
      <w:bCs/>
      <w:spacing w:val="-4"/>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2876</Words>
  <Characters>3237</Characters>
  <Lines>0</Lines>
  <Paragraphs>0</Paragraphs>
  <TotalTime>9</TotalTime>
  <ScaleCrop>false</ScaleCrop>
  <LinksUpToDate>false</LinksUpToDate>
  <CharactersWithSpaces>3341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2024-06-18T13:48:00Z</dcterms:created>
  <dc:creator>凌空</dc:creator>
  <cp:lastModifiedBy>To  encounter</cp:lastModifiedBy>
  <dcterms:modified xsi:type="dcterms:W3CDTF">2025-07-02T08:31:19Z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EA7AA7AC6D2F4B6D8A638D83B2423C0E_11</vt:lpwstr>
  </property>
  <property fmtid="{D5CDD505-2E9C-101B-9397-08002B2CF9AE}" pid="4" name="KSOTemplateDocerSaveRecord">
    <vt:lpwstr>eyJoZGlkIjoiNmJkNmEwODUxZTlhY2U2ZTM0OTI0ZDY1ZmQzYTAyZjYiLCJ1c2VySWQiOiIxMTk3NzI3MDgzIn0=</vt:lpwstr>
  </property>
</Properties>
</file>