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61D1" w14:textId="77777777" w:rsidR="007541E4" w:rsidRDefault="007541E4" w:rsidP="007541E4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0" w:name="_Hlk199507640"/>
      <w:bookmarkStart w:id="1" w:name="_Toc202783602"/>
      <w:r>
        <w:rPr>
          <w:rFonts w:ascii="Arial" w:hAnsi="Arial" w:hint="eastAsia"/>
          <w:bCs/>
          <w:sz w:val="28"/>
          <w:szCs w:val="18"/>
        </w:rPr>
        <w:t>一、项目概况</w:t>
      </w:r>
      <w:bookmarkEnd w:id="1"/>
    </w:p>
    <w:p w14:paraId="3B6A4B9E" w14:textId="77777777" w:rsidR="007541E4" w:rsidRDefault="007541E4" w:rsidP="007541E4">
      <w:pPr>
        <w:pStyle w:val="a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项目要求建设标准统一、操作灵活、体系结构开放、易扩充、易维护、安全、稳定、可靠的数字档案管理系统，其功能涵盖档案管理工作的整个业务流程，包括电子档案的收集、整理、归档、保管、利用等全过程，可对接学校统一身份认证、消息通知、网上办事大厅，实现电子文件/电子档案的便捷归档管理。</w:t>
      </w:r>
    </w:p>
    <w:p w14:paraId="77E3CB2E" w14:textId="77777777" w:rsidR="007541E4" w:rsidRDefault="007541E4" w:rsidP="007541E4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2" w:name="_Toc202783603"/>
      <w:r>
        <w:rPr>
          <w:rFonts w:ascii="Arial" w:hAnsi="Arial" w:hint="eastAsia"/>
          <w:bCs/>
          <w:sz w:val="28"/>
          <w:szCs w:val="18"/>
        </w:rPr>
        <w:t>二、系统功能模块</w:t>
      </w:r>
      <w:bookmarkEnd w:id="2"/>
    </w:p>
    <w:tbl>
      <w:tblPr>
        <w:tblW w:w="4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4016"/>
      </w:tblGrid>
      <w:tr w:rsidR="007541E4" w14:paraId="3A737040" w14:textId="77777777" w:rsidTr="005018FF">
        <w:trPr>
          <w:trHeight w:val="505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B4B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bookmarkStart w:id="3" w:name="_Hlk201310755"/>
            <w:r>
              <w:rPr>
                <w:rFonts w:ascii="宋体" w:hAnsi="宋体" w:hint="eastAsia"/>
                <w:sz w:val="24"/>
              </w:rPr>
              <w:t>数字档案馆室一体化管理平台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88E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1.档案管理</w:t>
            </w:r>
          </w:p>
        </w:tc>
      </w:tr>
      <w:tr w:rsidR="007541E4" w14:paraId="4A79CEAD" w14:textId="77777777" w:rsidTr="005018FF">
        <w:trPr>
          <w:trHeight w:val="415"/>
          <w:jc w:val="center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17B8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131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2.OA对接归档</w:t>
            </w:r>
          </w:p>
        </w:tc>
      </w:tr>
      <w:tr w:rsidR="007541E4" w14:paraId="68BB8A15" w14:textId="77777777" w:rsidTr="005018FF">
        <w:trPr>
          <w:trHeight w:val="423"/>
          <w:jc w:val="center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8FA6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41D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3.基础工具</w:t>
            </w:r>
          </w:p>
        </w:tc>
      </w:tr>
      <w:tr w:rsidR="007541E4" w14:paraId="438ECA4C" w14:textId="77777777" w:rsidTr="005018FF">
        <w:trPr>
          <w:trHeight w:val="448"/>
          <w:jc w:val="center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47C1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A82D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4.声像档案管理</w:t>
            </w:r>
          </w:p>
        </w:tc>
      </w:tr>
      <w:tr w:rsidR="007541E4" w14:paraId="087A5863" w14:textId="77777777" w:rsidTr="005018FF">
        <w:trPr>
          <w:trHeight w:val="453"/>
          <w:jc w:val="center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A81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8FC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5.新闻归档管理</w:t>
            </w:r>
          </w:p>
        </w:tc>
      </w:tr>
      <w:tr w:rsidR="007541E4" w14:paraId="1BCBC6A6" w14:textId="77777777" w:rsidTr="005018FF">
        <w:trPr>
          <w:trHeight w:val="453"/>
          <w:jc w:val="center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376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A3B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6.系统集成</w:t>
            </w:r>
          </w:p>
        </w:tc>
      </w:tr>
      <w:tr w:rsidR="007541E4" w14:paraId="60D2D53D" w14:textId="77777777" w:rsidTr="005018FF">
        <w:trPr>
          <w:trHeight w:val="453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047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互联网服务平台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9EB" w14:textId="77777777" w:rsidR="007541E4" w:rsidRDefault="007541E4" w:rsidP="005018F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1.档案预约利用</w:t>
            </w:r>
          </w:p>
        </w:tc>
      </w:tr>
      <w:bookmarkEnd w:id="0"/>
      <w:bookmarkEnd w:id="3"/>
    </w:tbl>
    <w:p w14:paraId="709E53A5" w14:textId="77777777" w:rsidR="00BA153F" w:rsidRDefault="00BA153F">
      <w:pPr>
        <w:rPr>
          <w:rFonts w:hint="eastAsia"/>
        </w:rPr>
      </w:pPr>
    </w:p>
    <w:sectPr w:rsidR="00BA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4"/>
    <w:rsid w:val="0059662E"/>
    <w:rsid w:val="007541E4"/>
    <w:rsid w:val="00BA153F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BF4F"/>
  <w15:chartTrackingRefBased/>
  <w15:docId w15:val="{6594AEF8-9181-4A06-8FC6-0C79863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54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5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5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5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5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5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541E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5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5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5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541E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54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5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54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5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541E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7541E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541E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7541E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5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7541E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7541E4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next w:val="a"/>
    <w:link w:val="af"/>
    <w:rsid w:val="007541E4"/>
    <w:pPr>
      <w:widowControl/>
      <w:spacing w:after="120"/>
      <w:jc w:val="left"/>
    </w:pPr>
  </w:style>
  <w:style w:type="character" w:customStyle="1" w:styleId="af">
    <w:name w:val="正文文本 字符"/>
    <w:basedOn w:val="a1"/>
    <w:link w:val="a0"/>
    <w:rsid w:val="007541E4"/>
    <w:rPr>
      <w:rFonts w:ascii="Times New Roman" w:eastAsia="宋体" w:hAnsi="Times New Roman" w:cs="Times New Roman"/>
      <w:szCs w:val="24"/>
    </w:rPr>
  </w:style>
  <w:style w:type="character" w:customStyle="1" w:styleId="21">
    <w:name w:val="标题 2 字符1"/>
    <w:rsid w:val="007541E4"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</dc:creator>
  <cp:keywords/>
  <dc:description/>
  <cp:lastModifiedBy>嘉信</cp:lastModifiedBy>
  <cp:revision>1</cp:revision>
  <dcterms:created xsi:type="dcterms:W3CDTF">2025-07-07T08:16:00Z</dcterms:created>
  <dcterms:modified xsi:type="dcterms:W3CDTF">2025-07-07T08:17:00Z</dcterms:modified>
</cp:coreProperties>
</file>