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7AC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吴起县林业局2025年林下中药材仿野生种植项目招标公告</w:t>
      </w:r>
    </w:p>
    <w:p w14:paraId="1D3365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项目概况</w:t>
      </w:r>
    </w:p>
    <w:p w14:paraId="798878F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2025年林下中药材仿野生种植项目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2025年07月31日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14:paraId="2DC81D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一、项目基本情况</w:t>
      </w:r>
    </w:p>
    <w:p w14:paraId="588D591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项目编号：WZC-GKZB-2025-15</w:t>
      </w:r>
    </w:p>
    <w:p w14:paraId="5139808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项目名称：2025年林下中药材仿野生种植项目</w:t>
      </w:r>
    </w:p>
    <w:p w14:paraId="05D88A2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334A09E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预算金额：2,298,500.00元</w:t>
      </w:r>
    </w:p>
    <w:p w14:paraId="585DB1F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E6E702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合同包1(2025年林下中药材仿野生种植项目):</w:t>
      </w:r>
    </w:p>
    <w:p w14:paraId="45B0208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合同包预算金额：2,298,500.00元</w:t>
      </w:r>
    </w:p>
    <w:p w14:paraId="27C8B23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合同包最高限价：2,298,500.00元</w:t>
      </w:r>
    </w:p>
    <w:tbl>
      <w:tblPr>
        <w:tblW w:w="81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5"/>
        <w:gridCol w:w="1140"/>
        <w:gridCol w:w="1470"/>
        <w:gridCol w:w="1343"/>
        <w:gridCol w:w="1642"/>
        <w:gridCol w:w="1744"/>
      </w:tblGrid>
      <w:tr w14:paraId="3A8F9B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7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1801C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5ABA31">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bookmarkEnd w:id="0"/>
            <w:r>
              <w:rPr>
                <w:rFonts w:ascii="宋体" w:hAnsi="宋体" w:eastAsia="宋体" w:cs="宋体"/>
                <w:b/>
                <w:bCs/>
                <w:kern w:val="0"/>
                <w:sz w:val="21"/>
                <w:szCs w:val="21"/>
                <w:bdr w:val="none" w:color="auto" w:sz="0" w:space="0"/>
                <w:lang w:val="en-US" w:eastAsia="zh-CN" w:bidi="ar"/>
              </w:rPr>
              <w:t>品目名称</w:t>
            </w:r>
          </w:p>
        </w:tc>
        <w:tc>
          <w:tcPr>
            <w:tcW w:w="14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5F17D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3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95762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6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37D18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7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ABCFE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4B6FF8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7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B6E45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1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4CE80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灌木、藤木，相关林木种子</w:t>
            </w:r>
          </w:p>
        </w:tc>
        <w:tc>
          <w:tcPr>
            <w:tcW w:w="14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7E8AF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2025年林下中药材仿野生种植项目</w:t>
            </w:r>
          </w:p>
        </w:tc>
        <w:tc>
          <w:tcPr>
            <w:tcW w:w="13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03A02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6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FF67B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E248E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2,298,500.00</w:t>
            </w:r>
          </w:p>
        </w:tc>
      </w:tr>
    </w:tbl>
    <w:p w14:paraId="533D0DD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A640B3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合同履行期限：按招标文件要求</w:t>
      </w:r>
    </w:p>
    <w:p w14:paraId="4F22A0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二、申请人的资格要求：</w:t>
      </w:r>
    </w:p>
    <w:p w14:paraId="2BFCF71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10BF78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226B87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合同包1(2025年林下中药材仿野生种植项目)落实政府采购政策需满足的资格要求如下:</w:t>
      </w:r>
    </w:p>
    <w:p w14:paraId="04A44D1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09E20EE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B66CC0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合同包1(2025年林下中药材仿野生种植项目)特定资格要求如下:</w:t>
      </w:r>
    </w:p>
    <w:p w14:paraId="5DC831D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3.2法定代表人授权委托书：法定代表人参加投标的，须出示身份证；法定代表人授权他人参加投标的，须提供法定代表人授权委托书及被授权人身份证；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财务状况报告：提供2024年财务审计报告（至少包括审计报告、资产负债表和利润表，成立时间不足一年的可提供成立后任意时段的资产负债表）或其基本存款账户开户银行出具的资信良好证明及基本户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3.4税收缴纳证明：提供投标截止时间前一年内已缴纳的连续三个月的纳税证明或完税证明,依法免税的供应商应提供相关文件证明(成立不足一年的提供自成立之日起的连续纳税证明或完税凭证)；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3.5社保缴纳证明：提供投标截止时间前一年内已缴纳的连续三个月的社保缴纳证明（成立不足一年的提供自成立之日起的连续社保缴纳证明）；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3.6投标人参加采购活动近3年内经营活动中无重大违法记录声明；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3.8通过“信用中国”网站、中国政府采购网查询相关主体信用记录，未被列入失信被执行人、重大税收违法失信主体、政府采购严重违法失信行为记录名单（提供查询结果网页截图并加盖供应商公章）。</w:t>
      </w:r>
    </w:p>
    <w:p w14:paraId="53151D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三、获取招标文件</w:t>
      </w:r>
    </w:p>
    <w:p w14:paraId="46F5BA5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2025年07月09日 至 2025年07月15日 ，每天上午 08:00:00 至 12:00:00 ，下午 15:00:00 至 18:00:00 （北京时间）</w:t>
      </w:r>
    </w:p>
    <w:p w14:paraId="1623E4D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w:t>
      </w:r>
    </w:p>
    <w:p w14:paraId="1FB9D84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6E2215A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6698AA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四、提交投标文件截止时间、开标时间和地点</w:t>
      </w:r>
    </w:p>
    <w:p w14:paraId="4F734C1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2025年07月31日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623CA3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延安市公共资源交易中心交易一厅</w:t>
      </w:r>
    </w:p>
    <w:p w14:paraId="6479BDB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延安市公共资源交易中心交易一厅</w:t>
      </w:r>
    </w:p>
    <w:p w14:paraId="68314F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五、公告期限</w:t>
      </w:r>
    </w:p>
    <w:p w14:paraId="4B66665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75FA04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六、其他补充事宜</w:t>
      </w:r>
    </w:p>
    <w:p w14:paraId="4533EF0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报名登记：投标人使用捆绑CA证书登录全国公共资源交易平台（陕西-延安）延安市公共资源交易中心，选择电子交易平台中的政府采购交易系统进行登录，登录后选择“交易乙方”身份进入投标人界面进行报名。</w:t>
      </w:r>
    </w:p>
    <w:p w14:paraId="5395FF0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2.下载文件：投标人登录延安市公共资源交易中心，选择“交易乙方”身份进入投标人界面下载招标文件。</w:t>
      </w:r>
    </w:p>
    <w:p w14:paraId="17BFB8B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3.供应商按照陕西省财政厅关于政府采购供应商注册登记有关事项的通知中的要求，通过陕西省政府采购网注册登记加入陕西省政府采购供应商库。</w:t>
      </w:r>
    </w:p>
    <w:p w14:paraId="77F3342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4.本项目专门面向中小企业采购。</w:t>
      </w:r>
    </w:p>
    <w:p w14:paraId="11B7BE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七、对本次招标提出询问，请按以下方式联系。</w:t>
      </w:r>
    </w:p>
    <w:p w14:paraId="795B4D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CFA0AD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吴起县林业局</w:t>
      </w:r>
    </w:p>
    <w:p w14:paraId="6611056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吴起县党校办公大楼</w:t>
      </w:r>
    </w:p>
    <w:p w14:paraId="39D5816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15399117797</w:t>
      </w:r>
    </w:p>
    <w:p w14:paraId="5BBAE8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8F6897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吴起县政府采购中心</w:t>
      </w:r>
    </w:p>
    <w:p w14:paraId="50DDE4A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w:t>
      </w:r>
    </w:p>
    <w:p w14:paraId="1904F45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0911-7615663</w:t>
      </w:r>
    </w:p>
    <w:p w14:paraId="796AA5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098CBC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朱容序</w:t>
      </w:r>
    </w:p>
    <w:p w14:paraId="243588A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9117614389</w:t>
      </w:r>
    </w:p>
    <w:p w14:paraId="1EC9E31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106DA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GU3OGQ2OTFjZWY3ZjBkZDg2ZWEzZDMyNDNiNGEifQ=="/>
  </w:docVars>
  <w:rsids>
    <w:rsidRoot w:val="257866FF"/>
    <w:rsid w:val="003D0FF0"/>
    <w:rsid w:val="00614FB5"/>
    <w:rsid w:val="01A260F4"/>
    <w:rsid w:val="03A85BAF"/>
    <w:rsid w:val="05F279A0"/>
    <w:rsid w:val="0A4905A5"/>
    <w:rsid w:val="0B1778A5"/>
    <w:rsid w:val="136D4E63"/>
    <w:rsid w:val="1CF4140D"/>
    <w:rsid w:val="1D012325"/>
    <w:rsid w:val="257866FF"/>
    <w:rsid w:val="25D612E2"/>
    <w:rsid w:val="27D72CB6"/>
    <w:rsid w:val="28F07471"/>
    <w:rsid w:val="316B2BA3"/>
    <w:rsid w:val="327B421D"/>
    <w:rsid w:val="3C9F5004"/>
    <w:rsid w:val="3DBD28B9"/>
    <w:rsid w:val="3F327BFC"/>
    <w:rsid w:val="411A0718"/>
    <w:rsid w:val="45390862"/>
    <w:rsid w:val="4D863803"/>
    <w:rsid w:val="50393932"/>
    <w:rsid w:val="50DD4592"/>
    <w:rsid w:val="53FD2774"/>
    <w:rsid w:val="54811326"/>
    <w:rsid w:val="5D194C63"/>
    <w:rsid w:val="5E5456C4"/>
    <w:rsid w:val="61E9097B"/>
    <w:rsid w:val="620C3202"/>
    <w:rsid w:val="65772D8D"/>
    <w:rsid w:val="6730716B"/>
    <w:rsid w:val="6A6C5EBE"/>
    <w:rsid w:val="6E272A9E"/>
    <w:rsid w:val="71567C29"/>
    <w:rsid w:val="75AD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_Style 10"/>
    <w:basedOn w:val="1"/>
    <w:next w:val="1"/>
    <w:qFormat/>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1812</Words>
  <Characters>2074</Characters>
  <Lines>0</Lines>
  <Paragraphs>0</Paragraphs>
  <TotalTime>3</TotalTime>
  <ScaleCrop>false</ScaleCrop>
  <LinksUpToDate>false</LinksUpToDate>
  <CharactersWithSpaces>2097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2024-01-29T06:47:00Z</dcterms:created>
  <dc:creator>86189</dc:creator>
  <cp:lastModifiedBy>86189</cp:lastModifiedBy>
  <cp:lastPrinted>2024-01-29T06:49:00Z</cp:lastPrinted>
  <dcterms:modified xsi:type="dcterms:W3CDTF">2025-07-08T02:20:06Z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D35B362EDE244373AC182373EE993B53_11</vt:lpwstr>
  </property>
  <property fmtid="{D5CDD505-2E9C-101B-9397-08002B2CF9AE}" pid="4" name="KSOTemplateDocerSaveRecord">
    <vt:lpwstr>eyJoZGlkIjoiOTkyMGU3OGQ2OTFjZWY3ZjBkZDg2ZWEzZDMyNDNiNGEifQ==</vt:lpwstr>
  </property>
</Properties>
</file>