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FB7F60">
      <w:pPr>
        <w:tabs>
          <w:tab w:val="left" w:pos="1080"/>
          <w:tab w:val="left" w:pos="1155"/>
        </w:tabs>
        <w:spacing w:line="520" w:lineRule="exact"/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宝鸡青铜器博物院保安公司</w:t>
      </w:r>
      <w:r>
        <w:rPr>
          <w:rFonts w:hint="eastAsia" w:ascii="黑体" w:hAnsi="宋体" w:eastAsia="黑体"/>
          <w:sz w:val="32"/>
          <w:szCs w:val="32"/>
        </w:rPr>
        <w:t>具体要求</w:t>
      </w:r>
    </w:p>
    <w:p w14:paraId="322C0F29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</w:p>
    <w:p w14:paraId="6B27CCA4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b/>
          <w:sz w:val="24"/>
        </w:rPr>
        <w:t>内容及数量：</w:t>
      </w:r>
    </w:p>
    <w:p w14:paraId="587D8711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宝鸡青铜器博物院保安服务公司1个，保安数量</w:t>
      </w:r>
      <w:r>
        <w:rPr>
          <w:rFonts w:hint="eastAsia" w:ascii="宋体" w:hAnsi="宋体"/>
          <w:sz w:val="24"/>
          <w:lang w:val="en-US" w:eastAsia="zh-CN"/>
        </w:rPr>
        <w:t>72</w:t>
      </w:r>
      <w:r>
        <w:rPr>
          <w:rFonts w:hint="eastAsia" w:ascii="宋体" w:hAnsi="宋体"/>
          <w:sz w:val="24"/>
          <w:lang w:eastAsia="zh-CN"/>
        </w:rPr>
        <w:t>人</w:t>
      </w:r>
      <w:r>
        <w:rPr>
          <w:rFonts w:hint="eastAsia" w:ascii="宋体" w:hAnsi="宋体"/>
          <w:sz w:val="24"/>
        </w:rPr>
        <w:t>。</w:t>
      </w:r>
    </w:p>
    <w:p w14:paraId="4E598C3C">
      <w:pPr>
        <w:tabs>
          <w:tab w:val="left" w:pos="1080"/>
          <w:tab w:val="left" w:pos="1155"/>
        </w:tabs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二、技术规格参数及具体要求：</w:t>
      </w:r>
    </w:p>
    <w:p w14:paraId="19D10069">
      <w:pPr>
        <w:tabs>
          <w:tab w:val="left" w:pos="1080"/>
          <w:tab w:val="left" w:pos="1155"/>
        </w:tabs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（一）保安服务场所范围</w:t>
      </w:r>
    </w:p>
    <w:p w14:paraId="1BB2E517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负责宝鸡青铜器博物院的安全保卫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人员需要</w:t>
      </w:r>
      <w:r>
        <w:rPr>
          <w:rFonts w:hint="eastAsia" w:ascii="宋体" w:hAnsi="宋体"/>
          <w:sz w:val="24"/>
          <w:lang w:val="en-US" w:eastAsia="zh-CN"/>
        </w:rPr>
        <w:t>72</w:t>
      </w:r>
      <w:r>
        <w:rPr>
          <w:rFonts w:hint="eastAsia" w:ascii="宋体" w:hAnsi="宋体"/>
          <w:sz w:val="24"/>
        </w:rPr>
        <w:t>人，每天4班轮换，每班工作时间6小时。</w:t>
      </w:r>
    </w:p>
    <w:p w14:paraId="70723671">
      <w:pPr>
        <w:numPr>
          <w:ilvl w:val="0"/>
          <w:numId w:val="1"/>
        </w:numPr>
        <w:tabs>
          <w:tab w:val="left" w:pos="1080"/>
          <w:tab w:val="left" w:pos="1155"/>
        </w:tabs>
        <w:ind w:firstLine="482" w:firstLineChars="200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工作内容</w:t>
      </w:r>
    </w:p>
    <w:p w14:paraId="0B33FF25">
      <w:pPr>
        <w:pStyle w:val="2"/>
        <w:numPr>
          <w:ilvl w:val="0"/>
          <w:numId w:val="0"/>
        </w:numPr>
        <w:ind w:firstLine="480" w:firstLineChars="200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  <w:lang w:eastAsia="zh-CN"/>
        </w:rPr>
        <w:t>主要</w:t>
      </w:r>
      <w:r>
        <w:rPr>
          <w:rFonts w:hint="eastAsia" w:ascii="宋体" w:hAnsi="宋体" w:eastAsia="宋体" w:cs="Times New Roman"/>
          <w:sz w:val="24"/>
        </w:rPr>
        <w:t>负责宝鸡青铜器博物院</w:t>
      </w:r>
      <w:r>
        <w:rPr>
          <w:rFonts w:hint="eastAsia" w:ascii="宋体" w:hAnsi="宋体" w:eastAsia="宋体" w:cs="Times New Roman"/>
          <w:sz w:val="24"/>
          <w:lang w:eastAsia="zh-CN"/>
        </w:rPr>
        <w:t>入馆人员信息核验、安全检查等安检服务，展品文物看护、展厅及周边公共区域安全巡查等展厅看护工作，馆外围秩序维护、出入口管理等外围工作，</w:t>
      </w:r>
      <w:r>
        <w:rPr>
          <w:rFonts w:hint="eastAsia" w:ascii="宋体" w:hAnsi="宋体" w:eastAsia="宋体" w:cs="Times New Roman"/>
          <w:sz w:val="24"/>
        </w:rPr>
        <w:t>文物押运、库房执勤</w:t>
      </w:r>
      <w:r>
        <w:rPr>
          <w:rFonts w:hint="eastAsia" w:ascii="宋体" w:hAnsi="宋体" w:eastAsia="宋体" w:cs="Times New Roman"/>
          <w:sz w:val="24"/>
          <w:lang w:eastAsia="zh-CN"/>
        </w:rPr>
        <w:t>以及消防设施定期检查、火灾报警系统监控等消防值机工作。</w:t>
      </w:r>
    </w:p>
    <w:p w14:paraId="393E9EE5">
      <w:pPr>
        <w:numPr>
          <w:ilvl w:val="0"/>
          <w:numId w:val="1"/>
        </w:numPr>
        <w:tabs>
          <w:tab w:val="left" w:pos="1080"/>
          <w:tab w:val="left" w:pos="1155"/>
        </w:tabs>
        <w:ind w:left="0" w:leftChars="0" w:firstLine="482" w:firstLineChars="200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服务标准</w:t>
      </w:r>
    </w:p>
    <w:p w14:paraId="02199714">
      <w:pPr>
        <w:numPr>
          <w:ilvl w:val="0"/>
          <w:numId w:val="0"/>
        </w:numPr>
        <w:tabs>
          <w:tab w:val="left" w:pos="1080"/>
          <w:tab w:val="left" w:pos="1155"/>
        </w:tabs>
        <w:ind w:firstLine="480" w:firstLineChars="200"/>
        <w:rPr>
          <w:rFonts w:hint="eastAsia" w:eastAsia="宋体"/>
          <w:lang w:eastAsia="zh-CN"/>
        </w:rPr>
      </w:pPr>
      <w:r>
        <w:rPr>
          <w:rFonts w:hint="eastAsia" w:ascii="宋体" w:hAnsi="宋体"/>
          <w:sz w:val="24"/>
          <w:lang w:eastAsia="zh-CN"/>
        </w:rPr>
        <w:t>需严格履行博物馆岗位职责和规章制度，执行24小时安全守护，确保不发生空岗、睡岗和在岗违纪违规问题，保证馆内安全。</w:t>
      </w:r>
    </w:p>
    <w:p w14:paraId="28404CBE">
      <w:pPr>
        <w:tabs>
          <w:tab w:val="left" w:pos="1080"/>
          <w:tab w:val="left" w:pos="1155"/>
        </w:tabs>
        <w:ind w:firstLine="482" w:firstLineChars="200"/>
        <w:rPr>
          <w:rFonts w:hint="eastAsia" w:ascii="宋体" w:hAnsi="宋体" w:eastAsia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四</w:t>
      </w:r>
      <w:r>
        <w:rPr>
          <w:rFonts w:hint="eastAsia" w:ascii="宋体" w:hAnsi="宋体"/>
          <w:b/>
          <w:bCs/>
          <w:sz w:val="24"/>
        </w:rPr>
        <w:t>）保安人员具体要求：</w:t>
      </w:r>
      <w:r>
        <w:rPr>
          <w:rFonts w:hint="eastAsia" w:ascii="宋体" w:hAnsi="宋体"/>
          <w:b w:val="0"/>
          <w:bCs w:val="0"/>
          <w:sz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所有</w:t>
      </w:r>
      <w:r>
        <w:rPr>
          <w:rFonts w:hint="eastAsia" w:ascii="宋体" w:hAnsi="宋体"/>
          <w:b w:val="0"/>
          <w:bCs w:val="0"/>
          <w:sz w:val="24"/>
          <w:lang w:eastAsia="zh-CN"/>
        </w:rPr>
        <w:t>保安人员需持有保安证）</w:t>
      </w:r>
    </w:p>
    <w:p w14:paraId="713000AE">
      <w:pPr>
        <w:tabs>
          <w:tab w:val="left" w:pos="1080"/>
          <w:tab w:val="left" w:pos="1155"/>
        </w:tabs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（1）管理人员要求（2名）</w:t>
      </w:r>
    </w:p>
    <w:p w14:paraId="7835BB0F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1.高中以上文化水平</w:t>
      </w:r>
    </w:p>
    <w:p w14:paraId="6A4D51CA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>25</w:t>
      </w:r>
      <w:r>
        <w:rPr>
          <w:rFonts w:hint="eastAsia" w:ascii="宋体" w:hAnsi="宋体"/>
          <w:sz w:val="24"/>
        </w:rPr>
        <w:t>岁——</w:t>
      </w:r>
      <w:r>
        <w:rPr>
          <w:rFonts w:hint="eastAsia" w:ascii="宋体" w:hAnsi="宋体"/>
          <w:sz w:val="24"/>
          <w:lang w:val="en-US" w:eastAsia="zh-CN"/>
        </w:rPr>
        <w:t>50</w:t>
      </w:r>
      <w:r>
        <w:rPr>
          <w:rFonts w:hint="eastAsia" w:ascii="宋体" w:hAnsi="宋体"/>
          <w:sz w:val="24"/>
        </w:rPr>
        <w:t>岁之间</w:t>
      </w:r>
    </w:p>
    <w:p w14:paraId="61FFED88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>体貌端正，身体健康，</w:t>
      </w:r>
      <w:r>
        <w:rPr>
          <w:rFonts w:hint="eastAsia" w:ascii="宋体" w:hAnsi="宋体"/>
          <w:sz w:val="24"/>
        </w:rPr>
        <w:t>有较强的语言表达能力、组织能力、管理能力</w:t>
      </w:r>
    </w:p>
    <w:p w14:paraId="44BD62CE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4.从事安</w:t>
      </w:r>
      <w:r>
        <w:rPr>
          <w:rFonts w:hint="eastAsia" w:ascii="宋体" w:hAnsi="宋体"/>
          <w:sz w:val="24"/>
          <w:lang w:eastAsia="zh-CN"/>
        </w:rPr>
        <w:t>全</w:t>
      </w:r>
      <w:r>
        <w:rPr>
          <w:rFonts w:hint="eastAsia" w:ascii="宋体" w:hAnsi="宋体"/>
          <w:sz w:val="24"/>
        </w:rPr>
        <w:t>保卫工作3年以上管理工作经验，有处置应急突发事件的能力</w:t>
      </w:r>
    </w:p>
    <w:p w14:paraId="3CF90BDA">
      <w:pPr>
        <w:tabs>
          <w:tab w:val="left" w:pos="1080"/>
          <w:tab w:val="left" w:pos="1155"/>
        </w:tabs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（2）总控室人员（</w:t>
      </w:r>
      <w:r>
        <w:rPr>
          <w:rFonts w:hint="eastAsia" w:ascii="宋体" w:hAnsi="宋体"/>
          <w:b/>
          <w:bCs/>
          <w:sz w:val="24"/>
          <w:lang w:val="en-US" w:eastAsia="zh-CN"/>
        </w:rPr>
        <w:t>8</w:t>
      </w:r>
      <w:r>
        <w:rPr>
          <w:rFonts w:hint="eastAsia" w:ascii="宋体" w:hAnsi="宋体"/>
          <w:b/>
          <w:bCs/>
          <w:sz w:val="24"/>
        </w:rPr>
        <w:t>人）</w:t>
      </w:r>
    </w:p>
    <w:p w14:paraId="023006D1">
      <w:pPr>
        <w:tabs>
          <w:tab w:val="left" w:pos="1080"/>
          <w:tab w:val="left" w:pos="1155"/>
        </w:tabs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1.消防</w:t>
      </w:r>
      <w:r>
        <w:rPr>
          <w:rFonts w:hint="eastAsia" w:ascii="宋体" w:hAnsi="宋体"/>
          <w:sz w:val="24"/>
          <w:lang w:val="en-US" w:eastAsia="zh-CN"/>
        </w:rPr>
        <w:t>(6人)</w:t>
      </w:r>
    </w:p>
    <w:p w14:paraId="06B633DC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a.具备消防行业职业</w:t>
      </w:r>
      <w:r>
        <w:rPr>
          <w:rFonts w:hint="eastAsia" w:ascii="宋体" w:hAnsi="宋体"/>
          <w:sz w:val="24"/>
          <w:lang w:val="en-US" w:eastAsia="zh-CN"/>
        </w:rPr>
        <w:t>中级</w:t>
      </w:r>
      <w:r>
        <w:rPr>
          <w:rFonts w:hint="eastAsia" w:ascii="宋体" w:hAnsi="宋体"/>
          <w:sz w:val="24"/>
        </w:rPr>
        <w:t>技能资格证</w:t>
      </w:r>
    </w:p>
    <w:p w14:paraId="05F65B7D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b.20岁——</w:t>
      </w:r>
      <w:r>
        <w:rPr>
          <w:rFonts w:hint="eastAsia" w:ascii="宋体" w:hAnsi="宋体"/>
          <w:sz w:val="24"/>
          <w:lang w:val="en-US" w:eastAsia="zh-CN"/>
        </w:rPr>
        <w:t>50</w:t>
      </w:r>
      <w:r>
        <w:rPr>
          <w:rFonts w:hint="eastAsia" w:ascii="宋体" w:hAnsi="宋体"/>
          <w:sz w:val="24"/>
        </w:rPr>
        <w:t>岁之间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体貌端正，身体健康，</w:t>
      </w:r>
    </w:p>
    <w:p w14:paraId="353DB1FD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2.技防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2人</w:t>
      </w:r>
      <w:r>
        <w:rPr>
          <w:rFonts w:hint="eastAsia" w:ascii="宋体" w:hAnsi="宋体"/>
          <w:sz w:val="24"/>
          <w:lang w:eastAsia="zh-CN"/>
        </w:rPr>
        <w:t>）</w:t>
      </w:r>
    </w:p>
    <w:p w14:paraId="4C59306F">
      <w:pPr>
        <w:tabs>
          <w:tab w:val="left" w:pos="1080"/>
          <w:tab w:val="left" w:pos="1155"/>
        </w:tabs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a.熟练掌握基本的计算机操作</w:t>
      </w:r>
    </w:p>
    <w:p w14:paraId="4BF4F4C0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b.20岁——</w:t>
      </w:r>
      <w:r>
        <w:rPr>
          <w:rFonts w:hint="eastAsia" w:ascii="宋体" w:hAnsi="宋体"/>
          <w:sz w:val="24"/>
          <w:lang w:val="en-US" w:eastAsia="zh-CN"/>
        </w:rPr>
        <w:t>50</w:t>
      </w:r>
      <w:r>
        <w:rPr>
          <w:rFonts w:hint="eastAsia" w:ascii="宋体" w:hAnsi="宋体"/>
          <w:sz w:val="24"/>
        </w:rPr>
        <w:t>岁之间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体貌端正，身体健康，</w:t>
      </w:r>
    </w:p>
    <w:p w14:paraId="7FFD4240">
      <w:pPr>
        <w:tabs>
          <w:tab w:val="left" w:pos="1080"/>
          <w:tab w:val="left" w:pos="1155"/>
        </w:tabs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（3）保安（</w:t>
      </w:r>
      <w:r>
        <w:rPr>
          <w:rFonts w:hint="eastAsia" w:ascii="宋体" w:hAnsi="宋体"/>
          <w:b/>
          <w:bCs/>
          <w:sz w:val="24"/>
          <w:lang w:val="en-US" w:eastAsia="zh-CN"/>
        </w:rPr>
        <w:t>60</w:t>
      </w:r>
      <w:r>
        <w:rPr>
          <w:rFonts w:hint="eastAsia" w:ascii="宋体" w:hAnsi="宋体"/>
          <w:b/>
          <w:bCs/>
          <w:sz w:val="24"/>
        </w:rPr>
        <w:t>人）</w:t>
      </w:r>
    </w:p>
    <w:p w14:paraId="70B86A07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1.年龄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岁——</w:t>
      </w:r>
      <w:r>
        <w:rPr>
          <w:rFonts w:hint="eastAsia" w:ascii="宋体" w:hAnsi="宋体"/>
          <w:sz w:val="24"/>
          <w:lang w:val="en-US" w:eastAsia="zh-CN"/>
        </w:rPr>
        <w:t>50</w:t>
      </w:r>
      <w:r>
        <w:rPr>
          <w:rFonts w:hint="eastAsia" w:ascii="宋体" w:hAnsi="宋体"/>
          <w:sz w:val="24"/>
        </w:rPr>
        <w:t>岁之间</w:t>
      </w:r>
    </w:p>
    <w:p w14:paraId="3BC8367A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2.身高1.70米以上，无纹身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无明显伤痕</w:t>
      </w:r>
    </w:p>
    <w:p w14:paraId="17B3A156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  <w:lang w:val="en-US" w:eastAsia="zh-CN"/>
        </w:rPr>
        <w:t>体</w:t>
      </w:r>
      <w:r>
        <w:rPr>
          <w:rFonts w:hint="eastAsia" w:ascii="宋体" w:hAnsi="宋体"/>
          <w:sz w:val="24"/>
        </w:rPr>
        <w:t>貌端正，身体健康，无违法犯罪记录</w:t>
      </w:r>
      <w:r>
        <w:rPr>
          <w:rFonts w:hint="eastAsia" w:ascii="宋体" w:hAnsi="宋体"/>
          <w:sz w:val="24"/>
          <w:lang w:eastAsia="zh-CN"/>
        </w:rPr>
        <w:t>，退伍军人</w:t>
      </w:r>
      <w:r>
        <w:rPr>
          <w:rFonts w:hint="eastAsia" w:ascii="宋体" w:hAnsi="宋体"/>
          <w:sz w:val="24"/>
        </w:rPr>
        <w:t xml:space="preserve">优先录用 </w:t>
      </w:r>
    </w:p>
    <w:p w14:paraId="52090C29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4.具备初中以上文化水平。</w:t>
      </w:r>
    </w:p>
    <w:p w14:paraId="4432611F">
      <w:pPr>
        <w:numPr>
          <w:ilvl w:val="0"/>
          <w:numId w:val="0"/>
        </w:numPr>
        <w:tabs>
          <w:tab w:val="left" w:pos="1080"/>
          <w:tab w:val="left" w:pos="1155"/>
        </w:tabs>
        <w:ind w:firstLine="482" w:firstLineChars="200"/>
        <w:rPr>
          <w:rFonts w:hint="eastAsia" w:ascii="宋体" w:hAnsi="宋体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lang w:eastAsia="zh-CN"/>
        </w:rPr>
        <w:t>）专职消防员（</w:t>
      </w:r>
      <w:r>
        <w:rPr>
          <w:rFonts w:hint="eastAsia" w:ascii="宋体" w:hAnsi="宋体"/>
          <w:b/>
          <w:bCs/>
          <w:sz w:val="24"/>
          <w:lang w:val="en-US" w:eastAsia="zh-CN"/>
        </w:rPr>
        <w:t>2人）</w:t>
      </w:r>
    </w:p>
    <w:p w14:paraId="0F6870DC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1.具备消防行业职业</w:t>
      </w:r>
      <w:r>
        <w:rPr>
          <w:rFonts w:hint="eastAsia" w:ascii="宋体" w:hAnsi="宋体"/>
          <w:sz w:val="24"/>
          <w:lang w:val="en-US" w:eastAsia="zh-CN"/>
        </w:rPr>
        <w:t>中级</w:t>
      </w:r>
      <w:r>
        <w:rPr>
          <w:rFonts w:hint="eastAsia" w:ascii="宋体" w:hAnsi="宋体"/>
          <w:sz w:val="24"/>
        </w:rPr>
        <w:t>技能资格证</w:t>
      </w:r>
      <w:r>
        <w:rPr>
          <w:rFonts w:hint="eastAsia" w:ascii="宋体" w:hAnsi="宋体"/>
          <w:sz w:val="24"/>
          <w:lang w:val="en-US" w:eastAsia="zh-CN"/>
        </w:rPr>
        <w:t>,</w:t>
      </w:r>
      <w:r>
        <w:rPr>
          <w:rFonts w:hint="eastAsia" w:ascii="宋体" w:hAnsi="宋体"/>
          <w:sz w:val="24"/>
        </w:rPr>
        <w:t>有消防工作经历</w:t>
      </w:r>
      <w:r>
        <w:rPr>
          <w:rFonts w:hint="eastAsia" w:ascii="宋体" w:hAnsi="宋体"/>
          <w:sz w:val="24"/>
          <w:lang w:eastAsia="zh-CN"/>
        </w:rPr>
        <w:t>、</w:t>
      </w:r>
      <w:r>
        <w:rPr>
          <w:rFonts w:hint="eastAsia" w:ascii="宋体" w:hAnsi="宋体"/>
          <w:sz w:val="24"/>
        </w:rPr>
        <w:t>消防部队复退军人同等条件下优先录用</w:t>
      </w:r>
    </w:p>
    <w:p w14:paraId="0002D159">
      <w:p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  <w:lang w:val="en-US" w:eastAsia="zh-CN"/>
        </w:rPr>
        <w:t>体貌端正，</w:t>
      </w:r>
      <w:r>
        <w:rPr>
          <w:rFonts w:hint="eastAsia" w:ascii="宋体" w:hAnsi="宋体"/>
          <w:sz w:val="24"/>
        </w:rPr>
        <w:t>身</w:t>
      </w:r>
      <w:r>
        <w:rPr>
          <w:rFonts w:hint="eastAsia" w:ascii="宋体" w:hAnsi="宋体"/>
          <w:sz w:val="24"/>
          <w:lang w:val="en-US" w:eastAsia="zh-CN"/>
        </w:rPr>
        <w:t>体</w:t>
      </w:r>
      <w:r>
        <w:rPr>
          <w:rFonts w:hint="eastAsia" w:ascii="宋体" w:hAnsi="宋体"/>
          <w:sz w:val="24"/>
        </w:rPr>
        <w:t>健康，无遗传病史，能适应岗位要求</w:t>
      </w:r>
    </w:p>
    <w:p w14:paraId="7F6FA052">
      <w:pPr>
        <w:numPr>
          <w:ilvl w:val="0"/>
          <w:numId w:val="0"/>
        </w:numPr>
        <w:tabs>
          <w:tab w:val="left" w:pos="1080"/>
          <w:tab w:val="left" w:pos="1155"/>
        </w:tabs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3.20岁——</w:t>
      </w:r>
      <w:r>
        <w:rPr>
          <w:rFonts w:hint="eastAsia" w:ascii="宋体" w:hAnsi="宋体"/>
          <w:sz w:val="24"/>
          <w:lang w:val="en-US" w:eastAsia="zh-CN"/>
        </w:rPr>
        <w:t>50</w:t>
      </w:r>
      <w:r>
        <w:rPr>
          <w:rFonts w:hint="eastAsia" w:ascii="宋体" w:hAnsi="宋体"/>
          <w:sz w:val="24"/>
        </w:rPr>
        <w:t>岁之间</w:t>
      </w:r>
    </w:p>
    <w:p w14:paraId="657F80FC">
      <w:pPr>
        <w:numPr>
          <w:ilvl w:val="0"/>
          <w:numId w:val="0"/>
        </w:numPr>
        <w:tabs>
          <w:tab w:val="left" w:pos="1080"/>
          <w:tab w:val="left" w:pos="1155"/>
        </w:tabs>
        <w:ind w:firstLine="482" w:firstLineChars="200"/>
        <w:rPr>
          <w:rFonts w:hint="eastAsia" w:ascii="宋体" w:hAnsi="宋体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  <w:lang w:eastAsia="zh-CN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五</w:t>
      </w:r>
      <w:r>
        <w:rPr>
          <w:rFonts w:hint="eastAsia" w:ascii="宋体" w:hAnsi="宋体"/>
          <w:b/>
          <w:bCs/>
          <w:sz w:val="24"/>
          <w:lang w:eastAsia="zh-CN"/>
        </w:rPr>
        <w:t>）服务期限及合同签订方式：</w:t>
      </w:r>
    </w:p>
    <w:p w14:paraId="6000BDAD">
      <w:pPr>
        <w:pStyle w:val="2"/>
        <w:numPr>
          <w:ilvl w:val="0"/>
          <w:numId w:val="0"/>
        </w:numPr>
        <w:ind w:leftChars="0" w:firstLine="480"/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>服务期限为一年，一年期满后中标单位能认真履行合同内容且服务质量较好，经双方同意可续签一到二年合同。</w:t>
      </w:r>
    </w:p>
    <w:p w14:paraId="07C04F3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pperplate Gothic Bold">
    <w:altName w:val="Segoe Print"/>
    <w:panose1 w:val="020E0705020206020404"/>
    <w:charset w:val="00"/>
    <w:family w:val="swiss"/>
    <w:pitch w:val="default"/>
    <w:sig w:usb0="00000000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616BB9"/>
    <w:multiLevelType w:val="singleLevel"/>
    <w:tmpl w:val="02616BB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hZDM1ZDVmMDU0ZWFlZDMwMzQyMzU3YjU2M2ZmYzkifQ=="/>
  </w:docVars>
  <w:rsids>
    <w:rsidRoot w:val="00000000"/>
    <w:rsid w:val="2E15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99"/>
    <w:pPr>
      <w:jc w:val="left"/>
    </w:pPr>
    <w:rPr>
      <w:rFonts w:ascii="Copperplate Gothic Bold" w:hAnsi="Copperplate Gothic Bold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2025-07-08T03:28:04Z</dcterms:created>
  <dc:creator>dell</dc:creator>
  <cp:lastModifiedBy>dell</cp:lastModifiedBy>
  <dcterms:modified xsi:type="dcterms:W3CDTF">2025-07-08T03:28:51Z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CC118A02C88B4B1EB09566A9EC196362_12</vt:lpwstr>
  </property>
</Properties>
</file>