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21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一、项目基本情况</w:t>
      </w:r>
    </w:p>
    <w:p w14:paraId="31DBD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/>
          <w:szCs w:val="21"/>
        </w:rPr>
        <w:t>项目编号：</w:t>
      </w:r>
      <w:r>
        <w:rPr>
          <w:rFonts w:hint="eastAsia" w:ascii="宋体" w:hAnsi="宋体"/>
          <w:szCs w:val="21"/>
          <w:highlight w:val="none"/>
          <w:lang w:eastAsia="zh-CN"/>
        </w:rPr>
        <w:t>ZKZB-2025031号</w:t>
      </w:r>
    </w:p>
    <w:p w14:paraId="4C24D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/>
          <w:szCs w:val="21"/>
          <w:highlight w:val="none"/>
          <w:lang w:eastAsia="zh-CN"/>
        </w:rPr>
      </w:pPr>
      <w:r>
        <w:rPr>
          <w:rFonts w:ascii="宋体" w:hAnsi="宋体"/>
          <w:szCs w:val="21"/>
        </w:rPr>
        <w:t>项目名</w:t>
      </w:r>
      <w:r>
        <w:rPr>
          <w:rFonts w:ascii="宋体" w:hAnsi="宋体"/>
          <w:szCs w:val="21"/>
          <w:highlight w:val="none"/>
        </w:rPr>
        <w:t>称：</w:t>
      </w:r>
      <w:r>
        <w:rPr>
          <w:rFonts w:hint="eastAsia" w:ascii="宋体" w:hAnsi="宋体"/>
          <w:szCs w:val="21"/>
          <w:highlight w:val="none"/>
          <w:lang w:eastAsia="zh-CN"/>
        </w:rPr>
        <w:t>两寺渡公园绿化精细化养护项目</w:t>
      </w:r>
    </w:p>
    <w:p w14:paraId="4763D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采购方式：公开招标</w:t>
      </w:r>
    </w:p>
    <w:p w14:paraId="5C29E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预算金额：</w:t>
      </w:r>
      <w:r>
        <w:rPr>
          <w:rFonts w:hint="eastAsia" w:ascii="宋体" w:hAnsi="宋体"/>
          <w:szCs w:val="21"/>
          <w:highlight w:val="none"/>
          <w:lang w:val="en-US" w:eastAsia="zh-CN"/>
        </w:rPr>
        <w:t>4,410,000.00</w:t>
      </w:r>
      <w:r>
        <w:rPr>
          <w:rFonts w:ascii="宋体" w:hAnsi="宋体"/>
          <w:szCs w:val="21"/>
          <w:highlight w:val="none"/>
        </w:rPr>
        <w:t>元</w:t>
      </w:r>
    </w:p>
    <w:p w14:paraId="4DC52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采购需求：</w:t>
      </w:r>
    </w:p>
    <w:p w14:paraId="1E6FE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30" w:firstLineChars="3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合同包1(</w:t>
      </w:r>
      <w:r>
        <w:rPr>
          <w:rFonts w:hint="eastAsia" w:ascii="宋体" w:hAnsi="宋体"/>
          <w:szCs w:val="21"/>
          <w:highlight w:val="none"/>
          <w:lang w:val="en-US" w:eastAsia="zh-CN"/>
        </w:rPr>
        <w:t>两寺渡公园绿化精细化养护项目</w:t>
      </w:r>
      <w:r>
        <w:rPr>
          <w:rFonts w:ascii="宋体" w:hAnsi="宋体"/>
          <w:szCs w:val="21"/>
          <w:highlight w:val="none"/>
        </w:rPr>
        <w:t>):</w:t>
      </w:r>
    </w:p>
    <w:p w14:paraId="450AF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合同包预算金额：</w:t>
      </w:r>
      <w:r>
        <w:rPr>
          <w:rFonts w:hint="eastAsia" w:ascii="宋体" w:hAnsi="宋体"/>
          <w:szCs w:val="21"/>
          <w:highlight w:val="none"/>
          <w:lang w:val="en-US" w:eastAsia="zh-CN"/>
        </w:rPr>
        <w:t>4,410,000.00</w:t>
      </w:r>
      <w:r>
        <w:rPr>
          <w:rFonts w:ascii="宋体" w:hAnsi="宋体"/>
          <w:szCs w:val="21"/>
          <w:highlight w:val="none"/>
        </w:rPr>
        <w:t>元</w:t>
      </w:r>
    </w:p>
    <w:p w14:paraId="4FF8F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合同包最高限价：</w:t>
      </w:r>
      <w:r>
        <w:rPr>
          <w:rFonts w:hint="eastAsia" w:ascii="宋体" w:hAnsi="宋体"/>
          <w:szCs w:val="21"/>
          <w:highlight w:val="none"/>
          <w:lang w:val="en-US" w:eastAsia="zh-CN"/>
        </w:rPr>
        <w:t>4,410,000.00</w:t>
      </w:r>
      <w:r>
        <w:rPr>
          <w:rFonts w:ascii="宋体" w:hAnsi="宋体"/>
          <w:szCs w:val="21"/>
          <w:highlight w:val="none"/>
        </w:rPr>
        <w:t>元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164"/>
        <w:gridCol w:w="1064"/>
        <w:gridCol w:w="1268"/>
        <w:gridCol w:w="1156"/>
        <w:gridCol w:w="1549"/>
        <w:gridCol w:w="1549"/>
      </w:tblGrid>
      <w:tr w14:paraId="2C097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A5E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品目号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B6D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品目名称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1F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采购标的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2D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数量（单位）</w:t>
            </w: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F6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技术规格、参数及要求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74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品目预算(元)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475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最高限价(元)</w:t>
            </w:r>
          </w:p>
        </w:tc>
      </w:tr>
      <w:tr w14:paraId="1BD1C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E3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szCs w:val="21"/>
                <w:highlight w:val="none"/>
              </w:rPr>
              <w:t>1-1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001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其他服务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B27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园林绿化管理服务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C1E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1(批)</w:t>
            </w: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F07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详见招标文件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559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4,410,000.00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830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4,410,000.00</w:t>
            </w:r>
          </w:p>
        </w:tc>
      </w:tr>
    </w:tbl>
    <w:p w14:paraId="5A20C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本合同包不接受联合体投标</w:t>
      </w:r>
    </w:p>
    <w:p w14:paraId="3B5FB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hint="eastAsia"/>
          <w:lang w:eastAsia="zh-CN"/>
        </w:rPr>
      </w:pPr>
      <w:r>
        <w:rPr>
          <w:rFonts w:ascii="宋体" w:hAnsi="宋体"/>
          <w:szCs w:val="21"/>
        </w:rPr>
        <w:t>合同履行期限：</w:t>
      </w:r>
      <w:r>
        <w:rPr>
          <w:rFonts w:hint="eastAsia" w:ascii="宋体" w:hAnsi="宋体" w:eastAsia="宋体"/>
          <w:szCs w:val="21"/>
          <w:lang w:val="en-US" w:eastAsia="zh-CN"/>
        </w:rPr>
        <w:t>自合同签订之日起365日历天</w:t>
      </w:r>
    </w:p>
    <w:p w14:paraId="1B4CBB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62551"/>
    <w:rsid w:val="3946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-84" w:rightChars="-40"/>
      <w:jc w:val="center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2025-07-08T03:29:00Z</dcterms:created>
  <dc:creator>R-Abner</dc:creator>
  <cp:lastModifiedBy>R-Abner</cp:lastModifiedBy>
  <dcterms:modified xsi:type="dcterms:W3CDTF">2025-07-08T03:30:05Z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3DCAD2D19FAB4EED9C218D5F90532026_11</vt:lpwstr>
  </property>
  <property fmtid="{D5CDD505-2E9C-101B-9397-08002B2CF9AE}" pid="4" name="KSOTemplateDocerSaveRecord">
    <vt:lpwstr>eyJoZGlkIjoiZWM5MjI4MmRkZDdkODk3NzAwNzExYzBkZmU1YzYwN2EiLCJ1c2VySWQiOiIyNDEwMDUyNzEifQ==</vt:lpwstr>
  </property>
</Properties>
</file>