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82B8" w14:textId="77777777" w:rsidR="00565E63" w:rsidRPr="0020445F" w:rsidRDefault="00565E63" w:rsidP="00565E63">
      <w:pPr>
        <w:pStyle w:val="11"/>
        <w:spacing w:line="360" w:lineRule="auto"/>
        <w:ind w:firstLine="480"/>
        <w:outlineLvl w:val="1"/>
        <w:rPr>
          <w:rFonts w:ascii="宋体" w:hAnsi="宋体" w:cs="仿宋" w:hint="eastAsia"/>
          <w:b/>
          <w:bCs/>
          <w:sz w:val="24"/>
          <w:szCs w:val="24"/>
        </w:rPr>
      </w:pPr>
      <w:bookmarkStart w:id="0" w:name="_Toc10381"/>
      <w:bookmarkStart w:id="1" w:name="_Toc201852724"/>
      <w:r w:rsidRPr="0020445F">
        <w:rPr>
          <w:rFonts w:ascii="宋体" w:hAnsi="宋体" w:cs="仿宋" w:hint="eastAsia"/>
          <w:b/>
          <w:bCs/>
          <w:sz w:val="24"/>
          <w:szCs w:val="24"/>
        </w:rPr>
        <w:t>一、</w:t>
      </w:r>
      <w:bookmarkEnd w:id="0"/>
      <w:r w:rsidRPr="0020445F">
        <w:rPr>
          <w:rFonts w:ascii="宋体" w:hAnsi="宋体" w:cs="仿宋" w:hint="eastAsia"/>
          <w:b/>
          <w:bCs/>
          <w:sz w:val="24"/>
          <w:szCs w:val="24"/>
        </w:rPr>
        <w:t>项目概况</w:t>
      </w:r>
      <w:bookmarkEnd w:id="1"/>
    </w:p>
    <w:p w14:paraId="470397B2" w14:textId="77777777" w:rsidR="00565E63" w:rsidRPr="0020445F" w:rsidRDefault="00565E63" w:rsidP="00565E63">
      <w:pPr>
        <w:spacing w:line="360" w:lineRule="auto"/>
        <w:ind w:firstLineChars="200" w:firstLine="480"/>
        <w:rPr>
          <w:rFonts w:ascii="宋体" w:hAnsi="宋体" w:cs="仿宋" w:hint="eastAsia"/>
          <w:sz w:val="24"/>
        </w:rPr>
      </w:pPr>
      <w:r w:rsidRPr="0020445F">
        <w:rPr>
          <w:rFonts w:ascii="宋体" w:hAnsi="宋体" w:cs="仿宋" w:hint="eastAsia"/>
          <w:sz w:val="24"/>
        </w:rPr>
        <w:t>西安市精神卫生中心为了更好的为患者服务及加强门诊科室运行效率，将改造部分科室的信息化基础设施，主要包括：改造精神康复科排队叫号系统软硬件服务；对院里现有的整套排队叫号系统的一年</w:t>
      </w:r>
      <w:proofErr w:type="gramStart"/>
      <w:r w:rsidRPr="0020445F">
        <w:rPr>
          <w:rFonts w:ascii="宋体" w:hAnsi="宋体" w:cs="仿宋" w:hint="eastAsia"/>
          <w:sz w:val="24"/>
        </w:rPr>
        <w:t>期维保</w:t>
      </w:r>
      <w:proofErr w:type="gramEnd"/>
      <w:r w:rsidRPr="0020445F">
        <w:rPr>
          <w:rFonts w:ascii="宋体" w:hAnsi="宋体" w:cs="仿宋" w:hint="eastAsia"/>
          <w:sz w:val="24"/>
        </w:rPr>
        <w:t>服务；司法鉴定</w:t>
      </w:r>
      <w:proofErr w:type="gramStart"/>
      <w:r w:rsidRPr="0020445F">
        <w:rPr>
          <w:rFonts w:ascii="宋体" w:hAnsi="宋体" w:cs="仿宋" w:hint="eastAsia"/>
          <w:sz w:val="24"/>
        </w:rPr>
        <w:t>科增加</w:t>
      </w:r>
      <w:proofErr w:type="gramEnd"/>
      <w:r w:rsidRPr="0020445F">
        <w:rPr>
          <w:rFonts w:ascii="宋体" w:hAnsi="宋体" w:cs="仿宋" w:hint="eastAsia"/>
          <w:sz w:val="24"/>
        </w:rPr>
        <w:t>一套谈话录音录像系统服务。现对西安市精神卫生中心临床科室信息化提升改造项目进行招标。</w:t>
      </w:r>
    </w:p>
    <w:p w14:paraId="6FDF731C" w14:textId="77777777" w:rsidR="00565E63" w:rsidRPr="0020445F" w:rsidRDefault="00565E63" w:rsidP="00565E63">
      <w:pPr>
        <w:pStyle w:val="11"/>
        <w:spacing w:line="360" w:lineRule="auto"/>
        <w:ind w:firstLine="480"/>
        <w:outlineLvl w:val="1"/>
        <w:rPr>
          <w:rFonts w:ascii="宋体" w:hAnsi="宋体" w:cs="仿宋" w:hint="eastAsia"/>
          <w:b/>
          <w:bCs/>
          <w:sz w:val="24"/>
          <w:szCs w:val="24"/>
        </w:rPr>
      </w:pPr>
      <w:bookmarkStart w:id="2" w:name="_Toc21420"/>
      <w:bookmarkStart w:id="3" w:name="_Toc201852725"/>
      <w:r w:rsidRPr="0020445F">
        <w:rPr>
          <w:rFonts w:ascii="宋体" w:hAnsi="宋体" w:cs="仿宋" w:hint="eastAsia"/>
          <w:b/>
          <w:bCs/>
          <w:sz w:val="24"/>
          <w:szCs w:val="24"/>
        </w:rPr>
        <w:t>二、服务内容</w:t>
      </w:r>
      <w:bookmarkEnd w:id="2"/>
      <w:bookmarkEnd w:id="3"/>
    </w:p>
    <w:p w14:paraId="6A4FE524" w14:textId="77777777" w:rsidR="00565E63" w:rsidRPr="0020445F" w:rsidRDefault="00565E63" w:rsidP="00565E63">
      <w:pPr>
        <w:spacing w:line="360" w:lineRule="auto"/>
        <w:ind w:firstLineChars="200" w:firstLine="480"/>
        <w:rPr>
          <w:rFonts w:ascii="宋体" w:hAnsi="宋体" w:cs="仿宋" w:hint="eastAsia"/>
          <w:sz w:val="24"/>
        </w:rPr>
      </w:pPr>
      <w:r w:rsidRPr="0020445F">
        <w:rPr>
          <w:rFonts w:ascii="宋体" w:hAnsi="宋体" w:cs="仿宋" w:hint="eastAsia"/>
          <w:sz w:val="24"/>
        </w:rPr>
        <w:t>项目内容：本项目主要涉及临床科室信息化提升改造，改造精神康复科排队叫号系统软硬件服务；对院里现有的整套排队叫号系统的一年</w:t>
      </w:r>
      <w:proofErr w:type="gramStart"/>
      <w:r w:rsidRPr="0020445F">
        <w:rPr>
          <w:rFonts w:ascii="宋体" w:hAnsi="宋体" w:cs="仿宋" w:hint="eastAsia"/>
          <w:sz w:val="24"/>
        </w:rPr>
        <w:t>期维保</w:t>
      </w:r>
      <w:proofErr w:type="gramEnd"/>
      <w:r w:rsidRPr="0020445F">
        <w:rPr>
          <w:rFonts w:ascii="宋体" w:hAnsi="宋体" w:cs="仿宋" w:hint="eastAsia"/>
          <w:sz w:val="24"/>
        </w:rPr>
        <w:t>服务；司法鉴定</w:t>
      </w:r>
      <w:proofErr w:type="gramStart"/>
      <w:r w:rsidRPr="0020445F">
        <w:rPr>
          <w:rFonts w:ascii="宋体" w:hAnsi="宋体" w:cs="仿宋" w:hint="eastAsia"/>
          <w:sz w:val="24"/>
        </w:rPr>
        <w:t>科增加</w:t>
      </w:r>
      <w:proofErr w:type="gramEnd"/>
      <w:r w:rsidRPr="0020445F">
        <w:rPr>
          <w:rFonts w:ascii="宋体" w:hAnsi="宋体" w:cs="仿宋" w:hint="eastAsia"/>
          <w:sz w:val="24"/>
        </w:rPr>
        <w:t>一套谈话录音录像系统服务。</w:t>
      </w:r>
    </w:p>
    <w:p w14:paraId="16168C8B" w14:textId="77777777" w:rsidR="00565E63" w:rsidRPr="0020445F" w:rsidRDefault="00565E63" w:rsidP="00565E63">
      <w:pPr>
        <w:spacing w:line="360" w:lineRule="auto"/>
        <w:ind w:firstLineChars="200" w:firstLine="480"/>
        <w:rPr>
          <w:rFonts w:ascii="宋体" w:hAnsi="宋体" w:cs="仿宋" w:hint="eastAsia"/>
          <w:sz w:val="24"/>
        </w:rPr>
      </w:pPr>
      <w:r w:rsidRPr="0020445F">
        <w:rPr>
          <w:rFonts w:ascii="宋体" w:hAnsi="宋体" w:cs="仿宋" w:hint="eastAsia"/>
          <w:sz w:val="24"/>
        </w:rPr>
        <w:t>1.精神康复科的排队叫号系统增加2套55寸高清液晶一体机、2套22寸高清液晶一体机、1套语音控制软件+</w:t>
      </w:r>
      <w:proofErr w:type="gramStart"/>
      <w:r w:rsidRPr="0020445F">
        <w:rPr>
          <w:rFonts w:ascii="宋体" w:hAnsi="宋体" w:cs="仿宋" w:hint="eastAsia"/>
          <w:sz w:val="24"/>
        </w:rPr>
        <w:t>安卓内</w:t>
      </w:r>
      <w:proofErr w:type="gramEnd"/>
      <w:r w:rsidRPr="0020445F">
        <w:rPr>
          <w:rFonts w:ascii="宋体" w:hAnsi="宋体" w:cs="仿宋" w:hint="eastAsia"/>
          <w:sz w:val="24"/>
        </w:rPr>
        <w:t>嵌软件、1套功放及4个吸顶音箱和1台24口交换机；</w:t>
      </w:r>
    </w:p>
    <w:p w14:paraId="7A1A6AA3" w14:textId="77777777" w:rsidR="00565E63" w:rsidRPr="0020445F" w:rsidRDefault="00565E63" w:rsidP="00565E63">
      <w:pPr>
        <w:spacing w:line="360" w:lineRule="auto"/>
        <w:ind w:firstLineChars="200" w:firstLine="480"/>
        <w:rPr>
          <w:rFonts w:ascii="宋体" w:hAnsi="宋体" w:cs="仿宋" w:hint="eastAsia"/>
          <w:sz w:val="24"/>
        </w:rPr>
      </w:pPr>
      <w:r w:rsidRPr="0020445F">
        <w:rPr>
          <w:rFonts w:ascii="宋体" w:hAnsi="宋体" w:cs="仿宋" w:hint="eastAsia"/>
          <w:sz w:val="24"/>
        </w:rPr>
        <w:t>2.全院排队叫号系统一年</w:t>
      </w:r>
      <w:proofErr w:type="gramStart"/>
      <w:r w:rsidRPr="0020445F">
        <w:rPr>
          <w:rFonts w:ascii="宋体" w:hAnsi="宋体" w:cs="仿宋" w:hint="eastAsia"/>
          <w:sz w:val="24"/>
        </w:rPr>
        <w:t>的维保服务</w:t>
      </w:r>
      <w:proofErr w:type="gramEnd"/>
      <w:r w:rsidRPr="0020445F">
        <w:rPr>
          <w:rFonts w:ascii="宋体" w:hAnsi="宋体" w:cs="仿宋" w:hint="eastAsia"/>
          <w:sz w:val="24"/>
        </w:rPr>
        <w:t>，包括系统更换、系统培训、例行检查、技术交流和通告服务、现场服务等；</w:t>
      </w:r>
    </w:p>
    <w:p w14:paraId="6279ED9E" w14:textId="77777777" w:rsidR="00565E63" w:rsidRPr="0020445F" w:rsidRDefault="00565E63" w:rsidP="00565E63">
      <w:pPr>
        <w:spacing w:line="360" w:lineRule="auto"/>
        <w:ind w:firstLineChars="200" w:firstLine="480"/>
        <w:rPr>
          <w:rFonts w:ascii="宋体" w:hAnsi="宋体" w:cs="仿宋" w:hint="eastAsia"/>
          <w:sz w:val="24"/>
        </w:rPr>
      </w:pPr>
      <w:r w:rsidRPr="0020445F">
        <w:rPr>
          <w:rFonts w:ascii="宋体" w:hAnsi="宋体" w:cs="仿宋" w:hint="eastAsia"/>
          <w:sz w:val="24"/>
        </w:rPr>
        <w:t>3、司法鉴定</w:t>
      </w:r>
      <w:proofErr w:type="gramStart"/>
      <w:r w:rsidRPr="0020445F">
        <w:rPr>
          <w:rFonts w:ascii="宋体" w:hAnsi="宋体" w:cs="仿宋" w:hint="eastAsia"/>
          <w:sz w:val="24"/>
        </w:rPr>
        <w:t>科增加</w:t>
      </w:r>
      <w:proofErr w:type="gramEnd"/>
      <w:r w:rsidRPr="0020445F">
        <w:rPr>
          <w:rFonts w:ascii="宋体" w:hAnsi="宋体" w:cs="仿宋" w:hint="eastAsia"/>
          <w:sz w:val="24"/>
        </w:rPr>
        <w:t>一套谈话录音录像系统，包括3台摄像机、2台拾音器、1台环境监测显示屏、1台同步录音录像主机、3块8TB硬盘、1台监控显示器、1台24口POE交换机、1台网络机柜、1套UPS电源等。</w:t>
      </w:r>
    </w:p>
    <w:p w14:paraId="7A9DB0B8" w14:textId="77777777" w:rsidR="00565E63" w:rsidRPr="0020445F" w:rsidRDefault="00565E63" w:rsidP="00565E63">
      <w:pPr>
        <w:spacing w:line="360" w:lineRule="auto"/>
        <w:ind w:firstLineChars="200" w:firstLine="480"/>
        <w:rPr>
          <w:rFonts w:ascii="宋体" w:hAnsi="宋体" w:hint="eastAsia"/>
          <w:color w:val="000000"/>
          <w:sz w:val="24"/>
        </w:rPr>
      </w:pPr>
      <w:r w:rsidRPr="0020445F">
        <w:rPr>
          <w:rFonts w:ascii="宋体" w:hAnsi="宋体" w:hint="eastAsia"/>
          <w:color w:val="000000"/>
          <w:sz w:val="24"/>
        </w:rPr>
        <w:t>清单如下：</w:t>
      </w:r>
    </w:p>
    <w:tbl>
      <w:tblPr>
        <w:tblW w:w="4998" w:type="pct"/>
        <w:tblLook w:val="0000" w:firstRow="0" w:lastRow="0" w:firstColumn="0" w:lastColumn="0" w:noHBand="0" w:noVBand="0"/>
      </w:tblPr>
      <w:tblGrid>
        <w:gridCol w:w="698"/>
        <w:gridCol w:w="3216"/>
        <w:gridCol w:w="2983"/>
        <w:gridCol w:w="698"/>
        <w:gridCol w:w="698"/>
      </w:tblGrid>
      <w:tr w:rsidR="00565E63" w:rsidRPr="0020445F" w14:paraId="42BDE2B4"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0E917962" w14:textId="77777777" w:rsidR="00565E63" w:rsidRPr="0020445F" w:rsidRDefault="00565E63" w:rsidP="00220957">
            <w:pPr>
              <w:widowControl/>
              <w:spacing w:line="360" w:lineRule="auto"/>
              <w:jc w:val="center"/>
              <w:textAlignment w:val="center"/>
              <w:rPr>
                <w:rFonts w:ascii="宋体" w:hAnsi="宋体" w:cs="仿宋"/>
                <w:b/>
                <w:bCs/>
                <w:color w:val="000000"/>
                <w:sz w:val="24"/>
              </w:rPr>
            </w:pPr>
            <w:r w:rsidRPr="0020445F">
              <w:rPr>
                <w:rFonts w:ascii="宋体" w:hAnsi="宋体" w:cs="仿宋" w:hint="eastAsia"/>
                <w:b/>
                <w:bCs/>
                <w:color w:val="000000"/>
                <w:kern w:val="0"/>
                <w:sz w:val="24"/>
                <w:lang w:bidi="ar"/>
              </w:rPr>
              <w:t>序号</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7DEA65DC" w14:textId="77777777" w:rsidR="00565E63" w:rsidRPr="0020445F" w:rsidRDefault="00565E63" w:rsidP="00220957">
            <w:pPr>
              <w:widowControl/>
              <w:spacing w:line="360" w:lineRule="auto"/>
              <w:jc w:val="center"/>
              <w:textAlignment w:val="center"/>
              <w:rPr>
                <w:rFonts w:ascii="宋体" w:hAnsi="宋体" w:cs="仿宋" w:hint="eastAsia"/>
                <w:b/>
                <w:bCs/>
                <w:color w:val="000000"/>
                <w:sz w:val="24"/>
              </w:rPr>
            </w:pPr>
            <w:r w:rsidRPr="0020445F">
              <w:rPr>
                <w:rFonts w:ascii="宋体" w:hAnsi="宋体" w:cs="仿宋" w:hint="eastAsia"/>
                <w:b/>
                <w:bCs/>
                <w:color w:val="000000"/>
                <w:kern w:val="0"/>
                <w:sz w:val="24"/>
                <w:lang w:bidi="ar"/>
              </w:rPr>
              <w:t>名称</w:t>
            </w:r>
          </w:p>
        </w:tc>
        <w:tc>
          <w:tcPr>
            <w:tcW w:w="2194" w:type="pct"/>
            <w:tcBorders>
              <w:top w:val="single" w:sz="4" w:space="0" w:color="000000"/>
              <w:left w:val="single" w:sz="4" w:space="0" w:color="000000"/>
              <w:bottom w:val="single" w:sz="4" w:space="0" w:color="000000"/>
              <w:right w:val="single" w:sz="4" w:space="0" w:color="000000"/>
            </w:tcBorders>
            <w:noWrap/>
            <w:vAlign w:val="center"/>
          </w:tcPr>
          <w:p w14:paraId="2452B125" w14:textId="77777777" w:rsidR="00565E63" w:rsidRPr="0020445F" w:rsidRDefault="00565E63" w:rsidP="00220957">
            <w:pPr>
              <w:widowControl/>
              <w:spacing w:line="360" w:lineRule="auto"/>
              <w:jc w:val="center"/>
              <w:textAlignment w:val="center"/>
              <w:rPr>
                <w:rFonts w:ascii="宋体" w:hAnsi="宋体" w:cs="仿宋" w:hint="eastAsia"/>
                <w:b/>
                <w:bCs/>
                <w:color w:val="000000"/>
                <w:sz w:val="24"/>
              </w:rPr>
            </w:pPr>
            <w:r w:rsidRPr="0020445F">
              <w:rPr>
                <w:rFonts w:ascii="宋体" w:hAnsi="宋体" w:cs="仿宋" w:hint="eastAsia"/>
                <w:b/>
                <w:bCs/>
                <w:color w:val="000000"/>
                <w:kern w:val="0"/>
                <w:sz w:val="24"/>
                <w:lang w:bidi="ar"/>
              </w:rPr>
              <w:t>规格</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1362949D" w14:textId="77777777" w:rsidR="00565E63" w:rsidRPr="0020445F" w:rsidRDefault="00565E63" w:rsidP="00220957">
            <w:pPr>
              <w:widowControl/>
              <w:spacing w:line="360" w:lineRule="auto"/>
              <w:jc w:val="center"/>
              <w:textAlignment w:val="center"/>
              <w:rPr>
                <w:rFonts w:ascii="宋体" w:hAnsi="宋体" w:cs="仿宋" w:hint="eastAsia"/>
                <w:b/>
                <w:bCs/>
                <w:color w:val="000000"/>
                <w:sz w:val="24"/>
              </w:rPr>
            </w:pPr>
            <w:r w:rsidRPr="0020445F">
              <w:rPr>
                <w:rFonts w:ascii="宋体" w:hAnsi="宋体" w:cs="仿宋" w:hint="eastAsia"/>
                <w:b/>
                <w:bCs/>
                <w:color w:val="000000"/>
                <w:kern w:val="0"/>
                <w:sz w:val="24"/>
                <w:lang w:bidi="ar"/>
              </w:rPr>
              <w:t>数量</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47EBF90A" w14:textId="77777777" w:rsidR="00565E63" w:rsidRPr="0020445F" w:rsidRDefault="00565E63" w:rsidP="00220957">
            <w:pPr>
              <w:widowControl/>
              <w:spacing w:line="360" w:lineRule="auto"/>
              <w:jc w:val="center"/>
              <w:textAlignment w:val="center"/>
              <w:rPr>
                <w:rFonts w:ascii="宋体" w:hAnsi="宋体" w:cs="仿宋" w:hint="eastAsia"/>
                <w:b/>
                <w:bCs/>
                <w:color w:val="000000"/>
                <w:sz w:val="24"/>
              </w:rPr>
            </w:pPr>
            <w:r w:rsidRPr="0020445F">
              <w:rPr>
                <w:rFonts w:ascii="宋体" w:hAnsi="宋体" w:cs="仿宋" w:hint="eastAsia"/>
                <w:b/>
                <w:bCs/>
                <w:color w:val="000000"/>
                <w:kern w:val="0"/>
                <w:sz w:val="24"/>
                <w:lang w:bidi="ar"/>
              </w:rPr>
              <w:t>单位</w:t>
            </w:r>
          </w:p>
        </w:tc>
      </w:tr>
      <w:tr w:rsidR="00565E63" w:rsidRPr="0020445F" w14:paraId="15D5AD5C" w14:textId="77777777" w:rsidTr="00220957">
        <w:trPr>
          <w:trHeight w:val="312"/>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9AEE6B7" w14:textId="77777777" w:rsidR="00565E63" w:rsidRPr="0020445F" w:rsidRDefault="00565E63" w:rsidP="00220957">
            <w:pPr>
              <w:spacing w:line="360" w:lineRule="auto"/>
              <w:rPr>
                <w:rFonts w:ascii="宋体" w:hAnsi="宋体" w:cs="仿宋" w:hint="eastAsia"/>
                <w:b/>
                <w:bCs/>
                <w:color w:val="000000"/>
                <w:sz w:val="24"/>
              </w:rPr>
            </w:pPr>
            <w:r w:rsidRPr="0020445F">
              <w:rPr>
                <w:rFonts w:ascii="宋体" w:hAnsi="宋体" w:cs="仿宋" w:hint="eastAsia"/>
                <w:b/>
                <w:bCs/>
                <w:color w:val="000000"/>
                <w:kern w:val="0"/>
                <w:sz w:val="24"/>
                <w:lang w:bidi="ar"/>
              </w:rPr>
              <w:t>1、排队叫号系统提升改造服务</w:t>
            </w:r>
          </w:p>
        </w:tc>
      </w:tr>
      <w:tr w:rsidR="00565E63" w:rsidRPr="0020445F" w14:paraId="2EADF3CF"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416862B6"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5C9FB41C"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55寸高清液晶一体机</w:t>
            </w:r>
          </w:p>
        </w:tc>
        <w:tc>
          <w:tcPr>
            <w:tcW w:w="2194" w:type="pct"/>
            <w:tcBorders>
              <w:top w:val="single" w:sz="4" w:space="0" w:color="000000"/>
              <w:left w:val="single" w:sz="4" w:space="0" w:color="000000"/>
              <w:bottom w:val="single" w:sz="4" w:space="0" w:color="000000"/>
              <w:right w:val="single" w:sz="4" w:space="0" w:color="000000"/>
            </w:tcBorders>
            <w:vAlign w:val="center"/>
          </w:tcPr>
          <w:p w14:paraId="75CD87C3"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55寸高清液晶一体机，包含安装架，安装调试服务</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68DE2BC3"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2</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2E41D5A5"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套</w:t>
            </w:r>
          </w:p>
        </w:tc>
      </w:tr>
      <w:tr w:rsidR="00565E63" w:rsidRPr="0020445F" w14:paraId="5D8CADC4"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626F1002"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2</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59C60553"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21.5寸高清液晶一体机</w:t>
            </w:r>
          </w:p>
        </w:tc>
        <w:tc>
          <w:tcPr>
            <w:tcW w:w="2194" w:type="pct"/>
            <w:tcBorders>
              <w:top w:val="single" w:sz="4" w:space="0" w:color="000000"/>
              <w:left w:val="single" w:sz="4" w:space="0" w:color="000000"/>
              <w:bottom w:val="single" w:sz="4" w:space="0" w:color="000000"/>
              <w:right w:val="single" w:sz="4" w:space="0" w:color="000000"/>
            </w:tcBorders>
            <w:vAlign w:val="center"/>
          </w:tcPr>
          <w:p w14:paraId="1CC730DF"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21.5寸高清液晶一体机，包含安装架，安装调试服务</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20AAAE2F"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2</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4EE90C60"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套</w:t>
            </w:r>
          </w:p>
        </w:tc>
      </w:tr>
      <w:tr w:rsidR="00565E63" w:rsidRPr="0020445F" w14:paraId="56152E00" w14:textId="77777777" w:rsidTr="00220957">
        <w:trPr>
          <w:trHeight w:val="1560"/>
        </w:trPr>
        <w:tc>
          <w:tcPr>
            <w:tcW w:w="350" w:type="pct"/>
            <w:tcBorders>
              <w:top w:val="single" w:sz="4" w:space="0" w:color="000000"/>
              <w:left w:val="single" w:sz="4" w:space="0" w:color="000000"/>
              <w:bottom w:val="single" w:sz="4" w:space="0" w:color="000000"/>
              <w:right w:val="single" w:sz="4" w:space="0" w:color="000000"/>
            </w:tcBorders>
            <w:noWrap/>
            <w:vAlign w:val="center"/>
          </w:tcPr>
          <w:p w14:paraId="78F331CF"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lastRenderedPageBreak/>
              <w:t>3</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24CACAD6"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语音控制软件+</w:t>
            </w:r>
            <w:proofErr w:type="gramStart"/>
            <w:r w:rsidRPr="0020445F">
              <w:rPr>
                <w:rFonts w:ascii="宋体" w:hAnsi="宋体" w:cs="仿宋" w:hint="eastAsia"/>
                <w:color w:val="000000"/>
                <w:kern w:val="0"/>
                <w:sz w:val="24"/>
                <w:lang w:bidi="ar"/>
              </w:rPr>
              <w:t>安卓内嵌软件</w:t>
            </w:r>
            <w:proofErr w:type="gramEnd"/>
          </w:p>
        </w:tc>
        <w:tc>
          <w:tcPr>
            <w:tcW w:w="2194" w:type="pct"/>
            <w:tcBorders>
              <w:top w:val="single" w:sz="4" w:space="0" w:color="000000"/>
              <w:left w:val="single" w:sz="4" w:space="0" w:color="000000"/>
              <w:bottom w:val="single" w:sz="4" w:space="0" w:color="000000"/>
              <w:right w:val="single" w:sz="4" w:space="0" w:color="000000"/>
            </w:tcBorders>
            <w:vAlign w:val="center"/>
          </w:tcPr>
          <w:p w14:paraId="12D4384E"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用于接收HIS接口服务器传来的患者信息，呼叫端传来的叫号信息及查询信息，实时生成最新的分诊导引信息,并按显示规则推送到各个对应的显示和发音终端上。用于管理和控制显示和声音系统，切割画面，于声音控制同步，文字与</w:t>
            </w:r>
            <w:proofErr w:type="gramStart"/>
            <w:r w:rsidRPr="0020445F">
              <w:rPr>
                <w:rFonts w:ascii="宋体" w:hAnsi="宋体" w:cs="仿宋" w:hint="eastAsia"/>
                <w:color w:val="000000"/>
                <w:kern w:val="0"/>
                <w:sz w:val="24"/>
                <w:lang w:bidi="ar"/>
              </w:rPr>
              <w:t>图象</w:t>
            </w:r>
            <w:proofErr w:type="gramEnd"/>
            <w:r w:rsidRPr="0020445F">
              <w:rPr>
                <w:rFonts w:ascii="宋体" w:hAnsi="宋体" w:cs="仿宋" w:hint="eastAsia"/>
                <w:color w:val="000000"/>
                <w:kern w:val="0"/>
                <w:sz w:val="24"/>
                <w:lang w:bidi="ar"/>
              </w:rPr>
              <w:t>信息编辑发布。包含安装调试服务</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7280C387"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50D9FEEA"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套</w:t>
            </w:r>
          </w:p>
        </w:tc>
      </w:tr>
      <w:tr w:rsidR="00565E63" w:rsidRPr="0020445F" w14:paraId="533D9791"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05928B6C"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4</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61FB6468"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功放</w:t>
            </w:r>
          </w:p>
        </w:tc>
        <w:tc>
          <w:tcPr>
            <w:tcW w:w="2194" w:type="pct"/>
            <w:tcBorders>
              <w:top w:val="single" w:sz="4" w:space="0" w:color="000000"/>
              <w:left w:val="single" w:sz="4" w:space="0" w:color="000000"/>
              <w:bottom w:val="single" w:sz="4" w:space="0" w:color="000000"/>
              <w:right w:val="single" w:sz="4" w:space="0" w:color="000000"/>
            </w:tcBorders>
            <w:vAlign w:val="center"/>
          </w:tcPr>
          <w:p w14:paraId="0447D023"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额定功率：30-50W，包含安装调试服务</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520886D6"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2C299B75"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套</w:t>
            </w:r>
          </w:p>
        </w:tc>
      </w:tr>
      <w:tr w:rsidR="00565E63" w:rsidRPr="0020445F" w14:paraId="4F12F4E9"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7CEC7B20"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5</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173C7895"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音箱</w:t>
            </w:r>
          </w:p>
        </w:tc>
        <w:tc>
          <w:tcPr>
            <w:tcW w:w="2194" w:type="pct"/>
            <w:tcBorders>
              <w:top w:val="single" w:sz="4" w:space="0" w:color="000000"/>
              <w:left w:val="single" w:sz="4" w:space="0" w:color="000000"/>
              <w:bottom w:val="single" w:sz="4" w:space="0" w:color="000000"/>
              <w:right w:val="single" w:sz="4" w:space="0" w:color="000000"/>
            </w:tcBorders>
            <w:vAlign w:val="center"/>
          </w:tcPr>
          <w:p w14:paraId="05EAACA5"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吸顶音箱：额定电压功率：100V,3-6W。包含安装调试服务</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16EDF87B"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4</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4262458C"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proofErr w:type="gramStart"/>
            <w:r w:rsidRPr="0020445F">
              <w:rPr>
                <w:rFonts w:ascii="宋体" w:hAnsi="宋体" w:cs="仿宋" w:hint="eastAsia"/>
                <w:color w:val="000000"/>
                <w:kern w:val="0"/>
                <w:sz w:val="24"/>
                <w:lang w:bidi="ar"/>
              </w:rPr>
              <w:t>个</w:t>
            </w:r>
            <w:proofErr w:type="gramEnd"/>
          </w:p>
        </w:tc>
      </w:tr>
      <w:tr w:rsidR="00565E63" w:rsidRPr="0020445F" w14:paraId="52C605D2"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254A5B73"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6</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30A30539"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24口交换机</w:t>
            </w:r>
          </w:p>
        </w:tc>
        <w:tc>
          <w:tcPr>
            <w:tcW w:w="2194" w:type="pct"/>
            <w:tcBorders>
              <w:top w:val="single" w:sz="4" w:space="0" w:color="000000"/>
              <w:left w:val="single" w:sz="4" w:space="0" w:color="000000"/>
              <w:bottom w:val="single" w:sz="4" w:space="0" w:color="000000"/>
              <w:right w:val="single" w:sz="4" w:space="0" w:color="000000"/>
            </w:tcBorders>
            <w:vAlign w:val="center"/>
          </w:tcPr>
          <w:p w14:paraId="790C2941"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24口千兆交换机，支持万兆上行，包含安装调试服务</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6297A2BD"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6E4B1DE0"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4746E59E" w14:textId="77777777" w:rsidTr="00220957">
        <w:trPr>
          <w:trHeight w:val="1556"/>
        </w:trPr>
        <w:tc>
          <w:tcPr>
            <w:tcW w:w="350" w:type="pct"/>
            <w:tcBorders>
              <w:top w:val="single" w:sz="4" w:space="0" w:color="000000"/>
              <w:left w:val="single" w:sz="4" w:space="0" w:color="000000"/>
              <w:bottom w:val="single" w:sz="4" w:space="0" w:color="000000"/>
              <w:right w:val="single" w:sz="4" w:space="0" w:color="000000"/>
            </w:tcBorders>
            <w:noWrap/>
            <w:vAlign w:val="center"/>
          </w:tcPr>
          <w:p w14:paraId="11DA356A"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7</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7B3FDB1A"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综合布线服务</w:t>
            </w:r>
          </w:p>
        </w:tc>
        <w:tc>
          <w:tcPr>
            <w:tcW w:w="2194" w:type="pct"/>
            <w:tcBorders>
              <w:top w:val="single" w:sz="4" w:space="0" w:color="000000"/>
              <w:left w:val="single" w:sz="4" w:space="0" w:color="000000"/>
              <w:bottom w:val="single" w:sz="4" w:space="0" w:color="000000"/>
              <w:right w:val="single" w:sz="4" w:space="0" w:color="000000"/>
            </w:tcBorders>
            <w:vAlign w:val="center"/>
          </w:tcPr>
          <w:p w14:paraId="5BC56C1B"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网线、信号线、电源线，PVC线管、胶布、钢丝、扎带等，包括线缆敷设及安装调试，9个点位。</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3FD124CC"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557D698B"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项</w:t>
            </w:r>
          </w:p>
        </w:tc>
      </w:tr>
      <w:tr w:rsidR="00565E63" w:rsidRPr="0020445F" w14:paraId="590C88DE" w14:textId="77777777" w:rsidTr="00220957">
        <w:trPr>
          <w:trHeight w:val="312"/>
        </w:trPr>
        <w:tc>
          <w:tcPr>
            <w:tcW w:w="2105" w:type="pct"/>
            <w:gridSpan w:val="2"/>
            <w:tcBorders>
              <w:top w:val="single" w:sz="4" w:space="0" w:color="000000"/>
              <w:left w:val="single" w:sz="4" w:space="0" w:color="000000"/>
              <w:bottom w:val="single" w:sz="4" w:space="0" w:color="000000"/>
              <w:right w:val="single" w:sz="4" w:space="0" w:color="000000"/>
            </w:tcBorders>
            <w:vAlign w:val="center"/>
          </w:tcPr>
          <w:p w14:paraId="05E3BC5D" w14:textId="77777777" w:rsidR="00565E63" w:rsidRPr="0020445F" w:rsidRDefault="00565E63" w:rsidP="00220957">
            <w:pPr>
              <w:widowControl/>
              <w:spacing w:line="360" w:lineRule="auto"/>
              <w:jc w:val="left"/>
              <w:textAlignment w:val="center"/>
              <w:rPr>
                <w:rFonts w:ascii="宋体" w:hAnsi="宋体" w:cs="仿宋" w:hint="eastAsia"/>
                <w:b/>
                <w:bCs/>
                <w:color w:val="000000"/>
                <w:sz w:val="24"/>
              </w:rPr>
            </w:pPr>
            <w:r w:rsidRPr="0020445F">
              <w:rPr>
                <w:rFonts w:ascii="宋体" w:hAnsi="宋体" w:cs="仿宋" w:hint="eastAsia"/>
                <w:b/>
                <w:bCs/>
                <w:color w:val="000000"/>
                <w:kern w:val="0"/>
                <w:sz w:val="24"/>
                <w:lang w:bidi="ar"/>
              </w:rPr>
              <w:t>2、排队叫号</w:t>
            </w:r>
            <w:proofErr w:type="gramStart"/>
            <w:r w:rsidRPr="0020445F">
              <w:rPr>
                <w:rFonts w:ascii="宋体" w:hAnsi="宋体" w:cs="仿宋" w:hint="eastAsia"/>
                <w:b/>
                <w:bCs/>
                <w:color w:val="000000"/>
                <w:kern w:val="0"/>
                <w:sz w:val="24"/>
                <w:lang w:bidi="ar"/>
              </w:rPr>
              <w:t>系统维保服务</w:t>
            </w:r>
            <w:proofErr w:type="gramEnd"/>
          </w:p>
        </w:tc>
        <w:tc>
          <w:tcPr>
            <w:tcW w:w="2194" w:type="pct"/>
            <w:tcBorders>
              <w:top w:val="single" w:sz="4" w:space="0" w:color="000000"/>
              <w:left w:val="single" w:sz="4" w:space="0" w:color="000000"/>
              <w:bottom w:val="single" w:sz="4" w:space="0" w:color="000000"/>
              <w:right w:val="single" w:sz="4" w:space="0" w:color="000000"/>
            </w:tcBorders>
            <w:vAlign w:val="center"/>
          </w:tcPr>
          <w:p w14:paraId="0CBDE6B9" w14:textId="77777777" w:rsidR="00565E63" w:rsidRPr="0020445F" w:rsidRDefault="00565E63" w:rsidP="00220957">
            <w:pPr>
              <w:spacing w:line="360" w:lineRule="auto"/>
              <w:rPr>
                <w:rFonts w:ascii="宋体" w:hAnsi="宋体" w:cs="仿宋" w:hint="eastAsia"/>
                <w:b/>
                <w:bCs/>
                <w:color w:val="000000"/>
                <w:sz w:val="24"/>
              </w:rPr>
            </w:pPr>
          </w:p>
        </w:tc>
        <w:tc>
          <w:tcPr>
            <w:tcW w:w="350" w:type="pct"/>
            <w:tcBorders>
              <w:top w:val="single" w:sz="4" w:space="0" w:color="000000"/>
              <w:left w:val="single" w:sz="4" w:space="0" w:color="000000"/>
              <w:bottom w:val="single" w:sz="4" w:space="0" w:color="000000"/>
              <w:right w:val="single" w:sz="4" w:space="0" w:color="000000"/>
            </w:tcBorders>
            <w:vAlign w:val="center"/>
          </w:tcPr>
          <w:p w14:paraId="6C48FDC1" w14:textId="77777777" w:rsidR="00565E63" w:rsidRPr="0020445F" w:rsidRDefault="00565E63" w:rsidP="00220957">
            <w:pPr>
              <w:spacing w:line="360" w:lineRule="auto"/>
              <w:rPr>
                <w:rFonts w:ascii="宋体" w:hAnsi="宋体" w:cs="仿宋" w:hint="eastAsia"/>
                <w:b/>
                <w:bCs/>
                <w:color w:val="000000"/>
                <w:sz w:val="24"/>
              </w:rPr>
            </w:pPr>
          </w:p>
        </w:tc>
        <w:tc>
          <w:tcPr>
            <w:tcW w:w="350" w:type="pct"/>
            <w:tcBorders>
              <w:top w:val="single" w:sz="4" w:space="0" w:color="000000"/>
              <w:left w:val="single" w:sz="4" w:space="0" w:color="000000"/>
              <w:bottom w:val="single" w:sz="4" w:space="0" w:color="000000"/>
              <w:right w:val="single" w:sz="4" w:space="0" w:color="000000"/>
            </w:tcBorders>
            <w:vAlign w:val="center"/>
          </w:tcPr>
          <w:p w14:paraId="473BB7F2" w14:textId="77777777" w:rsidR="00565E63" w:rsidRPr="0020445F" w:rsidRDefault="00565E63" w:rsidP="00220957">
            <w:pPr>
              <w:spacing w:line="360" w:lineRule="auto"/>
              <w:rPr>
                <w:rFonts w:ascii="宋体" w:hAnsi="宋体" w:cs="仿宋" w:hint="eastAsia"/>
                <w:b/>
                <w:bCs/>
                <w:color w:val="000000"/>
                <w:sz w:val="24"/>
              </w:rPr>
            </w:pPr>
          </w:p>
        </w:tc>
      </w:tr>
      <w:tr w:rsidR="00565E63" w:rsidRPr="0020445F" w14:paraId="5540A27F" w14:textId="77777777" w:rsidTr="00220957">
        <w:trPr>
          <w:trHeight w:val="624"/>
        </w:trPr>
        <w:tc>
          <w:tcPr>
            <w:tcW w:w="350" w:type="pct"/>
            <w:tcBorders>
              <w:top w:val="single" w:sz="4" w:space="0" w:color="000000"/>
              <w:left w:val="single" w:sz="4" w:space="0" w:color="000000"/>
              <w:bottom w:val="single" w:sz="4" w:space="0" w:color="000000"/>
              <w:right w:val="single" w:sz="4" w:space="0" w:color="000000"/>
            </w:tcBorders>
            <w:noWrap/>
            <w:vAlign w:val="center"/>
          </w:tcPr>
          <w:p w14:paraId="50EB9134"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782E4896"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排队叫号</w:t>
            </w:r>
            <w:proofErr w:type="gramStart"/>
            <w:r w:rsidRPr="0020445F">
              <w:rPr>
                <w:rFonts w:ascii="宋体" w:hAnsi="宋体" w:cs="仿宋" w:hint="eastAsia"/>
                <w:color w:val="000000"/>
                <w:kern w:val="0"/>
                <w:sz w:val="24"/>
                <w:lang w:bidi="ar"/>
              </w:rPr>
              <w:t>系统维保服务</w:t>
            </w:r>
            <w:proofErr w:type="gramEnd"/>
          </w:p>
        </w:tc>
        <w:tc>
          <w:tcPr>
            <w:tcW w:w="2194" w:type="pct"/>
            <w:tcBorders>
              <w:top w:val="single" w:sz="4" w:space="0" w:color="000000"/>
              <w:left w:val="single" w:sz="4" w:space="0" w:color="000000"/>
              <w:bottom w:val="single" w:sz="4" w:space="0" w:color="000000"/>
              <w:right w:val="single" w:sz="4" w:space="0" w:color="000000"/>
            </w:tcBorders>
            <w:vAlign w:val="center"/>
          </w:tcPr>
          <w:p w14:paraId="22A39463"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proofErr w:type="gramStart"/>
            <w:r w:rsidRPr="0020445F">
              <w:rPr>
                <w:rFonts w:ascii="宋体" w:hAnsi="宋体" w:cs="仿宋" w:hint="eastAsia"/>
                <w:color w:val="000000"/>
                <w:kern w:val="0"/>
                <w:sz w:val="24"/>
                <w:lang w:bidi="ar"/>
              </w:rPr>
              <w:t>1年维保服务</w:t>
            </w:r>
            <w:proofErr w:type="gramEnd"/>
            <w:r w:rsidRPr="0020445F">
              <w:rPr>
                <w:rFonts w:ascii="宋体" w:hAnsi="宋体" w:cs="仿宋" w:hint="eastAsia"/>
                <w:color w:val="000000"/>
                <w:kern w:val="0"/>
                <w:sz w:val="24"/>
                <w:lang w:bidi="ar"/>
              </w:rPr>
              <w:t>，包括全院排队叫号系统的系统更换、系统培训、例行检查、技术交流和通告服务、现场服务等</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78805109"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6DB1B383"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项</w:t>
            </w:r>
          </w:p>
        </w:tc>
      </w:tr>
      <w:tr w:rsidR="00565E63" w:rsidRPr="0020445F" w14:paraId="503A302B" w14:textId="77777777" w:rsidTr="00220957">
        <w:trPr>
          <w:trHeight w:val="312"/>
        </w:trPr>
        <w:tc>
          <w:tcPr>
            <w:tcW w:w="2105" w:type="pct"/>
            <w:gridSpan w:val="2"/>
            <w:tcBorders>
              <w:top w:val="single" w:sz="4" w:space="0" w:color="000000"/>
              <w:left w:val="single" w:sz="4" w:space="0" w:color="000000"/>
              <w:bottom w:val="single" w:sz="4" w:space="0" w:color="000000"/>
              <w:right w:val="single" w:sz="4" w:space="0" w:color="000000"/>
            </w:tcBorders>
            <w:vAlign w:val="center"/>
          </w:tcPr>
          <w:p w14:paraId="2BA6D05C" w14:textId="77777777" w:rsidR="00565E63" w:rsidRPr="0020445F" w:rsidRDefault="00565E63" w:rsidP="00220957">
            <w:pPr>
              <w:widowControl/>
              <w:spacing w:line="360" w:lineRule="auto"/>
              <w:jc w:val="left"/>
              <w:textAlignment w:val="center"/>
              <w:rPr>
                <w:rFonts w:ascii="宋体" w:hAnsi="宋体" w:cs="仿宋" w:hint="eastAsia"/>
                <w:b/>
                <w:bCs/>
                <w:color w:val="000000"/>
                <w:sz w:val="24"/>
              </w:rPr>
            </w:pPr>
            <w:r w:rsidRPr="0020445F">
              <w:rPr>
                <w:rFonts w:ascii="宋体" w:hAnsi="宋体" w:cs="仿宋" w:hint="eastAsia"/>
                <w:b/>
                <w:bCs/>
                <w:color w:val="000000"/>
                <w:kern w:val="0"/>
                <w:sz w:val="24"/>
                <w:lang w:bidi="ar"/>
              </w:rPr>
              <w:lastRenderedPageBreak/>
              <w:t>3、谈话录音录像系统提升改造服务</w:t>
            </w:r>
          </w:p>
        </w:tc>
        <w:tc>
          <w:tcPr>
            <w:tcW w:w="2194" w:type="pct"/>
            <w:tcBorders>
              <w:top w:val="single" w:sz="4" w:space="0" w:color="000000"/>
              <w:left w:val="single" w:sz="4" w:space="0" w:color="000000"/>
              <w:bottom w:val="single" w:sz="4" w:space="0" w:color="000000"/>
              <w:right w:val="single" w:sz="4" w:space="0" w:color="000000"/>
            </w:tcBorders>
            <w:vAlign w:val="center"/>
          </w:tcPr>
          <w:p w14:paraId="39941451" w14:textId="77777777" w:rsidR="00565E63" w:rsidRPr="0020445F" w:rsidRDefault="00565E63" w:rsidP="00220957">
            <w:pPr>
              <w:spacing w:line="360" w:lineRule="auto"/>
              <w:rPr>
                <w:rFonts w:ascii="宋体" w:hAnsi="宋体" w:cs="仿宋" w:hint="eastAsia"/>
                <w:b/>
                <w:bCs/>
                <w:color w:val="000000"/>
                <w:sz w:val="24"/>
              </w:rPr>
            </w:pPr>
          </w:p>
        </w:tc>
        <w:tc>
          <w:tcPr>
            <w:tcW w:w="350" w:type="pct"/>
            <w:tcBorders>
              <w:top w:val="single" w:sz="4" w:space="0" w:color="000000"/>
              <w:left w:val="single" w:sz="4" w:space="0" w:color="000000"/>
              <w:bottom w:val="single" w:sz="4" w:space="0" w:color="000000"/>
              <w:right w:val="single" w:sz="4" w:space="0" w:color="000000"/>
            </w:tcBorders>
            <w:vAlign w:val="center"/>
          </w:tcPr>
          <w:p w14:paraId="00DC386D" w14:textId="77777777" w:rsidR="00565E63" w:rsidRPr="0020445F" w:rsidRDefault="00565E63" w:rsidP="00220957">
            <w:pPr>
              <w:spacing w:line="360" w:lineRule="auto"/>
              <w:rPr>
                <w:rFonts w:ascii="宋体" w:hAnsi="宋体" w:cs="仿宋" w:hint="eastAsia"/>
                <w:b/>
                <w:bCs/>
                <w:color w:val="000000"/>
                <w:sz w:val="24"/>
              </w:rPr>
            </w:pPr>
          </w:p>
        </w:tc>
        <w:tc>
          <w:tcPr>
            <w:tcW w:w="350" w:type="pct"/>
            <w:tcBorders>
              <w:top w:val="single" w:sz="4" w:space="0" w:color="000000"/>
              <w:left w:val="single" w:sz="4" w:space="0" w:color="000000"/>
              <w:bottom w:val="single" w:sz="4" w:space="0" w:color="000000"/>
              <w:right w:val="single" w:sz="4" w:space="0" w:color="000000"/>
            </w:tcBorders>
            <w:vAlign w:val="center"/>
          </w:tcPr>
          <w:p w14:paraId="1B6D6EA3" w14:textId="77777777" w:rsidR="00565E63" w:rsidRPr="0020445F" w:rsidRDefault="00565E63" w:rsidP="00220957">
            <w:pPr>
              <w:spacing w:line="360" w:lineRule="auto"/>
              <w:rPr>
                <w:rFonts w:ascii="宋体" w:hAnsi="宋体" w:cs="仿宋" w:hint="eastAsia"/>
                <w:b/>
                <w:bCs/>
                <w:color w:val="000000"/>
                <w:sz w:val="24"/>
              </w:rPr>
            </w:pPr>
          </w:p>
        </w:tc>
      </w:tr>
      <w:tr w:rsidR="00565E63" w:rsidRPr="0020445F" w14:paraId="6773F680" w14:textId="77777777" w:rsidTr="00220957">
        <w:trPr>
          <w:trHeight w:val="936"/>
        </w:trPr>
        <w:tc>
          <w:tcPr>
            <w:tcW w:w="350" w:type="pct"/>
            <w:tcBorders>
              <w:top w:val="single" w:sz="4" w:space="0" w:color="000000"/>
              <w:left w:val="single" w:sz="4" w:space="0" w:color="000000"/>
              <w:bottom w:val="single" w:sz="4" w:space="0" w:color="000000"/>
              <w:right w:val="single" w:sz="4" w:space="0" w:color="000000"/>
            </w:tcBorders>
            <w:noWrap/>
            <w:vAlign w:val="center"/>
          </w:tcPr>
          <w:p w14:paraId="6356B580"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107DE9C9"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网络摄像机</w:t>
            </w:r>
          </w:p>
        </w:tc>
        <w:tc>
          <w:tcPr>
            <w:tcW w:w="2194" w:type="pct"/>
            <w:tcBorders>
              <w:top w:val="single" w:sz="4" w:space="0" w:color="000000"/>
              <w:left w:val="single" w:sz="4" w:space="0" w:color="000000"/>
              <w:bottom w:val="single" w:sz="4" w:space="0" w:color="000000"/>
              <w:right w:val="single" w:sz="4" w:space="0" w:color="000000"/>
            </w:tcBorders>
            <w:vAlign w:val="center"/>
          </w:tcPr>
          <w:p w14:paraId="497E8847"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超广角500W红外半球摄像机，传感器类型：CMOS，水平视场角：161°，垂直视场角：117°</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163EF7D8"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08B6CA1A"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10DA002F" w14:textId="77777777" w:rsidTr="00220957">
        <w:trPr>
          <w:trHeight w:val="624"/>
        </w:trPr>
        <w:tc>
          <w:tcPr>
            <w:tcW w:w="350" w:type="pct"/>
            <w:tcBorders>
              <w:top w:val="single" w:sz="4" w:space="0" w:color="000000"/>
              <w:left w:val="single" w:sz="4" w:space="0" w:color="000000"/>
              <w:bottom w:val="single" w:sz="4" w:space="0" w:color="000000"/>
              <w:right w:val="single" w:sz="4" w:space="0" w:color="000000"/>
            </w:tcBorders>
            <w:noWrap/>
            <w:vAlign w:val="center"/>
          </w:tcPr>
          <w:p w14:paraId="66C46909"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2</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17FE64A0"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网络摄像机</w:t>
            </w:r>
          </w:p>
        </w:tc>
        <w:tc>
          <w:tcPr>
            <w:tcW w:w="2194" w:type="pct"/>
            <w:tcBorders>
              <w:top w:val="single" w:sz="4" w:space="0" w:color="000000"/>
              <w:left w:val="single" w:sz="4" w:space="0" w:color="000000"/>
              <w:bottom w:val="single" w:sz="4" w:space="0" w:color="000000"/>
              <w:right w:val="single" w:sz="4" w:space="0" w:color="000000"/>
            </w:tcBorders>
            <w:vAlign w:val="center"/>
          </w:tcPr>
          <w:p w14:paraId="15670640"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红外半球摄像机，传感器类型：CMOS，最大图像尺寸：2560 × 1440</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2C677A9A"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2</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18D72603"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08B7125A" w14:textId="77777777" w:rsidTr="00220957">
        <w:trPr>
          <w:trHeight w:val="624"/>
        </w:trPr>
        <w:tc>
          <w:tcPr>
            <w:tcW w:w="350" w:type="pct"/>
            <w:tcBorders>
              <w:top w:val="single" w:sz="4" w:space="0" w:color="000000"/>
              <w:left w:val="single" w:sz="4" w:space="0" w:color="000000"/>
              <w:bottom w:val="single" w:sz="4" w:space="0" w:color="000000"/>
              <w:right w:val="single" w:sz="4" w:space="0" w:color="000000"/>
            </w:tcBorders>
            <w:noWrap/>
            <w:vAlign w:val="center"/>
          </w:tcPr>
          <w:p w14:paraId="1645BC4E"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3</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0C55BCC7"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拾音器</w:t>
            </w:r>
          </w:p>
        </w:tc>
        <w:tc>
          <w:tcPr>
            <w:tcW w:w="2194" w:type="pct"/>
            <w:tcBorders>
              <w:top w:val="single" w:sz="4" w:space="0" w:color="000000"/>
              <w:left w:val="single" w:sz="4" w:space="0" w:color="000000"/>
              <w:bottom w:val="single" w:sz="4" w:space="0" w:color="000000"/>
              <w:right w:val="single" w:sz="4" w:space="0" w:color="000000"/>
            </w:tcBorders>
            <w:vAlign w:val="center"/>
          </w:tcPr>
          <w:p w14:paraId="5037D9DC"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32</w:t>
            </w:r>
            <w:proofErr w:type="gramStart"/>
            <w:r w:rsidRPr="0020445F">
              <w:rPr>
                <w:rFonts w:ascii="宋体" w:hAnsi="宋体" w:cs="仿宋" w:hint="eastAsia"/>
                <w:color w:val="000000"/>
                <w:kern w:val="0"/>
                <w:sz w:val="24"/>
                <w:lang w:bidi="ar"/>
              </w:rPr>
              <w:t>麦网络</w:t>
            </w:r>
            <w:proofErr w:type="gramEnd"/>
            <w:r w:rsidRPr="0020445F">
              <w:rPr>
                <w:rFonts w:ascii="宋体" w:hAnsi="宋体" w:cs="仿宋" w:hint="eastAsia"/>
                <w:color w:val="000000"/>
                <w:kern w:val="0"/>
                <w:sz w:val="24"/>
                <w:lang w:bidi="ar"/>
              </w:rPr>
              <w:t>阵列拾音器，多麦克阵列设计，拾音半径最远可达10米</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09ADB646"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2</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68365DBD"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59769D9E" w14:textId="77777777" w:rsidTr="00220957">
        <w:trPr>
          <w:trHeight w:val="624"/>
        </w:trPr>
        <w:tc>
          <w:tcPr>
            <w:tcW w:w="350" w:type="pct"/>
            <w:tcBorders>
              <w:top w:val="single" w:sz="4" w:space="0" w:color="000000"/>
              <w:left w:val="single" w:sz="4" w:space="0" w:color="000000"/>
              <w:bottom w:val="single" w:sz="4" w:space="0" w:color="000000"/>
              <w:right w:val="single" w:sz="4" w:space="0" w:color="000000"/>
            </w:tcBorders>
            <w:noWrap/>
            <w:vAlign w:val="center"/>
          </w:tcPr>
          <w:p w14:paraId="7247AF61"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4</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43200E47"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环境监测显示屏</w:t>
            </w:r>
          </w:p>
        </w:tc>
        <w:tc>
          <w:tcPr>
            <w:tcW w:w="2194" w:type="pct"/>
            <w:tcBorders>
              <w:top w:val="single" w:sz="4" w:space="0" w:color="000000"/>
              <w:left w:val="single" w:sz="4" w:space="0" w:color="000000"/>
              <w:bottom w:val="single" w:sz="4" w:space="0" w:color="000000"/>
              <w:right w:val="single" w:sz="4" w:space="0" w:color="000000"/>
            </w:tcBorders>
            <w:vAlign w:val="center"/>
          </w:tcPr>
          <w:p w14:paraId="3FD0A551"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支持温度、湿度、CO2、PM2.5信息检测，支持POE供电，显示时间精确到秒</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4262E101"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665EAF43"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60B51AF9" w14:textId="77777777" w:rsidTr="00220957">
        <w:trPr>
          <w:trHeight w:val="624"/>
        </w:trPr>
        <w:tc>
          <w:tcPr>
            <w:tcW w:w="350" w:type="pct"/>
            <w:tcBorders>
              <w:top w:val="single" w:sz="4" w:space="0" w:color="000000"/>
              <w:left w:val="single" w:sz="4" w:space="0" w:color="000000"/>
              <w:bottom w:val="single" w:sz="4" w:space="0" w:color="000000"/>
              <w:right w:val="single" w:sz="4" w:space="0" w:color="000000"/>
            </w:tcBorders>
            <w:noWrap/>
            <w:vAlign w:val="center"/>
          </w:tcPr>
          <w:p w14:paraId="36898F0A"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5</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564147E6"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同步录音录像主机</w:t>
            </w:r>
          </w:p>
        </w:tc>
        <w:tc>
          <w:tcPr>
            <w:tcW w:w="2194" w:type="pct"/>
            <w:tcBorders>
              <w:top w:val="single" w:sz="4" w:space="0" w:color="000000"/>
              <w:left w:val="single" w:sz="4" w:space="0" w:color="000000"/>
              <w:bottom w:val="single" w:sz="4" w:space="0" w:color="000000"/>
              <w:right w:val="single" w:sz="4" w:space="0" w:color="000000"/>
            </w:tcBorders>
            <w:vAlign w:val="center"/>
          </w:tcPr>
          <w:p w14:paraId="21703785"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支持画面合成和光盘刻录，网络视频输入：8路，最大4K分辨率，7寸高清触摸屏，内置光驱</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690EB18C"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73BE2598"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47B13DCB"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1ED8ABE2"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6</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7946C661"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硬盘</w:t>
            </w:r>
          </w:p>
        </w:tc>
        <w:tc>
          <w:tcPr>
            <w:tcW w:w="2194" w:type="pct"/>
            <w:tcBorders>
              <w:top w:val="single" w:sz="4" w:space="0" w:color="000000"/>
              <w:left w:val="single" w:sz="4" w:space="0" w:color="000000"/>
              <w:bottom w:val="single" w:sz="4" w:space="0" w:color="000000"/>
              <w:right w:val="single" w:sz="4" w:space="0" w:color="000000"/>
            </w:tcBorders>
            <w:vAlign w:val="center"/>
          </w:tcPr>
          <w:p w14:paraId="2B3569CE"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8TB容量，3.5英寸，SATA3.0接口，7200RPM</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3B28D356"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3</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2840595E"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块</w:t>
            </w:r>
          </w:p>
        </w:tc>
      </w:tr>
      <w:tr w:rsidR="00565E63" w:rsidRPr="0020445F" w14:paraId="03259655"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759C7BFF"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7</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0F4DCB05"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监控显示器</w:t>
            </w:r>
          </w:p>
        </w:tc>
        <w:tc>
          <w:tcPr>
            <w:tcW w:w="2194" w:type="pct"/>
            <w:tcBorders>
              <w:top w:val="single" w:sz="4" w:space="0" w:color="000000"/>
              <w:left w:val="single" w:sz="4" w:space="0" w:color="000000"/>
              <w:bottom w:val="single" w:sz="4" w:space="0" w:color="000000"/>
              <w:right w:val="single" w:sz="4" w:space="0" w:color="000000"/>
            </w:tcBorders>
            <w:vAlign w:val="center"/>
          </w:tcPr>
          <w:p w14:paraId="36722927"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21.5寸监控显示器,分辨率1920*1080</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54A188B2"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5405F219"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03FB3EA1"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5404E7E9"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8</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5B41B5DA"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24口POE交换机</w:t>
            </w:r>
          </w:p>
        </w:tc>
        <w:tc>
          <w:tcPr>
            <w:tcW w:w="2194" w:type="pct"/>
            <w:tcBorders>
              <w:top w:val="single" w:sz="4" w:space="0" w:color="000000"/>
              <w:left w:val="single" w:sz="4" w:space="0" w:color="000000"/>
              <w:bottom w:val="single" w:sz="4" w:space="0" w:color="000000"/>
              <w:right w:val="single" w:sz="4" w:space="0" w:color="000000"/>
            </w:tcBorders>
            <w:vAlign w:val="center"/>
          </w:tcPr>
          <w:p w14:paraId="02EA65BC"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Style w:val="font21"/>
                <w:rFonts w:hint="default"/>
                <w:sz w:val="24"/>
                <w:lang w:bidi="ar"/>
              </w:rPr>
              <w:t>24口POE交换机，含2个光纤模块，包含安装调试服务</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754D823C"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398A26B2"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1360EBBF"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589E504C"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9</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4C7B5B16"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网络机柜</w:t>
            </w:r>
          </w:p>
        </w:tc>
        <w:tc>
          <w:tcPr>
            <w:tcW w:w="2194" w:type="pct"/>
            <w:tcBorders>
              <w:top w:val="single" w:sz="4" w:space="0" w:color="000000"/>
              <w:left w:val="single" w:sz="4" w:space="0" w:color="000000"/>
              <w:bottom w:val="single" w:sz="4" w:space="0" w:color="000000"/>
              <w:right w:val="single" w:sz="4" w:space="0" w:color="000000"/>
            </w:tcBorders>
            <w:vAlign w:val="center"/>
          </w:tcPr>
          <w:p w14:paraId="33622EEA"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42U，600*600*2000mm，含托盘和PDU</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58AE8B44"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3B219BC0"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55837F1F" w14:textId="77777777" w:rsidTr="00220957">
        <w:trPr>
          <w:trHeight w:val="312"/>
        </w:trPr>
        <w:tc>
          <w:tcPr>
            <w:tcW w:w="350" w:type="pct"/>
            <w:tcBorders>
              <w:top w:val="single" w:sz="4" w:space="0" w:color="000000"/>
              <w:left w:val="single" w:sz="4" w:space="0" w:color="000000"/>
              <w:bottom w:val="single" w:sz="4" w:space="0" w:color="000000"/>
              <w:right w:val="single" w:sz="4" w:space="0" w:color="000000"/>
            </w:tcBorders>
            <w:noWrap/>
            <w:vAlign w:val="center"/>
          </w:tcPr>
          <w:p w14:paraId="0840AD72"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lastRenderedPageBreak/>
              <w:t>10</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344AA497"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UPS电源</w:t>
            </w:r>
          </w:p>
        </w:tc>
        <w:tc>
          <w:tcPr>
            <w:tcW w:w="2194" w:type="pct"/>
            <w:tcBorders>
              <w:top w:val="single" w:sz="4" w:space="0" w:color="000000"/>
              <w:left w:val="single" w:sz="4" w:space="0" w:color="000000"/>
              <w:bottom w:val="single" w:sz="4" w:space="0" w:color="000000"/>
              <w:right w:val="single" w:sz="4" w:space="0" w:color="000000"/>
            </w:tcBorders>
            <w:vAlign w:val="center"/>
          </w:tcPr>
          <w:p w14:paraId="2E98F4D8"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UPS电源，2KVA，内置蓄电池</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3CF5E0F4"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3FC3CC5A"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台</w:t>
            </w:r>
          </w:p>
        </w:tc>
      </w:tr>
      <w:tr w:rsidR="00565E63" w:rsidRPr="0020445F" w14:paraId="4583A193" w14:textId="77777777" w:rsidTr="00220957">
        <w:trPr>
          <w:trHeight w:val="624"/>
        </w:trPr>
        <w:tc>
          <w:tcPr>
            <w:tcW w:w="350" w:type="pct"/>
            <w:tcBorders>
              <w:top w:val="single" w:sz="4" w:space="0" w:color="000000"/>
              <w:left w:val="single" w:sz="4" w:space="0" w:color="000000"/>
              <w:bottom w:val="single" w:sz="4" w:space="0" w:color="000000"/>
              <w:right w:val="single" w:sz="4" w:space="0" w:color="000000"/>
            </w:tcBorders>
            <w:noWrap/>
            <w:vAlign w:val="center"/>
          </w:tcPr>
          <w:p w14:paraId="30B0ADB7"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11</w:t>
            </w:r>
          </w:p>
        </w:tc>
        <w:tc>
          <w:tcPr>
            <w:tcW w:w="1755" w:type="pct"/>
            <w:tcBorders>
              <w:top w:val="single" w:sz="4" w:space="0" w:color="000000"/>
              <w:left w:val="single" w:sz="4" w:space="0" w:color="000000"/>
              <w:bottom w:val="single" w:sz="4" w:space="0" w:color="000000"/>
              <w:right w:val="single" w:sz="4" w:space="0" w:color="000000"/>
            </w:tcBorders>
            <w:noWrap/>
            <w:vAlign w:val="center"/>
          </w:tcPr>
          <w:p w14:paraId="05051D13"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综合布线服务</w:t>
            </w:r>
          </w:p>
        </w:tc>
        <w:tc>
          <w:tcPr>
            <w:tcW w:w="2194" w:type="pct"/>
            <w:tcBorders>
              <w:top w:val="single" w:sz="4" w:space="0" w:color="000000"/>
              <w:left w:val="single" w:sz="4" w:space="0" w:color="000000"/>
              <w:bottom w:val="single" w:sz="4" w:space="0" w:color="000000"/>
              <w:right w:val="single" w:sz="4" w:space="0" w:color="000000"/>
            </w:tcBorders>
            <w:vAlign w:val="center"/>
          </w:tcPr>
          <w:p w14:paraId="30392258" w14:textId="77777777" w:rsidR="00565E63" w:rsidRPr="0020445F" w:rsidRDefault="00565E63" w:rsidP="00220957">
            <w:pPr>
              <w:widowControl/>
              <w:spacing w:line="360" w:lineRule="auto"/>
              <w:jc w:val="left"/>
              <w:textAlignment w:val="center"/>
              <w:rPr>
                <w:rFonts w:ascii="宋体" w:hAnsi="宋体" w:cs="仿宋" w:hint="eastAsia"/>
                <w:color w:val="000000"/>
                <w:sz w:val="24"/>
              </w:rPr>
            </w:pPr>
            <w:r w:rsidRPr="0020445F">
              <w:rPr>
                <w:rFonts w:ascii="宋体" w:hAnsi="宋体" w:cs="仿宋" w:hint="eastAsia"/>
                <w:color w:val="000000"/>
                <w:kern w:val="0"/>
                <w:sz w:val="24"/>
                <w:lang w:bidi="ar"/>
              </w:rPr>
              <w:t>网线、信号线、电源线，PVC线管、胶布、钢丝、扎带等，包括线缆敷设及安装调试，6个点位。</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1AE7458A"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1</w:t>
            </w:r>
          </w:p>
        </w:tc>
        <w:tc>
          <w:tcPr>
            <w:tcW w:w="350" w:type="pct"/>
            <w:tcBorders>
              <w:top w:val="single" w:sz="4" w:space="0" w:color="000000"/>
              <w:left w:val="single" w:sz="4" w:space="0" w:color="000000"/>
              <w:bottom w:val="single" w:sz="4" w:space="0" w:color="000000"/>
              <w:right w:val="single" w:sz="4" w:space="0" w:color="000000"/>
            </w:tcBorders>
            <w:noWrap/>
            <w:vAlign w:val="center"/>
          </w:tcPr>
          <w:p w14:paraId="3563821F" w14:textId="77777777" w:rsidR="00565E63" w:rsidRPr="0020445F" w:rsidRDefault="00565E63" w:rsidP="00220957">
            <w:pPr>
              <w:widowControl/>
              <w:spacing w:line="360" w:lineRule="auto"/>
              <w:jc w:val="center"/>
              <w:textAlignment w:val="center"/>
              <w:rPr>
                <w:rFonts w:ascii="宋体" w:hAnsi="宋体" w:cs="仿宋" w:hint="eastAsia"/>
                <w:color w:val="000000"/>
                <w:sz w:val="24"/>
              </w:rPr>
            </w:pPr>
            <w:r w:rsidRPr="0020445F">
              <w:rPr>
                <w:rFonts w:ascii="宋体" w:hAnsi="宋体" w:cs="仿宋" w:hint="eastAsia"/>
                <w:color w:val="000000"/>
                <w:kern w:val="0"/>
                <w:sz w:val="24"/>
                <w:lang w:bidi="ar"/>
              </w:rPr>
              <w:t>项</w:t>
            </w:r>
          </w:p>
        </w:tc>
      </w:tr>
    </w:tbl>
    <w:p w14:paraId="65DA54B9" w14:textId="77777777" w:rsidR="00565E63" w:rsidRPr="0020445F" w:rsidRDefault="00565E63" w:rsidP="00565E63">
      <w:pPr>
        <w:pStyle w:val="11"/>
        <w:spacing w:line="360" w:lineRule="auto"/>
        <w:ind w:firstLine="480"/>
        <w:outlineLvl w:val="1"/>
        <w:rPr>
          <w:rFonts w:ascii="宋体" w:hAnsi="宋体" w:cs="仿宋" w:hint="eastAsia"/>
          <w:b/>
          <w:bCs/>
          <w:sz w:val="24"/>
          <w:szCs w:val="24"/>
        </w:rPr>
      </w:pPr>
      <w:bookmarkStart w:id="4" w:name="_Toc12221"/>
      <w:bookmarkStart w:id="5" w:name="_Toc201852726"/>
      <w:r w:rsidRPr="0020445F">
        <w:rPr>
          <w:rFonts w:ascii="宋体" w:hAnsi="宋体" w:cs="仿宋" w:hint="eastAsia"/>
          <w:b/>
          <w:bCs/>
          <w:sz w:val="24"/>
          <w:szCs w:val="24"/>
        </w:rPr>
        <w:t>三、</w:t>
      </w:r>
      <w:bookmarkEnd w:id="4"/>
      <w:r w:rsidRPr="0020445F">
        <w:rPr>
          <w:rFonts w:ascii="宋体" w:hAnsi="宋体" w:cs="仿宋" w:hint="eastAsia"/>
          <w:b/>
          <w:bCs/>
          <w:sz w:val="24"/>
          <w:szCs w:val="24"/>
        </w:rPr>
        <w:t>技术要求</w:t>
      </w:r>
      <w:bookmarkEnd w:id="5"/>
    </w:p>
    <w:tbl>
      <w:tblPr>
        <w:tblW w:w="4998" w:type="pct"/>
        <w:tblLook w:val="0000" w:firstRow="0" w:lastRow="0" w:firstColumn="0" w:lastColumn="0" w:noHBand="0" w:noVBand="0"/>
      </w:tblPr>
      <w:tblGrid>
        <w:gridCol w:w="456"/>
        <w:gridCol w:w="2616"/>
        <w:gridCol w:w="5221"/>
      </w:tblGrid>
      <w:tr w:rsidR="00565E63" w:rsidRPr="0020445F" w14:paraId="107B5975" w14:textId="77777777" w:rsidTr="00220957">
        <w:trPr>
          <w:trHeight w:val="288"/>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132A0"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bookmarkStart w:id="6" w:name="_Hlk196779151"/>
            <w:r w:rsidRPr="0020445F">
              <w:rPr>
                <w:rFonts w:ascii="宋体" w:hAnsi="宋体" w:cs="宋体" w:hint="eastAsia"/>
                <w:color w:val="000000"/>
                <w:kern w:val="0"/>
                <w:sz w:val="24"/>
                <w:lang w:bidi="ar"/>
              </w:rPr>
              <w:t>序号</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FC970"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名称</w:t>
            </w:r>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FB90F"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参数要求</w:t>
            </w:r>
          </w:p>
        </w:tc>
      </w:tr>
      <w:tr w:rsidR="00565E63" w:rsidRPr="0020445F" w14:paraId="59A348AF" w14:textId="77777777" w:rsidTr="00220957">
        <w:trPr>
          <w:trHeight w:val="28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7238B48" w14:textId="77777777" w:rsidR="00565E63" w:rsidRPr="0020445F" w:rsidRDefault="00565E63" w:rsidP="00220957">
            <w:pPr>
              <w:widowControl/>
              <w:spacing w:line="360" w:lineRule="auto"/>
              <w:jc w:val="left"/>
              <w:textAlignment w:val="center"/>
              <w:rPr>
                <w:rFonts w:ascii="宋体" w:hAnsi="宋体" w:cs="宋体" w:hint="eastAsia"/>
                <w:b/>
                <w:bCs/>
                <w:color w:val="000000"/>
                <w:sz w:val="24"/>
              </w:rPr>
            </w:pPr>
            <w:r w:rsidRPr="0020445F">
              <w:rPr>
                <w:rFonts w:ascii="宋体" w:hAnsi="宋体" w:cs="宋体" w:hint="eastAsia"/>
                <w:b/>
                <w:bCs/>
                <w:color w:val="000000"/>
                <w:kern w:val="0"/>
                <w:sz w:val="24"/>
                <w:lang w:bidi="ar"/>
              </w:rPr>
              <w:t>1、排队叫号系统改造服务</w:t>
            </w:r>
          </w:p>
        </w:tc>
      </w:tr>
      <w:tr w:rsidR="00565E63" w:rsidRPr="0020445F" w14:paraId="7058F4E3" w14:textId="77777777" w:rsidTr="00220957">
        <w:trPr>
          <w:trHeight w:val="1383"/>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84141"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1</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C5917"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55寸高清液晶一体机</w:t>
            </w:r>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2B892" w14:textId="77777777" w:rsidR="00565E63" w:rsidRPr="0020445F" w:rsidRDefault="00565E63" w:rsidP="00220957">
            <w:pPr>
              <w:widowControl/>
              <w:spacing w:line="360" w:lineRule="auto"/>
              <w:jc w:val="left"/>
              <w:textAlignment w:val="center"/>
              <w:rPr>
                <w:rFonts w:ascii="宋体" w:hAnsi="宋体" w:cs="宋体"/>
                <w:color w:val="000000"/>
                <w:kern w:val="0"/>
                <w:sz w:val="24"/>
                <w:lang w:bidi="ar"/>
              </w:rPr>
            </w:pPr>
            <w:r w:rsidRPr="0020445F">
              <w:rPr>
                <w:rFonts w:ascii="宋体" w:hAnsi="宋体" w:cs="宋体" w:hint="eastAsia"/>
                <w:color w:val="000000"/>
                <w:kern w:val="0"/>
                <w:sz w:val="24"/>
                <w:lang w:bidi="ar"/>
              </w:rPr>
              <w:t>尺寸：55吋</w:t>
            </w:r>
            <w:r w:rsidRPr="0020445F">
              <w:rPr>
                <w:rFonts w:ascii="宋体" w:hAnsi="宋体" w:cs="宋体" w:hint="eastAsia"/>
                <w:color w:val="000000"/>
                <w:kern w:val="0"/>
                <w:sz w:val="24"/>
                <w:lang w:bidi="ar"/>
              </w:rPr>
              <w:br/>
              <w:t>比例：16:9</w:t>
            </w:r>
            <w:r w:rsidRPr="0020445F">
              <w:rPr>
                <w:rFonts w:ascii="宋体" w:hAnsi="宋体" w:cs="宋体" w:hint="eastAsia"/>
                <w:color w:val="000000"/>
                <w:kern w:val="0"/>
                <w:sz w:val="24"/>
                <w:lang w:bidi="ar"/>
              </w:rPr>
              <w:br/>
              <w:t>物理分辨率：≥1440×900</w:t>
            </w:r>
            <w:r w:rsidRPr="0020445F">
              <w:rPr>
                <w:rFonts w:ascii="宋体" w:hAnsi="宋体" w:cs="宋体" w:hint="eastAsia"/>
                <w:color w:val="000000"/>
                <w:kern w:val="0"/>
                <w:sz w:val="24"/>
                <w:lang w:bidi="ar"/>
              </w:rPr>
              <w:br/>
              <w:t>使用寿命：≥50000小时</w:t>
            </w:r>
            <w:r w:rsidRPr="0020445F">
              <w:rPr>
                <w:rFonts w:ascii="宋体" w:hAnsi="宋体" w:cs="宋体" w:hint="eastAsia"/>
                <w:color w:val="000000"/>
                <w:kern w:val="0"/>
                <w:sz w:val="24"/>
                <w:lang w:bidi="ar"/>
              </w:rPr>
              <w:br/>
              <w:t>CPU：单核1GHZ</w:t>
            </w:r>
            <w:proofErr w:type="gramStart"/>
            <w:r w:rsidRPr="0020445F">
              <w:rPr>
                <w:rFonts w:ascii="宋体" w:hAnsi="宋体" w:cs="宋体" w:hint="eastAsia"/>
                <w:color w:val="000000"/>
                <w:kern w:val="0"/>
                <w:sz w:val="24"/>
                <w:lang w:bidi="ar"/>
              </w:rPr>
              <w:t>及以上</w:t>
            </w:r>
            <w:proofErr w:type="gramEnd"/>
            <w:r w:rsidRPr="0020445F">
              <w:rPr>
                <w:rFonts w:ascii="宋体" w:hAnsi="宋体" w:cs="宋体" w:hint="eastAsia"/>
                <w:color w:val="000000"/>
                <w:kern w:val="0"/>
                <w:sz w:val="24"/>
                <w:lang w:bidi="ar"/>
              </w:rPr>
              <w:br/>
              <w:t>3.5mm音频接口≥1</w:t>
            </w:r>
            <w:r w:rsidRPr="0020445F">
              <w:rPr>
                <w:rFonts w:ascii="宋体" w:hAnsi="宋体" w:cs="宋体" w:hint="eastAsia"/>
                <w:color w:val="000000"/>
                <w:kern w:val="0"/>
                <w:sz w:val="24"/>
                <w:lang w:bidi="ar"/>
              </w:rPr>
              <w:br/>
              <w:t>RJ45网络接口（≥10/100 M自适应）≥1</w:t>
            </w:r>
            <w:r w:rsidRPr="0020445F">
              <w:rPr>
                <w:rFonts w:ascii="宋体" w:hAnsi="宋体" w:cs="宋体" w:hint="eastAsia"/>
                <w:color w:val="000000"/>
                <w:kern w:val="0"/>
                <w:sz w:val="24"/>
                <w:lang w:bidi="ar"/>
              </w:rPr>
              <w:br/>
              <w:t>USB接口≥1</w:t>
            </w:r>
            <w:r w:rsidRPr="0020445F">
              <w:rPr>
                <w:rFonts w:ascii="宋体" w:hAnsi="宋体" w:cs="宋体" w:hint="eastAsia"/>
                <w:color w:val="000000"/>
                <w:kern w:val="0"/>
                <w:sz w:val="24"/>
                <w:lang w:bidi="ar"/>
              </w:rPr>
              <w:br/>
              <w:t>VGA视频接口≥1；HDMI视频接口≥1</w:t>
            </w:r>
          </w:p>
          <w:p w14:paraId="3EFFA490"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proofErr w:type="gramStart"/>
            <w:r w:rsidRPr="0020445F">
              <w:rPr>
                <w:rFonts w:ascii="宋体" w:hAnsi="宋体" w:cs="宋体" w:hint="eastAsia"/>
                <w:color w:val="000000"/>
                <w:kern w:val="0"/>
                <w:sz w:val="24"/>
                <w:lang w:bidi="ar"/>
              </w:rPr>
              <w:t>安卓操作系统</w:t>
            </w:r>
            <w:proofErr w:type="gramEnd"/>
            <w:r w:rsidRPr="0020445F">
              <w:rPr>
                <w:rStyle w:val="ae"/>
                <w:rFonts w:cs="Calibri" w:hint="eastAsia"/>
              </w:rPr>
              <w:t>，</w:t>
            </w:r>
            <w:r w:rsidRPr="0020445F">
              <w:rPr>
                <w:rFonts w:ascii="宋体" w:hAnsi="宋体" w:cs="宋体" w:hint="eastAsia"/>
                <w:color w:val="000000"/>
                <w:kern w:val="0"/>
                <w:sz w:val="24"/>
                <w:lang w:bidi="ar"/>
              </w:rPr>
              <w:t>不低于7.1版本</w:t>
            </w:r>
            <w:r w:rsidRPr="0020445F">
              <w:rPr>
                <w:rFonts w:ascii="宋体" w:hAnsi="宋体" w:cs="宋体" w:hint="eastAsia"/>
                <w:color w:val="000000"/>
                <w:kern w:val="0"/>
                <w:sz w:val="24"/>
                <w:lang w:bidi="ar"/>
              </w:rPr>
              <w:br/>
              <w:t>配置音箱系统</w:t>
            </w:r>
            <w:r w:rsidRPr="0020445F">
              <w:rPr>
                <w:rFonts w:ascii="宋体" w:hAnsi="宋体" w:cs="宋体" w:hint="eastAsia"/>
                <w:color w:val="000000"/>
                <w:kern w:val="0"/>
                <w:sz w:val="24"/>
                <w:lang w:bidi="ar"/>
              </w:rPr>
              <w:br/>
              <w:t>▲可实现和医院HIS系统无缝对接</w:t>
            </w:r>
            <w:r w:rsidRPr="0020445F">
              <w:rPr>
                <w:rFonts w:ascii="宋体" w:hAnsi="宋体" w:cs="宋体" w:hint="eastAsia"/>
                <w:color w:val="000000"/>
                <w:kern w:val="0"/>
                <w:sz w:val="24"/>
                <w:lang w:bidi="ar"/>
              </w:rPr>
              <w:br/>
              <w:t>支持定时开关机</w:t>
            </w:r>
            <w:r w:rsidRPr="0020445F">
              <w:rPr>
                <w:rFonts w:ascii="宋体" w:hAnsi="宋体" w:cs="宋体" w:hint="eastAsia"/>
                <w:color w:val="000000"/>
                <w:kern w:val="0"/>
                <w:sz w:val="24"/>
                <w:lang w:bidi="ar"/>
              </w:rPr>
              <w:br/>
              <w:t>支持遥控开关机</w:t>
            </w:r>
            <w:r w:rsidRPr="0020445F">
              <w:rPr>
                <w:rFonts w:ascii="宋体" w:hAnsi="宋体" w:cs="宋体" w:hint="eastAsia"/>
                <w:color w:val="000000"/>
                <w:kern w:val="0"/>
                <w:sz w:val="24"/>
                <w:lang w:bidi="ar"/>
              </w:rPr>
              <w:br/>
              <w:t>可内</w:t>
            </w:r>
            <w:proofErr w:type="gramStart"/>
            <w:r w:rsidRPr="0020445F">
              <w:rPr>
                <w:rFonts w:ascii="宋体" w:hAnsi="宋体" w:cs="宋体" w:hint="eastAsia"/>
                <w:color w:val="000000"/>
                <w:kern w:val="0"/>
                <w:sz w:val="24"/>
                <w:lang w:bidi="ar"/>
              </w:rPr>
              <w:t>嵌医院</w:t>
            </w:r>
            <w:proofErr w:type="gramEnd"/>
            <w:r w:rsidRPr="0020445F">
              <w:rPr>
                <w:rFonts w:ascii="宋体" w:hAnsi="宋体" w:cs="宋体" w:hint="eastAsia"/>
                <w:color w:val="000000"/>
                <w:kern w:val="0"/>
                <w:sz w:val="24"/>
                <w:lang w:bidi="ar"/>
              </w:rPr>
              <w:t>显示控制客户端，控制自定义屏幕播放区域的划分个数及显示尺寸位置</w:t>
            </w:r>
            <w:r w:rsidRPr="0020445F">
              <w:rPr>
                <w:rFonts w:ascii="宋体" w:hAnsi="宋体" w:cs="宋体" w:hint="eastAsia"/>
                <w:color w:val="000000"/>
                <w:kern w:val="0"/>
                <w:sz w:val="24"/>
                <w:lang w:bidi="ar"/>
              </w:rPr>
              <w:br/>
              <w:t>支持横竖屏可调</w:t>
            </w:r>
            <w:r w:rsidRPr="0020445F">
              <w:rPr>
                <w:rFonts w:ascii="宋体" w:hAnsi="宋体" w:cs="宋体" w:hint="eastAsia"/>
                <w:color w:val="000000"/>
                <w:kern w:val="0"/>
                <w:sz w:val="24"/>
                <w:lang w:bidi="ar"/>
              </w:rPr>
              <w:br/>
              <w:t>显示控制客户端可自动启动</w:t>
            </w:r>
          </w:p>
        </w:tc>
      </w:tr>
      <w:tr w:rsidR="00565E63" w:rsidRPr="0020445F" w14:paraId="0F71A4E0" w14:textId="77777777" w:rsidTr="00220957">
        <w:trPr>
          <w:trHeight w:val="518"/>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79ABC"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lastRenderedPageBreak/>
              <w:t>2</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7D1EC"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21.5寸高清液晶一体机</w:t>
            </w:r>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D2A57" w14:textId="77777777" w:rsidR="00565E63" w:rsidRPr="0020445F" w:rsidRDefault="00565E63" w:rsidP="00220957">
            <w:pPr>
              <w:widowControl/>
              <w:spacing w:line="360" w:lineRule="auto"/>
              <w:jc w:val="left"/>
              <w:textAlignment w:val="center"/>
              <w:rPr>
                <w:rFonts w:ascii="宋体" w:hAnsi="宋体" w:cs="宋体"/>
                <w:color w:val="000000"/>
                <w:kern w:val="0"/>
                <w:sz w:val="24"/>
                <w:lang w:bidi="ar"/>
              </w:rPr>
            </w:pPr>
            <w:r w:rsidRPr="0020445F">
              <w:rPr>
                <w:rFonts w:ascii="宋体" w:hAnsi="宋体" w:cs="宋体" w:hint="eastAsia"/>
                <w:color w:val="000000"/>
                <w:kern w:val="0"/>
                <w:sz w:val="24"/>
                <w:lang w:bidi="ar"/>
              </w:rPr>
              <w:t>▲尺寸：21.5吋</w:t>
            </w:r>
            <w:r w:rsidRPr="0020445F">
              <w:rPr>
                <w:rFonts w:ascii="宋体" w:hAnsi="宋体" w:cs="宋体" w:hint="eastAsia"/>
                <w:color w:val="000000"/>
                <w:kern w:val="0"/>
                <w:sz w:val="24"/>
                <w:lang w:bidi="ar"/>
              </w:rPr>
              <w:br/>
              <w:t>比例：16:9</w:t>
            </w:r>
            <w:r w:rsidRPr="0020445F">
              <w:rPr>
                <w:rFonts w:ascii="宋体" w:hAnsi="宋体" w:cs="宋体" w:hint="eastAsia"/>
                <w:color w:val="000000"/>
                <w:kern w:val="0"/>
                <w:sz w:val="24"/>
                <w:lang w:bidi="ar"/>
              </w:rPr>
              <w:br/>
              <w:t>物理分辨率≥1440×900</w:t>
            </w:r>
            <w:r w:rsidRPr="0020445F">
              <w:rPr>
                <w:rFonts w:ascii="宋体" w:hAnsi="宋体" w:cs="宋体" w:hint="eastAsia"/>
                <w:color w:val="000000"/>
                <w:kern w:val="0"/>
                <w:sz w:val="24"/>
                <w:lang w:bidi="ar"/>
              </w:rPr>
              <w:br/>
              <w:t>使用寿命≥50000小时</w:t>
            </w:r>
            <w:r w:rsidRPr="0020445F">
              <w:rPr>
                <w:rFonts w:ascii="宋体" w:hAnsi="宋体" w:cs="宋体" w:hint="eastAsia"/>
                <w:color w:val="000000"/>
                <w:kern w:val="0"/>
                <w:sz w:val="24"/>
                <w:lang w:bidi="ar"/>
              </w:rPr>
              <w:br/>
              <w:t>CPU单核1GHZ</w:t>
            </w:r>
            <w:proofErr w:type="gramStart"/>
            <w:r w:rsidRPr="0020445F">
              <w:rPr>
                <w:rFonts w:ascii="宋体" w:hAnsi="宋体" w:cs="宋体" w:hint="eastAsia"/>
                <w:color w:val="000000"/>
                <w:kern w:val="0"/>
                <w:sz w:val="24"/>
                <w:lang w:bidi="ar"/>
              </w:rPr>
              <w:t>及以上</w:t>
            </w:r>
            <w:proofErr w:type="gramEnd"/>
            <w:r w:rsidRPr="0020445F">
              <w:rPr>
                <w:rFonts w:ascii="宋体" w:hAnsi="宋体" w:cs="宋体" w:hint="eastAsia"/>
                <w:color w:val="000000"/>
                <w:kern w:val="0"/>
                <w:sz w:val="24"/>
                <w:lang w:bidi="ar"/>
              </w:rPr>
              <w:br/>
              <w:t>3.5mm音频接口≥1</w:t>
            </w:r>
            <w:r w:rsidRPr="0020445F">
              <w:rPr>
                <w:rFonts w:ascii="宋体" w:hAnsi="宋体" w:cs="宋体" w:hint="eastAsia"/>
                <w:color w:val="000000"/>
                <w:kern w:val="0"/>
                <w:sz w:val="24"/>
                <w:lang w:bidi="ar"/>
              </w:rPr>
              <w:br/>
              <w:t>RJ45网络接口（≥10/100 M自适应）≥1</w:t>
            </w:r>
            <w:r w:rsidRPr="0020445F">
              <w:rPr>
                <w:rFonts w:ascii="宋体" w:hAnsi="宋体" w:cs="宋体" w:hint="eastAsia"/>
                <w:color w:val="000000"/>
                <w:kern w:val="0"/>
                <w:sz w:val="24"/>
                <w:lang w:bidi="ar"/>
              </w:rPr>
              <w:br/>
              <w:t>USB接口≥1</w:t>
            </w:r>
            <w:r w:rsidRPr="0020445F">
              <w:rPr>
                <w:rFonts w:ascii="宋体" w:hAnsi="宋体" w:cs="宋体" w:hint="eastAsia"/>
                <w:color w:val="000000"/>
                <w:kern w:val="0"/>
                <w:sz w:val="24"/>
                <w:lang w:bidi="ar"/>
              </w:rPr>
              <w:br/>
              <w:t>VGA视频接口≥1；HDMI视频接口≥1</w:t>
            </w:r>
          </w:p>
          <w:p w14:paraId="024E431F"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proofErr w:type="gramStart"/>
            <w:r w:rsidRPr="0020445F">
              <w:rPr>
                <w:rFonts w:ascii="宋体" w:hAnsi="宋体" w:cs="宋体" w:hint="eastAsia"/>
                <w:color w:val="000000"/>
                <w:kern w:val="0"/>
                <w:sz w:val="24"/>
                <w:lang w:bidi="ar"/>
              </w:rPr>
              <w:t>安卓操作系统</w:t>
            </w:r>
            <w:proofErr w:type="gramEnd"/>
            <w:r w:rsidRPr="0020445F">
              <w:rPr>
                <w:rStyle w:val="ae"/>
                <w:rFonts w:cs="Calibri" w:hint="eastAsia"/>
              </w:rPr>
              <w:t>，</w:t>
            </w:r>
            <w:r w:rsidRPr="0020445F">
              <w:rPr>
                <w:rFonts w:ascii="宋体" w:hAnsi="宋体" w:cs="宋体" w:hint="eastAsia"/>
                <w:color w:val="000000"/>
                <w:kern w:val="0"/>
                <w:sz w:val="24"/>
                <w:lang w:bidi="ar"/>
              </w:rPr>
              <w:t>不低于7.1版本</w:t>
            </w:r>
            <w:r w:rsidRPr="0020445F">
              <w:rPr>
                <w:rFonts w:ascii="宋体" w:hAnsi="宋体" w:cs="宋体" w:hint="eastAsia"/>
                <w:color w:val="000000"/>
                <w:kern w:val="0"/>
                <w:sz w:val="24"/>
                <w:lang w:bidi="ar"/>
              </w:rPr>
              <w:br/>
              <w:t>配置音箱系统</w:t>
            </w:r>
            <w:r w:rsidRPr="0020445F">
              <w:rPr>
                <w:rFonts w:ascii="宋体" w:hAnsi="宋体" w:cs="宋体" w:hint="eastAsia"/>
                <w:color w:val="000000"/>
                <w:kern w:val="0"/>
                <w:sz w:val="24"/>
                <w:lang w:bidi="ar"/>
              </w:rPr>
              <w:br/>
              <w:t>▲可实现和医院HIS系统无缝对接</w:t>
            </w:r>
            <w:r w:rsidRPr="0020445F">
              <w:rPr>
                <w:rFonts w:ascii="宋体" w:hAnsi="宋体" w:cs="宋体" w:hint="eastAsia"/>
                <w:color w:val="000000"/>
                <w:kern w:val="0"/>
                <w:sz w:val="24"/>
                <w:lang w:bidi="ar"/>
              </w:rPr>
              <w:br/>
              <w:t>支持定时开关机</w:t>
            </w:r>
            <w:r w:rsidRPr="0020445F">
              <w:rPr>
                <w:rFonts w:ascii="宋体" w:hAnsi="宋体" w:cs="宋体" w:hint="eastAsia"/>
                <w:color w:val="000000"/>
                <w:kern w:val="0"/>
                <w:sz w:val="24"/>
                <w:lang w:bidi="ar"/>
              </w:rPr>
              <w:br/>
              <w:t>支持遥控开关机</w:t>
            </w:r>
            <w:r w:rsidRPr="0020445F">
              <w:rPr>
                <w:rFonts w:ascii="宋体" w:hAnsi="宋体" w:cs="宋体" w:hint="eastAsia"/>
                <w:color w:val="000000"/>
                <w:kern w:val="0"/>
                <w:sz w:val="24"/>
                <w:lang w:bidi="ar"/>
              </w:rPr>
              <w:br/>
              <w:t>可内</w:t>
            </w:r>
            <w:proofErr w:type="gramStart"/>
            <w:r w:rsidRPr="0020445F">
              <w:rPr>
                <w:rFonts w:ascii="宋体" w:hAnsi="宋体" w:cs="宋体" w:hint="eastAsia"/>
                <w:color w:val="000000"/>
                <w:kern w:val="0"/>
                <w:sz w:val="24"/>
                <w:lang w:bidi="ar"/>
              </w:rPr>
              <w:t>嵌医院</w:t>
            </w:r>
            <w:proofErr w:type="gramEnd"/>
            <w:r w:rsidRPr="0020445F">
              <w:rPr>
                <w:rFonts w:ascii="宋体" w:hAnsi="宋体" w:cs="宋体" w:hint="eastAsia"/>
                <w:color w:val="000000"/>
                <w:kern w:val="0"/>
                <w:sz w:val="24"/>
                <w:lang w:bidi="ar"/>
              </w:rPr>
              <w:t>显示控制客户端，控制自定义屏幕播放区域的划分个数及显示尺寸位置</w:t>
            </w:r>
            <w:r w:rsidRPr="0020445F">
              <w:rPr>
                <w:rFonts w:ascii="宋体" w:hAnsi="宋体" w:cs="宋体" w:hint="eastAsia"/>
                <w:color w:val="000000"/>
                <w:kern w:val="0"/>
                <w:sz w:val="24"/>
                <w:lang w:bidi="ar"/>
              </w:rPr>
              <w:br/>
              <w:t>支持横竖屏可调</w:t>
            </w:r>
            <w:r w:rsidRPr="0020445F">
              <w:rPr>
                <w:rFonts w:ascii="宋体" w:hAnsi="宋体" w:cs="宋体" w:hint="eastAsia"/>
                <w:color w:val="000000"/>
                <w:kern w:val="0"/>
                <w:sz w:val="24"/>
                <w:lang w:bidi="ar"/>
              </w:rPr>
              <w:br/>
              <w:t>显示控制客户端可自动启动</w:t>
            </w:r>
          </w:p>
        </w:tc>
      </w:tr>
      <w:tr w:rsidR="00565E63" w:rsidRPr="0020445F" w14:paraId="0550D2EF" w14:textId="77777777" w:rsidTr="00220957">
        <w:trPr>
          <w:trHeight w:val="9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CEEA17"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3</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F72E20"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语音控制软件+</w:t>
            </w:r>
            <w:proofErr w:type="gramStart"/>
            <w:r w:rsidRPr="0020445F">
              <w:rPr>
                <w:rFonts w:ascii="宋体" w:hAnsi="宋体" w:cs="宋体" w:hint="eastAsia"/>
                <w:color w:val="000000"/>
                <w:kern w:val="0"/>
                <w:sz w:val="24"/>
                <w:lang w:bidi="ar"/>
              </w:rPr>
              <w:t>安卓内嵌软件</w:t>
            </w:r>
            <w:proofErr w:type="gramEnd"/>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B15D30"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▲用于接收HIS接口服务器传来的患者信息，呼叫端传来的叫号信息及查询信息，实时生成最新的分诊导引信息,并按显示规则推送到各个对应的显示和发音终端上。</w:t>
            </w:r>
            <w:r w:rsidRPr="0020445F">
              <w:rPr>
                <w:rFonts w:ascii="宋体" w:hAnsi="宋体" w:cs="宋体" w:hint="eastAsia"/>
                <w:color w:val="000000"/>
                <w:kern w:val="0"/>
                <w:sz w:val="24"/>
                <w:lang w:bidi="ar"/>
              </w:rPr>
              <w:br/>
              <w:t>用于管理和控制显示和声音系统，切割画面，于声音控制同步，文字与</w:t>
            </w:r>
            <w:proofErr w:type="gramStart"/>
            <w:r w:rsidRPr="0020445F">
              <w:rPr>
                <w:rFonts w:ascii="宋体" w:hAnsi="宋体" w:cs="宋体" w:hint="eastAsia"/>
                <w:color w:val="000000"/>
                <w:kern w:val="0"/>
                <w:sz w:val="24"/>
                <w:lang w:bidi="ar"/>
              </w:rPr>
              <w:t>图象</w:t>
            </w:r>
            <w:proofErr w:type="gramEnd"/>
            <w:r w:rsidRPr="0020445F">
              <w:rPr>
                <w:rFonts w:ascii="宋体" w:hAnsi="宋体" w:cs="宋体" w:hint="eastAsia"/>
                <w:color w:val="000000"/>
                <w:kern w:val="0"/>
                <w:sz w:val="24"/>
                <w:lang w:bidi="ar"/>
              </w:rPr>
              <w:t>信息编辑发布。</w:t>
            </w:r>
            <w:r w:rsidRPr="0020445F">
              <w:rPr>
                <w:rFonts w:ascii="宋体" w:hAnsi="宋体" w:cs="宋体" w:hint="eastAsia"/>
                <w:color w:val="000000"/>
                <w:kern w:val="0"/>
                <w:sz w:val="24"/>
                <w:lang w:bidi="ar"/>
              </w:rPr>
              <w:br/>
              <w:t>显示控制系统具备与分诊管理系统交互，并实时显示各</w:t>
            </w:r>
            <w:proofErr w:type="gramStart"/>
            <w:r w:rsidRPr="0020445F">
              <w:rPr>
                <w:rFonts w:ascii="宋体" w:hAnsi="宋体" w:cs="宋体" w:hint="eastAsia"/>
                <w:color w:val="000000"/>
                <w:kern w:val="0"/>
                <w:sz w:val="24"/>
                <w:lang w:bidi="ar"/>
              </w:rPr>
              <w:t>类分诊信息</w:t>
            </w:r>
            <w:proofErr w:type="gramEnd"/>
            <w:r w:rsidRPr="0020445F">
              <w:rPr>
                <w:rFonts w:ascii="宋体" w:hAnsi="宋体" w:cs="宋体" w:hint="eastAsia"/>
                <w:color w:val="000000"/>
                <w:kern w:val="0"/>
                <w:sz w:val="24"/>
                <w:lang w:bidi="ar"/>
              </w:rPr>
              <w:t>的能力。</w:t>
            </w:r>
            <w:r w:rsidRPr="0020445F">
              <w:rPr>
                <w:rFonts w:ascii="宋体" w:hAnsi="宋体" w:cs="宋体" w:hint="eastAsia"/>
                <w:color w:val="000000"/>
                <w:kern w:val="0"/>
                <w:sz w:val="24"/>
                <w:lang w:bidi="ar"/>
              </w:rPr>
              <w:br/>
              <w:t>可向显示屏发布格式化的队列和</w:t>
            </w:r>
            <w:proofErr w:type="gramStart"/>
            <w:r w:rsidRPr="0020445F">
              <w:rPr>
                <w:rFonts w:ascii="宋体" w:hAnsi="宋体" w:cs="宋体" w:hint="eastAsia"/>
                <w:color w:val="000000"/>
                <w:kern w:val="0"/>
                <w:sz w:val="24"/>
                <w:lang w:bidi="ar"/>
              </w:rPr>
              <w:t>导医</w:t>
            </w:r>
            <w:proofErr w:type="gramEnd"/>
            <w:r w:rsidRPr="0020445F">
              <w:rPr>
                <w:rFonts w:ascii="宋体" w:hAnsi="宋体" w:cs="宋体" w:hint="eastAsia"/>
                <w:color w:val="000000"/>
                <w:kern w:val="0"/>
                <w:sz w:val="24"/>
                <w:lang w:bidi="ar"/>
              </w:rPr>
              <w:t>信息。</w:t>
            </w:r>
            <w:r w:rsidRPr="0020445F">
              <w:rPr>
                <w:rFonts w:ascii="宋体" w:hAnsi="宋体" w:cs="宋体" w:hint="eastAsia"/>
                <w:color w:val="000000"/>
                <w:kern w:val="0"/>
                <w:sz w:val="24"/>
                <w:lang w:bidi="ar"/>
              </w:rPr>
              <w:br/>
              <w:t>支持滚动信息显示；</w:t>
            </w:r>
            <w:r w:rsidRPr="0020445F">
              <w:rPr>
                <w:rFonts w:ascii="宋体" w:hAnsi="宋体" w:cs="宋体" w:hint="eastAsia"/>
                <w:color w:val="000000"/>
                <w:kern w:val="0"/>
                <w:sz w:val="24"/>
                <w:lang w:bidi="ar"/>
              </w:rPr>
              <w:br/>
              <w:t>可偶合HIS系统，显示HIS实时信息；</w:t>
            </w:r>
            <w:r w:rsidRPr="0020445F">
              <w:rPr>
                <w:rFonts w:ascii="宋体" w:hAnsi="宋体" w:cs="宋体" w:hint="eastAsia"/>
                <w:color w:val="000000"/>
                <w:kern w:val="0"/>
                <w:sz w:val="24"/>
                <w:lang w:bidi="ar"/>
              </w:rPr>
              <w:br/>
            </w:r>
            <w:r w:rsidRPr="0020445F">
              <w:rPr>
                <w:rFonts w:ascii="宋体" w:hAnsi="宋体" w:cs="宋体" w:hint="eastAsia"/>
                <w:color w:val="000000"/>
                <w:kern w:val="0"/>
                <w:sz w:val="24"/>
                <w:lang w:bidi="ar"/>
              </w:rPr>
              <w:lastRenderedPageBreak/>
              <w:t>▲可和医院现有叫号系统统一维护，兼容医院现有叫号系统优先考虑，提供与院内现有排队叫号系统兼容的证明文件。</w:t>
            </w:r>
            <w:r w:rsidRPr="0020445F">
              <w:rPr>
                <w:rFonts w:ascii="宋体" w:hAnsi="宋体" w:cs="宋体" w:hint="eastAsia"/>
                <w:color w:val="000000"/>
                <w:kern w:val="0"/>
                <w:sz w:val="24"/>
                <w:lang w:bidi="ar"/>
              </w:rPr>
              <w:br/>
              <w:t>系统具有自主知识产权，以适应实际需求的变化，可现场定制开发。</w:t>
            </w:r>
          </w:p>
        </w:tc>
      </w:tr>
      <w:tr w:rsidR="00565E63" w:rsidRPr="0020445F" w14:paraId="59CB0905" w14:textId="77777777" w:rsidTr="00220957">
        <w:trPr>
          <w:trHeight w:val="96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8BBCC"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lastRenderedPageBreak/>
              <w:t>4</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93197"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功放</w:t>
            </w:r>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03557"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额定功率：30-50W</w:t>
            </w:r>
            <w:r w:rsidRPr="0020445F">
              <w:rPr>
                <w:rFonts w:ascii="宋体" w:hAnsi="宋体" w:cs="宋体" w:hint="eastAsia"/>
                <w:color w:val="000000"/>
                <w:kern w:val="0"/>
                <w:sz w:val="24"/>
                <w:lang w:bidi="ar"/>
              </w:rPr>
              <w:br/>
              <w:t>输入阻抗≥10KΩ</w:t>
            </w:r>
            <w:r w:rsidRPr="0020445F">
              <w:rPr>
                <w:rFonts w:ascii="宋体" w:hAnsi="宋体" w:cs="宋体" w:hint="eastAsia"/>
                <w:color w:val="000000"/>
                <w:kern w:val="0"/>
                <w:sz w:val="24"/>
                <w:lang w:bidi="ar"/>
              </w:rPr>
              <w:br/>
              <w:t>输出形势：4Ω～16Ω</w:t>
            </w:r>
            <w:r w:rsidRPr="0020445F">
              <w:rPr>
                <w:rFonts w:ascii="宋体" w:hAnsi="宋体" w:cs="宋体" w:hint="eastAsia"/>
                <w:color w:val="000000"/>
                <w:kern w:val="0"/>
                <w:sz w:val="24"/>
                <w:lang w:bidi="ar"/>
              </w:rPr>
              <w:br/>
              <w:t>失真度≤0.5%</w:t>
            </w:r>
          </w:p>
        </w:tc>
      </w:tr>
      <w:tr w:rsidR="00565E63" w:rsidRPr="0020445F" w14:paraId="282304B8" w14:textId="77777777" w:rsidTr="00220957">
        <w:trPr>
          <w:trHeight w:val="72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5EA6B"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5</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9EF067"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音箱</w:t>
            </w:r>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79579C"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额定电压功率：100V,3-6W</w:t>
            </w:r>
            <w:r w:rsidRPr="0020445F">
              <w:rPr>
                <w:rFonts w:ascii="宋体" w:hAnsi="宋体" w:cs="宋体" w:hint="eastAsia"/>
                <w:color w:val="000000"/>
                <w:kern w:val="0"/>
                <w:sz w:val="24"/>
                <w:lang w:bidi="ar"/>
              </w:rPr>
              <w:br/>
              <w:t>频率响应：90-16KHz</w:t>
            </w:r>
            <w:r w:rsidRPr="0020445F">
              <w:rPr>
                <w:rFonts w:ascii="宋体" w:hAnsi="宋体" w:cs="宋体" w:hint="eastAsia"/>
                <w:color w:val="000000"/>
                <w:kern w:val="0"/>
                <w:sz w:val="24"/>
                <w:lang w:bidi="ar"/>
              </w:rPr>
              <w:br/>
              <w:t>灵敏度≥90dB</w:t>
            </w:r>
          </w:p>
        </w:tc>
      </w:tr>
      <w:tr w:rsidR="00565E63" w:rsidRPr="0020445F" w14:paraId="75AAA650" w14:textId="77777777" w:rsidTr="00220957">
        <w:trPr>
          <w:trHeight w:val="48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8C2DC"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6</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D85EB8"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24口交换机</w:t>
            </w:r>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688CC"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24个10/100/1000BASE-T</w:t>
            </w:r>
            <w:proofErr w:type="gramStart"/>
            <w:r w:rsidRPr="0020445F">
              <w:rPr>
                <w:rFonts w:ascii="宋体" w:hAnsi="宋体" w:cs="宋体" w:hint="eastAsia"/>
                <w:color w:val="000000"/>
                <w:kern w:val="0"/>
                <w:sz w:val="24"/>
                <w:lang w:bidi="ar"/>
              </w:rPr>
              <w:t>电口</w:t>
            </w:r>
            <w:proofErr w:type="gramEnd"/>
            <w:r w:rsidRPr="0020445F">
              <w:rPr>
                <w:rFonts w:ascii="宋体" w:hAnsi="宋体" w:cs="宋体" w:hint="eastAsia"/>
                <w:color w:val="000000"/>
                <w:kern w:val="0"/>
                <w:sz w:val="24"/>
                <w:lang w:bidi="ar"/>
              </w:rPr>
              <w:t>,支持4个1G/10G BASE-X SFP+端口，交换容量≥300Gbps，包转发率≥100Mpps，支持管理，包含安装调试服务</w:t>
            </w:r>
          </w:p>
        </w:tc>
      </w:tr>
      <w:tr w:rsidR="00565E63" w:rsidRPr="0020445F" w14:paraId="2BF3E26C" w14:textId="77777777" w:rsidTr="00220957">
        <w:trPr>
          <w:trHeight w:val="288"/>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B51B6"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7</w:t>
            </w:r>
          </w:p>
        </w:tc>
        <w:tc>
          <w:tcPr>
            <w:tcW w:w="8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A81DD"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综合布线服务</w:t>
            </w:r>
          </w:p>
        </w:tc>
        <w:tc>
          <w:tcPr>
            <w:tcW w:w="3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94F7D1"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网线、信号线、电源线，PVC线管、胶布、钢丝、扎带等，包括线缆敷设及安装调试，9个点位。</w:t>
            </w:r>
          </w:p>
        </w:tc>
      </w:tr>
      <w:tr w:rsidR="00565E63" w:rsidRPr="0020445F" w14:paraId="6DFB731A" w14:textId="77777777" w:rsidTr="00220957">
        <w:trPr>
          <w:trHeight w:val="28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420660" w14:textId="77777777" w:rsidR="00565E63" w:rsidRPr="0020445F" w:rsidRDefault="00565E63" w:rsidP="00220957">
            <w:pPr>
              <w:widowControl/>
              <w:spacing w:line="360" w:lineRule="auto"/>
              <w:textAlignment w:val="center"/>
              <w:rPr>
                <w:rFonts w:ascii="宋体" w:hAnsi="宋体" w:cs="宋体" w:hint="eastAsia"/>
                <w:b/>
                <w:bCs/>
                <w:color w:val="000000"/>
                <w:sz w:val="24"/>
              </w:rPr>
            </w:pPr>
            <w:r w:rsidRPr="0020445F">
              <w:rPr>
                <w:rFonts w:ascii="宋体" w:hAnsi="宋体" w:cs="宋体" w:hint="eastAsia"/>
                <w:b/>
                <w:bCs/>
                <w:color w:val="000000"/>
                <w:kern w:val="0"/>
                <w:sz w:val="24"/>
                <w:lang w:bidi="ar"/>
              </w:rPr>
              <w:t>2、排队叫号</w:t>
            </w:r>
            <w:proofErr w:type="gramStart"/>
            <w:r w:rsidRPr="0020445F">
              <w:rPr>
                <w:rFonts w:ascii="宋体" w:hAnsi="宋体" w:cs="宋体" w:hint="eastAsia"/>
                <w:b/>
                <w:bCs/>
                <w:color w:val="000000"/>
                <w:kern w:val="0"/>
                <w:sz w:val="24"/>
                <w:lang w:bidi="ar"/>
              </w:rPr>
              <w:t>系统维保服务</w:t>
            </w:r>
            <w:proofErr w:type="gramEnd"/>
          </w:p>
        </w:tc>
      </w:tr>
      <w:tr w:rsidR="00565E63" w:rsidRPr="0020445F" w14:paraId="2FD11C36" w14:textId="77777777" w:rsidTr="00220957">
        <w:trPr>
          <w:trHeight w:val="288"/>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BB1AB"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1</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3E5BC576"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排队叫号</w:t>
            </w:r>
            <w:proofErr w:type="gramStart"/>
            <w:r w:rsidRPr="0020445F">
              <w:rPr>
                <w:rFonts w:ascii="宋体" w:hAnsi="宋体" w:cs="宋体" w:hint="eastAsia"/>
                <w:color w:val="000000"/>
                <w:kern w:val="0"/>
                <w:sz w:val="24"/>
                <w:lang w:bidi="ar"/>
              </w:rPr>
              <w:t>系统维保服务</w:t>
            </w:r>
            <w:proofErr w:type="gramEnd"/>
          </w:p>
        </w:tc>
        <w:tc>
          <w:tcPr>
            <w:tcW w:w="3796" w:type="pct"/>
            <w:tcBorders>
              <w:top w:val="single" w:sz="4" w:space="0" w:color="000000"/>
              <w:left w:val="single" w:sz="4" w:space="0" w:color="000000"/>
              <w:bottom w:val="single" w:sz="4" w:space="0" w:color="000000"/>
              <w:right w:val="single" w:sz="4" w:space="0" w:color="000000"/>
            </w:tcBorders>
            <w:vAlign w:val="center"/>
          </w:tcPr>
          <w:p w14:paraId="61B31FA0"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proofErr w:type="gramStart"/>
            <w:r w:rsidRPr="0020445F">
              <w:rPr>
                <w:rFonts w:ascii="宋体" w:hAnsi="宋体" w:cs="宋体" w:hint="eastAsia"/>
                <w:color w:val="000000"/>
                <w:kern w:val="0"/>
                <w:sz w:val="24"/>
                <w:lang w:bidi="ar"/>
              </w:rPr>
              <w:t>1年维保服务</w:t>
            </w:r>
            <w:proofErr w:type="gramEnd"/>
            <w:r w:rsidRPr="0020445F">
              <w:rPr>
                <w:rFonts w:ascii="宋体" w:hAnsi="宋体" w:cs="宋体" w:hint="eastAsia"/>
                <w:color w:val="000000"/>
                <w:kern w:val="0"/>
                <w:sz w:val="24"/>
                <w:lang w:bidi="ar"/>
              </w:rPr>
              <w:t>，包括全院排队叫号系统的系统更换、系统培训、例行检查、技术交流和通告服务、现场服务等</w:t>
            </w:r>
          </w:p>
        </w:tc>
      </w:tr>
      <w:tr w:rsidR="00565E63" w:rsidRPr="0020445F" w14:paraId="5B7DE427" w14:textId="77777777" w:rsidTr="00220957">
        <w:trPr>
          <w:trHeight w:val="28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340A5A" w14:textId="77777777" w:rsidR="00565E63" w:rsidRPr="0020445F" w:rsidRDefault="00565E63" w:rsidP="00220957">
            <w:pPr>
              <w:widowControl/>
              <w:spacing w:line="360" w:lineRule="auto"/>
              <w:textAlignment w:val="center"/>
              <w:rPr>
                <w:rFonts w:ascii="宋体" w:hAnsi="宋体" w:cs="宋体" w:hint="eastAsia"/>
                <w:b/>
                <w:bCs/>
                <w:color w:val="000000"/>
                <w:sz w:val="24"/>
              </w:rPr>
            </w:pPr>
            <w:r w:rsidRPr="0020445F">
              <w:rPr>
                <w:rFonts w:ascii="宋体" w:hAnsi="宋体" w:cs="宋体" w:hint="eastAsia"/>
                <w:b/>
                <w:bCs/>
                <w:color w:val="000000"/>
                <w:kern w:val="0"/>
                <w:sz w:val="24"/>
                <w:lang w:bidi="ar"/>
              </w:rPr>
              <w:t>3、谈话录音录像系统提升改造服务</w:t>
            </w:r>
          </w:p>
        </w:tc>
      </w:tr>
      <w:tr w:rsidR="00565E63" w:rsidRPr="0020445F" w14:paraId="23E6812E"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6949F"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1</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1CA0532F"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网络摄像机</w:t>
            </w:r>
          </w:p>
        </w:tc>
        <w:tc>
          <w:tcPr>
            <w:tcW w:w="3796" w:type="pct"/>
            <w:tcBorders>
              <w:top w:val="single" w:sz="4" w:space="0" w:color="000000"/>
              <w:left w:val="single" w:sz="4" w:space="0" w:color="000000"/>
              <w:bottom w:val="single" w:sz="4" w:space="0" w:color="000000"/>
              <w:right w:val="single" w:sz="4" w:space="0" w:color="000000"/>
            </w:tcBorders>
            <w:vAlign w:val="center"/>
          </w:tcPr>
          <w:p w14:paraId="4DA3E71F"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超广角≥500W红外半球摄像机，传感器类型≥1/2.8" CMOS，水平视场角≥161°，垂直视场角≥117°</w:t>
            </w:r>
          </w:p>
        </w:tc>
      </w:tr>
      <w:tr w:rsidR="00565E63" w:rsidRPr="0020445F" w14:paraId="224BC643"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69149"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2</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7A30739C"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网络摄像机</w:t>
            </w:r>
          </w:p>
        </w:tc>
        <w:tc>
          <w:tcPr>
            <w:tcW w:w="3796" w:type="pct"/>
            <w:tcBorders>
              <w:top w:val="single" w:sz="4" w:space="0" w:color="000000"/>
              <w:left w:val="single" w:sz="4" w:space="0" w:color="000000"/>
              <w:bottom w:val="single" w:sz="4" w:space="0" w:color="000000"/>
              <w:right w:val="single" w:sz="4" w:space="0" w:color="000000"/>
            </w:tcBorders>
            <w:vAlign w:val="center"/>
          </w:tcPr>
          <w:p w14:paraId="2FD01C90" w14:textId="77777777" w:rsidR="00565E63" w:rsidRPr="0020445F" w:rsidRDefault="00565E63" w:rsidP="00220957">
            <w:pPr>
              <w:widowControl/>
              <w:spacing w:line="360" w:lineRule="auto"/>
              <w:jc w:val="left"/>
              <w:textAlignment w:val="center"/>
              <w:rPr>
                <w:rFonts w:ascii="宋体" w:hAnsi="宋体" w:cs="宋体"/>
                <w:color w:val="000000"/>
                <w:kern w:val="0"/>
                <w:sz w:val="24"/>
                <w:lang w:bidi="ar"/>
              </w:rPr>
            </w:pPr>
            <w:r w:rsidRPr="0020445F">
              <w:rPr>
                <w:rFonts w:ascii="宋体" w:hAnsi="宋体" w:cs="宋体" w:hint="eastAsia"/>
                <w:color w:val="000000"/>
                <w:kern w:val="0"/>
                <w:sz w:val="24"/>
                <w:lang w:bidi="ar"/>
              </w:rPr>
              <w:t>红外半球摄像机，传感器类型≥1/2.7"</w:t>
            </w:r>
          </w:p>
          <w:p w14:paraId="5DE48193"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图像尺寸≥2560 × 1440</w:t>
            </w:r>
          </w:p>
        </w:tc>
      </w:tr>
      <w:tr w:rsidR="00565E63" w:rsidRPr="0020445F" w14:paraId="15AF95E0"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01B45B"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lastRenderedPageBreak/>
              <w:t>3</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6C70F3DA"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拾音器</w:t>
            </w:r>
          </w:p>
        </w:tc>
        <w:tc>
          <w:tcPr>
            <w:tcW w:w="3796" w:type="pct"/>
            <w:tcBorders>
              <w:top w:val="single" w:sz="4" w:space="0" w:color="000000"/>
              <w:left w:val="single" w:sz="4" w:space="0" w:color="000000"/>
              <w:bottom w:val="single" w:sz="4" w:space="0" w:color="000000"/>
              <w:right w:val="single" w:sz="4" w:space="0" w:color="000000"/>
            </w:tcBorders>
            <w:vAlign w:val="center"/>
          </w:tcPr>
          <w:p w14:paraId="4447E882"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≥32</w:t>
            </w:r>
            <w:proofErr w:type="gramStart"/>
            <w:r w:rsidRPr="0020445F">
              <w:rPr>
                <w:rFonts w:ascii="宋体" w:hAnsi="宋体" w:cs="宋体" w:hint="eastAsia"/>
                <w:color w:val="000000"/>
                <w:kern w:val="0"/>
                <w:sz w:val="24"/>
                <w:lang w:bidi="ar"/>
              </w:rPr>
              <w:t>麦网络</w:t>
            </w:r>
            <w:proofErr w:type="gramEnd"/>
            <w:r w:rsidRPr="0020445F">
              <w:rPr>
                <w:rFonts w:ascii="宋体" w:hAnsi="宋体" w:cs="宋体" w:hint="eastAsia"/>
                <w:color w:val="000000"/>
                <w:kern w:val="0"/>
                <w:sz w:val="24"/>
                <w:lang w:bidi="ar"/>
              </w:rPr>
              <w:t>阵列拾音器，多麦克阵列，拾音半径≥10米</w:t>
            </w:r>
          </w:p>
        </w:tc>
      </w:tr>
      <w:tr w:rsidR="00565E63" w:rsidRPr="0020445F" w14:paraId="43349D27"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157344"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4</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2DF3B6B8"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环境监测显示屏</w:t>
            </w:r>
          </w:p>
        </w:tc>
        <w:tc>
          <w:tcPr>
            <w:tcW w:w="3796" w:type="pct"/>
            <w:tcBorders>
              <w:top w:val="single" w:sz="4" w:space="0" w:color="000000"/>
              <w:left w:val="single" w:sz="4" w:space="0" w:color="000000"/>
              <w:bottom w:val="single" w:sz="4" w:space="0" w:color="000000"/>
              <w:right w:val="single" w:sz="4" w:space="0" w:color="000000"/>
            </w:tcBorders>
            <w:vAlign w:val="center"/>
          </w:tcPr>
          <w:p w14:paraId="79B58177"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支持温度、湿度、CO</w:t>
            </w:r>
            <w:r w:rsidRPr="0020445F">
              <w:rPr>
                <w:rFonts w:ascii="Cambria Math" w:hAnsi="Cambria Math" w:cs="Cambria Math"/>
                <w:color w:val="000000"/>
                <w:kern w:val="0"/>
                <w:sz w:val="24"/>
                <w:lang w:bidi="ar"/>
              </w:rPr>
              <w:t>₂</w:t>
            </w:r>
            <w:r w:rsidRPr="0020445F">
              <w:rPr>
                <w:rFonts w:ascii="宋体" w:hAnsi="宋体" w:cs="宋体" w:hint="eastAsia"/>
                <w:color w:val="000000"/>
                <w:kern w:val="0"/>
                <w:sz w:val="24"/>
                <w:lang w:bidi="ar"/>
              </w:rPr>
              <w:t>、PM2.5信息检测，支持POE供电，显示时间精确到秒</w:t>
            </w:r>
          </w:p>
        </w:tc>
      </w:tr>
      <w:tr w:rsidR="00565E63" w:rsidRPr="0020445F" w14:paraId="486207CD"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DC2CC"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5</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77A6FFF2"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同步录音录像主机</w:t>
            </w:r>
          </w:p>
        </w:tc>
        <w:tc>
          <w:tcPr>
            <w:tcW w:w="3796" w:type="pct"/>
            <w:tcBorders>
              <w:top w:val="single" w:sz="4" w:space="0" w:color="000000"/>
              <w:left w:val="single" w:sz="4" w:space="0" w:color="000000"/>
              <w:bottom w:val="single" w:sz="4" w:space="0" w:color="000000"/>
              <w:right w:val="single" w:sz="4" w:space="0" w:color="000000"/>
            </w:tcBorders>
            <w:vAlign w:val="center"/>
          </w:tcPr>
          <w:p w14:paraId="5CB5E012"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支持画面合成和光盘刻录，网络视频输入≥8路， ≥4K分辨率，≥7寸高清触摸屏，内置光驱</w:t>
            </w:r>
          </w:p>
        </w:tc>
      </w:tr>
      <w:tr w:rsidR="00565E63" w:rsidRPr="0020445F" w14:paraId="6CF819CF"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22793"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6</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60452604"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硬盘</w:t>
            </w:r>
          </w:p>
        </w:tc>
        <w:tc>
          <w:tcPr>
            <w:tcW w:w="3796" w:type="pct"/>
            <w:tcBorders>
              <w:top w:val="single" w:sz="4" w:space="0" w:color="000000"/>
              <w:left w:val="single" w:sz="4" w:space="0" w:color="000000"/>
              <w:bottom w:val="single" w:sz="4" w:space="0" w:color="000000"/>
              <w:right w:val="single" w:sz="4" w:space="0" w:color="000000"/>
            </w:tcBorders>
            <w:vAlign w:val="center"/>
          </w:tcPr>
          <w:p w14:paraId="57D04BC8"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≥8TB容量，3.5英寸，SATA3.0接口，7200RPM</w:t>
            </w:r>
          </w:p>
        </w:tc>
      </w:tr>
      <w:tr w:rsidR="00565E63" w:rsidRPr="0020445F" w14:paraId="0B487C3C"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31875"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7</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62CDF687"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监控显示器</w:t>
            </w:r>
          </w:p>
        </w:tc>
        <w:tc>
          <w:tcPr>
            <w:tcW w:w="3796" w:type="pct"/>
            <w:tcBorders>
              <w:top w:val="single" w:sz="4" w:space="0" w:color="000000"/>
              <w:left w:val="single" w:sz="4" w:space="0" w:color="000000"/>
              <w:bottom w:val="single" w:sz="4" w:space="0" w:color="000000"/>
              <w:right w:val="single" w:sz="4" w:space="0" w:color="000000"/>
            </w:tcBorders>
            <w:vAlign w:val="center"/>
          </w:tcPr>
          <w:p w14:paraId="12777176"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≥21.5寸监控显示器,分辨率≥1920*1080</w:t>
            </w:r>
          </w:p>
        </w:tc>
      </w:tr>
      <w:tr w:rsidR="00565E63" w:rsidRPr="0020445F" w14:paraId="465730E1"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2BE65"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8</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0DDF162A"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24口POE交换机</w:t>
            </w:r>
          </w:p>
        </w:tc>
        <w:tc>
          <w:tcPr>
            <w:tcW w:w="3796" w:type="pct"/>
            <w:tcBorders>
              <w:top w:val="single" w:sz="4" w:space="0" w:color="000000"/>
              <w:left w:val="single" w:sz="4" w:space="0" w:color="000000"/>
              <w:bottom w:val="single" w:sz="4" w:space="0" w:color="000000"/>
              <w:right w:val="single" w:sz="4" w:space="0" w:color="000000"/>
            </w:tcBorders>
            <w:vAlign w:val="center"/>
          </w:tcPr>
          <w:p w14:paraId="42620B45" w14:textId="77777777" w:rsidR="00565E63" w:rsidRPr="0020445F" w:rsidRDefault="00565E63" w:rsidP="00220957">
            <w:pPr>
              <w:widowControl/>
              <w:spacing w:line="360" w:lineRule="auto"/>
              <w:jc w:val="left"/>
              <w:textAlignment w:val="center"/>
              <w:rPr>
                <w:rFonts w:ascii="宋体" w:hAnsi="宋体" w:cs="宋体" w:hint="eastAsia"/>
                <w:color w:val="000000"/>
                <w:kern w:val="0"/>
                <w:sz w:val="24"/>
                <w:lang w:bidi="ar"/>
              </w:rPr>
            </w:pPr>
            <w:r w:rsidRPr="0020445F">
              <w:rPr>
                <w:rFonts w:ascii="宋体" w:hAnsi="宋体" w:cs="宋体" w:hint="eastAsia"/>
                <w:color w:val="000000"/>
                <w:kern w:val="0"/>
                <w:sz w:val="24"/>
                <w:lang w:bidi="ar"/>
              </w:rPr>
              <w:t>24口POE交换机，24个10/100/1000BASE-T</w:t>
            </w:r>
            <w:proofErr w:type="gramStart"/>
            <w:r w:rsidRPr="0020445F">
              <w:rPr>
                <w:rFonts w:ascii="宋体" w:hAnsi="宋体" w:cs="宋体" w:hint="eastAsia"/>
                <w:color w:val="000000"/>
                <w:kern w:val="0"/>
                <w:sz w:val="24"/>
                <w:lang w:bidi="ar"/>
              </w:rPr>
              <w:t>电口</w:t>
            </w:r>
            <w:proofErr w:type="gramEnd"/>
            <w:r w:rsidRPr="0020445F">
              <w:rPr>
                <w:rFonts w:ascii="宋体" w:hAnsi="宋体" w:cs="宋体" w:hint="eastAsia"/>
                <w:color w:val="000000"/>
                <w:kern w:val="0"/>
                <w:sz w:val="24"/>
                <w:lang w:bidi="ar"/>
              </w:rPr>
              <w:t>,支持4个1G BASE-X SFP端口，交换容量≥300Gbps，包转发率≥100Mpps，POE≥370W，支持管理，包含安装调试服务</w:t>
            </w:r>
          </w:p>
        </w:tc>
      </w:tr>
      <w:tr w:rsidR="00565E63" w:rsidRPr="0020445F" w14:paraId="28F3B2E7"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B0746"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9</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4E52D29C"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网络机柜</w:t>
            </w:r>
          </w:p>
        </w:tc>
        <w:tc>
          <w:tcPr>
            <w:tcW w:w="3796" w:type="pct"/>
            <w:tcBorders>
              <w:top w:val="single" w:sz="4" w:space="0" w:color="000000"/>
              <w:left w:val="single" w:sz="4" w:space="0" w:color="000000"/>
              <w:bottom w:val="single" w:sz="4" w:space="0" w:color="000000"/>
              <w:right w:val="single" w:sz="4" w:space="0" w:color="000000"/>
            </w:tcBorders>
            <w:vAlign w:val="center"/>
          </w:tcPr>
          <w:p w14:paraId="5A667DC4"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42U，尺寸600*600*2000mm，含托盘和PDU</w:t>
            </w:r>
          </w:p>
        </w:tc>
      </w:tr>
      <w:tr w:rsidR="00565E63" w:rsidRPr="0020445F" w14:paraId="37AB50B4"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31492"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10</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64D8F7E8"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UPS电源</w:t>
            </w:r>
          </w:p>
        </w:tc>
        <w:tc>
          <w:tcPr>
            <w:tcW w:w="3796" w:type="pct"/>
            <w:tcBorders>
              <w:top w:val="single" w:sz="4" w:space="0" w:color="000000"/>
              <w:left w:val="single" w:sz="4" w:space="0" w:color="000000"/>
              <w:bottom w:val="single" w:sz="4" w:space="0" w:color="000000"/>
              <w:right w:val="single" w:sz="4" w:space="0" w:color="000000"/>
            </w:tcBorders>
            <w:vAlign w:val="center"/>
          </w:tcPr>
          <w:p w14:paraId="72AB7B6F"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UPS电源，2KVA，内置蓄电池</w:t>
            </w:r>
          </w:p>
        </w:tc>
      </w:tr>
      <w:tr w:rsidR="00565E63" w:rsidRPr="0020445F" w14:paraId="5475EDDA" w14:textId="77777777" w:rsidTr="00220957">
        <w:trPr>
          <w:trHeight w:val="440"/>
        </w:trPr>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3DB23" w14:textId="77777777" w:rsidR="00565E63" w:rsidRPr="0020445F" w:rsidRDefault="00565E63" w:rsidP="00220957">
            <w:pPr>
              <w:widowControl/>
              <w:spacing w:line="360" w:lineRule="auto"/>
              <w:jc w:val="center"/>
              <w:textAlignment w:val="center"/>
              <w:rPr>
                <w:rFonts w:ascii="宋体" w:hAnsi="宋体" w:cs="宋体" w:hint="eastAsia"/>
                <w:color w:val="000000"/>
                <w:sz w:val="24"/>
              </w:rPr>
            </w:pPr>
            <w:r w:rsidRPr="0020445F">
              <w:rPr>
                <w:rFonts w:ascii="宋体" w:hAnsi="宋体" w:cs="宋体" w:hint="eastAsia"/>
                <w:color w:val="000000"/>
                <w:kern w:val="0"/>
                <w:sz w:val="24"/>
                <w:lang w:bidi="ar"/>
              </w:rPr>
              <w:t>11</w:t>
            </w:r>
          </w:p>
        </w:tc>
        <w:tc>
          <w:tcPr>
            <w:tcW w:w="892" w:type="pct"/>
            <w:tcBorders>
              <w:top w:val="single" w:sz="4" w:space="0" w:color="000000"/>
              <w:left w:val="single" w:sz="4" w:space="0" w:color="000000"/>
              <w:bottom w:val="single" w:sz="4" w:space="0" w:color="000000"/>
              <w:right w:val="single" w:sz="4" w:space="0" w:color="000000"/>
            </w:tcBorders>
            <w:noWrap/>
            <w:vAlign w:val="center"/>
          </w:tcPr>
          <w:p w14:paraId="403AAE13"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综合布线服务</w:t>
            </w:r>
          </w:p>
        </w:tc>
        <w:tc>
          <w:tcPr>
            <w:tcW w:w="3796" w:type="pct"/>
            <w:tcBorders>
              <w:top w:val="single" w:sz="4" w:space="0" w:color="000000"/>
              <w:left w:val="single" w:sz="4" w:space="0" w:color="000000"/>
              <w:bottom w:val="single" w:sz="4" w:space="0" w:color="000000"/>
              <w:right w:val="single" w:sz="4" w:space="0" w:color="000000"/>
            </w:tcBorders>
            <w:vAlign w:val="center"/>
          </w:tcPr>
          <w:p w14:paraId="2634D902" w14:textId="77777777" w:rsidR="00565E63" w:rsidRPr="0020445F" w:rsidRDefault="00565E63" w:rsidP="00220957">
            <w:pPr>
              <w:widowControl/>
              <w:spacing w:line="360" w:lineRule="auto"/>
              <w:jc w:val="left"/>
              <w:textAlignment w:val="center"/>
              <w:rPr>
                <w:rFonts w:ascii="宋体" w:hAnsi="宋体" w:cs="宋体" w:hint="eastAsia"/>
                <w:color w:val="000000"/>
                <w:sz w:val="24"/>
              </w:rPr>
            </w:pPr>
            <w:r w:rsidRPr="0020445F">
              <w:rPr>
                <w:rFonts w:ascii="宋体" w:hAnsi="宋体" w:cs="宋体" w:hint="eastAsia"/>
                <w:color w:val="000000"/>
                <w:kern w:val="0"/>
                <w:sz w:val="24"/>
                <w:lang w:bidi="ar"/>
              </w:rPr>
              <w:t>网线、信号线、电源线，PVC线管、胶布、钢丝、扎带等，包括线缆敷设及安装调试，6个点位。</w:t>
            </w:r>
          </w:p>
        </w:tc>
      </w:tr>
      <w:bookmarkEnd w:id="6"/>
    </w:tbl>
    <w:p w14:paraId="04A545C8" w14:textId="77777777" w:rsidR="00BA153F" w:rsidRPr="00565E63" w:rsidRDefault="00BA153F">
      <w:pPr>
        <w:rPr>
          <w:rFonts w:hint="eastAsia"/>
        </w:rPr>
      </w:pPr>
    </w:p>
    <w:sectPr w:rsidR="00BA153F" w:rsidRPr="00565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63"/>
    <w:rsid w:val="00565E63"/>
    <w:rsid w:val="00BA153F"/>
    <w:rsid w:val="00F71D36"/>
    <w:rsid w:val="00FB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1DBF"/>
  <w15:chartTrackingRefBased/>
  <w15:docId w15:val="{269A131C-B07F-4C50-836D-7EA73A0C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E6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65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E63"/>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65E63"/>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565E63"/>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565E63"/>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65E63"/>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65E63"/>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E63"/>
    <w:rPr>
      <w:rFonts w:cstheme="majorBidi"/>
      <w:color w:val="2F5496" w:themeColor="accent1" w:themeShade="BF"/>
      <w:sz w:val="28"/>
      <w:szCs w:val="28"/>
    </w:rPr>
  </w:style>
  <w:style w:type="character" w:customStyle="1" w:styleId="50">
    <w:name w:val="标题 5 字符"/>
    <w:basedOn w:val="a0"/>
    <w:link w:val="5"/>
    <w:uiPriority w:val="9"/>
    <w:semiHidden/>
    <w:rsid w:val="00565E63"/>
    <w:rPr>
      <w:rFonts w:cstheme="majorBidi"/>
      <w:color w:val="2F5496" w:themeColor="accent1" w:themeShade="BF"/>
      <w:sz w:val="24"/>
      <w:szCs w:val="24"/>
    </w:rPr>
  </w:style>
  <w:style w:type="character" w:customStyle="1" w:styleId="60">
    <w:name w:val="标题 6 字符"/>
    <w:basedOn w:val="a0"/>
    <w:link w:val="6"/>
    <w:uiPriority w:val="9"/>
    <w:semiHidden/>
    <w:rsid w:val="00565E63"/>
    <w:rPr>
      <w:rFonts w:cstheme="majorBidi"/>
      <w:b/>
      <w:bCs/>
      <w:color w:val="2F5496" w:themeColor="accent1" w:themeShade="BF"/>
    </w:rPr>
  </w:style>
  <w:style w:type="character" w:customStyle="1" w:styleId="70">
    <w:name w:val="标题 7 字符"/>
    <w:basedOn w:val="a0"/>
    <w:link w:val="7"/>
    <w:uiPriority w:val="9"/>
    <w:semiHidden/>
    <w:rsid w:val="00565E63"/>
    <w:rPr>
      <w:rFonts w:cstheme="majorBidi"/>
      <w:b/>
      <w:bCs/>
      <w:color w:val="595959" w:themeColor="text1" w:themeTint="A6"/>
    </w:rPr>
  </w:style>
  <w:style w:type="character" w:customStyle="1" w:styleId="80">
    <w:name w:val="标题 8 字符"/>
    <w:basedOn w:val="a0"/>
    <w:link w:val="8"/>
    <w:uiPriority w:val="9"/>
    <w:semiHidden/>
    <w:rsid w:val="00565E63"/>
    <w:rPr>
      <w:rFonts w:cstheme="majorBidi"/>
      <w:color w:val="595959" w:themeColor="text1" w:themeTint="A6"/>
    </w:rPr>
  </w:style>
  <w:style w:type="character" w:customStyle="1" w:styleId="90">
    <w:name w:val="标题 9 字符"/>
    <w:basedOn w:val="a0"/>
    <w:link w:val="9"/>
    <w:uiPriority w:val="9"/>
    <w:semiHidden/>
    <w:rsid w:val="00565E63"/>
    <w:rPr>
      <w:rFonts w:eastAsiaTheme="majorEastAsia" w:cstheme="majorBidi"/>
      <w:color w:val="595959" w:themeColor="text1" w:themeTint="A6"/>
    </w:rPr>
  </w:style>
  <w:style w:type="paragraph" w:styleId="a3">
    <w:name w:val="Title"/>
    <w:basedOn w:val="a"/>
    <w:next w:val="a"/>
    <w:link w:val="a4"/>
    <w:uiPriority w:val="10"/>
    <w:qFormat/>
    <w:rsid w:val="00565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63"/>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65E63"/>
    <w:rPr>
      <w:i/>
      <w:iCs/>
      <w:color w:val="404040" w:themeColor="text1" w:themeTint="BF"/>
    </w:rPr>
  </w:style>
  <w:style w:type="paragraph" w:styleId="a9">
    <w:name w:val="List Paragraph"/>
    <w:basedOn w:val="a"/>
    <w:uiPriority w:val="34"/>
    <w:qFormat/>
    <w:rsid w:val="00565E63"/>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65E63"/>
    <w:rPr>
      <w:i/>
      <w:iCs/>
      <w:color w:val="2F5496" w:themeColor="accent1" w:themeShade="BF"/>
    </w:rPr>
  </w:style>
  <w:style w:type="paragraph" w:styleId="ab">
    <w:name w:val="Intense Quote"/>
    <w:basedOn w:val="a"/>
    <w:next w:val="a"/>
    <w:link w:val="ac"/>
    <w:uiPriority w:val="30"/>
    <w:qFormat/>
    <w:rsid w:val="00565E6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565E63"/>
    <w:rPr>
      <w:i/>
      <w:iCs/>
      <w:color w:val="2F5496" w:themeColor="accent1" w:themeShade="BF"/>
    </w:rPr>
  </w:style>
  <w:style w:type="character" w:styleId="ad">
    <w:name w:val="Intense Reference"/>
    <w:basedOn w:val="a0"/>
    <w:uiPriority w:val="32"/>
    <w:qFormat/>
    <w:rsid w:val="00565E63"/>
    <w:rPr>
      <w:b/>
      <w:bCs/>
      <w:smallCaps/>
      <w:color w:val="2F5496" w:themeColor="accent1" w:themeShade="BF"/>
      <w:spacing w:val="5"/>
    </w:rPr>
  </w:style>
  <w:style w:type="character" w:styleId="ae">
    <w:name w:val="annotation reference"/>
    <w:qFormat/>
    <w:rsid w:val="00565E63"/>
    <w:rPr>
      <w:sz w:val="21"/>
      <w:szCs w:val="21"/>
    </w:rPr>
  </w:style>
  <w:style w:type="character" w:customStyle="1" w:styleId="Char">
    <w:name w:val="列出段落 Char"/>
    <w:aliases w:val="Colorful List Accent 1 Char,符号列表 Char,列出段落2 Char,List Paragraph Char,符号1.1（天云科技） Char,列出段落-正文 Char,彩色列表 - 强调文字颜色 13 Char"/>
    <w:link w:val="11"/>
    <w:rsid w:val="00565E63"/>
    <w:rPr>
      <w:rFonts w:ascii="Calibri" w:hAnsi="Calibri"/>
    </w:rPr>
  </w:style>
  <w:style w:type="paragraph" w:customStyle="1" w:styleId="11">
    <w:name w:val="列出段落1"/>
    <w:basedOn w:val="a"/>
    <w:link w:val="Char"/>
    <w:qFormat/>
    <w:rsid w:val="00565E63"/>
    <w:pPr>
      <w:widowControl/>
      <w:ind w:firstLineChars="200" w:firstLine="420"/>
      <w:jc w:val="left"/>
    </w:pPr>
    <w:rPr>
      <w:rFonts w:ascii="Calibri" w:eastAsiaTheme="minorEastAsia" w:hAnsi="Calibri" w:cstheme="minorBidi"/>
      <w:szCs w:val="22"/>
    </w:rPr>
  </w:style>
  <w:style w:type="character" w:customStyle="1" w:styleId="font21">
    <w:name w:val="font21"/>
    <w:qFormat/>
    <w:rsid w:val="00565E63"/>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dc:creator>
  <cp:keywords/>
  <dc:description/>
  <cp:lastModifiedBy>嘉信</cp:lastModifiedBy>
  <cp:revision>1</cp:revision>
  <dcterms:created xsi:type="dcterms:W3CDTF">2025-07-09T07:46:00Z</dcterms:created>
  <dcterms:modified xsi:type="dcterms:W3CDTF">2025-07-09T07:47:00Z</dcterms:modified>
</cp:coreProperties>
</file>