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536B5">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蓝田县滋水路道路改造提升工程质量检测项目</w:t>
      </w:r>
    </w:p>
    <w:p w14:paraId="67A76A5D">
      <w:pPr>
        <w:jc w:val="center"/>
        <w:rPr>
          <w:rFonts w:hint="eastAsia" w:ascii="宋体" w:hAnsi="宋体" w:eastAsia="宋体" w:cs="宋体"/>
          <w:b/>
          <w:bCs/>
          <w:sz w:val="30"/>
          <w:szCs w:val="30"/>
        </w:rPr>
      </w:pPr>
      <w:r>
        <w:rPr>
          <w:rFonts w:hint="eastAsia" w:ascii="宋体" w:hAnsi="宋体" w:eastAsia="宋体" w:cs="宋体"/>
          <w:b/>
          <w:bCs/>
          <w:sz w:val="30"/>
          <w:szCs w:val="30"/>
        </w:rPr>
        <w:t>采购需求书（服务类）</w:t>
      </w:r>
    </w:p>
    <w:tbl>
      <w:tblPr>
        <w:tblStyle w:val="10"/>
        <w:tblW w:w="910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701"/>
        <w:gridCol w:w="6587"/>
      </w:tblGrid>
      <w:tr w14:paraId="49234D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14:paraId="184083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701" w:type="dxa"/>
            <w:vAlign w:val="center"/>
          </w:tcPr>
          <w:p w14:paraId="7C30C0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关键事项</w:t>
            </w:r>
          </w:p>
        </w:tc>
        <w:tc>
          <w:tcPr>
            <w:tcW w:w="6587" w:type="dxa"/>
          </w:tcPr>
          <w:p w14:paraId="6AB2AB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说明和要求</w:t>
            </w:r>
          </w:p>
        </w:tc>
      </w:tr>
      <w:tr w14:paraId="13A0EA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3" w:hRule="atLeast"/>
          <w:jc w:val="center"/>
        </w:trPr>
        <w:tc>
          <w:tcPr>
            <w:tcW w:w="817" w:type="dxa"/>
            <w:vAlign w:val="center"/>
          </w:tcPr>
          <w:p w14:paraId="69B571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01" w:type="dxa"/>
            <w:vAlign w:val="center"/>
          </w:tcPr>
          <w:p w14:paraId="29174F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采购预算</w:t>
            </w:r>
          </w:p>
        </w:tc>
        <w:tc>
          <w:tcPr>
            <w:tcW w:w="6587" w:type="dxa"/>
          </w:tcPr>
          <w:p w14:paraId="221951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人民币</w:t>
            </w:r>
            <w:r>
              <w:rPr>
                <w:rFonts w:hint="eastAsia" w:ascii="宋体" w:hAnsi="宋体" w:eastAsia="宋体" w:cs="宋体"/>
                <w:sz w:val="24"/>
                <w:szCs w:val="24"/>
                <w:u w:val="single"/>
                <w:lang w:val="en-US" w:eastAsia="zh-CN"/>
              </w:rPr>
              <w:t>700000.00</w:t>
            </w:r>
            <w:r>
              <w:rPr>
                <w:rFonts w:hint="eastAsia" w:ascii="宋体" w:hAnsi="宋体" w:eastAsia="宋体" w:cs="宋体"/>
                <w:sz w:val="24"/>
                <w:szCs w:val="24"/>
              </w:rPr>
              <w:t>元</w:t>
            </w:r>
          </w:p>
          <w:p w14:paraId="3E0E9F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283398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1" w:hRule="atLeast"/>
          <w:jc w:val="center"/>
        </w:trPr>
        <w:tc>
          <w:tcPr>
            <w:tcW w:w="817" w:type="dxa"/>
            <w:vAlign w:val="center"/>
          </w:tcPr>
          <w:p w14:paraId="61D916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01" w:type="dxa"/>
            <w:vAlign w:val="center"/>
          </w:tcPr>
          <w:p w14:paraId="4F1089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最高限价</w:t>
            </w:r>
          </w:p>
        </w:tc>
        <w:tc>
          <w:tcPr>
            <w:tcW w:w="6587" w:type="dxa"/>
          </w:tcPr>
          <w:p w14:paraId="1FE9AA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人民币</w:t>
            </w:r>
            <w:r>
              <w:rPr>
                <w:rFonts w:hint="eastAsia" w:ascii="宋体" w:hAnsi="宋体" w:eastAsia="宋体" w:cs="宋体"/>
                <w:sz w:val="24"/>
                <w:szCs w:val="24"/>
                <w:u w:val="single"/>
                <w:lang w:val="en-US" w:eastAsia="zh-CN"/>
              </w:rPr>
              <w:t>700000.00</w:t>
            </w:r>
            <w:r>
              <w:rPr>
                <w:rFonts w:hint="eastAsia" w:ascii="宋体" w:hAnsi="宋体" w:eastAsia="宋体" w:cs="宋体"/>
                <w:sz w:val="24"/>
                <w:szCs w:val="24"/>
              </w:rPr>
              <w:t>元</w:t>
            </w:r>
          </w:p>
          <w:p w14:paraId="268D49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供应商投标报价高于最高限价的则其投标文件将按无效投标文件处理。</w:t>
            </w:r>
          </w:p>
        </w:tc>
      </w:tr>
      <w:tr w14:paraId="6C63C7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jc w:val="center"/>
        </w:trPr>
        <w:tc>
          <w:tcPr>
            <w:tcW w:w="817" w:type="dxa"/>
            <w:vMerge w:val="restart"/>
            <w:vAlign w:val="center"/>
          </w:tcPr>
          <w:p w14:paraId="1DB6BA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01" w:type="dxa"/>
            <w:vMerge w:val="restart"/>
            <w:vAlign w:val="center"/>
          </w:tcPr>
          <w:p w14:paraId="4D6DB7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项目性质</w:t>
            </w:r>
          </w:p>
        </w:tc>
        <w:tc>
          <w:tcPr>
            <w:tcW w:w="6587" w:type="dxa"/>
            <w:tcBorders>
              <w:bottom w:val="single" w:color="auto" w:sz="4" w:space="0"/>
            </w:tcBorders>
          </w:tcPr>
          <w:p w14:paraId="528409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专门面向中小企业采购</w:t>
            </w:r>
          </w:p>
          <w:p w14:paraId="587D8D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仅允许中小企业或小型、微型企业参与投标。</w:t>
            </w:r>
          </w:p>
        </w:tc>
      </w:tr>
      <w:tr w14:paraId="7BFD31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9" w:hRule="atLeast"/>
          <w:jc w:val="center"/>
        </w:trPr>
        <w:tc>
          <w:tcPr>
            <w:tcW w:w="817" w:type="dxa"/>
            <w:vMerge w:val="continue"/>
            <w:vAlign w:val="center"/>
          </w:tcPr>
          <w:p w14:paraId="1F4315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1701" w:type="dxa"/>
            <w:vMerge w:val="continue"/>
            <w:vAlign w:val="center"/>
          </w:tcPr>
          <w:p w14:paraId="440023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587" w:type="dxa"/>
            <w:tcBorders>
              <w:top w:val="single" w:color="auto" w:sz="4" w:space="0"/>
            </w:tcBorders>
          </w:tcPr>
          <w:p w14:paraId="18F1A3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○非专门面向中小企业采购</w:t>
            </w:r>
          </w:p>
          <w:p w14:paraId="24172C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对符合《政府采购促进中小企业发展的管理办法》（财库（2020）46号）规定的小微企业（监狱企业视同小型、微型企业）的报价给予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 xml:space="preserve"> </w:t>
            </w:r>
            <w:r>
              <w:rPr>
                <w:rFonts w:hint="eastAsia" w:ascii="宋体" w:hAnsi="宋体" w:eastAsia="宋体" w:cs="宋体"/>
                <w:sz w:val="24"/>
                <w:szCs w:val="24"/>
              </w:rPr>
              <w:t>%（6%-10%）的扣除，用扣除后的价格参加评审。</w:t>
            </w:r>
          </w:p>
        </w:tc>
      </w:tr>
      <w:tr w14:paraId="29F936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817" w:type="dxa"/>
            <w:vAlign w:val="center"/>
          </w:tcPr>
          <w:p w14:paraId="211B92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701" w:type="dxa"/>
            <w:vAlign w:val="center"/>
          </w:tcPr>
          <w:p w14:paraId="07B76F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对供应商的资格要求</w:t>
            </w:r>
          </w:p>
        </w:tc>
        <w:tc>
          <w:tcPr>
            <w:tcW w:w="6587" w:type="dxa"/>
          </w:tcPr>
          <w:p w14:paraId="5AB8B1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1.提供供应商合法注册的法人或者其他组织的营业执照等证明文件、自然人的身份证明；</w:t>
            </w:r>
          </w:p>
          <w:p w14:paraId="243923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highlight w:val="none"/>
                <w:lang w:val="en-US" w:eastAsia="zh-CN"/>
              </w:rPr>
              <w:t>具有建设行政主管部门颁发的建设工程质量检测机构资质证书（市政道路工程检测资质）</w:t>
            </w:r>
          </w:p>
          <w:p w14:paraId="487F1C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务状况报告：提供具有财务审计资质单位出具的近三年(2022年-2024年）财务审计报告（成立时间至开标时间不足一年的可提供成立后任意时段的资产负债表）或开标前六个月内其基本账户银行出具的资信证明或政府采购信用担保机构出具的担保函；</w:t>
            </w:r>
          </w:p>
          <w:p w14:paraId="395C77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4.税收缴纳证明：提供截止至开标时间前一年（2024年）内任意一个月的税收缴纳凭据；（增值税、企业所得税至少提供一种，依法免税的供应商应提供相关文件证明）</w:t>
            </w:r>
          </w:p>
          <w:p w14:paraId="6F1AEB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5.社会保障资金缴纳证明：提供截止至开标时间前六个月内任意一个月的社保缴纳凭据或社保机构开具的社会保险参保缴纳情况证明；（依法不需要缴纳社会保障资金的供应商应提供相关证明）</w:t>
            </w:r>
          </w:p>
          <w:p w14:paraId="443C61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6.提供具有履行本合同所必需的设备和专业技术能力的承诺；（提供承诺</w:t>
            </w:r>
            <w:r>
              <w:rPr>
                <w:rFonts w:hint="eastAsia" w:ascii="宋体" w:hAnsi="宋体" w:cs="宋体"/>
                <w:sz w:val="24"/>
                <w:szCs w:val="24"/>
                <w:lang w:val="en-US" w:eastAsia="zh-CN"/>
              </w:rPr>
              <w:t>书</w:t>
            </w:r>
            <w:r>
              <w:rPr>
                <w:rFonts w:hint="eastAsia" w:ascii="宋体" w:hAnsi="宋体" w:eastAsia="宋体" w:cs="宋体"/>
                <w:sz w:val="24"/>
                <w:szCs w:val="24"/>
                <w:lang w:val="en-US" w:eastAsia="zh-CN"/>
              </w:rPr>
              <w:t>，加盖供应商公章）</w:t>
            </w:r>
          </w:p>
          <w:p w14:paraId="27364D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7.法定代表人授权委托书（附法定代表人身份证复印件及被授权人身份证复印件）；法定代表人直接参加磋商只须提供法定代表人资格证明书（附法定代表人身份证复印件）；</w:t>
            </w:r>
          </w:p>
          <w:p w14:paraId="3C883E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8.提供参加政府采购活动前三年内在经营活动中没有重大违法记录的书面声明。（提供书面声明，加盖供应商公章）</w:t>
            </w:r>
          </w:p>
          <w:p w14:paraId="7B7CE1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9.落实政府采购政策需满足的资格要求：本项目专门面向中小企业采购；须符合《政府采购促进中小企业发展管理办法》（财库〔2020〕46号）规定的中小企业参加。（提供《中小企业声明函》）</w:t>
            </w:r>
          </w:p>
          <w:p w14:paraId="34C865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根据财库【2019】38号文规定，由采购人在磋商响应截止日当天在“信用中国”网站和中国政府采购网站进行查询，截图留档；如网站无供应商信息的，供应商须提供相关证明资料或书面声明，装订在每份竞争性磋商响应文件中。）</w:t>
            </w:r>
          </w:p>
          <w:p w14:paraId="4045D1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单位负责人为同一人或者存在直接控股、管理关系的不同供应商，不得参加同一合同项下的政府采购活动。(根据财库【2019】38号文规定，由采购人在磋商响应截止日当天在“国家企业信用信息公示系统”网站进行查询，截图留档；如网站无供应商信息的，供应商须提供相关证明资料或承诺书，装订在每份竞争性磋商响应文件中。）</w:t>
            </w:r>
          </w:p>
        </w:tc>
      </w:tr>
      <w:tr w14:paraId="6B1EA9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1" w:hRule="atLeast"/>
          <w:jc w:val="center"/>
        </w:trPr>
        <w:tc>
          <w:tcPr>
            <w:tcW w:w="817" w:type="dxa"/>
            <w:vMerge w:val="restart"/>
            <w:vAlign w:val="center"/>
          </w:tcPr>
          <w:p w14:paraId="360C5D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701" w:type="dxa"/>
            <w:vMerge w:val="restart"/>
            <w:vAlign w:val="center"/>
          </w:tcPr>
          <w:p w14:paraId="7D690B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是否接受</w:t>
            </w:r>
          </w:p>
          <w:p w14:paraId="1946B2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联合体投标</w:t>
            </w:r>
          </w:p>
        </w:tc>
        <w:tc>
          <w:tcPr>
            <w:tcW w:w="6587" w:type="dxa"/>
            <w:tcBorders>
              <w:bottom w:val="single" w:color="auto" w:sz="4" w:space="0"/>
            </w:tcBorders>
          </w:tcPr>
          <w:p w14:paraId="379595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○接受</w:t>
            </w:r>
          </w:p>
          <w:p w14:paraId="6B2DEA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对于联合体协议或者分包意向协议约定小微企业的合同份额占到合同总金额30%以上的，对联合体或者大中型企业的报价给予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 xml:space="preserve">  </w:t>
            </w:r>
            <w:r>
              <w:rPr>
                <w:rFonts w:hint="eastAsia" w:ascii="宋体" w:hAnsi="宋体" w:eastAsia="宋体" w:cs="宋体"/>
                <w:sz w:val="24"/>
                <w:szCs w:val="24"/>
              </w:rPr>
              <w:t>%（2%-3%）的扣除，用扣除后的报价参加评审。</w:t>
            </w:r>
          </w:p>
        </w:tc>
      </w:tr>
      <w:tr w14:paraId="3D5094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jc w:val="center"/>
        </w:trPr>
        <w:tc>
          <w:tcPr>
            <w:tcW w:w="817" w:type="dxa"/>
            <w:vMerge w:val="continue"/>
            <w:vAlign w:val="center"/>
          </w:tcPr>
          <w:p w14:paraId="7AEBD7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1701" w:type="dxa"/>
            <w:vMerge w:val="continue"/>
            <w:vAlign w:val="center"/>
          </w:tcPr>
          <w:p w14:paraId="4798AB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587" w:type="dxa"/>
            <w:tcBorders>
              <w:top w:val="single" w:color="auto" w:sz="4" w:space="0"/>
            </w:tcBorders>
          </w:tcPr>
          <w:p w14:paraId="7E03C6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不接受</w:t>
            </w:r>
          </w:p>
        </w:tc>
      </w:tr>
      <w:tr w14:paraId="2B97BD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jc w:val="center"/>
        </w:trPr>
        <w:tc>
          <w:tcPr>
            <w:tcW w:w="817" w:type="dxa"/>
            <w:vMerge w:val="restart"/>
            <w:vAlign w:val="center"/>
          </w:tcPr>
          <w:p w14:paraId="552E98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701" w:type="dxa"/>
            <w:vMerge w:val="restart"/>
            <w:vAlign w:val="center"/>
          </w:tcPr>
          <w:p w14:paraId="539A65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履约保证金</w:t>
            </w:r>
          </w:p>
        </w:tc>
        <w:tc>
          <w:tcPr>
            <w:tcW w:w="6587" w:type="dxa"/>
            <w:tcBorders>
              <w:bottom w:val="single" w:color="auto" w:sz="4" w:space="0"/>
            </w:tcBorders>
          </w:tcPr>
          <w:p w14:paraId="133365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14:paraId="136898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占政府采购合同金额的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FA45A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履约保证金的数额不得超过政</w:t>
            </w:r>
            <w:r>
              <w:rPr>
                <w:rFonts w:hint="eastAsia" w:ascii="宋体" w:hAnsi="宋体" w:eastAsia="宋体" w:cs="宋体"/>
                <w:color w:val="auto"/>
                <w:sz w:val="24"/>
                <w:szCs w:val="24"/>
              </w:rPr>
              <w:t>府采购合同金额的10%；对于单价合同，其数额不得超过采购预算的10%</w:t>
            </w:r>
          </w:p>
        </w:tc>
      </w:tr>
      <w:tr w14:paraId="1242E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 w:hRule="atLeast"/>
          <w:jc w:val="center"/>
        </w:trPr>
        <w:tc>
          <w:tcPr>
            <w:tcW w:w="817" w:type="dxa"/>
            <w:vMerge w:val="continue"/>
            <w:vAlign w:val="center"/>
          </w:tcPr>
          <w:p w14:paraId="3BA9D8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1701" w:type="dxa"/>
            <w:vMerge w:val="continue"/>
            <w:vAlign w:val="center"/>
          </w:tcPr>
          <w:p w14:paraId="5DE165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6587" w:type="dxa"/>
            <w:tcBorders>
              <w:top w:val="single" w:color="auto" w:sz="4" w:space="0"/>
              <w:bottom w:val="single" w:color="auto" w:sz="4" w:space="0"/>
            </w:tcBorders>
          </w:tcPr>
          <w:p w14:paraId="090267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○由采购单位自行收退</w:t>
            </w:r>
          </w:p>
          <w:p w14:paraId="05E565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由代理机构负责收退</w:t>
            </w:r>
          </w:p>
        </w:tc>
      </w:tr>
      <w:tr w14:paraId="7615BD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jc w:val="center"/>
        </w:trPr>
        <w:tc>
          <w:tcPr>
            <w:tcW w:w="817" w:type="dxa"/>
            <w:vAlign w:val="center"/>
          </w:tcPr>
          <w:p w14:paraId="4C7CAF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701" w:type="dxa"/>
            <w:vAlign w:val="center"/>
          </w:tcPr>
          <w:p w14:paraId="5350CA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集中答疑</w:t>
            </w:r>
          </w:p>
        </w:tc>
        <w:tc>
          <w:tcPr>
            <w:tcW w:w="6587" w:type="dxa"/>
            <w:tcBorders>
              <w:top w:val="single" w:color="auto" w:sz="4" w:space="0"/>
              <w:bottom w:val="single" w:color="auto" w:sz="4" w:space="0"/>
            </w:tcBorders>
          </w:tcPr>
          <w:p w14:paraId="2E0ACA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○组织，集结地点为：</w:t>
            </w:r>
            <w:r>
              <w:rPr>
                <w:rFonts w:hint="eastAsia" w:ascii="宋体" w:hAnsi="宋体" w:eastAsia="宋体" w:cs="宋体"/>
                <w:sz w:val="24"/>
                <w:szCs w:val="24"/>
                <w:u w:val="single"/>
              </w:rPr>
              <w:t xml:space="preserve">            </w:t>
            </w:r>
          </w:p>
          <w:p w14:paraId="4E7E99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不组织</w:t>
            </w:r>
          </w:p>
        </w:tc>
      </w:tr>
      <w:tr w14:paraId="5B3AC1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jc w:val="center"/>
        </w:trPr>
        <w:tc>
          <w:tcPr>
            <w:tcW w:w="817" w:type="dxa"/>
            <w:vAlign w:val="center"/>
          </w:tcPr>
          <w:p w14:paraId="1BD4BB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701" w:type="dxa"/>
            <w:vAlign w:val="center"/>
          </w:tcPr>
          <w:p w14:paraId="171B8A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价格分比重</w:t>
            </w:r>
          </w:p>
        </w:tc>
        <w:tc>
          <w:tcPr>
            <w:tcW w:w="6587" w:type="dxa"/>
            <w:tcBorders>
              <w:top w:val="single" w:color="auto" w:sz="4" w:space="0"/>
              <w:bottom w:val="single" w:color="auto" w:sz="4" w:space="0"/>
            </w:tcBorders>
          </w:tcPr>
          <w:p w14:paraId="2F365F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占总分值的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10EFBE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[招标]根据《政府采购货物和服务招标投标管理办法》（财政部87号令）的规定，综合评分法货物项目的价格分值占总分值的比重不得低于10%。执行国家统一定价标准和采用固定价格采购的项目</w:t>
            </w:r>
            <w:r>
              <w:rPr>
                <w:rFonts w:hint="eastAsia" w:ascii="宋体" w:hAnsi="宋体" w:cs="宋体"/>
                <w:sz w:val="24"/>
                <w:szCs w:val="24"/>
                <w:lang w:eastAsia="zh-CN"/>
              </w:rPr>
              <w:t>。</w:t>
            </w:r>
            <w:bookmarkStart w:id="0" w:name="_GoBack"/>
            <w:bookmarkEnd w:id="0"/>
            <w:r>
              <w:rPr>
                <w:rFonts w:hint="eastAsia" w:ascii="宋体" w:hAnsi="宋体" w:eastAsia="宋体" w:cs="宋体"/>
                <w:sz w:val="24"/>
                <w:szCs w:val="24"/>
              </w:rPr>
              <w:t>[磋商]根据《政府采购竞争性磋商采购方式管理》（财库〔2014〕214号）的规定，货物项目的价格分值占总分值的比重（即权值）为10%-30%。</w:t>
            </w:r>
          </w:p>
          <w:p w14:paraId="3D87E2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[其他采购方式]无须设置。</w:t>
            </w:r>
          </w:p>
        </w:tc>
      </w:tr>
      <w:tr w14:paraId="77D129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9" w:hRule="atLeast"/>
          <w:jc w:val="center"/>
        </w:trPr>
        <w:tc>
          <w:tcPr>
            <w:tcW w:w="817" w:type="dxa"/>
            <w:vAlign w:val="center"/>
          </w:tcPr>
          <w:p w14:paraId="4A66D5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701" w:type="dxa"/>
            <w:vAlign w:val="center"/>
          </w:tcPr>
          <w:p w14:paraId="50A84F9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合同类型</w:t>
            </w:r>
          </w:p>
        </w:tc>
        <w:tc>
          <w:tcPr>
            <w:tcW w:w="6587" w:type="dxa"/>
            <w:tcBorders>
              <w:top w:val="single" w:color="auto" w:sz="4" w:space="0"/>
              <w:bottom w:val="single" w:color="auto" w:sz="4" w:space="0"/>
            </w:tcBorders>
          </w:tcPr>
          <w:p w14:paraId="599D20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2" w:char="0052"/>
            </w:r>
            <w:r>
              <w:rPr>
                <w:rFonts w:hint="eastAsia" w:ascii="宋体" w:hAnsi="宋体" w:eastAsia="宋体" w:cs="宋体"/>
                <w:sz w:val="24"/>
                <w:szCs w:val="24"/>
              </w:rPr>
              <w:t>固定总价</w:t>
            </w:r>
          </w:p>
          <w:p w14:paraId="2BF7C2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○固定单价（适用于采购数量不定的情形）</w:t>
            </w:r>
          </w:p>
          <w:p w14:paraId="440D5A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○其他：</w:t>
            </w:r>
            <w:r>
              <w:rPr>
                <w:rFonts w:hint="eastAsia" w:ascii="宋体" w:hAnsi="宋体" w:eastAsia="宋体" w:cs="宋体"/>
                <w:sz w:val="24"/>
                <w:szCs w:val="24"/>
                <w:u w:val="single"/>
              </w:rPr>
              <w:t xml:space="preserve">                              </w:t>
            </w:r>
          </w:p>
        </w:tc>
      </w:tr>
      <w:tr w14:paraId="22D2F2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8" w:hRule="atLeast"/>
          <w:jc w:val="center"/>
        </w:trPr>
        <w:tc>
          <w:tcPr>
            <w:tcW w:w="817" w:type="dxa"/>
            <w:vAlign w:val="center"/>
          </w:tcPr>
          <w:p w14:paraId="60FA3E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701" w:type="dxa"/>
            <w:vAlign w:val="center"/>
          </w:tcPr>
          <w:p w14:paraId="074815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争议解决</w:t>
            </w:r>
          </w:p>
          <w:p w14:paraId="184CD0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途径</w:t>
            </w:r>
          </w:p>
        </w:tc>
        <w:tc>
          <w:tcPr>
            <w:tcW w:w="6587" w:type="dxa"/>
            <w:tcBorders>
              <w:top w:val="single" w:color="auto" w:sz="4" w:space="0"/>
              <w:bottom w:val="single" w:color="auto" w:sz="4" w:space="0"/>
            </w:tcBorders>
          </w:tcPr>
          <w:p w14:paraId="28E7C9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○向有管辖权的人民法院提起诉讼</w:t>
            </w:r>
          </w:p>
          <w:p w14:paraId="44E907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向西安仲裁委员会提请仲裁</w:t>
            </w:r>
          </w:p>
          <w:p w14:paraId="1E4A92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○由供应商做出选择</w:t>
            </w:r>
          </w:p>
        </w:tc>
      </w:tr>
      <w:tr w14:paraId="29A53B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 w:hRule="atLeast"/>
          <w:jc w:val="center"/>
        </w:trPr>
        <w:tc>
          <w:tcPr>
            <w:tcW w:w="817" w:type="dxa"/>
            <w:vAlign w:val="center"/>
          </w:tcPr>
          <w:p w14:paraId="1F7B05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701" w:type="dxa"/>
            <w:vAlign w:val="center"/>
          </w:tcPr>
          <w:p w14:paraId="5BDCAA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6587" w:type="dxa"/>
            <w:tcBorders>
              <w:top w:val="single" w:color="auto" w:sz="4" w:space="0"/>
            </w:tcBorders>
          </w:tcPr>
          <w:p w14:paraId="4FC912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联系</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lang w:val="en-US" w:eastAsia="zh-CN"/>
              </w:rPr>
              <w:t xml:space="preserve"> 王哲 </w:t>
            </w:r>
            <w:r>
              <w:rPr>
                <w:rFonts w:hint="eastAsia" w:ascii="宋体" w:hAnsi="宋体" w:eastAsia="宋体" w:cs="宋体"/>
                <w:color w:val="auto"/>
                <w:sz w:val="24"/>
                <w:szCs w:val="24"/>
                <w:highlight w:val="none"/>
                <w:lang w:val="en-US" w:eastAsia="zh-CN"/>
              </w:rPr>
              <w:t xml:space="preserve">    </w:t>
            </w:r>
          </w:p>
          <w:p w14:paraId="073F9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18220007217  </w:t>
            </w:r>
          </w:p>
        </w:tc>
      </w:tr>
    </w:tbl>
    <w:p w14:paraId="5D870955">
      <w:pPr>
        <w:jc w:val="center"/>
        <w:rPr>
          <w:rFonts w:hint="eastAsia" w:ascii="宋体" w:hAnsi="宋体" w:eastAsia="宋体" w:cs="宋体"/>
          <w:b/>
          <w:sz w:val="32"/>
          <w:szCs w:val="32"/>
        </w:rPr>
      </w:pPr>
    </w:p>
    <w:p w14:paraId="5E17BCB4">
      <w:pPr>
        <w:jc w:val="center"/>
        <w:rPr>
          <w:rFonts w:hint="eastAsia" w:ascii="宋体" w:hAnsi="宋体" w:eastAsia="宋体" w:cs="宋体"/>
          <w:b/>
          <w:sz w:val="32"/>
          <w:szCs w:val="32"/>
        </w:rPr>
      </w:pPr>
    </w:p>
    <w:p w14:paraId="794BE5C8">
      <w:pPr>
        <w:jc w:val="center"/>
        <w:rPr>
          <w:rFonts w:hint="eastAsia" w:ascii="宋体" w:hAnsi="宋体" w:eastAsia="宋体" w:cs="宋体"/>
          <w:b/>
          <w:sz w:val="32"/>
          <w:szCs w:val="32"/>
        </w:rPr>
      </w:pPr>
    </w:p>
    <w:p w14:paraId="07B93944">
      <w:pPr>
        <w:jc w:val="center"/>
        <w:rPr>
          <w:rFonts w:hint="eastAsia" w:ascii="宋体" w:hAnsi="宋体" w:eastAsia="宋体" w:cs="宋体"/>
          <w:b/>
          <w:sz w:val="32"/>
          <w:szCs w:val="32"/>
        </w:rPr>
      </w:pPr>
    </w:p>
    <w:p w14:paraId="261C11D1">
      <w:pPr>
        <w:jc w:val="center"/>
        <w:rPr>
          <w:rFonts w:hint="eastAsia" w:ascii="宋体" w:hAnsi="宋体" w:eastAsia="宋体" w:cs="宋体"/>
          <w:b/>
          <w:sz w:val="32"/>
          <w:szCs w:val="32"/>
        </w:rPr>
      </w:pPr>
    </w:p>
    <w:p w14:paraId="0011E880">
      <w:pPr>
        <w:jc w:val="center"/>
        <w:rPr>
          <w:rFonts w:hint="eastAsia" w:ascii="宋体" w:hAnsi="宋体" w:eastAsia="宋体" w:cs="宋体"/>
          <w:b/>
          <w:sz w:val="32"/>
          <w:szCs w:val="32"/>
        </w:rPr>
      </w:pPr>
    </w:p>
    <w:p w14:paraId="44EC96E5">
      <w:pPr>
        <w:rPr>
          <w:rFonts w:hint="eastAsia" w:ascii="宋体" w:hAnsi="宋体" w:eastAsia="宋体" w:cs="宋体"/>
          <w:b/>
          <w:sz w:val="32"/>
          <w:szCs w:val="32"/>
        </w:rPr>
      </w:pPr>
      <w:r>
        <w:rPr>
          <w:rFonts w:hint="eastAsia" w:ascii="宋体" w:hAnsi="宋体" w:eastAsia="宋体" w:cs="宋体"/>
          <w:b/>
          <w:sz w:val="32"/>
          <w:szCs w:val="32"/>
        </w:rPr>
        <w:br w:type="page"/>
      </w:r>
    </w:p>
    <w:p w14:paraId="7EF9F12C">
      <w:pPr>
        <w:jc w:val="center"/>
        <w:rPr>
          <w:rFonts w:hint="eastAsia" w:ascii="宋体" w:hAnsi="宋体" w:eastAsia="宋体" w:cs="宋体"/>
          <w:b/>
          <w:sz w:val="32"/>
          <w:szCs w:val="32"/>
        </w:rPr>
      </w:pPr>
      <w:r>
        <w:rPr>
          <w:rFonts w:hint="eastAsia" w:ascii="宋体" w:hAnsi="宋体" w:eastAsia="宋体" w:cs="宋体"/>
          <w:b/>
          <w:sz w:val="32"/>
          <w:szCs w:val="32"/>
        </w:rPr>
        <w:t>需求框架（服务类）</w:t>
      </w:r>
    </w:p>
    <w:p w14:paraId="1A244FE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u w:val="none"/>
        </w:rPr>
      </w:pPr>
      <w:r>
        <w:rPr>
          <w:rFonts w:hint="eastAsia" w:ascii="宋体" w:hAnsi="宋体" w:eastAsia="宋体" w:cs="宋体"/>
          <w:b/>
          <w:kern w:val="2"/>
          <w:sz w:val="24"/>
          <w:szCs w:val="24"/>
          <w:lang w:val="en-US" w:eastAsia="zh-CN" w:bidi="ar-SA"/>
        </w:rPr>
        <w:t>一、</w:t>
      </w:r>
      <w:r>
        <w:rPr>
          <w:rFonts w:hint="eastAsia" w:ascii="宋体" w:hAnsi="宋体" w:eastAsia="宋体" w:cs="宋体"/>
          <w:b/>
          <w:sz w:val="24"/>
          <w:szCs w:val="24"/>
          <w:u w:val="none"/>
        </w:rPr>
        <w:t>项目概况</w:t>
      </w:r>
    </w:p>
    <w:p w14:paraId="775A62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sz w:val="24"/>
          <w:szCs w:val="24"/>
          <w:u w:val="none"/>
          <w:lang w:eastAsia="zh-CN"/>
        </w:rPr>
        <w:t>蓝田县滋水路道路改造提升工程质量检测项目</w:t>
      </w:r>
      <w:r>
        <w:rPr>
          <w:rFonts w:hint="eastAsia" w:ascii="宋体" w:hAnsi="宋体" w:eastAsia="宋体" w:cs="宋体"/>
          <w:b w:val="0"/>
          <w:bCs/>
          <w:sz w:val="24"/>
          <w:szCs w:val="24"/>
          <w:u w:val="none"/>
        </w:rPr>
        <w:t>进</w:t>
      </w:r>
      <w:r>
        <w:rPr>
          <w:rFonts w:hint="eastAsia" w:ascii="宋体" w:hAnsi="宋体" w:eastAsia="宋体" w:cs="宋体"/>
          <w:b w:val="0"/>
          <w:bCs/>
          <w:color w:val="auto"/>
          <w:sz w:val="24"/>
          <w:szCs w:val="24"/>
          <w:u w:val="none"/>
        </w:rPr>
        <w:t>行工程质量检测,包括原材以及施工过程的沥青混凝土检测，水稳碎石检测，路基回填检测，混凝土挡块检测等</w:t>
      </w:r>
      <w:r>
        <w:rPr>
          <w:rFonts w:hint="eastAsia" w:ascii="宋体" w:hAnsi="宋体" w:eastAsia="宋体" w:cs="宋体"/>
          <w:b w:val="0"/>
          <w:bCs/>
          <w:color w:val="auto"/>
          <w:sz w:val="24"/>
          <w:szCs w:val="24"/>
          <w:u w:val="none"/>
          <w:lang w:eastAsia="zh-CN"/>
        </w:rPr>
        <w:t>。</w:t>
      </w:r>
    </w:p>
    <w:p w14:paraId="5F8FE80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sz w:val="24"/>
          <w:szCs w:val="24"/>
          <w:u w:val="none"/>
        </w:rPr>
      </w:pPr>
      <w:r>
        <w:rPr>
          <w:rFonts w:hint="eastAsia" w:ascii="宋体" w:hAnsi="宋体" w:eastAsia="宋体" w:cs="宋体"/>
          <w:b/>
          <w:sz w:val="24"/>
          <w:szCs w:val="24"/>
          <w:u w:val="none"/>
          <w:lang w:eastAsia="zh-CN"/>
        </w:rPr>
        <w:t>检测</w:t>
      </w:r>
      <w:r>
        <w:rPr>
          <w:rFonts w:hint="eastAsia" w:ascii="宋体" w:hAnsi="宋体" w:eastAsia="宋体" w:cs="宋体"/>
          <w:b/>
          <w:sz w:val="24"/>
          <w:szCs w:val="24"/>
          <w:u w:val="none"/>
        </w:rPr>
        <w:t>内容</w:t>
      </w:r>
    </w:p>
    <w:p w14:paraId="17EEC8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检测项目的种类及检测频率等必须符合国家现行行业标准要求，包含且不限于以下附表内容。</w:t>
      </w:r>
    </w:p>
    <w:tbl>
      <w:tblPr>
        <w:tblStyle w:val="14"/>
        <w:tblW w:w="93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4"/>
        <w:gridCol w:w="1617"/>
        <w:gridCol w:w="2880"/>
        <w:gridCol w:w="2379"/>
        <w:gridCol w:w="1527"/>
      </w:tblGrid>
      <w:tr w14:paraId="664AA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7D6A7179">
            <w:pPr>
              <w:pStyle w:val="13"/>
              <w:keepNext w:val="0"/>
              <w:keepLines w:val="0"/>
              <w:pageBreakBefore w:val="0"/>
              <w:widowControl w:val="0"/>
              <w:kinsoku/>
              <w:wordWrap/>
              <w:overflowPunct/>
              <w:topLinePunct w:val="0"/>
              <w:autoSpaceDE/>
              <w:autoSpaceDN/>
              <w:bidi w:val="0"/>
              <w:adjustRightInd/>
              <w:snapToGrid/>
              <w:spacing w:before="239" w:line="360" w:lineRule="auto"/>
              <w:ind w:firstLine="231" w:firstLineChars="10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5"/>
                <w:sz w:val="24"/>
                <w:szCs w:val="24"/>
                <w14:textFill>
                  <w14:solidFill>
                    <w14:schemeClr w14:val="tx1"/>
                  </w14:solidFill>
                </w14:textFill>
              </w:rPr>
              <w:t>序号</w:t>
            </w:r>
          </w:p>
        </w:tc>
        <w:tc>
          <w:tcPr>
            <w:tcW w:w="1617" w:type="dxa"/>
            <w:vAlign w:val="center"/>
          </w:tcPr>
          <w:p w14:paraId="15DBAB83">
            <w:pPr>
              <w:pStyle w:val="13"/>
              <w:keepNext w:val="0"/>
              <w:keepLines w:val="0"/>
              <w:pageBreakBefore w:val="0"/>
              <w:widowControl w:val="0"/>
              <w:kinsoku/>
              <w:wordWrap/>
              <w:overflowPunct/>
              <w:topLinePunct w:val="0"/>
              <w:autoSpaceDE/>
              <w:autoSpaceDN/>
              <w:bidi w:val="0"/>
              <w:adjustRightInd/>
              <w:snapToGrid/>
              <w:spacing w:before="240" w:line="36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检测项目</w:t>
            </w:r>
          </w:p>
        </w:tc>
        <w:tc>
          <w:tcPr>
            <w:tcW w:w="2880" w:type="dxa"/>
            <w:vAlign w:val="center"/>
          </w:tcPr>
          <w:p w14:paraId="37CC96E0">
            <w:pPr>
              <w:pStyle w:val="13"/>
              <w:keepNext w:val="0"/>
              <w:keepLines w:val="0"/>
              <w:pageBreakBefore w:val="0"/>
              <w:widowControl w:val="0"/>
              <w:kinsoku/>
              <w:wordWrap/>
              <w:overflowPunct/>
              <w:topLinePunct w:val="0"/>
              <w:autoSpaceDE/>
              <w:autoSpaceDN/>
              <w:bidi w:val="0"/>
              <w:adjustRightInd/>
              <w:snapToGrid/>
              <w:spacing w:before="240" w:line="360" w:lineRule="auto"/>
              <w:ind w:left="91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检测参数</w:t>
            </w:r>
          </w:p>
        </w:tc>
        <w:tc>
          <w:tcPr>
            <w:tcW w:w="2379" w:type="dxa"/>
            <w:vAlign w:val="center"/>
          </w:tcPr>
          <w:p w14:paraId="29256374">
            <w:pPr>
              <w:pStyle w:val="13"/>
              <w:keepNext w:val="0"/>
              <w:keepLines w:val="0"/>
              <w:pageBreakBefore w:val="0"/>
              <w:widowControl w:val="0"/>
              <w:kinsoku/>
              <w:wordWrap/>
              <w:overflowPunct/>
              <w:topLinePunct w:val="0"/>
              <w:autoSpaceDE/>
              <w:autoSpaceDN/>
              <w:bidi w:val="0"/>
              <w:adjustRightInd/>
              <w:snapToGrid/>
              <w:spacing w:before="239" w:line="360" w:lineRule="auto"/>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检测频率</w:t>
            </w:r>
          </w:p>
        </w:tc>
        <w:tc>
          <w:tcPr>
            <w:tcW w:w="1527" w:type="dxa"/>
            <w:vAlign w:val="center"/>
          </w:tcPr>
          <w:p w14:paraId="33D0B3D6">
            <w:pPr>
              <w:pStyle w:val="13"/>
              <w:keepNext w:val="0"/>
              <w:keepLines w:val="0"/>
              <w:pageBreakBefore w:val="0"/>
              <w:widowControl w:val="0"/>
              <w:kinsoku/>
              <w:wordWrap/>
              <w:overflowPunct/>
              <w:topLinePunct w:val="0"/>
              <w:autoSpaceDE/>
              <w:autoSpaceDN/>
              <w:bidi w:val="0"/>
              <w:adjustRightInd/>
              <w:snapToGrid/>
              <w:spacing w:before="239" w:line="360" w:lineRule="auto"/>
              <w:ind w:firstLine="454" w:firstLineChars="200"/>
              <w:jc w:val="center"/>
              <w:textAlignment w:val="auto"/>
              <w:rPr>
                <w:rFonts w:hint="eastAsia" w:ascii="宋体" w:hAnsi="宋体" w:eastAsia="宋体" w:cs="宋体"/>
                <w:b/>
                <w:bCs/>
                <w:color w:val="000000" w:themeColor="text1"/>
                <w:kern w:val="2"/>
                <w:sz w:val="24"/>
                <w:szCs w:val="24"/>
                <w:lang w:val="en-US" w:eastAsia="en-US" w:bidi="ar-SA"/>
                <w14:textFill>
                  <w14:solidFill>
                    <w14:schemeClr w14:val="tx1"/>
                  </w14:solidFill>
                </w14:textFill>
              </w:rPr>
            </w:pPr>
            <w:r>
              <w:rPr>
                <w:rFonts w:hint="eastAsia" w:ascii="宋体" w:hAnsi="宋体" w:eastAsia="宋体" w:cs="宋体"/>
                <w:b/>
                <w:bCs/>
                <w:color w:val="000000" w:themeColor="text1"/>
                <w:spacing w:val="-7"/>
                <w:sz w:val="24"/>
                <w:szCs w:val="24"/>
                <w14:textFill>
                  <w14:solidFill>
                    <w14:schemeClr w14:val="tx1"/>
                  </w14:solidFill>
                </w14:textFill>
              </w:rPr>
              <w:t>备注</w:t>
            </w:r>
          </w:p>
        </w:tc>
      </w:tr>
      <w:tr w14:paraId="14C6B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4CB8A5B8">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w:t>
            </w:r>
          </w:p>
        </w:tc>
        <w:tc>
          <w:tcPr>
            <w:tcW w:w="1617" w:type="dxa"/>
            <w:vAlign w:val="center"/>
          </w:tcPr>
          <w:p w14:paraId="2AA020D8">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土工击实</w:t>
            </w:r>
          </w:p>
        </w:tc>
        <w:tc>
          <w:tcPr>
            <w:tcW w:w="2880" w:type="dxa"/>
            <w:vAlign w:val="center"/>
          </w:tcPr>
          <w:p w14:paraId="7F0308CB">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最大干密度、最佳含水率</w:t>
            </w:r>
          </w:p>
        </w:tc>
        <w:tc>
          <w:tcPr>
            <w:tcW w:w="2379" w:type="dxa"/>
            <w:vAlign w:val="center"/>
          </w:tcPr>
          <w:p w14:paraId="22ECA02F">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每批次</w:t>
            </w:r>
          </w:p>
        </w:tc>
        <w:tc>
          <w:tcPr>
            <w:tcW w:w="1527" w:type="dxa"/>
            <w:vAlign w:val="center"/>
          </w:tcPr>
          <w:p w14:paraId="23484F50">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en-US"/>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素土、灰土</w:t>
            </w:r>
          </w:p>
        </w:tc>
      </w:tr>
      <w:tr w14:paraId="351B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5057C715">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w:t>
            </w:r>
          </w:p>
        </w:tc>
        <w:tc>
          <w:tcPr>
            <w:tcW w:w="1617" w:type="dxa"/>
            <w:vAlign w:val="center"/>
          </w:tcPr>
          <w:p w14:paraId="2C337FF5">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路基压实度</w:t>
            </w:r>
          </w:p>
        </w:tc>
        <w:tc>
          <w:tcPr>
            <w:tcW w:w="2880" w:type="dxa"/>
            <w:vAlign w:val="center"/>
          </w:tcPr>
          <w:p w14:paraId="02F42978">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压实度</w:t>
            </w:r>
          </w:p>
        </w:tc>
        <w:tc>
          <w:tcPr>
            <w:tcW w:w="2379" w:type="dxa"/>
            <w:vAlign w:val="center"/>
          </w:tcPr>
          <w:p w14:paraId="11A679CB">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1000m²不少于3点</w:t>
            </w:r>
          </w:p>
        </w:tc>
        <w:tc>
          <w:tcPr>
            <w:tcW w:w="1527" w:type="dxa"/>
            <w:vAlign w:val="center"/>
          </w:tcPr>
          <w:p w14:paraId="25F30C6D">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en-US"/>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环刀法</w:t>
            </w:r>
          </w:p>
        </w:tc>
      </w:tr>
      <w:tr w14:paraId="63DD2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7779D964">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3</w:t>
            </w:r>
          </w:p>
        </w:tc>
        <w:tc>
          <w:tcPr>
            <w:tcW w:w="1617" w:type="dxa"/>
            <w:vAlign w:val="center"/>
          </w:tcPr>
          <w:p w14:paraId="27CF0EBA">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弯沉检测</w:t>
            </w:r>
          </w:p>
        </w:tc>
        <w:tc>
          <w:tcPr>
            <w:tcW w:w="2880" w:type="dxa"/>
            <w:vAlign w:val="center"/>
          </w:tcPr>
          <w:p w14:paraId="49241266">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弯沉</w:t>
            </w:r>
          </w:p>
        </w:tc>
        <w:tc>
          <w:tcPr>
            <w:tcW w:w="2379" w:type="dxa"/>
            <w:vAlign w:val="center"/>
          </w:tcPr>
          <w:p w14:paraId="10F93F12">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每公里/每车道80个点</w:t>
            </w:r>
          </w:p>
        </w:tc>
        <w:tc>
          <w:tcPr>
            <w:tcW w:w="1527" w:type="dxa"/>
            <w:vAlign w:val="center"/>
          </w:tcPr>
          <w:p w14:paraId="1C0AC314">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en-US"/>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贝克曼梁法</w:t>
            </w:r>
          </w:p>
        </w:tc>
      </w:tr>
      <w:tr w14:paraId="2072B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1185FE99">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4</w:t>
            </w:r>
          </w:p>
        </w:tc>
        <w:tc>
          <w:tcPr>
            <w:tcW w:w="1617" w:type="dxa"/>
            <w:vAlign w:val="center"/>
          </w:tcPr>
          <w:p w14:paraId="24B62B8D">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石灰</w:t>
            </w:r>
          </w:p>
        </w:tc>
        <w:tc>
          <w:tcPr>
            <w:tcW w:w="2880" w:type="dxa"/>
            <w:vAlign w:val="center"/>
          </w:tcPr>
          <w:p w14:paraId="04373A85">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常规检测</w:t>
            </w:r>
          </w:p>
        </w:tc>
        <w:tc>
          <w:tcPr>
            <w:tcW w:w="2379" w:type="dxa"/>
            <w:vAlign w:val="center"/>
          </w:tcPr>
          <w:p w14:paraId="7546152D">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每批次</w:t>
            </w:r>
          </w:p>
        </w:tc>
        <w:tc>
          <w:tcPr>
            <w:tcW w:w="1527" w:type="dxa"/>
            <w:vAlign w:val="center"/>
          </w:tcPr>
          <w:p w14:paraId="4C1B89BD">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r w14:paraId="3645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61F92085">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5</w:t>
            </w:r>
          </w:p>
        </w:tc>
        <w:tc>
          <w:tcPr>
            <w:tcW w:w="1617" w:type="dxa"/>
            <w:vAlign w:val="center"/>
          </w:tcPr>
          <w:p w14:paraId="3FB9F4FB">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灰剂量曲线</w:t>
            </w:r>
          </w:p>
        </w:tc>
        <w:tc>
          <w:tcPr>
            <w:tcW w:w="2880" w:type="dxa"/>
            <w:vAlign w:val="center"/>
          </w:tcPr>
          <w:p w14:paraId="20616D50">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灰剂量标准曲线</w:t>
            </w:r>
          </w:p>
        </w:tc>
        <w:tc>
          <w:tcPr>
            <w:tcW w:w="2379" w:type="dxa"/>
            <w:vAlign w:val="center"/>
          </w:tcPr>
          <w:p w14:paraId="780FAD55">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土样、水泥或石灰发生变化时</w:t>
            </w:r>
          </w:p>
        </w:tc>
        <w:tc>
          <w:tcPr>
            <w:tcW w:w="1527" w:type="dxa"/>
            <w:vAlign w:val="center"/>
          </w:tcPr>
          <w:p w14:paraId="10F94EA9">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en-US"/>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灰土、水稳</w:t>
            </w:r>
          </w:p>
        </w:tc>
      </w:tr>
      <w:tr w14:paraId="1ABDB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4E34026C">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6</w:t>
            </w:r>
          </w:p>
        </w:tc>
        <w:tc>
          <w:tcPr>
            <w:tcW w:w="1617" w:type="dxa"/>
            <w:vAlign w:val="center"/>
          </w:tcPr>
          <w:p w14:paraId="7C55EC2A">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现场灰剂量</w:t>
            </w:r>
          </w:p>
        </w:tc>
        <w:tc>
          <w:tcPr>
            <w:tcW w:w="2880" w:type="dxa"/>
            <w:vAlign w:val="center"/>
          </w:tcPr>
          <w:p w14:paraId="73A4FB8C">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现场灰剂量</w:t>
            </w:r>
          </w:p>
        </w:tc>
        <w:tc>
          <w:tcPr>
            <w:tcW w:w="2379" w:type="dxa"/>
            <w:vAlign w:val="center"/>
          </w:tcPr>
          <w:p w14:paraId="489D1181">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每批次/每工序</w:t>
            </w:r>
          </w:p>
        </w:tc>
        <w:tc>
          <w:tcPr>
            <w:tcW w:w="1527" w:type="dxa"/>
            <w:vAlign w:val="center"/>
          </w:tcPr>
          <w:p w14:paraId="0918E9DA">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r w14:paraId="35FD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3DE933FD">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7</w:t>
            </w:r>
          </w:p>
        </w:tc>
        <w:tc>
          <w:tcPr>
            <w:tcW w:w="1617" w:type="dxa"/>
            <w:vAlign w:val="center"/>
          </w:tcPr>
          <w:p w14:paraId="1DE4C8EE">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水稳压实度</w:t>
            </w:r>
          </w:p>
        </w:tc>
        <w:tc>
          <w:tcPr>
            <w:tcW w:w="2880" w:type="dxa"/>
            <w:vAlign w:val="center"/>
          </w:tcPr>
          <w:p w14:paraId="4928CD16">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压实度</w:t>
            </w:r>
          </w:p>
        </w:tc>
        <w:tc>
          <w:tcPr>
            <w:tcW w:w="2379" w:type="dxa"/>
            <w:vAlign w:val="center"/>
          </w:tcPr>
          <w:p w14:paraId="13AA3D75">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1000m²不少于1点</w:t>
            </w:r>
          </w:p>
        </w:tc>
        <w:tc>
          <w:tcPr>
            <w:tcW w:w="1527" w:type="dxa"/>
            <w:vAlign w:val="center"/>
          </w:tcPr>
          <w:p w14:paraId="76992612">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en-US"/>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灌砂法</w:t>
            </w:r>
          </w:p>
        </w:tc>
      </w:tr>
      <w:tr w14:paraId="3021A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7F001285">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8</w:t>
            </w:r>
          </w:p>
        </w:tc>
        <w:tc>
          <w:tcPr>
            <w:tcW w:w="1617" w:type="dxa"/>
            <w:vAlign w:val="center"/>
          </w:tcPr>
          <w:p w14:paraId="1990C713">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无侧限抗压强度</w:t>
            </w:r>
          </w:p>
        </w:tc>
        <w:tc>
          <w:tcPr>
            <w:tcW w:w="2880" w:type="dxa"/>
            <w:vAlign w:val="center"/>
          </w:tcPr>
          <w:p w14:paraId="23FDE5FA">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无侧限抗压强度</w:t>
            </w:r>
          </w:p>
        </w:tc>
        <w:tc>
          <w:tcPr>
            <w:tcW w:w="2379" w:type="dxa"/>
            <w:vAlign w:val="center"/>
          </w:tcPr>
          <w:p w14:paraId="5541B372">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2000m²不少于1组</w:t>
            </w:r>
          </w:p>
        </w:tc>
        <w:tc>
          <w:tcPr>
            <w:tcW w:w="1527" w:type="dxa"/>
            <w:vAlign w:val="center"/>
          </w:tcPr>
          <w:p w14:paraId="03E829FF">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r w14:paraId="6A665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4C0DD5EC">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9</w:t>
            </w:r>
          </w:p>
        </w:tc>
        <w:tc>
          <w:tcPr>
            <w:tcW w:w="1617" w:type="dxa"/>
            <w:vAlign w:val="center"/>
          </w:tcPr>
          <w:p w14:paraId="0AE8853E">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水泥</w:t>
            </w:r>
          </w:p>
        </w:tc>
        <w:tc>
          <w:tcPr>
            <w:tcW w:w="2880" w:type="dxa"/>
            <w:vAlign w:val="center"/>
          </w:tcPr>
          <w:p w14:paraId="6483F487">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常规检测</w:t>
            </w:r>
          </w:p>
        </w:tc>
        <w:tc>
          <w:tcPr>
            <w:tcW w:w="2379" w:type="dxa"/>
            <w:vAlign w:val="center"/>
          </w:tcPr>
          <w:p w14:paraId="35162020">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袋装水泥200t不少于一组，散装水泥500t</w:t>
            </w:r>
          </w:p>
        </w:tc>
        <w:tc>
          <w:tcPr>
            <w:tcW w:w="1527" w:type="dxa"/>
            <w:vAlign w:val="center"/>
          </w:tcPr>
          <w:p w14:paraId="4CF432D2">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r w14:paraId="4A920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37320C4D">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10</w:t>
            </w:r>
          </w:p>
        </w:tc>
        <w:tc>
          <w:tcPr>
            <w:tcW w:w="1617" w:type="dxa"/>
            <w:vAlign w:val="center"/>
          </w:tcPr>
          <w:p w14:paraId="67566F33">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砂</w:t>
            </w:r>
          </w:p>
        </w:tc>
        <w:tc>
          <w:tcPr>
            <w:tcW w:w="2880" w:type="dxa"/>
            <w:vAlign w:val="center"/>
          </w:tcPr>
          <w:p w14:paraId="3705A66D">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常规检测</w:t>
            </w:r>
          </w:p>
        </w:tc>
        <w:tc>
          <w:tcPr>
            <w:tcW w:w="2379" w:type="dxa"/>
            <w:vAlign w:val="center"/>
          </w:tcPr>
          <w:p w14:paraId="5AA11420">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2000m³</w:t>
            </w:r>
          </w:p>
        </w:tc>
        <w:tc>
          <w:tcPr>
            <w:tcW w:w="1527" w:type="dxa"/>
            <w:vAlign w:val="center"/>
          </w:tcPr>
          <w:p w14:paraId="088D3F94">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r w14:paraId="7151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3BB2F617">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11</w:t>
            </w:r>
          </w:p>
        </w:tc>
        <w:tc>
          <w:tcPr>
            <w:tcW w:w="1617" w:type="dxa"/>
            <w:vAlign w:val="center"/>
          </w:tcPr>
          <w:p w14:paraId="0F4633FD">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石</w:t>
            </w:r>
          </w:p>
        </w:tc>
        <w:tc>
          <w:tcPr>
            <w:tcW w:w="2880" w:type="dxa"/>
            <w:vAlign w:val="center"/>
          </w:tcPr>
          <w:p w14:paraId="69DB9254">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常规检测</w:t>
            </w:r>
          </w:p>
        </w:tc>
        <w:tc>
          <w:tcPr>
            <w:tcW w:w="2379" w:type="dxa"/>
            <w:vAlign w:val="center"/>
          </w:tcPr>
          <w:p w14:paraId="4B385AFC">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2000m³</w:t>
            </w:r>
          </w:p>
        </w:tc>
        <w:tc>
          <w:tcPr>
            <w:tcW w:w="1527" w:type="dxa"/>
            <w:vAlign w:val="center"/>
          </w:tcPr>
          <w:p w14:paraId="35C525D9">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r w14:paraId="1D286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4BE09EC7">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12</w:t>
            </w:r>
          </w:p>
        </w:tc>
        <w:tc>
          <w:tcPr>
            <w:tcW w:w="1617" w:type="dxa"/>
            <w:vAlign w:val="center"/>
          </w:tcPr>
          <w:p w14:paraId="5202F46E">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砂浆</w:t>
            </w:r>
          </w:p>
        </w:tc>
        <w:tc>
          <w:tcPr>
            <w:tcW w:w="2880" w:type="dxa"/>
            <w:vAlign w:val="center"/>
          </w:tcPr>
          <w:p w14:paraId="74C71A7C">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抗压强度</w:t>
            </w:r>
          </w:p>
        </w:tc>
        <w:tc>
          <w:tcPr>
            <w:tcW w:w="2379" w:type="dxa"/>
            <w:vAlign w:val="center"/>
          </w:tcPr>
          <w:p w14:paraId="68C35D7E">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250m³一组</w:t>
            </w:r>
          </w:p>
        </w:tc>
        <w:tc>
          <w:tcPr>
            <w:tcW w:w="1527" w:type="dxa"/>
            <w:vAlign w:val="center"/>
          </w:tcPr>
          <w:p w14:paraId="21DF41A1">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r w14:paraId="3FD35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1C2FBF40">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13</w:t>
            </w:r>
          </w:p>
        </w:tc>
        <w:tc>
          <w:tcPr>
            <w:tcW w:w="1617" w:type="dxa"/>
            <w:vAlign w:val="center"/>
          </w:tcPr>
          <w:p w14:paraId="54E777F7">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砖</w:t>
            </w:r>
          </w:p>
        </w:tc>
        <w:tc>
          <w:tcPr>
            <w:tcW w:w="2880" w:type="dxa"/>
            <w:vAlign w:val="center"/>
          </w:tcPr>
          <w:p w14:paraId="73F04BA8">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常规检测</w:t>
            </w:r>
          </w:p>
        </w:tc>
        <w:tc>
          <w:tcPr>
            <w:tcW w:w="2379" w:type="dxa"/>
            <w:vAlign w:val="center"/>
          </w:tcPr>
          <w:p w14:paraId="2989C506">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10万块</w:t>
            </w:r>
          </w:p>
        </w:tc>
        <w:tc>
          <w:tcPr>
            <w:tcW w:w="1527" w:type="dxa"/>
            <w:vAlign w:val="center"/>
          </w:tcPr>
          <w:p w14:paraId="5DD78318">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en-US"/>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烧结砖、多孔砖</w:t>
            </w:r>
          </w:p>
        </w:tc>
      </w:tr>
      <w:tr w14:paraId="03DB9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287B56A4">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14</w:t>
            </w:r>
          </w:p>
        </w:tc>
        <w:tc>
          <w:tcPr>
            <w:tcW w:w="1617" w:type="dxa"/>
            <w:vAlign w:val="center"/>
          </w:tcPr>
          <w:p w14:paraId="54CFB5FA">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混凝土</w:t>
            </w:r>
          </w:p>
        </w:tc>
        <w:tc>
          <w:tcPr>
            <w:tcW w:w="2880" w:type="dxa"/>
            <w:vAlign w:val="center"/>
          </w:tcPr>
          <w:p w14:paraId="350FF4CD">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抗压强度、抗渗性能</w:t>
            </w:r>
          </w:p>
        </w:tc>
        <w:tc>
          <w:tcPr>
            <w:tcW w:w="2379" w:type="dxa"/>
            <w:vAlign w:val="center"/>
          </w:tcPr>
          <w:p w14:paraId="18E28E73">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抗压强度，100m³一组</w:t>
            </w:r>
          </w:p>
          <w:p w14:paraId="6679DEEA">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抗渗性能，500m³一组</w:t>
            </w:r>
          </w:p>
        </w:tc>
        <w:tc>
          <w:tcPr>
            <w:tcW w:w="1527" w:type="dxa"/>
            <w:vAlign w:val="center"/>
          </w:tcPr>
          <w:p w14:paraId="40B273BB">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r w14:paraId="4D50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1B70B021">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15</w:t>
            </w:r>
          </w:p>
        </w:tc>
        <w:tc>
          <w:tcPr>
            <w:tcW w:w="1617" w:type="dxa"/>
            <w:vAlign w:val="center"/>
          </w:tcPr>
          <w:p w14:paraId="4410E696">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钢材</w:t>
            </w:r>
          </w:p>
        </w:tc>
        <w:tc>
          <w:tcPr>
            <w:tcW w:w="2880" w:type="dxa"/>
            <w:vAlign w:val="center"/>
          </w:tcPr>
          <w:p w14:paraId="3B771148">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拉伸、弯曲性能</w:t>
            </w:r>
          </w:p>
        </w:tc>
        <w:tc>
          <w:tcPr>
            <w:tcW w:w="2379" w:type="dxa"/>
            <w:vAlign w:val="center"/>
          </w:tcPr>
          <w:p w14:paraId="63A0472C">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60t/每批次一组</w:t>
            </w:r>
          </w:p>
        </w:tc>
        <w:tc>
          <w:tcPr>
            <w:tcW w:w="1527" w:type="dxa"/>
            <w:vAlign w:val="center"/>
          </w:tcPr>
          <w:p w14:paraId="3FADA6DA">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r w14:paraId="365FE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36604325">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16</w:t>
            </w:r>
          </w:p>
        </w:tc>
        <w:tc>
          <w:tcPr>
            <w:tcW w:w="1617" w:type="dxa"/>
            <w:vAlign w:val="center"/>
          </w:tcPr>
          <w:p w14:paraId="01804763">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路面平整度</w:t>
            </w:r>
          </w:p>
        </w:tc>
        <w:tc>
          <w:tcPr>
            <w:tcW w:w="2880" w:type="dxa"/>
            <w:vAlign w:val="center"/>
          </w:tcPr>
          <w:p w14:paraId="78C5B4F1">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平整度</w:t>
            </w:r>
          </w:p>
        </w:tc>
        <w:tc>
          <w:tcPr>
            <w:tcW w:w="2379" w:type="dxa"/>
            <w:vAlign w:val="center"/>
          </w:tcPr>
          <w:p w14:paraId="25862101">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全段线路</w:t>
            </w:r>
          </w:p>
        </w:tc>
        <w:tc>
          <w:tcPr>
            <w:tcW w:w="1527" w:type="dxa"/>
            <w:vAlign w:val="center"/>
          </w:tcPr>
          <w:p w14:paraId="6D461046">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r w14:paraId="38FF8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1DC093E5">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17</w:t>
            </w:r>
          </w:p>
        </w:tc>
        <w:tc>
          <w:tcPr>
            <w:tcW w:w="1617" w:type="dxa"/>
            <w:vAlign w:val="center"/>
          </w:tcPr>
          <w:p w14:paraId="0136951A">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路面厚度</w:t>
            </w:r>
          </w:p>
        </w:tc>
        <w:tc>
          <w:tcPr>
            <w:tcW w:w="2880" w:type="dxa"/>
            <w:vAlign w:val="center"/>
          </w:tcPr>
          <w:p w14:paraId="2D13482D">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路面厚度</w:t>
            </w:r>
          </w:p>
        </w:tc>
        <w:tc>
          <w:tcPr>
            <w:tcW w:w="2379" w:type="dxa"/>
            <w:vAlign w:val="center"/>
          </w:tcPr>
          <w:p w14:paraId="6D0D329B">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1000m²不少于1点</w:t>
            </w:r>
          </w:p>
        </w:tc>
        <w:tc>
          <w:tcPr>
            <w:tcW w:w="1527" w:type="dxa"/>
            <w:vAlign w:val="center"/>
          </w:tcPr>
          <w:p w14:paraId="17DCF1E0">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r w14:paraId="461C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412B8FB1">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18</w:t>
            </w:r>
          </w:p>
        </w:tc>
        <w:tc>
          <w:tcPr>
            <w:tcW w:w="1617" w:type="dxa"/>
            <w:vAlign w:val="center"/>
          </w:tcPr>
          <w:p w14:paraId="16F31EE1">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路面压实度</w:t>
            </w:r>
          </w:p>
        </w:tc>
        <w:tc>
          <w:tcPr>
            <w:tcW w:w="2880" w:type="dxa"/>
            <w:vAlign w:val="center"/>
          </w:tcPr>
          <w:p w14:paraId="24F8CBBC">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压实度</w:t>
            </w:r>
          </w:p>
        </w:tc>
        <w:tc>
          <w:tcPr>
            <w:tcW w:w="2379" w:type="dxa"/>
            <w:vAlign w:val="center"/>
          </w:tcPr>
          <w:p w14:paraId="7DB67845">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1000m²不少于1点</w:t>
            </w:r>
          </w:p>
        </w:tc>
        <w:tc>
          <w:tcPr>
            <w:tcW w:w="1527" w:type="dxa"/>
            <w:vAlign w:val="center"/>
          </w:tcPr>
          <w:p w14:paraId="3E73EA2D">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en-US"/>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取芯法</w:t>
            </w:r>
          </w:p>
        </w:tc>
      </w:tr>
      <w:tr w14:paraId="0CA47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41916396">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19</w:t>
            </w:r>
          </w:p>
        </w:tc>
        <w:tc>
          <w:tcPr>
            <w:tcW w:w="1617" w:type="dxa"/>
            <w:vAlign w:val="center"/>
          </w:tcPr>
          <w:p w14:paraId="41DAD732">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沥青混凝土</w:t>
            </w:r>
          </w:p>
        </w:tc>
        <w:tc>
          <w:tcPr>
            <w:tcW w:w="2880" w:type="dxa"/>
            <w:vAlign w:val="center"/>
          </w:tcPr>
          <w:p w14:paraId="57F928FD">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沥青混合料抽提</w:t>
            </w:r>
          </w:p>
        </w:tc>
        <w:tc>
          <w:tcPr>
            <w:tcW w:w="2379" w:type="dxa"/>
            <w:vAlign w:val="center"/>
          </w:tcPr>
          <w:p w14:paraId="47BABB15">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每批次</w:t>
            </w:r>
          </w:p>
        </w:tc>
        <w:tc>
          <w:tcPr>
            <w:tcW w:w="1527" w:type="dxa"/>
            <w:vAlign w:val="center"/>
          </w:tcPr>
          <w:p w14:paraId="636DC174">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r w14:paraId="57E83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2DC3DEEF">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20</w:t>
            </w:r>
          </w:p>
        </w:tc>
        <w:tc>
          <w:tcPr>
            <w:tcW w:w="1617" w:type="dxa"/>
            <w:vAlign w:val="center"/>
          </w:tcPr>
          <w:p w14:paraId="6696AC02">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沥青混凝土</w:t>
            </w:r>
          </w:p>
        </w:tc>
        <w:tc>
          <w:tcPr>
            <w:tcW w:w="2880" w:type="dxa"/>
            <w:vAlign w:val="center"/>
          </w:tcPr>
          <w:p w14:paraId="71DF2730">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沥青混合料矿料级配</w:t>
            </w:r>
          </w:p>
        </w:tc>
        <w:tc>
          <w:tcPr>
            <w:tcW w:w="2379" w:type="dxa"/>
            <w:vAlign w:val="center"/>
          </w:tcPr>
          <w:p w14:paraId="6E12DA5B">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每批次</w:t>
            </w:r>
          </w:p>
        </w:tc>
        <w:tc>
          <w:tcPr>
            <w:tcW w:w="1527" w:type="dxa"/>
            <w:vAlign w:val="center"/>
          </w:tcPr>
          <w:p w14:paraId="1944ACF1">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r w14:paraId="18E4B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44" w:type="dxa"/>
            <w:vAlign w:val="center"/>
          </w:tcPr>
          <w:p w14:paraId="46F22003">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21</w:t>
            </w:r>
          </w:p>
        </w:tc>
        <w:tc>
          <w:tcPr>
            <w:tcW w:w="1617" w:type="dxa"/>
            <w:vAlign w:val="center"/>
          </w:tcPr>
          <w:p w14:paraId="3C8FAC6A">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沥青混凝土</w:t>
            </w:r>
          </w:p>
        </w:tc>
        <w:tc>
          <w:tcPr>
            <w:tcW w:w="2880" w:type="dxa"/>
            <w:vAlign w:val="center"/>
          </w:tcPr>
          <w:p w14:paraId="2888F814">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沥青混合料矿料马歇尔</w:t>
            </w:r>
          </w:p>
        </w:tc>
        <w:tc>
          <w:tcPr>
            <w:tcW w:w="2379" w:type="dxa"/>
            <w:vAlign w:val="center"/>
          </w:tcPr>
          <w:p w14:paraId="46655D19">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每批次</w:t>
            </w:r>
          </w:p>
        </w:tc>
        <w:tc>
          <w:tcPr>
            <w:tcW w:w="1527" w:type="dxa"/>
            <w:vAlign w:val="center"/>
          </w:tcPr>
          <w:p w14:paraId="60DBD2CE">
            <w:pPr>
              <w:pStyle w:val="13"/>
              <w:keepNext w:val="0"/>
              <w:keepLines w:val="0"/>
              <w:pageBreakBefore w:val="0"/>
              <w:widowControl w:val="0"/>
              <w:kinsoku/>
              <w:wordWrap/>
              <w:overflowPunct/>
              <w:topLinePunct w:val="0"/>
              <w:autoSpaceDE/>
              <w:autoSpaceDN/>
              <w:bidi w:val="0"/>
              <w:adjustRightInd/>
              <w:snapToGrid/>
              <w:spacing w:before="246" w:line="360" w:lineRule="auto"/>
              <w:jc w:val="center"/>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p>
        </w:tc>
      </w:tr>
    </w:tbl>
    <w:p w14:paraId="298D9B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u w:val="none"/>
          <w:lang w:eastAsia="zh-CN"/>
        </w:rPr>
        <w:sectPr>
          <w:pgSz w:w="11906" w:h="16838"/>
          <w:pgMar w:top="1440" w:right="1236" w:bottom="1440" w:left="1236" w:header="851" w:footer="992" w:gutter="0"/>
          <w:cols w:space="425" w:num="1"/>
          <w:docGrid w:type="lines" w:linePitch="312" w:charSpace="0"/>
        </w:sectPr>
      </w:pPr>
    </w:p>
    <w:p w14:paraId="44FEC7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u w:val="none"/>
          <w:lang w:eastAsia="zh-CN"/>
        </w:rPr>
      </w:pPr>
      <w:r>
        <w:rPr>
          <w:rFonts w:hint="eastAsia" w:ascii="宋体" w:hAnsi="宋体" w:eastAsia="宋体" w:cs="宋体"/>
          <w:b/>
          <w:bCs w:val="0"/>
          <w:sz w:val="24"/>
          <w:szCs w:val="24"/>
          <w:u w:val="none"/>
          <w:lang w:eastAsia="zh-CN"/>
        </w:rPr>
        <w:t>三、技术要求</w:t>
      </w:r>
    </w:p>
    <w:p w14:paraId="3DE7CC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eastAsia="zh-CN"/>
        </w:rPr>
        <w:t>按照相关检测规范、规定检验，并提供检测报告。</w:t>
      </w:r>
    </w:p>
    <w:p w14:paraId="7BACCB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eastAsia="zh-CN"/>
        </w:rPr>
        <w:t>检测依据（包括但不限于以下内容）：</w:t>
      </w:r>
    </w:p>
    <w:p w14:paraId="39D12E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eastAsia="zh-CN"/>
        </w:rPr>
        <w:t>1.相关技术规范；</w:t>
      </w:r>
    </w:p>
    <w:p w14:paraId="1FA96A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val="en-US" w:eastAsia="zh-CN"/>
        </w:rPr>
        <w:t>2</w:t>
      </w:r>
      <w:r>
        <w:rPr>
          <w:rFonts w:hint="eastAsia" w:ascii="宋体" w:hAnsi="宋体" w:eastAsia="宋体" w:cs="宋体"/>
          <w:b w:val="0"/>
          <w:bCs/>
          <w:sz w:val="24"/>
          <w:szCs w:val="24"/>
          <w:u w:val="none"/>
          <w:lang w:eastAsia="zh-CN"/>
        </w:rPr>
        <w:t>.《建设工程质量检测管理办法》（2015修正）；</w:t>
      </w:r>
    </w:p>
    <w:p w14:paraId="63228F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val="en-US" w:eastAsia="zh-CN"/>
        </w:rPr>
        <w:t>3</w:t>
      </w:r>
      <w:r>
        <w:rPr>
          <w:rFonts w:hint="eastAsia" w:ascii="宋体" w:hAnsi="宋体" w:eastAsia="宋体" w:cs="宋体"/>
          <w:b w:val="0"/>
          <w:bCs/>
          <w:sz w:val="24"/>
          <w:szCs w:val="24"/>
          <w:u w:val="none"/>
          <w:lang w:eastAsia="zh-CN"/>
        </w:rPr>
        <w:t>.《房屋建筑和市政基础设施工程质量检测技术管理规范》（GB50618-2011）；</w:t>
      </w:r>
    </w:p>
    <w:p w14:paraId="6E8B52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val="en-US" w:eastAsia="zh-CN"/>
        </w:rPr>
        <w:t>4</w:t>
      </w:r>
      <w:r>
        <w:rPr>
          <w:rFonts w:hint="eastAsia" w:ascii="宋体" w:hAnsi="宋体" w:eastAsia="宋体" w:cs="宋体"/>
          <w:b w:val="0"/>
          <w:bCs/>
          <w:sz w:val="24"/>
          <w:szCs w:val="24"/>
          <w:u w:val="none"/>
          <w:lang w:eastAsia="zh-CN"/>
        </w:rPr>
        <w:t>.《建筑工程质量统一验收标准》GB50300-2018；</w:t>
      </w:r>
    </w:p>
    <w:p w14:paraId="6D0E11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5.《工程质量监督导则》(建质(2003)162号)；</w:t>
      </w:r>
    </w:p>
    <w:p w14:paraId="25B6EC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6.陕西省建设工程质量安全监督总站关于印发《建设工程检测质量监督指导意见》的通知（陕质监发(2022)7号）</w:t>
      </w:r>
    </w:p>
    <w:p w14:paraId="36678F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98" w:leftChars="142" w:firstLine="0" w:firstLineChars="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7.陕西省住房和城乡建设厅关于推进工程质量检测信息化管理的通知（陕建质发〔2022]77号）</w:t>
      </w:r>
    </w:p>
    <w:p w14:paraId="499622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sz w:val="24"/>
          <w:szCs w:val="24"/>
          <w:u w:val="none"/>
        </w:rPr>
      </w:pPr>
      <w:r>
        <w:rPr>
          <w:rFonts w:hint="eastAsia" w:ascii="宋体" w:hAnsi="宋体" w:eastAsia="宋体" w:cs="宋体"/>
          <w:b/>
          <w:kern w:val="2"/>
          <w:sz w:val="24"/>
          <w:szCs w:val="24"/>
          <w:lang w:val="en-US" w:eastAsia="zh-CN" w:bidi="ar-SA"/>
        </w:rPr>
        <w:t>四、</w:t>
      </w:r>
      <w:r>
        <w:rPr>
          <w:rFonts w:hint="eastAsia" w:ascii="宋体" w:hAnsi="宋体" w:eastAsia="宋体" w:cs="宋体"/>
          <w:b/>
          <w:sz w:val="24"/>
          <w:szCs w:val="24"/>
          <w:u w:val="none"/>
        </w:rPr>
        <w:t>服务要求</w:t>
      </w:r>
    </w:p>
    <w:p w14:paraId="0D1002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eastAsia="zh-CN"/>
        </w:rPr>
        <w:t>1.根据采购方的</w:t>
      </w:r>
      <w:r>
        <w:rPr>
          <w:rFonts w:hint="eastAsia" w:ascii="宋体" w:hAnsi="宋体" w:cs="宋体"/>
          <w:b w:val="0"/>
          <w:bCs/>
          <w:sz w:val="24"/>
          <w:szCs w:val="24"/>
          <w:u w:val="none"/>
          <w:lang w:val="en-US" w:eastAsia="zh-CN"/>
        </w:rPr>
        <w:t>安排</w:t>
      </w:r>
      <w:r>
        <w:rPr>
          <w:rFonts w:hint="eastAsia" w:ascii="宋体" w:hAnsi="宋体" w:eastAsia="宋体" w:cs="宋体"/>
          <w:b w:val="0"/>
          <w:bCs/>
          <w:sz w:val="24"/>
          <w:szCs w:val="24"/>
          <w:u w:val="none"/>
          <w:lang w:eastAsia="zh-CN"/>
        </w:rPr>
        <w:t>随时安排人员进场检测。</w:t>
      </w:r>
    </w:p>
    <w:p w14:paraId="3BD802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人员要求：人员包含</w:t>
      </w:r>
      <w:r>
        <w:rPr>
          <w:rFonts w:hint="eastAsia" w:ascii="宋体" w:hAnsi="宋体" w:eastAsia="宋体" w:cs="宋体"/>
          <w:b w:val="0"/>
          <w:bCs/>
          <w:sz w:val="24"/>
          <w:szCs w:val="24"/>
          <w:u w:val="none"/>
          <w:lang w:eastAsia="zh-CN"/>
        </w:rPr>
        <w:t>项目负责人、技术负责人、试验检测工程师、试验检测人员</w:t>
      </w:r>
      <w:r>
        <w:rPr>
          <w:rFonts w:hint="eastAsia" w:ascii="宋体" w:hAnsi="宋体" w:cs="宋体"/>
          <w:b w:val="0"/>
          <w:bCs/>
          <w:sz w:val="24"/>
          <w:szCs w:val="24"/>
          <w:u w:val="none"/>
          <w:lang w:val="en-US" w:eastAsia="zh-CN"/>
        </w:rPr>
        <w:t>等。</w:t>
      </w:r>
    </w:p>
    <w:p w14:paraId="7511F7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2.</w:t>
      </w:r>
      <w:r>
        <w:rPr>
          <w:rFonts w:hint="eastAsia" w:ascii="宋体" w:hAnsi="宋体" w:eastAsia="宋体" w:cs="宋体"/>
          <w:b w:val="0"/>
          <w:bCs/>
          <w:sz w:val="24"/>
          <w:szCs w:val="24"/>
          <w:u w:val="none"/>
          <w:lang w:eastAsia="zh-CN"/>
        </w:rPr>
        <w:t>质量要求及目标</w:t>
      </w:r>
      <w:r>
        <w:rPr>
          <w:rFonts w:hint="eastAsia" w:ascii="宋体" w:hAnsi="宋体" w:eastAsia="宋体" w:cs="宋体"/>
          <w:b w:val="0"/>
          <w:bCs/>
          <w:sz w:val="24"/>
          <w:szCs w:val="24"/>
          <w:u w:val="none"/>
          <w:lang w:val="en-US" w:eastAsia="zh-CN"/>
        </w:rPr>
        <w:t>:</w:t>
      </w:r>
    </w:p>
    <w:p w14:paraId="2D9CBB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(1)质量要求：符合国家有关现行规范、标准的要求</w:t>
      </w:r>
    </w:p>
    <w:p w14:paraId="0B7228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（2）严格履行合同，履约率100％；</w:t>
      </w:r>
    </w:p>
    <w:p w14:paraId="72FE2D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u w:val="none"/>
        </w:rPr>
      </w:pPr>
      <w:r>
        <w:rPr>
          <w:rFonts w:hint="eastAsia" w:ascii="宋体" w:hAnsi="宋体" w:eastAsia="宋体" w:cs="宋体"/>
          <w:b w:val="0"/>
          <w:bCs/>
          <w:sz w:val="24"/>
          <w:szCs w:val="24"/>
          <w:u w:val="none"/>
          <w:lang w:val="en-US" w:eastAsia="zh-CN"/>
        </w:rPr>
        <w:t>（3）以正确的检测方法，先进科学的检测手段提供准确、可靠的检测结果；</w:t>
      </w:r>
      <w:r>
        <w:rPr>
          <w:rFonts w:hint="eastAsia" w:ascii="宋体" w:hAnsi="宋体" w:eastAsia="宋体" w:cs="宋体"/>
          <w:b w:val="0"/>
          <w:bCs/>
          <w:sz w:val="24"/>
          <w:szCs w:val="24"/>
          <w:u w:val="none"/>
        </w:rPr>
        <w:t xml:space="preserve"> </w:t>
      </w:r>
    </w:p>
    <w:p w14:paraId="1CAA34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u w:val="none"/>
        </w:rPr>
      </w:pPr>
      <w:r>
        <w:rPr>
          <w:rFonts w:hint="eastAsia" w:ascii="宋体" w:hAnsi="宋体" w:eastAsia="宋体" w:cs="宋体"/>
          <w:b/>
          <w:sz w:val="24"/>
          <w:szCs w:val="24"/>
          <w:u w:val="none"/>
          <w:lang w:eastAsia="zh-CN"/>
        </w:rPr>
        <w:t>五</w:t>
      </w:r>
      <w:r>
        <w:rPr>
          <w:rFonts w:hint="eastAsia" w:ascii="宋体" w:hAnsi="宋体" w:eastAsia="宋体" w:cs="宋体"/>
          <w:b/>
          <w:sz w:val="24"/>
          <w:szCs w:val="24"/>
          <w:u w:val="none"/>
        </w:rPr>
        <w:t>、商务要求 （如服务期限、款项结算等）</w:t>
      </w:r>
    </w:p>
    <w:p w14:paraId="32417A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一</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合同履行</w:t>
      </w:r>
      <w:r>
        <w:rPr>
          <w:rFonts w:hint="eastAsia" w:ascii="宋体" w:hAnsi="宋体" w:eastAsia="宋体" w:cs="宋体"/>
          <w:sz w:val="24"/>
          <w:szCs w:val="24"/>
        </w:rPr>
        <w:t xml:space="preserve">期限                </w:t>
      </w:r>
    </w:p>
    <w:p w14:paraId="73FFA4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lang w:val="en-US" w:eastAsia="zh-CN"/>
        </w:rPr>
        <w:t>自合同签订后一年内完成（具体以合同签订时间为准）</w:t>
      </w:r>
      <w:r>
        <w:rPr>
          <w:rFonts w:hint="eastAsia" w:ascii="宋体" w:hAnsi="宋体" w:eastAsia="宋体" w:cs="宋体"/>
          <w:b w:val="0"/>
          <w:bCs/>
          <w:sz w:val="24"/>
          <w:szCs w:val="24"/>
          <w:u w:val="none"/>
          <w:lang w:eastAsia="zh-CN"/>
        </w:rPr>
        <w:t>。</w:t>
      </w:r>
    </w:p>
    <w:p w14:paraId="55FC27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（二）款项结算</w:t>
      </w:r>
    </w:p>
    <w:p w14:paraId="5C5CE96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1、结算单位：采购人结算，在付款前，必须开具发票给采购人。</w:t>
      </w:r>
    </w:p>
    <w:p w14:paraId="6BACE2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2、付款方式：工程施工完成过半时,甲方30日内向检测单位支付合同价款的50%，工程竣工验收后付合同价款的30%，待检测报告等资料完善并达到存档要求后，甲方30日内支付剩余合同价款的20%。</w:t>
      </w:r>
    </w:p>
    <w:p w14:paraId="1708F8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 xml:space="preserve">六、其他（如有要求，请写明） </w:t>
      </w:r>
    </w:p>
    <w:p w14:paraId="58C8BB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（一）对供应商的业绩要求</w:t>
      </w:r>
    </w:p>
    <w:p w14:paraId="29B177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供应商2020年7月起至今承接类似服务项目业绩，提供合同或中标通知书。</w:t>
      </w:r>
    </w:p>
    <w:p w14:paraId="383292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（二）进度要求</w:t>
      </w:r>
    </w:p>
    <w:p w14:paraId="1A24BD4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在规定时间内完成服务。</w:t>
      </w:r>
    </w:p>
    <w:p w14:paraId="4A847B0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（三）质量验收标准或规范</w:t>
      </w:r>
    </w:p>
    <w:p w14:paraId="5BDEC22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sz w:val="24"/>
          <w:szCs w:val="24"/>
          <w:u w:val="none"/>
        </w:rPr>
      </w:pPr>
      <w:r>
        <w:rPr>
          <w:rFonts w:hint="eastAsia" w:ascii="宋体" w:hAnsi="宋体" w:eastAsia="宋体" w:cs="宋体"/>
          <w:b w:val="0"/>
          <w:bCs/>
          <w:sz w:val="24"/>
          <w:szCs w:val="24"/>
          <w:u w:val="none"/>
        </w:rPr>
        <w:t>应满足国家标准，行业标准及采购人需求</w:t>
      </w:r>
    </w:p>
    <w:p w14:paraId="555ED41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（四）违约责任</w:t>
      </w:r>
    </w:p>
    <w:p w14:paraId="392DFA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按《中华人民共和国政府采购法》第七十三条、《中华人民共和国民法典》第五百七十七条中的相关条款执行。未按合同或磋商文件要求提供的产品或者服务，质量不能满足采购人技术要求，采购单位有权终止合同，甚至对供应商违约行为进行追究。</w:t>
      </w:r>
    </w:p>
    <w:p w14:paraId="3CC4700E">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（五）其他要求</w:t>
      </w:r>
    </w:p>
    <w:p w14:paraId="52B668C4">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kern w:val="2"/>
          <w:sz w:val="24"/>
          <w:szCs w:val="24"/>
          <w:u w:val="none"/>
          <w:lang w:val="en-US" w:eastAsia="zh-CN" w:bidi="ar-SA"/>
        </w:rPr>
        <w:t>供应商在服务实施过程中的安全责任由供应商负全责，采购方不承担任何安全责任，也不承担如发生安全事故产生的任何责任。其他未尽事宜，由双方合同约定。</w:t>
      </w:r>
    </w:p>
    <w:sectPr>
      <w:type w:val="continuous"/>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48362"/>
    <w:multiLevelType w:val="singleLevel"/>
    <w:tmpl w:val="E8E483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YWQ3ZGNlNWMxYjY4NGRmMGUwOWI2MzUwYTNlMTIifQ=="/>
  </w:docVars>
  <w:rsids>
    <w:rsidRoot w:val="38AB5262"/>
    <w:rsid w:val="00D70859"/>
    <w:rsid w:val="01902A86"/>
    <w:rsid w:val="03BA7CB8"/>
    <w:rsid w:val="04ED41A7"/>
    <w:rsid w:val="06107B41"/>
    <w:rsid w:val="06BC1EF1"/>
    <w:rsid w:val="07797F74"/>
    <w:rsid w:val="07B43AC6"/>
    <w:rsid w:val="08FA6E92"/>
    <w:rsid w:val="095F13EB"/>
    <w:rsid w:val="0ADA341F"/>
    <w:rsid w:val="0C14019F"/>
    <w:rsid w:val="0DCD0D0F"/>
    <w:rsid w:val="0E1E1875"/>
    <w:rsid w:val="10E478C7"/>
    <w:rsid w:val="11570615"/>
    <w:rsid w:val="12015736"/>
    <w:rsid w:val="188F4310"/>
    <w:rsid w:val="19A35324"/>
    <w:rsid w:val="1F3A5DE3"/>
    <w:rsid w:val="1F7A6B27"/>
    <w:rsid w:val="21756F70"/>
    <w:rsid w:val="23902475"/>
    <w:rsid w:val="23A423C5"/>
    <w:rsid w:val="23D138BB"/>
    <w:rsid w:val="24C745BD"/>
    <w:rsid w:val="25051D3B"/>
    <w:rsid w:val="25E977F3"/>
    <w:rsid w:val="26154EB4"/>
    <w:rsid w:val="272B12DB"/>
    <w:rsid w:val="28C50E13"/>
    <w:rsid w:val="2A337B97"/>
    <w:rsid w:val="2B1B2F6C"/>
    <w:rsid w:val="2D113E1B"/>
    <w:rsid w:val="2DB969CB"/>
    <w:rsid w:val="2EB57410"/>
    <w:rsid w:val="2EF97067"/>
    <w:rsid w:val="2FF56AA4"/>
    <w:rsid w:val="35A149B6"/>
    <w:rsid w:val="3656754F"/>
    <w:rsid w:val="38AB5262"/>
    <w:rsid w:val="393D49F6"/>
    <w:rsid w:val="395D0BF4"/>
    <w:rsid w:val="3B9D1E41"/>
    <w:rsid w:val="3F022307"/>
    <w:rsid w:val="3F79605C"/>
    <w:rsid w:val="3F8C2233"/>
    <w:rsid w:val="43192030"/>
    <w:rsid w:val="493E459E"/>
    <w:rsid w:val="4A3C51B1"/>
    <w:rsid w:val="4AF07B1A"/>
    <w:rsid w:val="4B033DDE"/>
    <w:rsid w:val="54CE3E50"/>
    <w:rsid w:val="55526BB1"/>
    <w:rsid w:val="559519EA"/>
    <w:rsid w:val="567F0E43"/>
    <w:rsid w:val="57004346"/>
    <w:rsid w:val="59575208"/>
    <w:rsid w:val="5A1F011D"/>
    <w:rsid w:val="5E866068"/>
    <w:rsid w:val="62740BD9"/>
    <w:rsid w:val="631F4D38"/>
    <w:rsid w:val="645E569D"/>
    <w:rsid w:val="66DB36AD"/>
    <w:rsid w:val="670F7122"/>
    <w:rsid w:val="69D10F93"/>
    <w:rsid w:val="6A423682"/>
    <w:rsid w:val="6AF82D9E"/>
    <w:rsid w:val="6C884A11"/>
    <w:rsid w:val="6F756B37"/>
    <w:rsid w:val="711A6DEF"/>
    <w:rsid w:val="728024A3"/>
    <w:rsid w:val="762322A2"/>
    <w:rsid w:val="76805946"/>
    <w:rsid w:val="7772461A"/>
    <w:rsid w:val="7ACB48D7"/>
    <w:rsid w:val="7AE77D42"/>
    <w:rsid w:val="7BA9149B"/>
    <w:rsid w:val="7D0267CC"/>
    <w:rsid w:val="7E68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next w:val="1"/>
    <w:qFormat/>
    <w:uiPriority w:val="99"/>
    <w:pPr>
      <w:widowControl w:val="0"/>
      <w:tabs>
        <w:tab w:val="left" w:pos="480"/>
      </w:tabs>
      <w:spacing w:line="560" w:lineRule="exact"/>
      <w:ind w:firstLine="420" w:firstLineChars="200"/>
      <w:jc w:val="left"/>
    </w:pPr>
    <w:rPr>
      <w:rFonts w:ascii="Calibri" w:hAnsi="Calibri" w:eastAsia="宋体" w:cs="宋体"/>
      <w:kern w:val="2"/>
      <w:sz w:val="21"/>
      <w:szCs w:val="22"/>
      <w:lang w:val="en-US" w:eastAsia="zh-CN" w:bidi="ar-SA"/>
    </w:rPr>
  </w:style>
  <w:style w:type="paragraph" w:styleId="3">
    <w:name w:val="Normal Indent"/>
    <w:basedOn w:val="1"/>
    <w:next w:val="1"/>
    <w:autoRedefine/>
    <w:qFormat/>
    <w:uiPriority w:val="0"/>
    <w:pPr>
      <w:spacing w:line="300" w:lineRule="auto"/>
      <w:ind w:firstLine="420" w:firstLineChars="200"/>
    </w:pPr>
    <w:rPr>
      <w:rFonts w:ascii="Times New Roman"/>
      <w:kern w:val="2"/>
      <w:sz w:val="21"/>
      <w:szCs w:val="24"/>
    </w:rPr>
  </w:style>
  <w:style w:type="paragraph" w:styleId="4">
    <w:name w:val="annotation text"/>
    <w:basedOn w:val="1"/>
    <w:autoRedefine/>
    <w:qFormat/>
    <w:uiPriority w:val="0"/>
    <w:pPr>
      <w:jc w:val="left"/>
    </w:pPr>
  </w:style>
  <w:style w:type="paragraph" w:styleId="5">
    <w:name w:val="Body Text"/>
    <w:basedOn w:val="1"/>
    <w:next w:val="1"/>
    <w:autoRedefine/>
    <w:qFormat/>
    <w:uiPriority w:val="1"/>
    <w:pPr>
      <w:ind w:left="120"/>
    </w:pPr>
    <w:rPr>
      <w:rFonts w:ascii="Calibri" w:hAnsi="Calibri" w:eastAsia="Calibri" w:cs="Calibri"/>
      <w:sz w:val="28"/>
      <w:szCs w:val="28"/>
    </w:rPr>
  </w:style>
  <w:style w:type="paragraph" w:styleId="6">
    <w:name w:val="Plain Text"/>
    <w:basedOn w:val="1"/>
    <w:next w:val="1"/>
    <w:autoRedefine/>
    <w:qFormat/>
    <w:uiPriority w:val="99"/>
    <w:rPr>
      <w:rFonts w:ascii="宋体" w:hAnsi="Courier New"/>
      <w:szCs w:val="21"/>
    </w:rPr>
  </w:style>
  <w:style w:type="paragraph" w:styleId="7">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paragraph" w:styleId="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10">
    <w:name w:val="Table Grid"/>
    <w:basedOn w:val="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paragraph" w:customStyle="1" w:styleId="13">
    <w:name w:val="Table Text"/>
    <w:basedOn w:val="1"/>
    <w:autoRedefine/>
    <w:semiHidden/>
    <w:qFormat/>
    <w:uiPriority w:val="0"/>
    <w:rPr>
      <w:rFonts w:ascii="宋体" w:hAnsi="宋体" w:eastAsia="宋体" w:cs="宋体"/>
      <w:sz w:val="24"/>
      <w:szCs w:val="24"/>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6">
    <w:name w:val="p15"/>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3117</Words>
  <Characters>3438</Characters>
  <Lines>0</Lines>
  <Paragraphs>0</Paragraphs>
  <TotalTime>183</TotalTime>
  <ScaleCrop>false</ScaleCrop>
  <LinksUpToDate>false</LinksUpToDate>
  <CharactersWithSpaces>3522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2021-07-12T07:17:00Z</dcterms:created>
  <dc:creator>松鼠</dc:creator>
  <cp:lastModifiedBy>余陌</cp:lastModifiedBy>
  <dcterms:modified xsi:type="dcterms:W3CDTF">2025-07-09T08:34:04Z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A6241E833DC14D8A81A6D51518B829D0_13</vt:lpwstr>
  </property>
  <property fmtid="{D5CDD505-2E9C-101B-9397-08002B2CF9AE}" pid="4" name="KSOTemplateDocerSaveRecord">
    <vt:lpwstr>eyJoZGlkIjoiNzg2NGUyNGZmZGYwZDBjZTUwYjNkZWFmYjZhNTYwMjIiLCJ1c2VySWQiOiI2Mzg4NDMxODAifQ==</vt:lpwstr>
  </property>
</Properties>
</file>