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D765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采购包预算金额（元）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2099840.00 </w:t>
      </w:r>
    </w:p>
    <w:p w14:paraId="66C6189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采购包最高限价（元）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2099840.00 </w:t>
      </w:r>
    </w:p>
    <w:p w14:paraId="6DCCD17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 w14:paraId="262BF08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11"/>
        <w:gridCol w:w="812"/>
        <w:gridCol w:w="1216"/>
        <w:gridCol w:w="812"/>
        <w:gridCol w:w="812"/>
        <w:gridCol w:w="812"/>
        <w:gridCol w:w="812"/>
        <w:gridCol w:w="812"/>
        <w:gridCol w:w="812"/>
      </w:tblGrid>
      <w:tr w14:paraId="4B6E1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A8CF56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1" w:type="dxa"/>
          </w:tcPr>
          <w:p w14:paraId="0F8DAEF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831" w:type="dxa"/>
          </w:tcPr>
          <w:p w14:paraId="6A86C9C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31" w:type="dxa"/>
          </w:tcPr>
          <w:p w14:paraId="3EC501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 （元）</w:t>
            </w:r>
          </w:p>
        </w:tc>
        <w:tc>
          <w:tcPr>
            <w:tcW w:w="831" w:type="dxa"/>
          </w:tcPr>
          <w:p w14:paraId="5895930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31" w:type="dxa"/>
          </w:tcPr>
          <w:p w14:paraId="13E6349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831" w:type="dxa"/>
          </w:tcPr>
          <w:p w14:paraId="7F6703F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是否核心产品</w:t>
            </w:r>
          </w:p>
        </w:tc>
        <w:tc>
          <w:tcPr>
            <w:tcW w:w="831" w:type="dxa"/>
          </w:tcPr>
          <w:p w14:paraId="27367B3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是否允许进口产品</w:t>
            </w:r>
          </w:p>
        </w:tc>
        <w:tc>
          <w:tcPr>
            <w:tcW w:w="831" w:type="dxa"/>
          </w:tcPr>
          <w:p w14:paraId="4F0C553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是否属于节能产品</w:t>
            </w:r>
          </w:p>
        </w:tc>
        <w:tc>
          <w:tcPr>
            <w:tcW w:w="831" w:type="dxa"/>
          </w:tcPr>
          <w:p w14:paraId="542BDED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是否属于环境标志产品</w:t>
            </w:r>
          </w:p>
        </w:tc>
      </w:tr>
      <w:tr w14:paraId="4024B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E956AA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1" w:type="dxa"/>
          </w:tcPr>
          <w:p w14:paraId="4D72E4D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学生公寓设施设备采购</w:t>
            </w:r>
          </w:p>
        </w:tc>
        <w:tc>
          <w:tcPr>
            <w:tcW w:w="831" w:type="dxa"/>
          </w:tcPr>
          <w:p w14:paraId="0DBC89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831" w:type="dxa"/>
          </w:tcPr>
          <w:p w14:paraId="0EA2EC6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2099840.00 </w:t>
            </w:r>
          </w:p>
        </w:tc>
        <w:tc>
          <w:tcPr>
            <w:tcW w:w="831" w:type="dxa"/>
          </w:tcPr>
          <w:p w14:paraId="3DB9C8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</w:t>
            </w:r>
          </w:p>
        </w:tc>
        <w:tc>
          <w:tcPr>
            <w:tcW w:w="831" w:type="dxa"/>
          </w:tcPr>
          <w:p w14:paraId="10117F2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31" w:type="dxa"/>
          </w:tcPr>
          <w:p w14:paraId="57D3A9F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0BAFF2C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1F9DC78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12FCADE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</w:tr>
    </w:tbl>
    <w:p w14:paraId="5AFF39D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</w:rPr>
        <w:t>3.3技术要求</w:t>
      </w:r>
    </w:p>
    <w:p w14:paraId="6FF227F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采购包1</w:t>
      </w:r>
      <w:r>
        <w:rPr>
          <w:rFonts w:hint="eastAsia" w:ascii="宋体" w:hAnsi="宋体" w:eastAsia="宋体" w:cs="宋体"/>
        </w:rPr>
        <w:t>：</w:t>
      </w:r>
    </w:p>
    <w:p w14:paraId="2F82714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 w14:paraId="48DAAD3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p w14:paraId="4FA711A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标的名称：</w:t>
      </w:r>
      <w:r>
        <w:rPr>
          <w:rFonts w:hint="eastAsia"/>
          <w:spacing w:val="-9"/>
          <w:lang w:eastAsia="zh-CN"/>
        </w:rPr>
        <w:t>学生公寓设施设备采购项目</w:t>
      </w:r>
    </w:p>
    <w:tbl>
      <w:tblPr>
        <w:tblStyle w:val="2"/>
        <w:tblW w:w="9192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005"/>
        <w:gridCol w:w="1171"/>
        <w:gridCol w:w="4011"/>
      </w:tblGrid>
      <w:tr w14:paraId="0FDB7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0191778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参数性质</w:t>
            </w:r>
          </w:p>
        </w:tc>
        <w:tc>
          <w:tcPr>
            <w:tcW w:w="2005" w:type="dxa"/>
          </w:tcPr>
          <w:p w14:paraId="5767BDE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序号</w:t>
            </w:r>
          </w:p>
        </w:tc>
        <w:tc>
          <w:tcPr>
            <w:tcW w:w="1171" w:type="dxa"/>
          </w:tcPr>
          <w:p w14:paraId="17AB6F8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技术要求名称</w:t>
            </w:r>
          </w:p>
        </w:tc>
        <w:tc>
          <w:tcPr>
            <w:tcW w:w="4011" w:type="dxa"/>
          </w:tcPr>
          <w:p w14:paraId="1C4F18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技术参数与性能指标</w:t>
            </w:r>
          </w:p>
        </w:tc>
      </w:tr>
      <w:tr w14:paraId="59E8A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678801F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</w:t>
            </w:r>
          </w:p>
        </w:tc>
        <w:tc>
          <w:tcPr>
            <w:tcW w:w="2005" w:type="dxa"/>
          </w:tcPr>
          <w:p w14:paraId="19ECCAD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1" w:type="dxa"/>
          </w:tcPr>
          <w:p w14:paraId="3D7285B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单价最高限价：</w:t>
            </w:r>
          </w:p>
        </w:tc>
        <w:tc>
          <w:tcPr>
            <w:tcW w:w="4011" w:type="dxa"/>
          </w:tcPr>
          <w:p w14:paraId="0E469ED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3860/套</w:t>
            </w:r>
          </w:p>
        </w:tc>
      </w:tr>
      <w:tr w14:paraId="0FE167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10F066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</w:p>
        </w:tc>
        <w:tc>
          <w:tcPr>
            <w:tcW w:w="2005" w:type="dxa"/>
          </w:tcPr>
          <w:p w14:paraId="58AC8B7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171" w:type="dxa"/>
          </w:tcPr>
          <w:p w14:paraId="5C87066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双层架子床</w:t>
            </w:r>
          </w:p>
        </w:tc>
        <w:tc>
          <w:tcPr>
            <w:tcW w:w="4011" w:type="dxa"/>
          </w:tcPr>
          <w:p w14:paraId="6BC85D45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1.规格尺寸：约 2000mm（长度）×2100mm（高度）×900mm（宽</w:t>
            </w:r>
          </w:p>
          <w:p w14:paraId="3D8CEA71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度）</w:t>
            </w:r>
          </w:p>
          <w:p w14:paraId="08DCF3E6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2.技术条件：产品符合《GB/T3325-2017 金属家具通用技术条</w:t>
            </w:r>
          </w:p>
          <w:p w14:paraId="77BF6A4F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件》标准。</w:t>
            </w:r>
          </w:p>
          <w:p w14:paraId="2DB5E368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参数：</w:t>
            </w:r>
          </w:p>
          <w:p w14:paraId="3AD339B8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床体采用插卡式连接方式，不采用螺栓螺丝连接。所有钢材采用冷轧钢板，表面经脱脂、磷化后，做静电喷涂处理。</w:t>
            </w:r>
          </w:p>
          <w:p w14:paraId="169530E8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1.立柱：整体采用≥68mm * 68mm * 1.2mm 厚闭口型管材，</w:t>
            </w:r>
          </w:p>
          <w:p w14:paraId="1F404E66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管材采用优质带钢，经成型线轧制高频焊接成型 ，表面经优质环氧树脂塑粉静电喷塑处理 ，左右对称，只有一条立面焊接缝 ，管材截面周长≥248mm ，不少于 10 个立面。外侧边为 圆弧边设计 ，不少于四条压型加强筋，不仅使外观线条看起来更为流畅，又提升抗扭性能（扭矩抵抗值较常规产品提升 40%），确保多层承重时的结构稳定 性 ；内侧结构为“ W ”形 ，可以隐藏卡扣连接件 ，配合立柱的圆弧飞翼边设计，做</w:t>
            </w:r>
          </w:p>
          <w:p w14:paraId="261E292C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到床体正视面焊口不外漏 ，使床整体看起来更加美观的同时 ，</w:t>
            </w:r>
          </w:p>
          <w:p w14:paraId="7DBB7464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又有效的防止 学生意外刮伤；立柱上下部采用优质 PP 塑料注塑静音管塞。</w:t>
            </w:r>
          </w:p>
          <w:p w14:paraId="5EBD6232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drawing>
                <wp:inline distT="0" distB="0" distL="0" distR="0">
                  <wp:extent cx="1666240" cy="754380"/>
                  <wp:effectExtent l="0" t="0" r="10160" b="762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781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6E7D6B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2.床杠：整体采用≥88mm * 36.5mm * 1 . 2mm 厚闭口型管材，</w:t>
            </w:r>
          </w:p>
          <w:p w14:paraId="14E23655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管材采用优质带钢经成型线轧制高频焊接成型 ，表面经优质环</w:t>
            </w:r>
          </w:p>
          <w:p w14:paraId="51766905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氧树脂塑粉静电喷塑处理管材截面周长≥240mm ，不少于10 个立面； 横梁外部有凹槽且有不低于四条压型加强筋 ，不仅使外观线条看起来更为流畅 ，而且整体抗弯刚度提升至850N·m2； 在横梁内凸起面切割出放置床撑的孔位 ，使床板放上以后更加贴合稳固。</w:t>
            </w:r>
          </w:p>
          <w:p w14:paraId="71CD4332">
            <w:pPr>
              <w:rPr>
                <w:rFonts w:ascii="Microsoft JhengHei"/>
                <w:sz w:val="20"/>
              </w:rPr>
            </w:pPr>
            <w:r>
              <w:rPr>
                <w:rFonts w:ascii="Microsoft JhengHei"/>
                <w:sz w:val="20"/>
              </w:rPr>
              <w:drawing>
                <wp:inline distT="0" distB="0" distL="0" distR="0">
                  <wp:extent cx="1420495" cy="736600"/>
                  <wp:effectExtent l="0" t="0" r="8255" b="635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86" cy="737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45936">
            <w:pPr>
              <w:pStyle w:val="5"/>
              <w:numPr>
                <w:ilvl w:val="0"/>
                <w:numId w:val="1"/>
              </w:numPr>
              <w:tabs>
                <w:tab w:val="left" w:pos="306"/>
              </w:tabs>
              <w:spacing w:before="0" w:after="0" w:line="292" w:lineRule="auto"/>
              <w:ind w:left="107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床板支撑：外形规格≥30mm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*1.0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3"/>
                <w:sz w:val="20"/>
              </w:rPr>
              <w:t xml:space="preserve"> 厚高频焊接闭</w:t>
            </w:r>
            <w:r>
              <w:rPr>
                <w:spacing w:val="-2"/>
                <w:sz w:val="20"/>
              </w:rPr>
              <w:t>口型管材，床撑三面带压型 加强筋增加整体的承重强度</w:t>
            </w:r>
            <w:r>
              <w:rPr>
                <w:sz w:val="20"/>
              </w:rPr>
              <w:t>，5根</w:t>
            </w:r>
            <w:r>
              <w:rPr>
                <w:spacing w:val="-12"/>
                <w:sz w:val="20"/>
              </w:rPr>
              <w:t>床撑嵌入横梁内，底部开孔与横梁卡槽形成三面咬合结构</w:t>
            </w:r>
            <w:r>
              <w:rPr>
                <w:spacing w:val="-2"/>
                <w:sz w:val="20"/>
              </w:rPr>
              <w:t>（接</w:t>
            </w:r>
            <w:r>
              <w:rPr>
                <w:spacing w:val="2"/>
                <w:sz w:val="20"/>
              </w:rPr>
              <w:t>触面积较常规单点固定提升</w:t>
            </w:r>
            <w:r>
              <w:rPr>
                <w:sz w:val="20"/>
              </w:rPr>
              <w:t>220%）</w:t>
            </w:r>
            <w:r>
              <w:rPr>
                <w:spacing w:val="4"/>
                <w:sz w:val="20"/>
              </w:rPr>
              <w:t>，底部创新设计</w:t>
            </w:r>
            <w:r>
              <w:rPr>
                <w:sz w:val="20"/>
              </w:rPr>
              <w:t>U</w:t>
            </w:r>
            <w:r>
              <w:rPr>
                <w:spacing w:val="-14"/>
                <w:sz w:val="20"/>
              </w:rPr>
              <w:t xml:space="preserve"> 型导向切</w:t>
            </w:r>
            <w:r>
              <w:rPr>
                <w:sz w:val="20"/>
              </w:rPr>
              <w:t>口，与横梁插接部位实现自锁触面 ，确保永久固定。</w:t>
            </w:r>
          </w:p>
          <w:p w14:paraId="4D436ABB">
            <w:pPr>
              <w:rPr>
                <w:rFonts w:ascii="Microsoft JhengHei"/>
                <w:sz w:val="20"/>
              </w:rPr>
            </w:pPr>
            <w:r>
              <w:rPr>
                <w:rFonts w:ascii="Microsoft JhengHei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88440" cy="579120"/>
                      <wp:effectExtent l="0" t="0" r="16510" b="1143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8440" cy="579120"/>
                                <a:chOff x="0" y="0"/>
                                <a:chExt cx="1488440" cy="579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756" cy="546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" y="888"/>
                                  <a:ext cx="1488440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8440" h="578485">
                                      <a:moveTo>
                                        <a:pt x="1488186" y="0"/>
                                      </a:moveTo>
                                      <a:lnTo>
                                        <a:pt x="1482090" y="0"/>
                                      </a:lnTo>
                                      <a:lnTo>
                                        <a:pt x="1482090" y="6096"/>
                                      </a:lnTo>
                                      <a:lnTo>
                                        <a:pt x="1482090" y="572135"/>
                                      </a:lnTo>
                                      <a:lnTo>
                                        <a:pt x="6096" y="572135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482090" y="6096"/>
                                      </a:lnTo>
                                      <a:lnTo>
                                        <a:pt x="148209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572135"/>
                                      </a:lnTo>
                                      <a:lnTo>
                                        <a:pt x="0" y="578231"/>
                                      </a:lnTo>
                                      <a:lnTo>
                                        <a:pt x="6096" y="578231"/>
                                      </a:lnTo>
                                      <a:lnTo>
                                        <a:pt x="1482090" y="578231"/>
                                      </a:lnTo>
                                      <a:lnTo>
                                        <a:pt x="1488186" y="578231"/>
                                      </a:lnTo>
                                      <a:lnTo>
                                        <a:pt x="1488186" y="572135"/>
                                      </a:lnTo>
                                      <a:lnTo>
                                        <a:pt x="1488186" y="6096"/>
                                      </a:lnTo>
                                      <a:lnTo>
                                        <a:pt x="1488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o:spt="203" style="height:45.6pt;width:117.2pt;" coordsize="1488440,579120" o:gfxdata="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">
                      <o:lock v:ext="edit" aspectratio="f"/>
                      <v:shape id="Image 11" o:spid="_x0000_s1026" o:spt="75" type="#_x0000_t75" style="position:absolute;left:0;top:0;height:546557;width:1476756;" filled="f" o:preferrelative="t" stroked="f" coordsize="21600,21600" o:gfxdata="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Cu6gU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/>
                        <v:imagedata r:id="rId6" o:title=""/>
                        <o:lock v:ext="edit" aspectratio="f"/>
                      </v:shape>
                      <v:shape id="Graphic 12" o:spid="_x0000_s1026" o:spt="100" style="position:absolute;left:127;top:888;height:578485;width:1488440;" fillcolor="#000000" filled="t" stroked="f" coordsize="1488440,578485" o:gfxdata="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1rkA7sAAADb&#10;AAAADwAAAAAAAAABACAAAAAiAAAAZHJzL2Rvd25yZXYueG1sUEsBAhQAFAAAAAgAh07iQDMvBZ47&#10;AAAAOQAAABAAAAAAAAAAAQAgAAAACgEAAGRycy9zaGFwZXhtbC54bWxQSwUGAAAAAAYABgBbAQAA&#10;tAMAAAAA&#10;" path="m1488186,0l1482090,0,1482090,6096,1482090,572135,6096,572135,6096,6096,1482090,6096,1482090,0,6096,0,0,0,0,6096,0,572135,0,578231,6096,578231,1482090,578231,1488186,578231,1488186,572135,1488186,6096,1488186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B2140C0">
            <w:pPr>
              <w:pStyle w:val="5"/>
              <w:numPr>
                <w:ilvl w:val="0"/>
                <w:numId w:val="1"/>
              </w:numPr>
              <w:tabs>
                <w:tab w:val="left" w:pos="305"/>
              </w:tabs>
              <w:spacing w:before="0" w:after="0" w:line="292" w:lineRule="auto"/>
              <w:ind w:left="107" w:right="97" w:firstLine="0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安全护栏：主体总长同床体通长，高 </w:t>
            </w:r>
            <w:r>
              <w:rPr>
                <w:spacing w:val="-6"/>
                <w:sz w:val="20"/>
              </w:rPr>
              <w:t>300mm</w:t>
            </w:r>
            <w:r>
              <w:rPr>
                <w:spacing w:val="-10"/>
                <w:sz w:val="20"/>
              </w:rPr>
              <w:t xml:space="preserve">。采用 </w:t>
            </w:r>
            <w:r>
              <w:rPr>
                <w:spacing w:val="-6"/>
                <w:sz w:val="20"/>
              </w:rPr>
              <w:t xml:space="preserve">25*25*1.0 </w:t>
            </w:r>
            <w:r>
              <w:rPr>
                <w:sz w:val="20"/>
              </w:rPr>
              <w:t>MM</w:t>
            </w:r>
            <w:r>
              <w:rPr>
                <w:spacing w:val="-7"/>
                <w:sz w:val="20"/>
              </w:rPr>
              <w:t xml:space="preserve"> 方管数控围弯成型，两边两个储物盒，中间铁封板。</w:t>
            </w:r>
          </w:p>
          <w:p w14:paraId="2AA16D66">
            <w:pPr>
              <w:pStyle w:val="5"/>
              <w:numPr>
                <w:ilvl w:val="0"/>
                <w:numId w:val="1"/>
              </w:numPr>
              <w:tabs>
                <w:tab w:val="left" w:pos="305"/>
              </w:tabs>
              <w:spacing w:before="0" w:after="0" w:line="292" w:lineRule="auto"/>
              <w:ind w:left="107" w:right="1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侧护栏：床头护栏采用≥25mm</w:t>
            </w:r>
            <w:r>
              <w:rPr>
                <w:spacing w:val="-6"/>
                <w:sz w:val="20"/>
              </w:rPr>
              <w:t xml:space="preserve"> 方管与≥</w:t>
            </w:r>
            <w:r>
              <w:rPr>
                <w:spacing w:val="-4"/>
                <w:sz w:val="20"/>
              </w:rPr>
              <w:t>20mm</w:t>
            </w:r>
            <w:r>
              <w:rPr>
                <w:spacing w:val="-6"/>
                <w:sz w:val="20"/>
              </w:rPr>
              <w:t xml:space="preserve"> 方管焊接制作，</w:t>
            </w:r>
            <w:r>
              <w:rPr>
                <w:spacing w:val="-2"/>
                <w:sz w:val="20"/>
              </w:rPr>
              <w:t>与床头下横梁连接成“目”字形</w:t>
            </w:r>
          </w:p>
          <w:p w14:paraId="22AC4B2E">
            <w:pPr>
              <w:pStyle w:val="5"/>
              <w:numPr>
                <w:ilvl w:val="0"/>
                <w:numId w:val="1"/>
              </w:numPr>
              <w:tabs>
                <w:tab w:val="left" w:pos="305"/>
              </w:tabs>
              <w:spacing w:before="0" w:after="0" w:line="292" w:lineRule="auto"/>
              <w:ind w:left="107" w:right="97" w:firstLine="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连接挂件：立柱与横梁连接方式, 采用 </w:t>
            </w:r>
            <w:r>
              <w:rPr>
                <w:spacing w:val="-2"/>
                <w:sz w:val="20"/>
              </w:rPr>
              <w:t>2mm</w:t>
            </w:r>
            <w:r>
              <w:rPr>
                <w:spacing w:val="-7"/>
                <w:sz w:val="20"/>
              </w:rPr>
              <w:t xml:space="preserve"> 厚优质钢板一次</w:t>
            </w:r>
            <w:r>
              <w:rPr>
                <w:spacing w:val="-6"/>
                <w:sz w:val="20"/>
              </w:rPr>
              <w:t xml:space="preserve">性冲压成型 ，成型尺寸为 </w:t>
            </w:r>
            <w:r>
              <w:rPr>
                <w:sz w:val="20"/>
              </w:rPr>
              <w:t>202mm * 25mm * 25mm ，挂件成型</w:t>
            </w:r>
            <w:r>
              <w:rPr>
                <w:spacing w:val="-10"/>
                <w:sz w:val="20"/>
              </w:rPr>
              <w:t xml:space="preserve">后为 </w:t>
            </w:r>
            <w:r>
              <w:rPr>
                <w:spacing w:val="-4"/>
                <w:sz w:val="20"/>
              </w:rPr>
              <w:t>L</w:t>
            </w:r>
            <w:r>
              <w:rPr>
                <w:spacing w:val="-11"/>
                <w:sz w:val="20"/>
              </w:rPr>
              <w:t xml:space="preserve"> 型结构 ，双面接触立柱并带 </w:t>
            </w:r>
            <w:r>
              <w:rPr>
                <w:spacing w:val="-4"/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个挂齿 。安装后床体正</w:t>
            </w:r>
            <w:r>
              <w:rPr>
                <w:sz w:val="20"/>
              </w:rPr>
              <w:t>视面看不到卡扣件，整体美观大方。</w:t>
            </w:r>
          </w:p>
          <w:p w14:paraId="3479F77A">
            <w:pPr>
              <w:pStyle w:val="5"/>
              <w:numPr>
                <w:ilvl w:val="0"/>
                <w:numId w:val="1"/>
              </w:numPr>
              <w:tabs>
                <w:tab w:val="left" w:pos="305"/>
              </w:tabs>
              <w:spacing w:before="0" w:after="0" w:line="254" w:lineRule="exact"/>
              <w:ind w:left="305" w:right="0" w:hanging="198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套脚：采用工程塑料注塑成型环保无味。</w:t>
            </w:r>
          </w:p>
          <w:p w14:paraId="3F7DA5ED">
            <w:pPr>
              <w:pStyle w:val="5"/>
              <w:numPr>
                <w:ilvl w:val="0"/>
                <w:numId w:val="0"/>
              </w:numPr>
              <w:tabs>
                <w:tab w:val="left" w:pos="305"/>
              </w:tabs>
              <w:spacing w:before="53" w:after="0" w:line="240" w:lineRule="auto"/>
              <w:ind w:left="107" w:leftChars="0" w:right="0" w:rightChars="0"/>
              <w:jc w:val="left"/>
              <w:rPr>
                <w:sz w:val="20"/>
              </w:rPr>
            </w:pPr>
            <w:r>
              <w:rPr>
                <w:rFonts w:hint="eastAsia"/>
                <w:spacing w:val="-2"/>
                <w:sz w:val="20"/>
                <w:lang w:val="en-US" w:eastAsia="zh-CN"/>
              </w:rPr>
              <w:t>8、</w:t>
            </w:r>
            <w:r>
              <w:rPr>
                <w:spacing w:val="-2"/>
                <w:sz w:val="20"/>
              </w:rPr>
              <w:t>床板：采用环保型多层胶合板，厚度≥16mm</w:t>
            </w:r>
            <w:r>
              <w:rPr>
                <w:spacing w:val="-10"/>
                <w:sz w:val="20"/>
              </w:rPr>
              <w:t>。</w:t>
            </w:r>
          </w:p>
          <w:p w14:paraId="6881201D">
            <w:pPr>
              <w:rPr>
                <w:rFonts w:hint="eastAsia" w:ascii="Microsoft JhengHei"/>
                <w:sz w:val="20"/>
              </w:rPr>
            </w:pPr>
            <w:r>
              <w:rPr>
                <w:spacing w:val="-2"/>
                <w:sz w:val="20"/>
              </w:rPr>
              <w:t>生产工艺：酸洗|</w:t>
            </w:r>
            <w:r>
              <w:rPr>
                <w:spacing w:val="-5"/>
                <w:sz w:val="20"/>
              </w:rPr>
              <w:t xml:space="preserve">——水洗——磷化——静电喷塑——高温 </w:t>
            </w:r>
            <w:r>
              <w:rPr>
                <w:spacing w:val="-2"/>
                <w:sz w:val="20"/>
              </w:rPr>
              <w:t>200度以上烘烤</w:t>
            </w:r>
          </w:p>
          <w:p w14:paraId="1A8EAB8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数量：1；单位：套</w:t>
            </w:r>
          </w:p>
          <w:p w14:paraId="377EBE9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Microsoft JhengHei"/>
                <w:sz w:val="20"/>
              </w:rPr>
              <w:drawing>
                <wp:inline distT="0" distB="0" distL="0" distR="0">
                  <wp:extent cx="790575" cy="808355"/>
                  <wp:effectExtent l="0" t="0" r="9525" b="10795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15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24A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529ACB2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</w:p>
        </w:tc>
        <w:tc>
          <w:tcPr>
            <w:tcW w:w="2005" w:type="dxa"/>
          </w:tcPr>
          <w:p w14:paraId="3B3241A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1" w:type="dxa"/>
          </w:tcPr>
          <w:p w14:paraId="3D82312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步梯（踏步钢板）</w:t>
            </w:r>
          </w:p>
        </w:tc>
        <w:tc>
          <w:tcPr>
            <w:tcW w:w="4011" w:type="dxa"/>
          </w:tcPr>
          <w:p w14:paraId="41B03CC8">
            <w:pPr>
              <w:pStyle w:val="5"/>
              <w:spacing w:before="28"/>
              <w:ind w:left="10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踏梯式，整体尺寸约：宽 </w:t>
            </w:r>
            <w:r>
              <w:rPr>
                <w:spacing w:val="-2"/>
                <w:sz w:val="20"/>
              </w:rPr>
              <w:t>500mm</w:t>
            </w:r>
            <w:r>
              <w:rPr>
                <w:spacing w:val="-11"/>
                <w:sz w:val="20"/>
              </w:rPr>
              <w:t xml:space="preserve">，高度 </w:t>
            </w:r>
            <w:r>
              <w:rPr>
                <w:spacing w:val="-2"/>
                <w:sz w:val="20"/>
              </w:rPr>
              <w:t>1440mm，</w:t>
            </w:r>
            <w:r>
              <w:rPr>
                <w:spacing w:val="-4"/>
                <w:sz w:val="20"/>
              </w:rPr>
              <w:t>楼梯骨架采用</w:t>
            </w:r>
          </w:p>
          <w:p w14:paraId="3196503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pacing w:val="-4"/>
                <w:sz w:val="20"/>
                <w:lang w:val="en-US" w:eastAsia="zh-Hans"/>
              </w:rPr>
            </w:pPr>
            <w:r>
              <w:rPr>
                <w:spacing w:val="-2"/>
                <w:sz w:val="20"/>
              </w:rPr>
              <w:t>≥25*25*1.0mm</w:t>
            </w:r>
            <w:r>
              <w:rPr>
                <w:spacing w:val="-5"/>
                <w:sz w:val="20"/>
              </w:rPr>
              <w:t xml:space="preserve"> 方管焊接</w:t>
            </w:r>
            <w:r>
              <w:rPr>
                <w:spacing w:val="-2"/>
                <w:sz w:val="20"/>
              </w:rPr>
              <w:t>,4</w:t>
            </w:r>
            <w:r>
              <w:rPr>
                <w:spacing w:val="-5"/>
                <w:sz w:val="20"/>
              </w:rPr>
              <w:t xml:space="preserve"> 个踏板，简洁大方；为保证上下楼</w:t>
            </w:r>
            <w:r>
              <w:rPr>
                <w:spacing w:val="-2"/>
                <w:sz w:val="20"/>
              </w:rPr>
              <w:t>梯安全，踩踏板采用≥1.8mm</w:t>
            </w:r>
            <w:r>
              <w:rPr>
                <w:spacing w:val="-7"/>
                <w:sz w:val="20"/>
              </w:rPr>
              <w:t xml:space="preserve"> 钢板+≥环保级≥带夜光灯带条，</w:t>
            </w:r>
            <w:r>
              <w:rPr>
                <w:spacing w:val="-4"/>
                <w:sz w:val="20"/>
              </w:rPr>
              <w:t xml:space="preserve">环保等级达 </w:t>
            </w:r>
            <w:r>
              <w:rPr>
                <w:sz w:val="20"/>
              </w:rPr>
              <w:t>EO</w:t>
            </w:r>
            <w:r>
              <w:rPr>
                <w:spacing w:val="-4"/>
                <w:sz w:val="20"/>
              </w:rPr>
              <w:t xml:space="preserve"> 级标准。</w:t>
            </w:r>
          </w:p>
        </w:tc>
      </w:tr>
      <w:tr w14:paraId="52BB9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083DBAE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</w:p>
        </w:tc>
        <w:tc>
          <w:tcPr>
            <w:tcW w:w="2005" w:type="dxa"/>
          </w:tcPr>
          <w:p w14:paraId="0B22006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71" w:type="dxa"/>
          </w:tcPr>
          <w:p w14:paraId="5C3AC79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公寓床</w:t>
            </w:r>
          </w:p>
          <w:p w14:paraId="223546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（上床下桌带书架）</w:t>
            </w:r>
          </w:p>
        </w:tc>
        <w:tc>
          <w:tcPr>
            <w:tcW w:w="4011" w:type="dxa"/>
          </w:tcPr>
          <w:p w14:paraId="644A1147">
            <w:pPr>
              <w:pStyle w:val="5"/>
              <w:spacing w:before="28" w:line="292" w:lineRule="auto"/>
              <w:ind w:left="107" w:right="150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规格尺寸：约 </w:t>
            </w:r>
            <w:r>
              <w:rPr>
                <w:spacing w:val="-2"/>
                <w:sz w:val="20"/>
              </w:rPr>
              <w:t>2000mm（长度）×2100mm（高度）×900mm（宽</w:t>
            </w:r>
            <w:r>
              <w:rPr>
                <w:spacing w:val="-6"/>
                <w:sz w:val="20"/>
              </w:rPr>
              <w:t>度）</w:t>
            </w:r>
          </w:p>
          <w:p w14:paraId="1F1A6B88">
            <w:pPr>
              <w:pStyle w:val="5"/>
              <w:spacing w:line="292" w:lineRule="auto"/>
              <w:ind w:left="107" w:right="349"/>
              <w:rPr>
                <w:sz w:val="20"/>
              </w:rPr>
            </w:pPr>
            <w:r>
              <w:rPr>
                <w:spacing w:val="-2"/>
                <w:sz w:val="20"/>
              </w:rPr>
              <w:t>产品符合《GB/T3325-2017</w:t>
            </w:r>
            <w:r>
              <w:rPr>
                <w:spacing w:val="-9"/>
                <w:sz w:val="20"/>
              </w:rPr>
              <w:t xml:space="preserve"> 金属家具通用技术条件》标准。</w:t>
            </w:r>
            <w:r>
              <w:rPr>
                <w:spacing w:val="-4"/>
                <w:sz w:val="20"/>
              </w:rPr>
              <w:t>参数：</w:t>
            </w:r>
          </w:p>
          <w:p w14:paraId="06CE401F">
            <w:pPr>
              <w:pStyle w:val="5"/>
              <w:spacing w:line="292" w:lineRule="auto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床体采用插卡式连接方式，不采用螺栓螺丝连接。所有钢材采用冷轧钢板，表面经脱脂、磷化后，做静电喷涂处理。</w:t>
            </w:r>
          </w:p>
          <w:p w14:paraId="2E1AFC01">
            <w:pPr>
              <w:pStyle w:val="5"/>
              <w:numPr>
                <w:ilvl w:val="0"/>
                <w:numId w:val="2"/>
              </w:numPr>
              <w:tabs>
                <w:tab w:val="left" w:pos="305"/>
              </w:tabs>
              <w:spacing w:before="0" w:after="0" w:line="292" w:lineRule="auto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立柱：68（±2mm）*68（±2mm）*1.2mm</w:t>
            </w:r>
            <w:r>
              <w:rPr>
                <w:spacing w:val="-5"/>
                <w:sz w:val="20"/>
              </w:rPr>
              <w:t xml:space="preserve"> 高频焊接闭口管，</w:t>
            </w:r>
            <w:r>
              <w:rPr>
                <w:spacing w:val="-2"/>
                <w:sz w:val="20"/>
              </w:rPr>
              <w:t>优质带钢，经成型线轧制而成；表面经优质环保氧聚酯塑粉静电喷塑处理。</w:t>
            </w:r>
          </w:p>
          <w:p w14:paraId="0168BEEA">
            <w:pPr>
              <w:pStyle w:val="5"/>
              <w:numPr>
                <w:ilvl w:val="0"/>
                <w:numId w:val="2"/>
              </w:numPr>
              <w:tabs>
                <w:tab w:val="left" w:pos="305"/>
              </w:tabs>
              <w:spacing w:before="0" w:after="0" w:line="254" w:lineRule="exact"/>
              <w:ind w:left="305" w:right="0" w:hanging="19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床杠：采用 88（±2mm）*36.5（±2mm）*1.2mm</w:t>
            </w:r>
            <w:r>
              <w:rPr>
                <w:spacing w:val="-6"/>
                <w:sz w:val="20"/>
              </w:rPr>
              <w:t xml:space="preserve"> 厚高频焊接</w:t>
            </w:r>
            <w:r>
              <w:rPr>
                <w:spacing w:val="-9"/>
                <w:sz w:val="20"/>
              </w:rPr>
              <w:t xml:space="preserve">闭口管 ，管材带有 </w:t>
            </w:r>
            <w:r>
              <w:rPr>
                <w:spacing w:val="-2"/>
                <w:sz w:val="20"/>
              </w:rPr>
              <w:t>R3</w:t>
            </w:r>
            <w:r>
              <w:rPr>
                <w:spacing w:val="-7"/>
                <w:sz w:val="20"/>
              </w:rPr>
              <w:t xml:space="preserve"> 加强筋两条，使钢管更加结实、耐用管</w:t>
            </w:r>
            <w:r>
              <w:rPr>
                <w:spacing w:val="-3"/>
                <w:sz w:val="20"/>
              </w:rPr>
              <w:t>材采用优质带钢，经成型线轧制而成，表面经优质环保氧聚酯塑粉静电喷塑处理。</w:t>
            </w:r>
          </w:p>
          <w:p w14:paraId="4AE1BE0F">
            <w:pPr>
              <w:pStyle w:val="5"/>
              <w:numPr>
                <w:ilvl w:val="0"/>
                <w:numId w:val="3"/>
              </w:numPr>
              <w:tabs>
                <w:tab w:val="left" w:pos="305"/>
              </w:tabs>
              <w:spacing w:before="55" w:after="0" w:line="240" w:lineRule="auto"/>
              <w:ind w:left="305" w:right="0" w:hanging="1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床板支撑：采用≥30mm×20mm×1.0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mm</w:t>
            </w:r>
            <w:r>
              <w:rPr>
                <w:spacing w:val="-9"/>
                <w:sz w:val="20"/>
              </w:rPr>
              <w:t xml:space="preserve"> 方钢管制作，每人位</w:t>
            </w:r>
            <w:r>
              <w:rPr>
                <w:spacing w:val="-2"/>
                <w:sz w:val="20"/>
              </w:rPr>
              <w:t>≥5</w:t>
            </w:r>
            <w:r>
              <w:rPr>
                <w:spacing w:val="-20"/>
                <w:sz w:val="20"/>
              </w:rPr>
              <w:t xml:space="preserve"> 根。</w:t>
            </w:r>
          </w:p>
          <w:p w14:paraId="162AF293">
            <w:pPr>
              <w:pStyle w:val="5"/>
              <w:numPr>
                <w:ilvl w:val="0"/>
                <w:numId w:val="3"/>
              </w:numPr>
              <w:tabs>
                <w:tab w:val="left" w:pos="305"/>
              </w:tabs>
              <w:spacing w:before="56" w:after="0" w:line="292" w:lineRule="auto"/>
              <w:ind w:left="107" w:right="96" w:firstLine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安全护栏：主体总长同床体通长，高 </w:t>
            </w:r>
            <w:r>
              <w:rPr>
                <w:spacing w:val="-4"/>
                <w:sz w:val="20"/>
              </w:rPr>
              <w:t>300mm</w:t>
            </w:r>
            <w:r>
              <w:rPr>
                <w:spacing w:val="-16"/>
                <w:sz w:val="20"/>
              </w:rPr>
              <w:t xml:space="preserve">。采用 </w:t>
            </w:r>
            <w:r>
              <w:rPr>
                <w:spacing w:val="-4"/>
                <w:sz w:val="20"/>
              </w:rPr>
              <w:t>25*25*1.0</w:t>
            </w:r>
            <w:r>
              <w:rPr>
                <w:spacing w:val="-2"/>
                <w:sz w:val="20"/>
              </w:rPr>
              <w:t>方管数控围弯成型，两边两个储物盒，中间铁封板。</w:t>
            </w:r>
          </w:p>
          <w:p w14:paraId="0EB34A28">
            <w:pPr>
              <w:pStyle w:val="5"/>
              <w:numPr>
                <w:ilvl w:val="0"/>
                <w:numId w:val="3"/>
              </w:numPr>
              <w:tabs>
                <w:tab w:val="left" w:pos="305"/>
              </w:tabs>
              <w:spacing w:before="0" w:after="0" w:line="292" w:lineRule="auto"/>
              <w:ind w:left="107" w:right="-15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侧护栏：床头下横梁采用≥50mm×25mm×1.0mm</w:t>
            </w:r>
            <w:r>
              <w:rPr>
                <w:spacing w:val="-11"/>
                <w:sz w:val="20"/>
              </w:rPr>
              <w:t xml:space="preserve"> 厚钢管制作，</w:t>
            </w:r>
            <w:r>
              <w:rPr>
                <w:sz w:val="20"/>
              </w:rPr>
              <w:t>床头护栏采用≥25mm</w:t>
            </w:r>
            <w:r>
              <w:rPr>
                <w:spacing w:val="-6"/>
                <w:sz w:val="20"/>
              </w:rPr>
              <w:t xml:space="preserve"> 方管与</w:t>
            </w:r>
            <w:r>
              <w:rPr>
                <w:sz w:val="20"/>
              </w:rPr>
              <w:t>≥20mm</w:t>
            </w:r>
            <w:r>
              <w:rPr>
                <w:spacing w:val="-12"/>
                <w:sz w:val="20"/>
              </w:rPr>
              <w:t xml:space="preserve"> 方管焊接制作，与床头下横</w:t>
            </w:r>
            <w:r>
              <w:rPr>
                <w:sz w:val="20"/>
              </w:rPr>
              <w:t>梁连接成“目”字形，床梯扶手护栏≥25mm×25mm×1.0mm</w:t>
            </w:r>
            <w:r>
              <w:rPr>
                <w:spacing w:val="-21"/>
                <w:sz w:val="20"/>
              </w:rPr>
              <w:t xml:space="preserve"> 厚</w:t>
            </w:r>
            <w:r>
              <w:rPr>
                <w:spacing w:val="-2"/>
                <w:sz w:val="20"/>
              </w:rPr>
              <w:t>方型钢管弯制而成；</w:t>
            </w:r>
          </w:p>
          <w:p w14:paraId="32D9184A">
            <w:pPr>
              <w:pStyle w:val="5"/>
              <w:numPr>
                <w:ilvl w:val="0"/>
                <w:numId w:val="3"/>
              </w:numPr>
              <w:tabs>
                <w:tab w:val="left" w:pos="305"/>
              </w:tabs>
              <w:spacing w:before="0" w:after="0" w:line="254" w:lineRule="exact"/>
              <w:ind w:left="305" w:right="0" w:hanging="1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后拉杠：采用≥50mm×25mm×1.0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mm</w:t>
            </w:r>
            <w:r>
              <w:rPr>
                <w:spacing w:val="-10"/>
                <w:sz w:val="20"/>
              </w:rPr>
              <w:t xml:space="preserve"> 厚钢管制作。</w:t>
            </w:r>
          </w:p>
          <w:p w14:paraId="1A25BB72">
            <w:pPr>
              <w:pStyle w:val="5"/>
              <w:numPr>
                <w:ilvl w:val="0"/>
                <w:numId w:val="3"/>
              </w:numPr>
              <w:tabs>
                <w:tab w:val="left" w:pos="305"/>
              </w:tabs>
              <w:spacing w:before="54" w:after="0" w:line="292" w:lineRule="auto"/>
              <w:ind w:left="107" w:right="-15" w:firstLine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连接挂件：采用冷轧钢板，经模压成 </w:t>
            </w:r>
            <w:r>
              <w:rPr>
                <w:spacing w:val="-4"/>
                <w:sz w:val="20"/>
              </w:rPr>
              <w:t>C</w:t>
            </w:r>
            <w:r>
              <w:rPr>
                <w:spacing w:val="-23"/>
                <w:sz w:val="20"/>
              </w:rPr>
              <w:t xml:space="preserve"> 型，有 </w:t>
            </w:r>
            <w:r>
              <w:rPr>
                <w:spacing w:val="-4"/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个连接卡扣，</w:t>
            </w:r>
            <w:r>
              <w:rPr>
                <w:spacing w:val="-2"/>
                <w:sz w:val="20"/>
              </w:rPr>
              <w:t>成型后尺寸≥202mm×25×25mm，材料厚度≥2.0mm。</w:t>
            </w:r>
          </w:p>
          <w:p w14:paraId="1EC58CFB">
            <w:pPr>
              <w:pStyle w:val="5"/>
              <w:numPr>
                <w:ilvl w:val="0"/>
                <w:numId w:val="3"/>
              </w:numPr>
              <w:tabs>
                <w:tab w:val="left" w:pos="305"/>
              </w:tabs>
              <w:spacing w:before="0" w:after="0" w:line="255" w:lineRule="exact"/>
              <w:ind w:left="305" w:right="0" w:hanging="198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套脚：采用工程塑料注塑成型环保无味。</w:t>
            </w:r>
          </w:p>
          <w:p w14:paraId="2FF7061A">
            <w:pPr>
              <w:pStyle w:val="5"/>
              <w:numPr>
                <w:ilvl w:val="0"/>
                <w:numId w:val="3"/>
              </w:numPr>
              <w:tabs>
                <w:tab w:val="left" w:pos="405"/>
              </w:tabs>
              <w:spacing w:before="56" w:after="0" w:line="240" w:lineRule="auto"/>
              <w:ind w:left="405" w:right="0" w:hanging="2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床板：采用环保型多层胶合板，厚度≥16mm</w:t>
            </w:r>
            <w:r>
              <w:rPr>
                <w:spacing w:val="-10"/>
                <w:sz w:val="20"/>
              </w:rPr>
              <w:t>。</w:t>
            </w:r>
          </w:p>
          <w:p w14:paraId="565E1268">
            <w:pPr>
              <w:pStyle w:val="5"/>
              <w:numPr>
                <w:ilvl w:val="0"/>
                <w:numId w:val="3"/>
              </w:numPr>
              <w:tabs>
                <w:tab w:val="left" w:pos="405"/>
              </w:tabs>
              <w:spacing w:before="56" w:after="0" w:line="240" w:lineRule="auto"/>
              <w:ind w:left="405" w:right="0" w:hanging="298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带有三人位书桌，书桌上采用挂式书架，后洞洞板厚度</w:t>
            </w:r>
            <w:r>
              <w:rPr>
                <w:sz w:val="20"/>
              </w:rPr>
              <w:t>0.8mm</w:t>
            </w:r>
            <w:r>
              <w:rPr>
                <w:spacing w:val="-10"/>
                <w:sz w:val="20"/>
              </w:rPr>
              <w:t xml:space="preserve">，带 </w:t>
            </w: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块可调节层板，厚度 </w:t>
            </w:r>
            <w:r>
              <w:rPr>
                <w:sz w:val="20"/>
              </w:rPr>
              <w:t>0.6mm</w:t>
            </w:r>
            <w:r>
              <w:rPr>
                <w:spacing w:val="-5"/>
                <w:sz w:val="20"/>
              </w:rPr>
              <w:t xml:space="preserve">，挂板厚度 </w:t>
            </w:r>
            <w:r>
              <w:rPr>
                <w:sz w:val="20"/>
              </w:rPr>
              <w:t>1.1mm，方</w:t>
            </w:r>
            <w:r>
              <w:rPr>
                <w:spacing w:val="-9"/>
                <w:sz w:val="20"/>
              </w:rPr>
              <w:t xml:space="preserve">便放书籍杂物，桌腿 </w:t>
            </w:r>
            <w:r>
              <w:rPr>
                <w:spacing w:val="-4"/>
                <w:sz w:val="20"/>
              </w:rPr>
              <w:t>50*50*1.0</w:t>
            </w:r>
            <w:r>
              <w:rPr>
                <w:spacing w:val="-11"/>
                <w:sz w:val="20"/>
              </w:rPr>
              <w:t xml:space="preserve"> 方管，带有三个抽屉，明挂锁，</w:t>
            </w:r>
            <w:r>
              <w:rPr>
                <w:spacing w:val="-1"/>
                <w:sz w:val="20"/>
              </w:rPr>
              <w:t xml:space="preserve">三节无声轨道铝合金扣手。桌面采用 </w:t>
            </w:r>
            <w:r>
              <w:rPr>
                <w:sz w:val="20"/>
              </w:rPr>
              <w:t>E1</w:t>
            </w:r>
            <w:r>
              <w:rPr>
                <w:spacing w:val="-10"/>
                <w:sz w:val="20"/>
              </w:rPr>
              <w:t xml:space="preserve"> 级 </w:t>
            </w:r>
            <w:r>
              <w:rPr>
                <w:sz w:val="20"/>
              </w:rPr>
              <w:t>25mm</w:t>
            </w:r>
            <w:r>
              <w:rPr>
                <w:spacing w:val="-3"/>
                <w:sz w:val="20"/>
              </w:rPr>
              <w:t xml:space="preserve"> 厚颗粒板。</w:t>
            </w:r>
          </w:p>
          <w:p w14:paraId="4F597D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lang w:val="en-US" w:eastAsia="zh-Hans"/>
              </w:rPr>
            </w:pPr>
            <w:r>
              <w:rPr>
                <w:spacing w:val="-3"/>
                <w:sz w:val="20"/>
              </w:rPr>
              <w:t>所有钢材表面经抛丸除锈、脱脂、磷化后，做静电喷涂处理。</w:t>
            </w:r>
          </w:p>
        </w:tc>
      </w:tr>
      <w:tr w14:paraId="09023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4C3D8E6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</w:p>
        </w:tc>
        <w:tc>
          <w:tcPr>
            <w:tcW w:w="2005" w:type="dxa"/>
          </w:tcPr>
          <w:p w14:paraId="456EA36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171" w:type="dxa"/>
          </w:tcPr>
          <w:p w14:paraId="0D5AD2C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0"/>
                <w:szCs w:val="20"/>
              </w:rPr>
              <w:t>床下储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0"/>
                <w:szCs w:val="20"/>
              </w:rPr>
              <w:t>物柜</w:t>
            </w:r>
          </w:p>
        </w:tc>
        <w:tc>
          <w:tcPr>
            <w:tcW w:w="4011" w:type="dxa"/>
          </w:tcPr>
          <w:p w14:paraId="71D41E51">
            <w:pPr>
              <w:pStyle w:val="5"/>
              <w:spacing w:before="28" w:line="292" w:lineRule="auto"/>
              <w:ind w:left="107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采用冷轧钢板模压成型，三个位一组，每个约深 </w:t>
            </w:r>
            <w:r>
              <w:rPr>
                <w:sz w:val="20"/>
              </w:rPr>
              <w:t>500mmX</w:t>
            </w:r>
            <w:r>
              <w:rPr>
                <w:spacing w:val="-11"/>
                <w:sz w:val="20"/>
              </w:rPr>
              <w:t xml:space="preserve"> 长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620mmX</w:t>
            </w:r>
            <w:r>
              <w:rPr>
                <w:spacing w:val="-26"/>
                <w:sz w:val="20"/>
              </w:rPr>
              <w:t xml:space="preserve"> 高 </w:t>
            </w:r>
            <w:r>
              <w:rPr>
                <w:spacing w:val="-2"/>
                <w:sz w:val="20"/>
              </w:rPr>
              <w:t>400mm，壁厚≥0.6mm，造型美观耐用，带明锁装置；柜体底部加装防潮脚，有效保护柜体不受潮。柜体内外防潮.</w:t>
            </w:r>
          </w:p>
          <w:p w14:paraId="7AD8135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pacing w:val="-13"/>
                <w:sz w:val="20"/>
              </w:rPr>
            </w:pPr>
            <w:r>
              <w:rPr>
                <w:spacing w:val="-6"/>
                <w:sz w:val="20"/>
              </w:rPr>
              <w:t xml:space="preserve">防腐.防锈处理，环保等级达 </w:t>
            </w:r>
            <w:r>
              <w:rPr>
                <w:spacing w:val="-2"/>
                <w:sz w:val="20"/>
              </w:rPr>
              <w:t>EO</w:t>
            </w:r>
            <w:r>
              <w:rPr>
                <w:spacing w:val="-13"/>
                <w:sz w:val="20"/>
              </w:rPr>
              <w:t xml:space="preserve"> 级标准。</w:t>
            </w:r>
          </w:p>
          <w:p w14:paraId="399278C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数量：1；单位：套</w:t>
            </w:r>
          </w:p>
          <w:p w14:paraId="609650B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pacing w:val="-13"/>
                <w:sz w:val="20"/>
              </w:rPr>
            </w:pPr>
            <w:r>
              <w:rPr>
                <w:rFonts w:ascii="Microsoft JhengHei"/>
                <w:position w:val="-5"/>
                <w:sz w:val="20"/>
              </w:rPr>
              <w:drawing>
                <wp:inline distT="0" distB="0" distL="0" distR="0">
                  <wp:extent cx="954405" cy="194310"/>
                  <wp:effectExtent l="0" t="0" r="17145" b="1524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14" cy="194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A81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38BD191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</w:p>
        </w:tc>
        <w:tc>
          <w:tcPr>
            <w:tcW w:w="2005" w:type="dxa"/>
          </w:tcPr>
          <w:p w14:paraId="5357DCC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171" w:type="dxa"/>
          </w:tcPr>
          <w:p w14:paraId="33A2D00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ascii="Microsoft JhengHei" w:eastAsia="Microsoft JhengHei"/>
                <w:b/>
                <w:spacing w:val="-4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0"/>
                <w:szCs w:val="20"/>
              </w:rPr>
              <w:t>公寓椅</w:t>
            </w:r>
          </w:p>
        </w:tc>
        <w:tc>
          <w:tcPr>
            <w:tcW w:w="4011" w:type="dxa"/>
          </w:tcPr>
          <w:p w14:paraId="7C628B59">
            <w:pPr>
              <w:pStyle w:val="5"/>
              <w:spacing w:before="28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学习椅规格:1.</w:t>
            </w:r>
            <w:r>
              <w:rPr>
                <w:spacing w:val="-14"/>
                <w:sz w:val="20"/>
              </w:rPr>
              <w:t xml:space="preserve">坐高 </w:t>
            </w:r>
            <w:r>
              <w:rPr>
                <w:spacing w:val="-2"/>
                <w:sz w:val="20"/>
              </w:rPr>
              <w:t>450mm</w:t>
            </w:r>
            <w:r>
              <w:rPr>
                <w:spacing w:val="-11"/>
                <w:sz w:val="20"/>
              </w:rPr>
              <w:t xml:space="preserve">，背高 </w:t>
            </w:r>
            <w:r>
              <w:rPr>
                <w:spacing w:val="-2"/>
                <w:sz w:val="20"/>
              </w:rPr>
              <w:t>800mm。2</w:t>
            </w:r>
            <w:r>
              <w:rPr>
                <w:spacing w:val="-3"/>
                <w:sz w:val="20"/>
              </w:rPr>
              <w:t>.材料及制作工艺:</w:t>
            </w:r>
          </w:p>
          <w:p w14:paraId="49B7834D">
            <w:pPr>
              <w:pStyle w:val="5"/>
              <w:spacing w:before="55" w:line="292" w:lineRule="auto"/>
              <w:ind w:left="107" w:right="-15"/>
              <w:jc w:val="both"/>
              <w:rPr>
                <w:sz w:val="20"/>
              </w:rPr>
            </w:pPr>
            <w:r>
              <w:rPr>
                <w:spacing w:val="3"/>
                <w:sz w:val="20"/>
              </w:rPr>
              <w:t>①主材采用约</w:t>
            </w:r>
            <w:r>
              <w:rPr>
                <w:sz w:val="20"/>
              </w:rPr>
              <w:t>15mm*30mm*1.2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5"/>
                <w:sz w:val="20"/>
              </w:rPr>
              <w:t xml:space="preserve"> 优质椭圆管经数控弯管机推弯</w:t>
            </w:r>
            <w:r>
              <w:rPr>
                <w:spacing w:val="-13"/>
                <w:sz w:val="20"/>
              </w:rPr>
              <w:t>成型。②侧拉撑与底拉撑采用约</w:t>
            </w:r>
            <w:r>
              <w:rPr>
                <w:spacing w:val="-2"/>
                <w:sz w:val="20"/>
              </w:rPr>
              <w:t>15mm*30mm*1.2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mm</w:t>
            </w:r>
            <w:r>
              <w:rPr>
                <w:spacing w:val="-12"/>
                <w:sz w:val="20"/>
              </w:rPr>
              <w:t xml:space="preserve"> 优质椭圆管。</w:t>
            </w:r>
          </w:p>
          <w:p w14:paraId="16D37BAC">
            <w:pPr>
              <w:pStyle w:val="5"/>
              <w:spacing w:line="292" w:lineRule="auto"/>
              <w:ind w:left="107" w:right="97"/>
              <w:jc w:val="both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③座板、靠板采用中空吹塑成型，原材料用 </w:t>
            </w:r>
            <w:r>
              <w:rPr>
                <w:spacing w:val="-6"/>
                <w:sz w:val="20"/>
              </w:rPr>
              <w:t>HDPE</w:t>
            </w:r>
            <w:r>
              <w:rPr>
                <w:spacing w:val="-8"/>
                <w:sz w:val="20"/>
              </w:rPr>
              <w:t xml:space="preserve"> 高密度环保聚</w:t>
            </w:r>
            <w:r>
              <w:rPr>
                <w:sz w:val="20"/>
              </w:rPr>
              <w:t>乙烯，座板尺寸为宽≥420m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m*长≥375mm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*厚≥25mm，靠背尺</w:t>
            </w:r>
            <w:r>
              <w:rPr>
                <w:spacing w:val="-4"/>
                <w:sz w:val="20"/>
              </w:rPr>
              <w:t>寸为宽≥410mm*高≥250mm *厚≥25mm。④座板靠板采用弧型设</w:t>
            </w:r>
            <w:r>
              <w:rPr>
                <w:spacing w:val="-3"/>
                <w:sz w:val="20"/>
              </w:rPr>
              <w:t>计，符合人体工程学，美观大方，椅面、靠板带长形透气孔。</w:t>
            </w:r>
          </w:p>
          <w:p w14:paraId="1302CA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⑤椅子腿垫耐磨、结实、不易掉落，并配置一定数量备用件。</w:t>
            </w:r>
          </w:p>
          <w:p w14:paraId="6E62DFB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数量：3；单位：把</w:t>
            </w:r>
          </w:p>
          <w:p w14:paraId="0064B9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Microsoft JhengHei"/>
                <w:sz w:val="20"/>
              </w:rPr>
              <w:drawing>
                <wp:inline distT="0" distB="0" distL="0" distR="0">
                  <wp:extent cx="701040" cy="847725"/>
                  <wp:effectExtent l="0" t="0" r="3810" b="9525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463" cy="8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9399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pacing w:val="-3"/>
                <w:sz w:val="20"/>
              </w:rPr>
            </w:pPr>
          </w:p>
        </w:tc>
      </w:tr>
    </w:tbl>
    <w:p w14:paraId="7A34E7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50" w:hanging="2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1" w:hanging="2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52" w:hanging="2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302" w:hanging="2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53" w:hanging="2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04" w:hanging="2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954" w:hanging="2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05" w:hanging="201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107" w:hanging="2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8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50" w:hanging="2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1" w:hanging="2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752" w:hanging="2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302" w:hanging="2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53" w:hanging="2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04" w:hanging="2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954" w:hanging="2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05" w:hanging="201"/>
      </w:pPr>
      <w:rPr>
        <w:rFonts w:hint="default"/>
        <w:lang w:val="en-US" w:eastAsia="zh-CN" w:bidi="ar-SA"/>
      </w:rPr>
    </w:lvl>
  </w:abstractNum>
  <w:abstractNum w:abstractNumId="2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308" w:hanging="2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30" w:hanging="2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61" w:hanging="2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892" w:hanging="2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22" w:hanging="2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53" w:hanging="2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84" w:hanging="2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014" w:hanging="2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45" w:hanging="201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2025-07-09T15:48:02Z</dcterms:created>
  <dc:creator>Administrator</dc:creator>
  <cp:lastModifiedBy>华</cp:lastModifiedBy>
  <dcterms:modified xsi:type="dcterms:W3CDTF">2025-07-09T15:48:09Z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eyJoZGlkIjoiOTVhNDUzMGQ4ODg3ZTc0ZDBhYjgzM2I4YzdlN2JmODIiLCJ1c2VySWQiOiI0NjM0NDE4NzcifQ==</vt:lpwstr>
  </property>
  <property fmtid="{D5CDD505-2E9C-101B-9397-08002B2CF9AE}" pid="4" name="ICV">
    <vt:lpwstr>0FAA02EDE499421EA8DC4AA7FC749805_12</vt:lpwstr>
  </property>
</Properties>
</file>