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6BF0" w14:textId="5D092795" w:rsidR="00F03C73" w:rsidRPr="00F03C73" w:rsidRDefault="00F03C73" w:rsidP="00F03C73">
      <w:pPr>
        <w:pStyle w:val="null3"/>
        <w:spacing w:line="360" w:lineRule="auto"/>
        <w:jc w:val="center"/>
        <w:outlineLvl w:val="2"/>
        <w:rPr>
          <w:rFonts w:ascii="宋体" w:eastAsia="宋体" w:hAnsi="宋体"/>
          <w:sz w:val="44"/>
          <w:szCs w:val="44"/>
        </w:rPr>
      </w:pPr>
      <w:r w:rsidRPr="00F03C73">
        <w:rPr>
          <w:rFonts w:ascii="宋体" w:eastAsia="宋体" w:hAnsi="宋体" w:cs="仿宋_GB2312" w:hint="eastAsia"/>
          <w:b/>
          <w:sz w:val="44"/>
          <w:szCs w:val="44"/>
        </w:rPr>
        <w:t>采购需求</w:t>
      </w:r>
    </w:p>
    <w:p w14:paraId="6F3D8D1B" w14:textId="77777777" w:rsidR="00F03C73" w:rsidRPr="00F03C73" w:rsidRDefault="00F03C73" w:rsidP="00F03C73">
      <w:pPr>
        <w:pStyle w:val="null3"/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03C73">
        <w:rPr>
          <w:rFonts w:ascii="宋体" w:eastAsia="宋体" w:hAnsi="宋体" w:cs="仿宋_GB2312"/>
          <w:b/>
          <w:bCs/>
          <w:sz w:val="24"/>
          <w:szCs w:val="24"/>
        </w:rPr>
        <w:t>采购包1：</w:t>
      </w:r>
    </w:p>
    <w:p w14:paraId="1CC22540" w14:textId="77777777" w:rsidR="00F03C73" w:rsidRPr="00F03C73" w:rsidRDefault="00F03C73" w:rsidP="00F03C73">
      <w:pPr>
        <w:pStyle w:val="null3"/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03C73">
        <w:rPr>
          <w:rFonts w:ascii="宋体" w:eastAsia="宋体" w:hAnsi="宋体" w:cs="仿宋_GB2312"/>
          <w:b/>
          <w:bCs/>
          <w:sz w:val="24"/>
          <w:szCs w:val="24"/>
        </w:rPr>
        <w:t>标的名称：米面油</w:t>
      </w:r>
    </w:p>
    <w:tbl>
      <w:tblPr>
        <w:tblW w:w="836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F03C73" w:rsidRPr="001765C7" w14:paraId="09E1A139" w14:textId="77777777" w:rsidTr="005D0EE3">
        <w:tc>
          <w:tcPr>
            <w:tcW w:w="851" w:type="dxa"/>
          </w:tcPr>
          <w:p w14:paraId="5F1BCB9C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</w:rPr>
              <w:t>参数性质</w:t>
            </w:r>
          </w:p>
        </w:tc>
        <w:tc>
          <w:tcPr>
            <w:tcW w:w="567" w:type="dxa"/>
          </w:tcPr>
          <w:p w14:paraId="485F04D3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</w:rPr>
              <w:t>序号</w:t>
            </w:r>
          </w:p>
        </w:tc>
        <w:tc>
          <w:tcPr>
            <w:tcW w:w="6946" w:type="dxa"/>
          </w:tcPr>
          <w:p w14:paraId="0048F4BD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</w:rPr>
              <w:t>技术参数与性能指标</w:t>
            </w:r>
          </w:p>
        </w:tc>
      </w:tr>
      <w:tr w:rsidR="00F03C73" w:rsidRPr="001765C7" w14:paraId="55D3073D" w14:textId="77777777" w:rsidTr="005D0EE3">
        <w:tc>
          <w:tcPr>
            <w:tcW w:w="851" w:type="dxa"/>
          </w:tcPr>
          <w:p w14:paraId="2FF2C1C7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7" w:type="dxa"/>
          </w:tcPr>
          <w:p w14:paraId="0F00CEBF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3504"/>
              <w:gridCol w:w="1304"/>
              <w:gridCol w:w="992"/>
            </w:tblGrid>
            <w:tr w:rsidR="00F03C73" w:rsidRPr="001765C7" w14:paraId="19A40E10" w14:textId="77777777" w:rsidTr="005D0EE3">
              <w:trPr>
                <w:trHeight w:val="673"/>
                <w:jc w:val="center"/>
              </w:trPr>
              <w:tc>
                <w:tcPr>
                  <w:tcW w:w="681" w:type="pct"/>
                  <w:vAlign w:val="center"/>
                </w:tcPr>
                <w:p w14:paraId="2D08295A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货物名称</w:t>
                  </w:r>
                </w:p>
              </w:tc>
              <w:tc>
                <w:tcPr>
                  <w:tcW w:w="2609" w:type="pct"/>
                  <w:vAlign w:val="center"/>
                </w:tcPr>
                <w:p w14:paraId="2D27271E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技术参数</w:t>
                  </w:r>
                </w:p>
              </w:tc>
              <w:tc>
                <w:tcPr>
                  <w:tcW w:w="971" w:type="pct"/>
                  <w:vAlign w:val="center"/>
                </w:tcPr>
                <w:p w14:paraId="52147BAF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数量</w:t>
                  </w:r>
                </w:p>
              </w:tc>
              <w:tc>
                <w:tcPr>
                  <w:tcW w:w="739" w:type="pct"/>
                  <w:vAlign w:val="center"/>
                </w:tcPr>
                <w:p w14:paraId="76D9B93B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单位</w:t>
                  </w:r>
                </w:p>
              </w:tc>
            </w:tr>
            <w:tr w:rsidR="00F03C73" w:rsidRPr="001765C7" w14:paraId="7F9566AE" w14:textId="77777777" w:rsidTr="005D0EE3">
              <w:trPr>
                <w:jc w:val="center"/>
              </w:trPr>
              <w:tc>
                <w:tcPr>
                  <w:tcW w:w="681" w:type="pct"/>
                  <w:vAlign w:val="center"/>
                </w:tcPr>
                <w:p w14:paraId="45BC3894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香粳米</w:t>
                  </w:r>
                </w:p>
              </w:tc>
              <w:tc>
                <w:tcPr>
                  <w:tcW w:w="2609" w:type="pct"/>
                  <w:vAlign w:val="center"/>
                </w:tcPr>
                <w:p w14:paraId="60D36B84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1、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执行标准：GB/T1354</w:t>
                  </w:r>
                </w:p>
                <w:p w14:paraId="29D09A6B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2、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质量等级：一级优质粳米</w:t>
                  </w:r>
                </w:p>
                <w:p w14:paraId="42C0D130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3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米：米粒饱满，均匀完整，颜色纯正，有光泽，干爽无杂质，无异味，无呈粉质的颗粒，无虫蛀及有病斑的颗粒，无生霉变质的颗粒，表面无油污。</w:t>
                  </w:r>
                </w:p>
                <w:p w14:paraId="7A2601DD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4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大米符合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国家食品安全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标准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GB/T 1354-2009大米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。</w:t>
                  </w:r>
                </w:p>
              </w:tc>
              <w:tc>
                <w:tcPr>
                  <w:tcW w:w="971" w:type="pct"/>
                  <w:vAlign w:val="center"/>
                </w:tcPr>
                <w:p w14:paraId="1F227CEA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400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袋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预估数量，最终数量据实核算</w:t>
                  </w:r>
                </w:p>
              </w:tc>
              <w:tc>
                <w:tcPr>
                  <w:tcW w:w="739" w:type="pct"/>
                  <w:vAlign w:val="center"/>
                </w:tcPr>
                <w:p w14:paraId="091ED9C7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25公斤/袋</w:t>
                  </w:r>
                </w:p>
              </w:tc>
            </w:tr>
          </w:tbl>
          <w:p w14:paraId="219114AD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3C73" w:rsidRPr="001765C7" w14:paraId="4D7D1378" w14:textId="77777777" w:rsidTr="005D0EE3">
        <w:tc>
          <w:tcPr>
            <w:tcW w:w="851" w:type="dxa"/>
          </w:tcPr>
          <w:p w14:paraId="1BC99990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7" w:type="dxa"/>
          </w:tcPr>
          <w:p w14:paraId="2014DA18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46" w:type="dxa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3504"/>
              <w:gridCol w:w="1304"/>
              <w:gridCol w:w="992"/>
            </w:tblGrid>
            <w:tr w:rsidR="00F03C73" w:rsidRPr="001765C7" w14:paraId="009DBEBF" w14:textId="77777777" w:rsidTr="005D0EE3">
              <w:trPr>
                <w:jc w:val="center"/>
              </w:trPr>
              <w:tc>
                <w:tcPr>
                  <w:tcW w:w="681" w:type="pct"/>
                  <w:vAlign w:val="center"/>
                </w:tcPr>
                <w:p w14:paraId="5AFF87B6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长粒香米</w:t>
                  </w:r>
                </w:p>
              </w:tc>
              <w:tc>
                <w:tcPr>
                  <w:tcW w:w="2609" w:type="pct"/>
                  <w:vAlign w:val="center"/>
                </w:tcPr>
                <w:p w14:paraId="1806256A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1、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执行标准：GB/T1354</w:t>
                  </w:r>
                </w:p>
                <w:p w14:paraId="3ED6143F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2、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质量等级：优质大米</w:t>
                  </w:r>
                </w:p>
                <w:p w14:paraId="35D38C54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3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米：颗粒饱满，米中无杂质，无发霉、生虫等变质现象。</w:t>
                  </w:r>
                </w:p>
                <w:p w14:paraId="0FBB4B62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4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大米符合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国家食品安全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标准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GB/T 1354-2009大米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 xml:space="preserve">，无杂质、杂米。 </w:t>
                  </w:r>
                </w:p>
              </w:tc>
              <w:tc>
                <w:tcPr>
                  <w:tcW w:w="971" w:type="pct"/>
                  <w:vAlign w:val="center"/>
                </w:tcPr>
                <w:p w14:paraId="1F47B26A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210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袋，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预估数量，最终数量据实核算</w:t>
                  </w:r>
                </w:p>
              </w:tc>
              <w:tc>
                <w:tcPr>
                  <w:tcW w:w="739" w:type="pct"/>
                  <w:vAlign w:val="center"/>
                </w:tcPr>
                <w:p w14:paraId="1C944EBF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25公斤/袋</w:t>
                  </w:r>
                </w:p>
              </w:tc>
            </w:tr>
          </w:tbl>
          <w:p w14:paraId="3EAB5232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3C73" w:rsidRPr="001765C7" w14:paraId="10E64A37" w14:textId="77777777" w:rsidTr="005D0EE3">
        <w:tc>
          <w:tcPr>
            <w:tcW w:w="851" w:type="dxa"/>
          </w:tcPr>
          <w:p w14:paraId="5260B696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7" w:type="dxa"/>
          </w:tcPr>
          <w:p w14:paraId="63498A15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946" w:type="dxa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3504"/>
              <w:gridCol w:w="1304"/>
              <w:gridCol w:w="992"/>
            </w:tblGrid>
            <w:tr w:rsidR="00F03C73" w:rsidRPr="001765C7" w14:paraId="4270D2E3" w14:textId="77777777" w:rsidTr="005D0EE3">
              <w:trPr>
                <w:jc w:val="center"/>
              </w:trPr>
              <w:tc>
                <w:tcPr>
                  <w:tcW w:w="681" w:type="pct"/>
                  <w:vAlign w:val="center"/>
                </w:tcPr>
                <w:p w14:paraId="17432F8F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小麦面粉</w:t>
                  </w:r>
                </w:p>
              </w:tc>
              <w:tc>
                <w:tcPr>
                  <w:tcW w:w="2609" w:type="pct"/>
                  <w:vAlign w:val="center"/>
                </w:tcPr>
                <w:p w14:paraId="078431F5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1、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配料：小麦、水</w:t>
                  </w:r>
                </w:p>
                <w:p w14:paraId="757D2F89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2、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产品类别：精制粉</w:t>
                  </w:r>
                </w:p>
                <w:p w14:paraId="5E958910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3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面：色泽洁白，干燥松散，无结块。</w:t>
                  </w:r>
                </w:p>
                <w:p w14:paraId="29B8130A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4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、小麦粉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所用原料符合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GB/T 1355-2021 小麦粉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规定；</w:t>
                  </w:r>
                </w:p>
                <w:p w14:paraId="15BF3383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lastRenderedPageBreak/>
                    <w:t>5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、外包装上必须标明生产日期、保质期、执行标准、储存条件、生产厂家、产地等。</w:t>
                  </w:r>
                </w:p>
              </w:tc>
              <w:tc>
                <w:tcPr>
                  <w:tcW w:w="971" w:type="pct"/>
                  <w:vAlign w:val="center"/>
                </w:tcPr>
                <w:p w14:paraId="6327EA00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lastRenderedPageBreak/>
                    <w:t>260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袋，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预估数量，最终数量据实核算</w:t>
                  </w:r>
                </w:p>
              </w:tc>
              <w:tc>
                <w:tcPr>
                  <w:tcW w:w="739" w:type="pct"/>
                  <w:vAlign w:val="center"/>
                </w:tcPr>
                <w:p w14:paraId="0D48F1CC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25公斤/袋</w:t>
                  </w:r>
                </w:p>
              </w:tc>
            </w:tr>
          </w:tbl>
          <w:p w14:paraId="7D5715A5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F03C73" w:rsidRPr="001765C7" w14:paraId="05B8B314" w14:textId="77777777" w:rsidTr="005D0EE3">
        <w:tc>
          <w:tcPr>
            <w:tcW w:w="851" w:type="dxa"/>
          </w:tcPr>
          <w:p w14:paraId="6DB9C96A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7" w:type="dxa"/>
          </w:tcPr>
          <w:p w14:paraId="0B70D282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46" w:type="dxa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3504"/>
              <w:gridCol w:w="1304"/>
              <w:gridCol w:w="992"/>
            </w:tblGrid>
            <w:tr w:rsidR="00F03C73" w:rsidRPr="001765C7" w14:paraId="46655AAF" w14:textId="77777777" w:rsidTr="005D0EE3">
              <w:trPr>
                <w:jc w:val="center"/>
              </w:trPr>
              <w:tc>
                <w:tcPr>
                  <w:tcW w:w="681" w:type="pct"/>
                  <w:vAlign w:val="center"/>
                </w:tcPr>
                <w:p w14:paraId="02488764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中筋面粉</w:t>
                  </w:r>
                </w:p>
              </w:tc>
              <w:tc>
                <w:tcPr>
                  <w:tcW w:w="2609" w:type="pct"/>
                  <w:vAlign w:val="center"/>
                </w:tcPr>
                <w:p w14:paraId="337EC9B7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1、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配料：中筋小麦、水</w:t>
                  </w:r>
                </w:p>
                <w:p w14:paraId="220D48C7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2、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产品类别：精制粉</w:t>
                  </w:r>
                </w:p>
                <w:p w14:paraId="72ADB5DC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3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面：色泽洁白，干燥松散，无结块。</w:t>
                  </w:r>
                </w:p>
                <w:p w14:paraId="0D26A246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4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、小麦粉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所用原料符合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GB/T 1355-2021 小麦粉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规定；</w:t>
                  </w:r>
                </w:p>
                <w:p w14:paraId="1E2C19E5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5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、外包装上必须标明生产日期、保质期、执行标准、储存条件、生产厂家、产地等。</w:t>
                  </w:r>
                </w:p>
              </w:tc>
              <w:tc>
                <w:tcPr>
                  <w:tcW w:w="971" w:type="pct"/>
                  <w:vAlign w:val="center"/>
                </w:tcPr>
                <w:p w14:paraId="1CEA1E17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810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袋，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预估数量，最终数量据实核算</w:t>
                  </w:r>
                </w:p>
              </w:tc>
              <w:tc>
                <w:tcPr>
                  <w:tcW w:w="739" w:type="pct"/>
                  <w:vAlign w:val="center"/>
                </w:tcPr>
                <w:p w14:paraId="5C911F29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25公斤/袋</w:t>
                  </w:r>
                </w:p>
              </w:tc>
            </w:tr>
          </w:tbl>
          <w:p w14:paraId="3954CFE7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F03C73" w:rsidRPr="001765C7" w14:paraId="403A8B77" w14:textId="77777777" w:rsidTr="005D0EE3">
        <w:tc>
          <w:tcPr>
            <w:tcW w:w="851" w:type="dxa"/>
          </w:tcPr>
          <w:p w14:paraId="19BAB7CC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7" w:type="dxa"/>
          </w:tcPr>
          <w:p w14:paraId="2B29C30F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46" w:type="dxa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3504"/>
              <w:gridCol w:w="1304"/>
              <w:gridCol w:w="992"/>
            </w:tblGrid>
            <w:tr w:rsidR="00F03C73" w:rsidRPr="001765C7" w14:paraId="00CCDA98" w14:textId="77777777" w:rsidTr="005D0EE3">
              <w:trPr>
                <w:jc w:val="center"/>
              </w:trPr>
              <w:tc>
                <w:tcPr>
                  <w:tcW w:w="681" w:type="pct"/>
                  <w:shd w:val="clear" w:color="auto" w:fill="auto"/>
                  <w:vAlign w:val="center"/>
                </w:tcPr>
                <w:p w14:paraId="7C2CE7E5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菜籽油</w:t>
                  </w:r>
                  <w:r w:rsidRPr="00520DC0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（核心产品）</w:t>
                  </w:r>
                </w:p>
              </w:tc>
              <w:tc>
                <w:tcPr>
                  <w:tcW w:w="2609" w:type="pct"/>
                  <w:shd w:val="clear" w:color="auto" w:fill="auto"/>
                  <w:vAlign w:val="center"/>
                </w:tcPr>
                <w:p w14:paraId="61C9270A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1、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加工方法：压榨法</w:t>
                  </w:r>
                </w:p>
                <w:p w14:paraId="7CEB855E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2、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 xml:space="preserve">质量等级：一级  </w:t>
                  </w:r>
                </w:p>
                <w:p w14:paraId="72686613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3、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执行标准：GB/T 1536-2021</w:t>
                  </w:r>
                </w:p>
                <w:p w14:paraId="2A20DBB8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4、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感官要求</w:t>
                  </w:r>
                </w:p>
                <w:p w14:paraId="4999DC36" w14:textId="77777777" w:rsidR="00F03C73" w:rsidRPr="001765C7" w:rsidRDefault="00F03C73" w:rsidP="005D0EE3">
                  <w:pPr>
                    <w:spacing w:line="360" w:lineRule="auto"/>
                    <w:ind w:leftChars="-4" w:left="-1" w:hangingChars="3" w:hanging="7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油品清亮、无杂质、无沉淀物，无云雾状悬浮物，油品颜色应具各自油脂的质量标准；商标整齐，喷码正确，文字清晰。密封良好，无渗漏。</w:t>
                  </w:r>
                </w:p>
              </w:tc>
              <w:tc>
                <w:tcPr>
                  <w:tcW w:w="971" w:type="pct"/>
                  <w:shd w:val="clear" w:color="auto" w:fill="auto"/>
                  <w:vAlign w:val="center"/>
                </w:tcPr>
                <w:p w14:paraId="2EA1F090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250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桶，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预估数量，最终数量据实核算</w:t>
                  </w:r>
                </w:p>
              </w:tc>
              <w:tc>
                <w:tcPr>
                  <w:tcW w:w="739" w:type="pct"/>
                  <w:shd w:val="clear" w:color="auto" w:fill="auto"/>
                  <w:vAlign w:val="center"/>
                </w:tcPr>
                <w:p w14:paraId="1596A233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10-16.4升/桶</w:t>
                  </w:r>
                </w:p>
                <w:p w14:paraId="4ED948DB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</w:rPr>
                  </w:pPr>
                </w:p>
              </w:tc>
            </w:tr>
          </w:tbl>
          <w:p w14:paraId="4DEAB550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3C73" w:rsidRPr="001765C7" w14:paraId="04247D05" w14:textId="77777777" w:rsidTr="005D0EE3">
        <w:tc>
          <w:tcPr>
            <w:tcW w:w="851" w:type="dxa"/>
          </w:tcPr>
          <w:p w14:paraId="21052B86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67" w:type="dxa"/>
          </w:tcPr>
          <w:p w14:paraId="5E637E9B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946" w:type="dxa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3504"/>
              <w:gridCol w:w="1304"/>
              <w:gridCol w:w="992"/>
            </w:tblGrid>
            <w:tr w:rsidR="00F03C73" w:rsidRPr="001765C7" w14:paraId="7C36039D" w14:textId="77777777" w:rsidTr="005D0EE3">
              <w:trPr>
                <w:jc w:val="center"/>
              </w:trPr>
              <w:tc>
                <w:tcPr>
                  <w:tcW w:w="681" w:type="pct"/>
                  <w:shd w:val="clear" w:color="auto" w:fill="auto"/>
                  <w:vAlign w:val="center"/>
                </w:tcPr>
                <w:p w14:paraId="29FCF2BA" w14:textId="77777777" w:rsidR="00F03C73" w:rsidRPr="001765C7" w:rsidRDefault="00F03C73" w:rsidP="005D0EE3">
                  <w:pPr>
                    <w:spacing w:line="360" w:lineRule="auto"/>
                    <w:ind w:left="2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大豆油</w:t>
                  </w:r>
                  <w:r w:rsidRPr="00520DC0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（核心产品）</w:t>
                  </w:r>
                </w:p>
              </w:tc>
              <w:tc>
                <w:tcPr>
                  <w:tcW w:w="2609" w:type="pct"/>
                  <w:shd w:val="clear" w:color="auto" w:fill="auto"/>
                  <w:vAlign w:val="center"/>
                </w:tcPr>
                <w:p w14:paraId="67F88B0E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1、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加工原料;非转基因大豆</w:t>
                  </w:r>
                </w:p>
                <w:p w14:paraId="44FB8ED9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2、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质量等级：一级</w:t>
                  </w:r>
                </w:p>
                <w:p w14:paraId="01A3F0DB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3、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加工方式：浸出</w:t>
                  </w:r>
                </w:p>
                <w:p w14:paraId="095BA2C1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4、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执行标准：GB/T 1535-2017</w:t>
                  </w:r>
                </w:p>
                <w:p w14:paraId="1B7F8B80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5、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感官要求</w:t>
                  </w:r>
                </w:p>
                <w:p w14:paraId="07177420" w14:textId="77777777" w:rsidR="00F03C73" w:rsidRPr="001765C7" w:rsidRDefault="00F03C73" w:rsidP="005D0EE3">
                  <w:pPr>
                    <w:spacing w:line="360" w:lineRule="auto"/>
                    <w:ind w:leftChars="-4" w:left="-6" w:hanging="2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油品清亮、无杂质、无沉淀物，无云雾状悬浮物，油品颜色应具各自油脂的质量标准；商标整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lastRenderedPageBreak/>
                    <w:t>齐，喷码正确，文字清晰。密封良好，无渗漏。</w:t>
                  </w:r>
                </w:p>
              </w:tc>
              <w:tc>
                <w:tcPr>
                  <w:tcW w:w="971" w:type="pct"/>
                  <w:shd w:val="clear" w:color="auto" w:fill="auto"/>
                  <w:vAlign w:val="center"/>
                </w:tcPr>
                <w:p w14:paraId="29CE9773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lastRenderedPageBreak/>
                    <w:t>780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桶，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预估数量，最终数量据实核算</w:t>
                  </w:r>
                </w:p>
              </w:tc>
              <w:tc>
                <w:tcPr>
                  <w:tcW w:w="739" w:type="pct"/>
                  <w:shd w:val="clear" w:color="auto" w:fill="auto"/>
                  <w:vAlign w:val="center"/>
                </w:tcPr>
                <w:p w14:paraId="7594F239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16-20升/桶</w:t>
                  </w:r>
                </w:p>
                <w:p w14:paraId="6E1D7C4A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</w:rPr>
                  </w:pPr>
                </w:p>
              </w:tc>
            </w:tr>
          </w:tbl>
          <w:p w14:paraId="3F358B0E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A146C11" w14:textId="77777777" w:rsidR="00F03C73" w:rsidRDefault="00F03C73" w:rsidP="00F03C73">
      <w:pPr>
        <w:pStyle w:val="null3"/>
        <w:spacing w:line="360" w:lineRule="auto"/>
        <w:rPr>
          <w:rFonts w:ascii="宋体" w:eastAsia="宋体" w:hAnsi="宋体" w:cs="仿宋_GB2312"/>
          <w:sz w:val="24"/>
          <w:szCs w:val="24"/>
          <w:lang w:eastAsia="zh-CN"/>
        </w:rPr>
      </w:pPr>
    </w:p>
    <w:p w14:paraId="06DCCFA2" w14:textId="43406FF9" w:rsidR="00F03C73" w:rsidRPr="00F03C73" w:rsidRDefault="00F03C73" w:rsidP="00F03C73">
      <w:pPr>
        <w:pStyle w:val="null3"/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03C73">
        <w:rPr>
          <w:rFonts w:ascii="宋体" w:eastAsia="宋体" w:hAnsi="宋体" w:cs="仿宋_GB2312"/>
          <w:b/>
          <w:bCs/>
          <w:sz w:val="24"/>
          <w:szCs w:val="24"/>
        </w:rPr>
        <w:t>采购包2：</w:t>
      </w:r>
    </w:p>
    <w:p w14:paraId="6D082ECC" w14:textId="77777777" w:rsidR="00F03C73" w:rsidRPr="00F03C73" w:rsidRDefault="00F03C73" w:rsidP="00F03C73">
      <w:pPr>
        <w:pStyle w:val="null3"/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03C73">
        <w:rPr>
          <w:rFonts w:ascii="宋体" w:eastAsia="宋体" w:hAnsi="宋体" w:cs="仿宋_GB2312"/>
          <w:b/>
          <w:bCs/>
          <w:sz w:val="24"/>
          <w:szCs w:val="24"/>
        </w:rPr>
        <w:t>标的名称：巴氏杀菌奶、酸奶</w:t>
      </w:r>
    </w:p>
    <w:tbl>
      <w:tblPr>
        <w:tblW w:w="0" w:type="auto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526"/>
        <w:gridCol w:w="7254"/>
      </w:tblGrid>
      <w:tr w:rsidR="00F03C73" w:rsidRPr="001765C7" w14:paraId="09BFF036" w14:textId="77777777" w:rsidTr="005D0EE3">
        <w:tc>
          <w:tcPr>
            <w:tcW w:w="810" w:type="dxa"/>
          </w:tcPr>
          <w:p w14:paraId="6DF82791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</w:rPr>
              <w:t>参数性质</w:t>
            </w:r>
          </w:p>
        </w:tc>
        <w:tc>
          <w:tcPr>
            <w:tcW w:w="526" w:type="dxa"/>
          </w:tcPr>
          <w:p w14:paraId="6412CF66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</w:rPr>
              <w:t>序号</w:t>
            </w:r>
          </w:p>
        </w:tc>
        <w:tc>
          <w:tcPr>
            <w:tcW w:w="7254" w:type="dxa"/>
          </w:tcPr>
          <w:p w14:paraId="40AB6148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</w:rPr>
              <w:t>技术参数与性能指标</w:t>
            </w:r>
          </w:p>
        </w:tc>
      </w:tr>
      <w:tr w:rsidR="00F03C73" w:rsidRPr="001765C7" w14:paraId="60148536" w14:textId="77777777" w:rsidTr="005D0EE3">
        <w:tc>
          <w:tcPr>
            <w:tcW w:w="810" w:type="dxa"/>
          </w:tcPr>
          <w:p w14:paraId="236EEE0F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26" w:type="dxa"/>
          </w:tcPr>
          <w:p w14:paraId="71AF6FE4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7254" w:type="dxa"/>
          </w:tcPr>
          <w:tbl>
            <w:tblPr>
              <w:tblW w:w="70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"/>
              <w:gridCol w:w="941"/>
              <w:gridCol w:w="3693"/>
              <w:gridCol w:w="1347"/>
              <w:gridCol w:w="1035"/>
            </w:tblGrid>
            <w:tr w:rsidR="00F03C73" w:rsidRPr="001765C7" w14:paraId="2A9D2CCF" w14:textId="77777777" w:rsidTr="005D0EE3">
              <w:trPr>
                <w:gridBefore w:val="1"/>
                <w:wBefore w:w="9" w:type="pct"/>
                <w:trHeight w:val="673"/>
                <w:jc w:val="center"/>
              </w:trPr>
              <w:tc>
                <w:tcPr>
                  <w:tcW w:w="670" w:type="pct"/>
                  <w:vAlign w:val="center"/>
                </w:tcPr>
                <w:p w14:paraId="726471BD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货物名称</w:t>
                  </w:r>
                </w:p>
              </w:tc>
              <w:tc>
                <w:tcPr>
                  <w:tcW w:w="2627" w:type="pct"/>
                  <w:vAlign w:val="center"/>
                </w:tcPr>
                <w:p w14:paraId="126C5FDE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技术参数</w:t>
                  </w:r>
                </w:p>
              </w:tc>
              <w:tc>
                <w:tcPr>
                  <w:tcW w:w="958" w:type="pct"/>
                  <w:vAlign w:val="center"/>
                </w:tcPr>
                <w:p w14:paraId="62A67308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数量</w:t>
                  </w:r>
                </w:p>
              </w:tc>
              <w:tc>
                <w:tcPr>
                  <w:tcW w:w="736" w:type="pct"/>
                  <w:vAlign w:val="center"/>
                </w:tcPr>
                <w:p w14:paraId="2697DA44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单位</w:t>
                  </w:r>
                </w:p>
              </w:tc>
            </w:tr>
            <w:tr w:rsidR="00F03C73" w:rsidRPr="001765C7" w14:paraId="0A11BA7C" w14:textId="77777777" w:rsidTr="005D0EE3">
              <w:trPr>
                <w:jc w:val="center"/>
              </w:trPr>
              <w:tc>
                <w:tcPr>
                  <w:tcW w:w="679" w:type="pct"/>
                  <w:gridSpan w:val="2"/>
                  <w:shd w:val="clear" w:color="auto" w:fill="auto"/>
                  <w:vAlign w:val="center"/>
                </w:tcPr>
                <w:p w14:paraId="6ACCCD53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巴氏杀菌奶</w:t>
                  </w:r>
                  <w:r w:rsidRPr="00520DC0">
                    <w:rPr>
                      <w:rFonts w:ascii="宋体" w:eastAsia="宋体" w:hAnsi="宋体" w:cs="仿宋_GB2312" w:hint="eastAsia"/>
                      <w:b/>
                      <w:bCs/>
                      <w:sz w:val="24"/>
                    </w:rPr>
                    <w:t>（核心产品）</w:t>
                  </w:r>
                </w:p>
              </w:tc>
              <w:tc>
                <w:tcPr>
                  <w:tcW w:w="2627" w:type="pct"/>
                  <w:shd w:val="clear" w:color="auto" w:fill="auto"/>
                  <w:vAlign w:val="center"/>
                </w:tcPr>
                <w:p w14:paraId="4DEDD7F9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1、鲜活巴氏奶、巴氏杀菌奶、全鲜乳（巴氏奶）。</w:t>
                  </w:r>
                </w:p>
                <w:p w14:paraId="388337CF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2、标准：符合《国家食品安全标准生乳GB19301》、《</w:t>
                  </w:r>
                  <w:r w:rsidRPr="001765C7">
                    <w:rPr>
                      <w:rFonts w:ascii="宋体" w:eastAsia="宋体" w:hAnsi="宋体" w:hint="eastAsia"/>
                      <w:bCs/>
                      <w:sz w:val="24"/>
                      <w:lang w:val="zh-CN"/>
                    </w:rPr>
                    <w:t>国家食品安全标准巴氏杀菌乳GB19645》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。</w:t>
                  </w:r>
                </w:p>
                <w:p w14:paraId="1D00DD90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3、规格：900—1000ml/盒或瓶。</w:t>
                  </w:r>
                </w:p>
                <w:p w14:paraId="45409D3A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4、保质期：冷藏7天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，</w:t>
                  </w:r>
                  <w:r>
                    <w:rPr>
                      <w:rFonts w:ascii="宋体" w:hAnsi="宋体" w:cs="宋体" w:hint="eastAsia"/>
                      <w:sz w:val="22"/>
                      <w:szCs w:val="22"/>
                    </w:rPr>
                    <w:t>2-6</w:t>
                  </w:r>
                  <w:r>
                    <w:rPr>
                      <w:rFonts w:ascii="宋体" w:hAnsi="宋体" w:cs="宋体" w:hint="eastAsia"/>
                      <w:sz w:val="22"/>
                      <w:szCs w:val="22"/>
                    </w:rPr>
                    <w:t>°冷藏。</w:t>
                  </w:r>
                </w:p>
                <w:p w14:paraId="5ADC9196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 xml:space="preserve">5、成份：生牛乳，原料要求：生乳符合GB19301的规定。营养成分：蛋白质≥3.3g/100ml  脂肪≥4.2g/100ml </w:t>
                  </w:r>
                </w:p>
                <w:p w14:paraId="5ACA0753" w14:textId="77777777" w:rsidR="00F03C73" w:rsidRPr="001765C7" w:rsidRDefault="00F03C73" w:rsidP="005D0EE3">
                  <w:pPr>
                    <w:spacing w:line="360" w:lineRule="auto"/>
                    <w:ind w:left="242" w:hangingChars="100" w:hanging="242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pacing w:val="1"/>
                      <w:sz w:val="24"/>
                    </w:rPr>
                    <w:t>6、牛奶感官要求：要求无菌纸盒包装，包装干净、无破损、无挤压变形，封口初完好液体无渗出。色泽呈乳白色或微黄色。滋味、气味：具有乳固有的香味、无异味。组织状态：呈均匀一致液体、无凝块、无沉淀、无正常视力可见的异物。</w:t>
                  </w:r>
                </w:p>
              </w:tc>
              <w:tc>
                <w:tcPr>
                  <w:tcW w:w="958" w:type="pct"/>
                  <w:shd w:val="clear" w:color="auto" w:fill="auto"/>
                  <w:vAlign w:val="center"/>
                </w:tcPr>
                <w:p w14:paraId="1387E135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18750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瓶/盒，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预估数量，最终数量据实核算</w:t>
                  </w: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5ED770DD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瓶/盒</w:t>
                  </w:r>
                </w:p>
              </w:tc>
            </w:tr>
          </w:tbl>
          <w:p w14:paraId="652BE59C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3C73" w:rsidRPr="001765C7" w14:paraId="5C7FA6E1" w14:textId="77777777" w:rsidTr="005D0EE3">
        <w:tc>
          <w:tcPr>
            <w:tcW w:w="810" w:type="dxa"/>
          </w:tcPr>
          <w:p w14:paraId="0E4745E8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26" w:type="dxa"/>
          </w:tcPr>
          <w:p w14:paraId="5F518E3A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54" w:type="dxa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3691"/>
              <w:gridCol w:w="1337"/>
              <w:gridCol w:w="1038"/>
            </w:tblGrid>
            <w:tr w:rsidR="00F03C73" w:rsidRPr="001765C7" w14:paraId="56FF53BF" w14:textId="77777777" w:rsidTr="005D0EE3">
              <w:trPr>
                <w:jc w:val="center"/>
              </w:trPr>
              <w:tc>
                <w:tcPr>
                  <w:tcW w:w="681" w:type="pct"/>
                  <w:shd w:val="clear" w:color="auto" w:fill="auto"/>
                  <w:vAlign w:val="center"/>
                </w:tcPr>
                <w:p w14:paraId="56CA22B5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酸奶</w:t>
                  </w:r>
                </w:p>
              </w:tc>
              <w:tc>
                <w:tcPr>
                  <w:tcW w:w="2628" w:type="pct"/>
                  <w:shd w:val="clear" w:color="auto" w:fill="auto"/>
                  <w:vAlign w:val="center"/>
                </w:tcPr>
                <w:p w14:paraId="23A25937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1、纯品优酪乳、酸奶、发酵乳。</w:t>
                  </w:r>
                </w:p>
                <w:p w14:paraId="26455631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lastRenderedPageBreak/>
                    <w:t>2、标准：符合《国家食品安全标准生乳GB19301》，《国家食品安全标准发酵乳GB19302》。</w:t>
                  </w:r>
                </w:p>
                <w:p w14:paraId="4D086D04" w14:textId="77777777" w:rsidR="00F03C73" w:rsidRPr="001765C7" w:rsidRDefault="00F03C73" w:rsidP="005D0EE3">
                  <w:pPr>
                    <w:spacing w:line="360" w:lineRule="auto"/>
                    <w:ind w:left="480" w:hangingChars="200" w:hanging="48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3、规格：170g—185g/杯；</w:t>
                  </w:r>
                </w:p>
                <w:p w14:paraId="574B1CC6" w14:textId="77777777" w:rsidR="00F03C73" w:rsidRPr="001765C7" w:rsidRDefault="00F03C73" w:rsidP="005D0EE3">
                  <w:pPr>
                    <w:spacing w:line="360" w:lineRule="auto"/>
                    <w:ind w:left="480" w:hangingChars="200" w:hanging="48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4、保质期：冷藏21天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，</w:t>
                  </w:r>
                  <w:r>
                    <w:rPr>
                      <w:rFonts w:ascii="宋体" w:hAnsi="宋体" w:cs="宋体" w:hint="eastAsia"/>
                      <w:sz w:val="22"/>
                      <w:szCs w:val="22"/>
                    </w:rPr>
                    <w:t>2-6</w:t>
                  </w:r>
                  <w:r>
                    <w:rPr>
                      <w:rFonts w:ascii="宋体" w:hAnsi="宋体" w:cs="宋体" w:hint="eastAsia"/>
                      <w:sz w:val="22"/>
                      <w:szCs w:val="22"/>
                    </w:rPr>
                    <w:t>°冷藏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。</w:t>
                  </w:r>
                </w:p>
                <w:p w14:paraId="779BCE77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 xml:space="preserve">5、成份：生牛乳、白砂糖、只添加国务院卫生行政部门批准使用的菌种。酸奶营养成分：蛋白质≥3.0g/100g  脂肪≥3.8g/100g  </w:t>
                  </w:r>
                </w:p>
                <w:p w14:paraId="2F4C92B5" w14:textId="77777777" w:rsidR="00F03C73" w:rsidRPr="001765C7" w:rsidRDefault="00F03C73" w:rsidP="005D0EE3">
                  <w:pPr>
                    <w:spacing w:line="360" w:lineRule="auto"/>
                    <w:ind w:leftChars="19" w:left="179" w:hangingChars="58" w:hanging="139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6、酸奶感官要求：包装干净、无破损、无挤压变形，封口初完好液体无渗出。色泽均匀一直，呈乳白色或微黄色。滋味、气味：具有牛奶的清香、发酵乳特有的滋味。状态：组织细腻、均匀，允许有少量乳清析出。</w:t>
                  </w:r>
                </w:p>
              </w:tc>
              <w:tc>
                <w:tcPr>
                  <w:tcW w:w="952" w:type="pct"/>
                  <w:shd w:val="clear" w:color="auto" w:fill="auto"/>
                  <w:vAlign w:val="center"/>
                </w:tcPr>
                <w:p w14:paraId="27A4FDC0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lastRenderedPageBreak/>
                    <w:t>25000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杯，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lastRenderedPageBreak/>
                    <w:t>预估数量，最终数量据实核算</w:t>
                  </w:r>
                </w:p>
              </w:tc>
              <w:tc>
                <w:tcPr>
                  <w:tcW w:w="739" w:type="pct"/>
                  <w:shd w:val="clear" w:color="auto" w:fill="auto"/>
                  <w:vAlign w:val="center"/>
                </w:tcPr>
                <w:p w14:paraId="7FA779F9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lastRenderedPageBreak/>
                    <w:t>杯</w:t>
                  </w:r>
                </w:p>
              </w:tc>
            </w:tr>
          </w:tbl>
          <w:p w14:paraId="1C3C9DD5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3C73" w:rsidRPr="001765C7" w14:paraId="3DF209CE" w14:textId="77777777" w:rsidTr="005D0EE3">
        <w:tc>
          <w:tcPr>
            <w:tcW w:w="810" w:type="dxa"/>
          </w:tcPr>
          <w:p w14:paraId="2831EFEA" w14:textId="77777777" w:rsidR="00F03C73" w:rsidRPr="001765C7" w:rsidRDefault="00F03C73" w:rsidP="005D0EE3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26" w:type="dxa"/>
          </w:tcPr>
          <w:p w14:paraId="1ECDA63F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 w:cs="仿宋_GB2312"/>
                <w:sz w:val="24"/>
                <w:szCs w:val="24"/>
                <w:lang w:eastAsia="zh-CN"/>
              </w:rPr>
            </w:pPr>
            <w:r w:rsidRPr="001765C7">
              <w:rPr>
                <w:rFonts w:ascii="宋体" w:eastAsia="宋体" w:hAnsi="宋体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54" w:type="dxa"/>
          </w:tcPr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3691"/>
              <w:gridCol w:w="1337"/>
              <w:gridCol w:w="1038"/>
            </w:tblGrid>
            <w:tr w:rsidR="00F03C73" w:rsidRPr="001765C7" w14:paraId="542B08CC" w14:textId="77777777" w:rsidTr="005D0EE3">
              <w:trPr>
                <w:jc w:val="center"/>
              </w:trPr>
              <w:tc>
                <w:tcPr>
                  <w:tcW w:w="681" w:type="pct"/>
                  <w:shd w:val="clear" w:color="auto" w:fill="auto"/>
                  <w:vAlign w:val="center"/>
                </w:tcPr>
                <w:p w14:paraId="526F883E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酸奶</w:t>
                  </w:r>
                </w:p>
              </w:tc>
              <w:tc>
                <w:tcPr>
                  <w:tcW w:w="2628" w:type="pct"/>
                  <w:shd w:val="clear" w:color="auto" w:fill="auto"/>
                  <w:vAlign w:val="center"/>
                </w:tcPr>
                <w:p w14:paraId="1BCA85B2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1、益生菌发酵乳、酸奶、发酵乳。</w:t>
                  </w:r>
                </w:p>
                <w:p w14:paraId="4377C8F8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2、标准：符合《国家食品安全标准生乳GB19301》，《国家食品安全标准发酵乳GB19302》。</w:t>
                  </w:r>
                </w:p>
                <w:p w14:paraId="65659A9F" w14:textId="77777777" w:rsidR="00F03C73" w:rsidRPr="001765C7" w:rsidRDefault="00F03C73" w:rsidP="005D0EE3">
                  <w:pPr>
                    <w:spacing w:line="360" w:lineRule="auto"/>
                    <w:ind w:left="480" w:hangingChars="200" w:hanging="48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3、规格：90g—100g杯；</w:t>
                  </w:r>
                </w:p>
                <w:p w14:paraId="05E9BF60" w14:textId="77777777" w:rsidR="00F03C73" w:rsidRPr="001765C7" w:rsidRDefault="00F03C73" w:rsidP="005D0EE3">
                  <w:pPr>
                    <w:spacing w:line="360" w:lineRule="auto"/>
                    <w:ind w:left="480" w:hangingChars="200" w:hanging="48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4、保质期：冷藏21天</w:t>
                  </w:r>
                  <w:r>
                    <w:rPr>
                      <w:rFonts w:ascii="宋体" w:eastAsia="宋体" w:hAnsi="宋体" w:cs="宋体" w:hint="eastAsia"/>
                      <w:sz w:val="24"/>
                    </w:rPr>
                    <w:t>，</w:t>
                  </w:r>
                  <w:r>
                    <w:rPr>
                      <w:rFonts w:ascii="宋体" w:hAnsi="宋体" w:cs="宋体" w:hint="eastAsia"/>
                      <w:sz w:val="22"/>
                      <w:szCs w:val="22"/>
                    </w:rPr>
                    <w:t>2-6</w:t>
                  </w:r>
                  <w:r>
                    <w:rPr>
                      <w:rFonts w:ascii="宋体" w:hAnsi="宋体" w:cs="宋体" w:hint="eastAsia"/>
                      <w:sz w:val="22"/>
                      <w:szCs w:val="22"/>
                    </w:rPr>
                    <w:t>°冷藏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。</w:t>
                  </w:r>
                </w:p>
                <w:p w14:paraId="735F71C8" w14:textId="77777777" w:rsidR="00F03C73" w:rsidRPr="001765C7" w:rsidRDefault="00F03C73" w:rsidP="005D0EE3">
                  <w:pPr>
                    <w:spacing w:line="360" w:lineRule="auto"/>
                    <w:ind w:left="240" w:hangingChars="100" w:hanging="240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 xml:space="preserve">5、成份：生牛乳、白砂糖、只添加国务院卫生行政部门批准使用的菌种。酸奶营养成分：蛋白质≥3.0g/100g  脂肪≥3.8g/100g  </w:t>
                  </w:r>
                </w:p>
                <w:p w14:paraId="2F9CF06E" w14:textId="77777777" w:rsidR="00F03C73" w:rsidRPr="001765C7" w:rsidRDefault="00F03C73" w:rsidP="005D0EE3">
                  <w:pPr>
                    <w:spacing w:line="360" w:lineRule="auto"/>
                    <w:jc w:val="left"/>
                    <w:rPr>
                      <w:rFonts w:ascii="宋体" w:eastAsia="宋体" w:hAnsi="宋体" w:cs="宋体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6、酸奶感官要求：包装干净、无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lastRenderedPageBreak/>
                    <w:t>破损、无挤压变形，封口初完好液体无渗出。色泽均匀一直，呈乳白色或微黄色。滋味、气味：具有牛奶的清香、发酵乳特有的滋味。状态：组织细腻、均匀，允许有少量乳清析出。</w:t>
                  </w:r>
                </w:p>
              </w:tc>
              <w:tc>
                <w:tcPr>
                  <w:tcW w:w="952" w:type="pct"/>
                  <w:shd w:val="clear" w:color="auto" w:fill="auto"/>
                  <w:vAlign w:val="center"/>
                </w:tcPr>
                <w:p w14:paraId="32C07FA8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lastRenderedPageBreak/>
                    <w:t>24000</w:t>
                  </w:r>
                  <w:r>
                    <w:rPr>
                      <w:rFonts w:ascii="宋体" w:eastAsia="宋体" w:hAnsi="宋体" w:cs="宋体" w:hint="eastAsia"/>
                      <w:sz w:val="24"/>
                      <w:lang w:val="zh-CN"/>
                    </w:rPr>
                    <w:t>杯，</w:t>
                  </w:r>
                  <w:r w:rsidRPr="001765C7">
                    <w:rPr>
                      <w:rFonts w:ascii="宋体" w:eastAsia="宋体" w:hAnsi="宋体" w:cs="宋体" w:hint="eastAsia"/>
                      <w:sz w:val="24"/>
                    </w:rPr>
                    <w:t>预估数量，最终数量据实核算</w:t>
                  </w:r>
                </w:p>
              </w:tc>
              <w:tc>
                <w:tcPr>
                  <w:tcW w:w="739" w:type="pct"/>
                  <w:shd w:val="clear" w:color="auto" w:fill="auto"/>
                  <w:vAlign w:val="center"/>
                </w:tcPr>
                <w:p w14:paraId="1DEE25C0" w14:textId="77777777" w:rsidR="00F03C73" w:rsidRPr="001765C7" w:rsidRDefault="00F03C73" w:rsidP="005D0EE3">
                  <w:pPr>
                    <w:spacing w:line="360" w:lineRule="auto"/>
                    <w:jc w:val="center"/>
                    <w:rPr>
                      <w:rFonts w:ascii="宋体" w:eastAsia="宋体" w:hAnsi="宋体" w:cs="仿宋_GB2312" w:hint="eastAsia"/>
                      <w:sz w:val="24"/>
                    </w:rPr>
                  </w:pPr>
                  <w:r w:rsidRPr="001765C7">
                    <w:rPr>
                      <w:rFonts w:ascii="宋体" w:eastAsia="宋体" w:hAnsi="宋体" w:cs="仿宋_GB2312" w:hint="eastAsia"/>
                      <w:sz w:val="24"/>
                    </w:rPr>
                    <w:t>杯</w:t>
                  </w:r>
                </w:p>
              </w:tc>
            </w:tr>
          </w:tbl>
          <w:p w14:paraId="11FD4FFB" w14:textId="77777777" w:rsidR="00F03C73" w:rsidRPr="001765C7" w:rsidRDefault="00F03C73" w:rsidP="005D0EE3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1C90948" w14:textId="77777777" w:rsidR="00C108DF" w:rsidRDefault="00C108DF">
      <w:pPr>
        <w:rPr>
          <w:rFonts w:hint="eastAsia"/>
        </w:rPr>
      </w:pPr>
    </w:p>
    <w:sectPr w:rsidR="00C108DF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73"/>
    <w:rsid w:val="00A70F88"/>
    <w:rsid w:val="00C108DF"/>
    <w:rsid w:val="00CD36AD"/>
    <w:rsid w:val="00D152EB"/>
    <w:rsid w:val="00F03C73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DF4F"/>
  <w15:chartTrackingRefBased/>
  <w15:docId w15:val="{B889B1FC-CD20-423A-AA43-D836B62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C7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03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C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C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C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C7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3C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C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C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C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C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C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3C73"/>
    <w:rPr>
      <w:b/>
      <w:bCs/>
      <w:smallCaps/>
      <w:color w:val="0F4761" w:themeColor="accent1" w:themeShade="BF"/>
      <w:spacing w:val="5"/>
    </w:rPr>
  </w:style>
  <w:style w:type="paragraph" w:customStyle="1" w:styleId="null3">
    <w:name w:val="null3"/>
    <w:link w:val="null30"/>
    <w:hidden/>
    <w:qFormat/>
    <w:rsid w:val="00F03C73"/>
    <w:rPr>
      <w:kern w:val="0"/>
      <w:sz w:val="20"/>
      <w:szCs w:val="20"/>
      <w:lang w:eastAsia="zh-Hans"/>
    </w:rPr>
  </w:style>
  <w:style w:type="character" w:customStyle="1" w:styleId="null30">
    <w:name w:val="null3 字符"/>
    <w:basedOn w:val="a0"/>
    <w:link w:val="null3"/>
    <w:rsid w:val="00F03C73"/>
    <w:rPr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1005</Characters>
  <Application>Microsoft Office Word</Application>
  <DocSecurity>0</DocSecurity>
  <Lines>77</Lines>
  <Paragraphs>70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2025-07-10T03:40:00Z</dcterms:created>
  <dcterms:modified xsi:type="dcterms:W3CDTF">2025-07-10T03:41:00Z</dcterms:modified>
</cp:coreProperties>
</file>