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1EE" w:rsidRDefault="003301EE" w:rsidP="003301EE">
      <w:pPr>
        <w:pStyle w:val="2"/>
      </w:pPr>
      <w:bookmarkStart w:id="0" w:name="_Toc7721"/>
      <w:bookmarkStart w:id="1" w:name="_Toc2300_WPSOffice_Level1"/>
      <w:bookmarkStart w:id="2" w:name="_GoBack"/>
      <w:bookmarkEnd w:id="2"/>
      <w:r>
        <w:rPr>
          <w:rFonts w:hint="eastAsia"/>
        </w:rPr>
        <w:t>竞争性磋商公告</w:t>
      </w:r>
      <w:bookmarkEnd w:id="0"/>
      <w:bookmarkEnd w:id="1"/>
    </w:p>
    <w:p w:rsidR="003301EE" w:rsidRDefault="003301EE" w:rsidP="003301EE">
      <w:pPr>
        <w:pStyle w:val="a9"/>
        <w:ind w:firstLineChars="0" w:firstLine="0"/>
        <w:rPr>
          <w:b/>
          <w:bCs/>
          <w:sz w:val="28"/>
          <w:szCs w:val="28"/>
        </w:rPr>
      </w:pPr>
      <w:r>
        <w:rPr>
          <w:rFonts w:hint="eastAsia"/>
          <w:b/>
          <w:bCs/>
          <w:sz w:val="28"/>
          <w:szCs w:val="28"/>
        </w:rPr>
        <w:t>项目概况</w:t>
      </w:r>
    </w:p>
    <w:p w:rsidR="003301EE" w:rsidRDefault="003301EE" w:rsidP="003301EE">
      <w:pPr>
        <w:widowControl/>
        <w:spacing w:line="360" w:lineRule="auto"/>
        <w:ind w:firstLineChars="200" w:firstLine="480"/>
        <w:textAlignment w:val="baseline"/>
        <w:rPr>
          <w:rFonts w:ascii="宋体" w:hAnsi="宋体"/>
          <w:color w:val="000000"/>
          <w:sz w:val="24"/>
          <w:szCs w:val="24"/>
        </w:rPr>
      </w:pPr>
      <w:r>
        <w:rPr>
          <w:rFonts w:ascii="宋体" w:hAnsi="宋体" w:hint="eastAsia"/>
          <w:color w:val="333333"/>
          <w:kern w:val="0"/>
          <w:sz w:val="24"/>
        </w:rPr>
        <w:t>防灾减灾项目</w:t>
      </w:r>
      <w:r>
        <w:rPr>
          <w:rFonts w:ascii="宋体" w:hAnsi="宋体" w:hint="eastAsia"/>
          <w:sz w:val="24"/>
          <w:szCs w:val="24"/>
        </w:rPr>
        <w:t>的潜在供应商应在西安市雁塔区雁展路莱安中心T7栋10层1005室（以下简称 “西安市雁塔区雁展路莱安中心T7栋10层1005室”）获取采购文件，并于</w:t>
      </w:r>
      <w:r>
        <w:rPr>
          <w:rFonts w:ascii="宋体" w:hAnsi="宋体" w:hint="eastAsia"/>
          <w:color w:val="000000"/>
          <w:sz w:val="24"/>
          <w:szCs w:val="24"/>
        </w:rPr>
        <w:t>2025年 月 日09 时 30分（北京时间）前提交响应文件。</w:t>
      </w:r>
    </w:p>
    <w:p w:rsidR="003301EE" w:rsidRDefault="003301EE" w:rsidP="003301EE">
      <w:pPr>
        <w:pStyle w:val="a9"/>
        <w:ind w:firstLineChars="0" w:firstLine="0"/>
        <w:rPr>
          <w:b/>
          <w:bCs/>
          <w:sz w:val="28"/>
          <w:szCs w:val="28"/>
        </w:rPr>
      </w:pPr>
      <w:r>
        <w:rPr>
          <w:rFonts w:hint="eastAsia"/>
          <w:b/>
          <w:bCs/>
          <w:sz w:val="28"/>
          <w:szCs w:val="28"/>
        </w:rPr>
        <w:t>一、项目基本情况</w:t>
      </w:r>
    </w:p>
    <w:p w:rsidR="003301EE" w:rsidRDefault="003301EE" w:rsidP="003301EE">
      <w:pPr>
        <w:pStyle w:val="a8"/>
      </w:pPr>
      <w:r>
        <w:rPr>
          <w:rFonts w:hint="eastAsia"/>
        </w:rPr>
        <w:t xml:space="preserve">项目编号：YCXM-2025109 </w:t>
      </w:r>
    </w:p>
    <w:p w:rsidR="003301EE" w:rsidRDefault="003301EE" w:rsidP="003301EE">
      <w:pPr>
        <w:pStyle w:val="a8"/>
      </w:pPr>
      <w:r>
        <w:rPr>
          <w:rFonts w:hint="eastAsia"/>
        </w:rPr>
        <w:t>项目名称：防灾减灾项目</w:t>
      </w:r>
    </w:p>
    <w:p w:rsidR="003301EE" w:rsidRDefault="003301EE" w:rsidP="003301EE">
      <w:pPr>
        <w:pStyle w:val="a8"/>
      </w:pPr>
      <w:r>
        <w:rPr>
          <w:rFonts w:hint="eastAsia"/>
        </w:rPr>
        <w:t>采购方式：竞争性磋商</w:t>
      </w:r>
    </w:p>
    <w:p w:rsidR="003301EE" w:rsidRDefault="003301EE" w:rsidP="003301EE">
      <w:pPr>
        <w:widowControl/>
        <w:shd w:val="clear" w:color="auto" w:fill="FFFFFF"/>
        <w:spacing w:line="360" w:lineRule="auto"/>
        <w:ind w:firstLine="480"/>
        <w:jc w:val="left"/>
        <w:rPr>
          <w:rFonts w:ascii="宋体" w:hAnsi="宋体"/>
          <w:color w:val="333333"/>
          <w:sz w:val="24"/>
          <w:szCs w:val="24"/>
          <w:shd w:val="clear" w:color="auto" w:fill="FFFFFF"/>
        </w:rPr>
      </w:pPr>
      <w:r>
        <w:rPr>
          <w:rFonts w:ascii="宋体" w:hAnsi="宋体" w:hint="eastAsia"/>
          <w:color w:val="333333"/>
          <w:sz w:val="24"/>
          <w:szCs w:val="24"/>
          <w:shd w:val="clear" w:color="auto" w:fill="FFFFFF"/>
        </w:rPr>
        <w:t>预算金额：460000.00元</w:t>
      </w:r>
    </w:p>
    <w:p w:rsidR="003301EE" w:rsidRDefault="003301EE" w:rsidP="003301EE">
      <w:pPr>
        <w:pStyle w:val="a8"/>
      </w:pPr>
      <w:r>
        <w:rPr>
          <w:rFonts w:hint="eastAsia"/>
        </w:rPr>
        <w:t>采购需求：</w:t>
      </w:r>
    </w:p>
    <w:p w:rsidR="003301EE" w:rsidRDefault="003301EE" w:rsidP="003301EE">
      <w:pPr>
        <w:pStyle w:val="a8"/>
      </w:pPr>
      <w:r>
        <w:rPr>
          <w:rFonts w:hint="eastAsia"/>
        </w:rPr>
        <w:t>合同包1(</w:t>
      </w:r>
      <w:r>
        <w:rPr>
          <w:rFonts w:hint="eastAsia"/>
          <w:kern w:val="0"/>
        </w:rPr>
        <w:t>防灾减灾项目</w:t>
      </w:r>
      <w:r>
        <w:rPr>
          <w:rFonts w:hint="eastAsia"/>
        </w:rPr>
        <w:t>):</w:t>
      </w:r>
    </w:p>
    <w:p w:rsidR="003301EE" w:rsidRDefault="003301EE" w:rsidP="003301EE">
      <w:pPr>
        <w:pStyle w:val="a8"/>
      </w:pPr>
      <w:r>
        <w:rPr>
          <w:rFonts w:hint="eastAsia"/>
        </w:rPr>
        <w:t>合同包预算金额：460000.00元</w:t>
      </w:r>
    </w:p>
    <w:p w:rsidR="003301EE" w:rsidRDefault="003301EE" w:rsidP="003301EE">
      <w:pPr>
        <w:pStyle w:val="a8"/>
      </w:pPr>
      <w:r>
        <w:rPr>
          <w:rFonts w:hint="eastAsia"/>
        </w:rPr>
        <w:t>合同包最高限价：460000.00元</w:t>
      </w:r>
    </w:p>
    <w:tbl>
      <w:tblPr>
        <w:tblW w:w="9754" w:type="dxa"/>
        <w:tblLayout w:type="fixed"/>
        <w:tblCellMar>
          <w:left w:w="0" w:type="dxa"/>
          <w:right w:w="0" w:type="dxa"/>
        </w:tblCellMar>
        <w:tblLook w:val="04A0" w:firstRow="1" w:lastRow="0" w:firstColumn="1" w:lastColumn="0" w:noHBand="0" w:noVBand="1"/>
      </w:tblPr>
      <w:tblGrid>
        <w:gridCol w:w="799"/>
        <w:gridCol w:w="885"/>
        <w:gridCol w:w="1740"/>
        <w:gridCol w:w="1618"/>
        <w:gridCol w:w="1997"/>
        <w:gridCol w:w="1365"/>
        <w:gridCol w:w="1350"/>
      </w:tblGrid>
      <w:tr w:rsidR="003301EE" w:rsidTr="003D6ACE">
        <w:trPr>
          <w:trHeight w:val="1029"/>
          <w:tblHeader/>
        </w:trPr>
        <w:tc>
          <w:tcPr>
            <w:tcW w:w="79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3301EE" w:rsidRDefault="003301EE" w:rsidP="003D6ACE">
            <w:pPr>
              <w:widowControl/>
              <w:wordWrap w:val="0"/>
              <w:spacing w:line="360" w:lineRule="auto"/>
              <w:jc w:val="center"/>
              <w:textAlignment w:val="center"/>
              <w:rPr>
                <w:rFonts w:ascii="宋体" w:hAnsi="宋体"/>
                <w:b/>
                <w:bCs/>
                <w:kern w:val="0"/>
                <w:sz w:val="24"/>
                <w:szCs w:val="24"/>
                <w:lang w:bidi="ar"/>
              </w:rPr>
            </w:pPr>
            <w:r>
              <w:rPr>
                <w:rFonts w:ascii="宋体" w:hAnsi="宋体" w:hint="eastAsia"/>
                <w:b/>
                <w:bCs/>
                <w:kern w:val="0"/>
                <w:sz w:val="24"/>
                <w:szCs w:val="24"/>
                <w:lang w:bidi="ar"/>
              </w:rPr>
              <w:t>品目号</w:t>
            </w:r>
          </w:p>
        </w:tc>
        <w:tc>
          <w:tcPr>
            <w:tcW w:w="88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3301EE" w:rsidRDefault="003301EE" w:rsidP="003D6ACE">
            <w:pPr>
              <w:widowControl/>
              <w:wordWrap w:val="0"/>
              <w:spacing w:line="360" w:lineRule="auto"/>
              <w:jc w:val="center"/>
              <w:textAlignment w:val="center"/>
              <w:rPr>
                <w:rFonts w:ascii="宋体" w:hAnsi="宋体"/>
                <w:b/>
                <w:bCs/>
                <w:sz w:val="24"/>
                <w:szCs w:val="24"/>
              </w:rPr>
            </w:pPr>
            <w:r>
              <w:rPr>
                <w:rFonts w:ascii="宋体" w:hAnsi="宋体" w:hint="eastAsia"/>
                <w:b/>
                <w:bCs/>
                <w:kern w:val="0"/>
                <w:sz w:val="24"/>
                <w:szCs w:val="24"/>
                <w:lang w:bidi="ar"/>
              </w:rPr>
              <w:t>品目名称</w:t>
            </w:r>
          </w:p>
        </w:tc>
        <w:tc>
          <w:tcPr>
            <w:tcW w:w="174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3301EE" w:rsidRDefault="003301EE" w:rsidP="003D6ACE">
            <w:pPr>
              <w:widowControl/>
              <w:wordWrap w:val="0"/>
              <w:spacing w:line="360" w:lineRule="auto"/>
              <w:jc w:val="center"/>
              <w:textAlignment w:val="center"/>
              <w:rPr>
                <w:rFonts w:ascii="宋体" w:hAnsi="宋体"/>
                <w:b/>
                <w:bCs/>
                <w:sz w:val="24"/>
                <w:szCs w:val="24"/>
              </w:rPr>
            </w:pPr>
            <w:r>
              <w:rPr>
                <w:rFonts w:ascii="宋体" w:hAnsi="宋体" w:hint="eastAsia"/>
                <w:b/>
                <w:bCs/>
                <w:kern w:val="0"/>
                <w:sz w:val="24"/>
                <w:szCs w:val="24"/>
                <w:lang w:bidi="ar"/>
              </w:rPr>
              <w:t>采购标的</w:t>
            </w:r>
          </w:p>
        </w:tc>
        <w:tc>
          <w:tcPr>
            <w:tcW w:w="1618"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3301EE" w:rsidRDefault="003301EE" w:rsidP="003D6ACE">
            <w:pPr>
              <w:widowControl/>
              <w:wordWrap w:val="0"/>
              <w:spacing w:line="360" w:lineRule="auto"/>
              <w:jc w:val="center"/>
              <w:textAlignment w:val="center"/>
              <w:rPr>
                <w:rFonts w:ascii="宋体" w:hAnsi="宋体"/>
                <w:b/>
                <w:bCs/>
                <w:sz w:val="24"/>
                <w:szCs w:val="24"/>
              </w:rPr>
            </w:pPr>
            <w:r>
              <w:rPr>
                <w:rFonts w:ascii="宋体" w:hAnsi="宋体" w:hint="eastAsia"/>
                <w:b/>
                <w:bCs/>
                <w:kern w:val="0"/>
                <w:sz w:val="24"/>
                <w:szCs w:val="24"/>
                <w:lang w:bidi="ar"/>
              </w:rPr>
              <w:t>数量（单位）</w:t>
            </w:r>
          </w:p>
        </w:tc>
        <w:tc>
          <w:tcPr>
            <w:tcW w:w="1997"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3301EE" w:rsidRDefault="003301EE" w:rsidP="003D6ACE">
            <w:pPr>
              <w:widowControl/>
              <w:wordWrap w:val="0"/>
              <w:spacing w:line="360" w:lineRule="auto"/>
              <w:jc w:val="center"/>
              <w:textAlignment w:val="center"/>
              <w:rPr>
                <w:rFonts w:ascii="宋体" w:hAnsi="宋体"/>
                <w:b/>
                <w:bCs/>
                <w:sz w:val="24"/>
                <w:szCs w:val="24"/>
              </w:rPr>
            </w:pPr>
            <w:r>
              <w:rPr>
                <w:rFonts w:ascii="宋体" w:hAnsi="宋体" w:hint="eastAsia"/>
                <w:b/>
                <w:bCs/>
                <w:kern w:val="0"/>
                <w:sz w:val="24"/>
                <w:szCs w:val="24"/>
                <w:lang w:bidi="ar"/>
              </w:rPr>
              <w:t>技术规格、参数及要求</w:t>
            </w:r>
          </w:p>
        </w:tc>
        <w:tc>
          <w:tcPr>
            <w:tcW w:w="136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3301EE" w:rsidRDefault="003301EE" w:rsidP="003D6ACE">
            <w:pPr>
              <w:widowControl/>
              <w:wordWrap w:val="0"/>
              <w:spacing w:line="360" w:lineRule="auto"/>
              <w:jc w:val="center"/>
              <w:textAlignment w:val="center"/>
              <w:rPr>
                <w:rFonts w:ascii="宋体" w:hAnsi="宋体"/>
                <w:b/>
                <w:bCs/>
                <w:sz w:val="24"/>
                <w:szCs w:val="24"/>
              </w:rPr>
            </w:pPr>
            <w:r>
              <w:rPr>
                <w:rFonts w:ascii="宋体" w:hAnsi="宋体" w:hint="eastAsia"/>
                <w:b/>
                <w:bCs/>
                <w:kern w:val="0"/>
                <w:sz w:val="24"/>
                <w:szCs w:val="24"/>
                <w:lang w:bidi="ar"/>
              </w:rPr>
              <w:t>品目预算(元)</w:t>
            </w:r>
          </w:p>
        </w:tc>
        <w:tc>
          <w:tcPr>
            <w:tcW w:w="135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3301EE" w:rsidRDefault="003301EE" w:rsidP="003D6ACE">
            <w:pPr>
              <w:widowControl/>
              <w:wordWrap w:val="0"/>
              <w:spacing w:line="360" w:lineRule="auto"/>
              <w:jc w:val="center"/>
              <w:textAlignment w:val="center"/>
              <w:rPr>
                <w:rFonts w:ascii="宋体" w:hAnsi="宋体"/>
                <w:b/>
                <w:bCs/>
                <w:sz w:val="24"/>
                <w:szCs w:val="24"/>
              </w:rPr>
            </w:pPr>
            <w:r>
              <w:rPr>
                <w:rFonts w:ascii="宋体" w:hAnsi="宋体" w:hint="eastAsia"/>
                <w:b/>
                <w:bCs/>
                <w:kern w:val="0"/>
                <w:sz w:val="24"/>
                <w:szCs w:val="24"/>
                <w:lang w:bidi="ar"/>
              </w:rPr>
              <w:t>最高限价(元)</w:t>
            </w:r>
          </w:p>
        </w:tc>
      </w:tr>
      <w:tr w:rsidR="003301EE" w:rsidTr="003D6ACE">
        <w:trPr>
          <w:trHeight w:val="1109"/>
        </w:trPr>
        <w:tc>
          <w:tcPr>
            <w:tcW w:w="79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3301EE" w:rsidRDefault="003301EE" w:rsidP="003D6ACE">
            <w:pPr>
              <w:widowControl/>
              <w:wordWrap w:val="0"/>
              <w:spacing w:line="360" w:lineRule="auto"/>
              <w:jc w:val="center"/>
              <w:textAlignment w:val="center"/>
              <w:rPr>
                <w:rFonts w:ascii="宋体" w:hAnsi="宋体"/>
                <w:kern w:val="0"/>
                <w:sz w:val="24"/>
                <w:szCs w:val="24"/>
                <w:lang w:bidi="ar"/>
              </w:rPr>
            </w:pPr>
            <w:r>
              <w:rPr>
                <w:rFonts w:ascii="宋体" w:hAnsi="宋体" w:hint="eastAsia"/>
                <w:kern w:val="0"/>
                <w:sz w:val="24"/>
                <w:szCs w:val="24"/>
                <w:lang w:bidi="ar"/>
              </w:rPr>
              <w:t>1-1</w:t>
            </w:r>
          </w:p>
        </w:tc>
        <w:tc>
          <w:tcPr>
            <w:tcW w:w="88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3301EE" w:rsidRDefault="003301EE" w:rsidP="003D6ACE">
            <w:pPr>
              <w:widowControl/>
              <w:wordWrap w:val="0"/>
              <w:spacing w:line="360" w:lineRule="auto"/>
              <w:jc w:val="center"/>
              <w:textAlignment w:val="center"/>
              <w:rPr>
                <w:rFonts w:ascii="宋体" w:hAnsi="宋体"/>
                <w:kern w:val="0"/>
                <w:sz w:val="24"/>
                <w:szCs w:val="24"/>
                <w:lang w:bidi="ar"/>
              </w:rPr>
            </w:pPr>
            <w:r>
              <w:rPr>
                <w:rFonts w:ascii="宋体" w:hAnsi="宋体" w:hint="eastAsia"/>
                <w:kern w:val="0"/>
                <w:sz w:val="24"/>
                <w:szCs w:val="24"/>
                <w:lang w:bidi="ar"/>
              </w:rPr>
              <w:t>其他农林牧渔业产品</w:t>
            </w:r>
          </w:p>
        </w:tc>
        <w:tc>
          <w:tcPr>
            <w:tcW w:w="174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3301EE" w:rsidRDefault="003301EE" w:rsidP="003D6ACE">
            <w:pPr>
              <w:widowControl/>
              <w:wordWrap w:val="0"/>
              <w:spacing w:line="360" w:lineRule="auto"/>
              <w:jc w:val="center"/>
              <w:textAlignment w:val="center"/>
              <w:rPr>
                <w:rFonts w:ascii="宋体" w:hAnsi="宋体"/>
                <w:kern w:val="0"/>
                <w:sz w:val="24"/>
                <w:szCs w:val="24"/>
                <w:lang w:bidi="ar"/>
              </w:rPr>
            </w:pPr>
            <w:r>
              <w:rPr>
                <w:rFonts w:ascii="宋体" w:hAnsi="宋体" w:hint="eastAsia"/>
                <w:kern w:val="0"/>
                <w:sz w:val="24"/>
                <w:szCs w:val="24"/>
                <w:lang w:bidi="ar"/>
              </w:rPr>
              <w:t>玉米专用肥</w:t>
            </w:r>
          </w:p>
        </w:tc>
        <w:tc>
          <w:tcPr>
            <w:tcW w:w="1618"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3301EE" w:rsidRDefault="003301EE" w:rsidP="003D6ACE">
            <w:pPr>
              <w:widowControl/>
              <w:wordWrap w:val="0"/>
              <w:spacing w:line="360" w:lineRule="auto"/>
              <w:jc w:val="center"/>
              <w:textAlignment w:val="center"/>
              <w:rPr>
                <w:rFonts w:ascii="宋体" w:hAnsi="宋体"/>
                <w:sz w:val="24"/>
                <w:szCs w:val="24"/>
              </w:rPr>
            </w:pPr>
            <w:r>
              <w:rPr>
                <w:rFonts w:ascii="宋体" w:hAnsi="宋体" w:hint="eastAsia"/>
                <w:kern w:val="0"/>
                <w:sz w:val="24"/>
                <w:szCs w:val="24"/>
                <w:lang w:bidi="ar"/>
              </w:rPr>
              <w:t>1(项)</w:t>
            </w:r>
          </w:p>
        </w:tc>
        <w:tc>
          <w:tcPr>
            <w:tcW w:w="1997"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3301EE" w:rsidRDefault="003301EE" w:rsidP="003D6ACE">
            <w:pPr>
              <w:widowControl/>
              <w:wordWrap w:val="0"/>
              <w:spacing w:line="360" w:lineRule="auto"/>
              <w:jc w:val="center"/>
              <w:textAlignment w:val="center"/>
              <w:rPr>
                <w:rFonts w:ascii="宋体" w:hAnsi="宋体"/>
                <w:sz w:val="24"/>
                <w:szCs w:val="24"/>
              </w:rPr>
            </w:pPr>
            <w:r>
              <w:rPr>
                <w:rFonts w:ascii="宋体" w:hAnsi="宋体" w:hint="eastAsia"/>
                <w:kern w:val="0"/>
                <w:sz w:val="24"/>
                <w:szCs w:val="24"/>
                <w:lang w:bidi="ar"/>
              </w:rPr>
              <w:t>详见采购文件</w:t>
            </w:r>
          </w:p>
        </w:tc>
        <w:tc>
          <w:tcPr>
            <w:tcW w:w="136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3301EE" w:rsidRDefault="003301EE" w:rsidP="003D6ACE">
            <w:pPr>
              <w:widowControl/>
              <w:spacing w:line="360" w:lineRule="auto"/>
              <w:jc w:val="right"/>
              <w:textAlignment w:val="center"/>
              <w:rPr>
                <w:rFonts w:ascii="宋体" w:hAnsi="宋体"/>
                <w:sz w:val="24"/>
                <w:szCs w:val="24"/>
              </w:rPr>
            </w:pPr>
            <w:r>
              <w:rPr>
                <w:rFonts w:ascii="宋体" w:hAnsi="宋体" w:hint="eastAsia"/>
                <w:color w:val="333333"/>
                <w:sz w:val="24"/>
                <w:szCs w:val="24"/>
                <w:shd w:val="clear" w:color="auto" w:fill="FFFFFF"/>
              </w:rPr>
              <w:t>460000.00</w:t>
            </w:r>
          </w:p>
        </w:tc>
        <w:tc>
          <w:tcPr>
            <w:tcW w:w="135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3301EE" w:rsidRDefault="003301EE" w:rsidP="003D6ACE">
            <w:pPr>
              <w:widowControl/>
              <w:spacing w:line="360" w:lineRule="auto"/>
              <w:jc w:val="center"/>
              <w:textAlignment w:val="center"/>
              <w:rPr>
                <w:rFonts w:ascii="宋体" w:hAnsi="宋体"/>
                <w:sz w:val="24"/>
                <w:szCs w:val="24"/>
              </w:rPr>
            </w:pPr>
            <w:r>
              <w:rPr>
                <w:rFonts w:ascii="宋体" w:hAnsi="宋体" w:hint="eastAsia"/>
                <w:color w:val="333333"/>
                <w:sz w:val="24"/>
                <w:szCs w:val="24"/>
                <w:shd w:val="clear" w:color="auto" w:fill="FFFFFF"/>
              </w:rPr>
              <w:t>460000.00</w:t>
            </w:r>
          </w:p>
        </w:tc>
      </w:tr>
    </w:tbl>
    <w:p w:rsidR="003301EE" w:rsidRDefault="003301EE" w:rsidP="003301EE">
      <w:pPr>
        <w:pStyle w:val="a8"/>
      </w:pPr>
      <w:r>
        <w:rPr>
          <w:rFonts w:hint="eastAsia"/>
        </w:rPr>
        <w:t>本项目不接受联合体投标</w:t>
      </w:r>
    </w:p>
    <w:p w:rsidR="003301EE" w:rsidRDefault="003301EE" w:rsidP="003301EE">
      <w:pPr>
        <w:spacing w:line="500" w:lineRule="exact"/>
        <w:ind w:firstLineChars="200" w:firstLine="480"/>
        <w:rPr>
          <w:rFonts w:ascii="宋体" w:hAnsi="宋体"/>
          <w:sz w:val="24"/>
          <w:szCs w:val="24"/>
        </w:rPr>
      </w:pPr>
      <w:r w:rsidRPr="00877F1F">
        <w:rPr>
          <w:rFonts w:ascii="宋体" w:hAnsi="宋体" w:hint="eastAsia"/>
          <w:color w:val="000000" w:themeColor="text1"/>
          <w:sz w:val="24"/>
          <w:shd w:val="clear" w:color="auto" w:fill="FFFFFF"/>
        </w:rPr>
        <w:t>合同履行期限：</w:t>
      </w:r>
      <w:r>
        <w:rPr>
          <w:rFonts w:ascii="宋体" w:hAnsi="宋体" w:hint="eastAsia"/>
          <w:sz w:val="24"/>
          <w:szCs w:val="24"/>
        </w:rPr>
        <w:t>自合同签订之日起</w:t>
      </w:r>
      <w:r>
        <w:rPr>
          <w:rFonts w:ascii="宋体" w:hAnsi="宋体"/>
          <w:sz w:val="24"/>
          <w:szCs w:val="24"/>
          <w:u w:val="single"/>
        </w:rPr>
        <w:t>20</w:t>
      </w:r>
      <w:r>
        <w:rPr>
          <w:rFonts w:ascii="宋体" w:hAnsi="宋体" w:hint="eastAsia"/>
          <w:sz w:val="24"/>
          <w:szCs w:val="24"/>
        </w:rPr>
        <w:t>个日历日完成全部项目内容，并交付采购单位验收合格。</w:t>
      </w:r>
    </w:p>
    <w:p w:rsidR="003301EE" w:rsidRDefault="003301EE" w:rsidP="003301EE">
      <w:pPr>
        <w:pStyle w:val="a9"/>
        <w:ind w:firstLineChars="0" w:firstLine="0"/>
        <w:rPr>
          <w:b/>
          <w:bCs/>
          <w:sz w:val="28"/>
          <w:szCs w:val="28"/>
        </w:rPr>
      </w:pPr>
      <w:r>
        <w:rPr>
          <w:rFonts w:hint="eastAsia"/>
          <w:b/>
          <w:bCs/>
          <w:sz w:val="28"/>
          <w:szCs w:val="28"/>
        </w:rPr>
        <w:t>二、申请人的资格要求：</w:t>
      </w:r>
    </w:p>
    <w:p w:rsidR="003301EE" w:rsidRDefault="003301EE" w:rsidP="003301EE">
      <w:pPr>
        <w:pStyle w:val="a8"/>
      </w:pPr>
      <w:r>
        <w:rPr>
          <w:rFonts w:hint="eastAsia"/>
        </w:rPr>
        <w:t>1、满足《中华人民共和国政府采购法》第二十二条规定;</w:t>
      </w:r>
    </w:p>
    <w:p w:rsidR="003301EE" w:rsidRDefault="003301EE" w:rsidP="003301EE">
      <w:pPr>
        <w:pStyle w:val="a8"/>
      </w:pPr>
      <w:r>
        <w:rPr>
          <w:rFonts w:hint="eastAsia"/>
        </w:rPr>
        <w:lastRenderedPageBreak/>
        <w:t>2、落实政府采购政策需满足的资格要求：</w:t>
      </w:r>
    </w:p>
    <w:p w:rsidR="003301EE" w:rsidRDefault="003301EE" w:rsidP="003301EE">
      <w:pPr>
        <w:pStyle w:val="a8"/>
      </w:pPr>
      <w:r>
        <w:rPr>
          <w:rFonts w:hint="eastAsia"/>
        </w:rPr>
        <w:t>(</w:t>
      </w:r>
      <w:r>
        <w:rPr>
          <w:rFonts w:hint="eastAsia"/>
          <w:kern w:val="0"/>
        </w:rPr>
        <w:t>防灾减灾项目</w:t>
      </w:r>
      <w:r>
        <w:rPr>
          <w:rFonts w:hint="eastAsia"/>
        </w:rPr>
        <w:t>)落实政府采购政策需满足的资格要求如下:</w:t>
      </w:r>
    </w:p>
    <w:p w:rsidR="003301EE" w:rsidRDefault="003301EE" w:rsidP="003301EE">
      <w:pPr>
        <w:widowControl/>
        <w:spacing w:line="360" w:lineRule="auto"/>
        <w:ind w:firstLineChars="200" w:firstLine="480"/>
        <w:textAlignment w:val="baseline"/>
        <w:rPr>
          <w:rFonts w:ascii="宋体" w:hAnsi="宋体"/>
          <w:sz w:val="24"/>
          <w:szCs w:val="24"/>
        </w:rPr>
      </w:pPr>
      <w:r>
        <w:rPr>
          <w:rFonts w:ascii="宋体" w:hAnsi="宋体" w:hint="eastAsia"/>
          <w:sz w:val="24"/>
          <w:szCs w:val="24"/>
        </w:rPr>
        <w:t>本项目专门面向中小企业采购，仅限符合《政府采购促进中小企业发展暂行办法》(财库〔2020〕46 号) 条件的中小企业参与，供应商应填写中小企业声明函并对真实性负责。(残疾人福利性单位及监狱企业视同为小型、微型企业) 。</w:t>
      </w:r>
    </w:p>
    <w:p w:rsidR="003301EE" w:rsidRDefault="003301EE" w:rsidP="003301EE">
      <w:pPr>
        <w:pStyle w:val="a8"/>
      </w:pPr>
      <w:r>
        <w:rPr>
          <w:rFonts w:hint="eastAsia"/>
        </w:rPr>
        <w:t>3、本项目的特定资格要求：</w:t>
      </w:r>
    </w:p>
    <w:p w:rsidR="003301EE" w:rsidRDefault="003301EE" w:rsidP="003301EE">
      <w:pPr>
        <w:pStyle w:val="a8"/>
      </w:pPr>
      <w:r>
        <w:rPr>
          <w:rFonts w:hint="eastAsia"/>
        </w:rPr>
        <w:t>(</w:t>
      </w:r>
      <w:r>
        <w:rPr>
          <w:rFonts w:hint="eastAsia"/>
          <w:kern w:val="0"/>
        </w:rPr>
        <w:t>防灾减灾项目</w:t>
      </w:r>
      <w:r>
        <w:rPr>
          <w:rFonts w:hint="eastAsia"/>
        </w:rPr>
        <w:t>)特定资格要求如下:</w:t>
      </w:r>
    </w:p>
    <w:p w:rsidR="003301EE" w:rsidRDefault="003301EE" w:rsidP="003301EE">
      <w:pPr>
        <w:pStyle w:val="a8"/>
        <w:ind w:firstLineChars="200" w:firstLine="480"/>
      </w:pPr>
      <w:r>
        <w:rPr>
          <w:rFonts w:hint="eastAsia"/>
        </w:rPr>
        <w:t>3.1营业执照：供应商应为具有合法注册的法人应提供营业执照（或事业法人证）、组织机构代码证、税务登记证或统一社会信用代码的营业执照或其他组织应提供合法证明文件或自然人提供身份证件；</w:t>
      </w:r>
    </w:p>
    <w:p w:rsidR="003301EE" w:rsidRPr="00E073CA" w:rsidRDefault="003301EE" w:rsidP="003301EE">
      <w:pPr>
        <w:pStyle w:val="a8"/>
        <w:ind w:firstLineChars="200" w:firstLine="480"/>
      </w:pPr>
      <w:r w:rsidRPr="00E073CA">
        <w:rPr>
          <w:rFonts w:hint="eastAsia"/>
        </w:rPr>
        <w:t xml:space="preserve">3.2供应商需提供《肥料登记证》或提供相关部门的肥料备案信息系统的备案凭证； </w:t>
      </w:r>
    </w:p>
    <w:p w:rsidR="003301EE" w:rsidRDefault="003301EE" w:rsidP="003301EE">
      <w:pPr>
        <w:pStyle w:val="a8"/>
        <w:ind w:firstLineChars="200" w:firstLine="480"/>
      </w:pPr>
      <w:r>
        <w:rPr>
          <w:rFonts w:hint="eastAsia"/>
        </w:rPr>
        <w:t>3.3良好的商业信誉和健全的财务会计制度：供应商应提供2</w:t>
      </w:r>
      <w:r>
        <w:t>023</w:t>
      </w:r>
      <w:r>
        <w:rPr>
          <w:rFonts w:hint="eastAsia"/>
        </w:rPr>
        <w:t>年度或2024年度经审计的财务报告（成立时间至提交投标文件截止时间不足一年的可提供成立后任意时段的资产负债表），或提供投标截止时间前三个月内银行出具的资信证明，或信用担保机构出具的投标担保函（以上三种形式的资料提供任何一种即可）；</w:t>
      </w:r>
      <w:r>
        <w:rPr>
          <w:rFonts w:hint="eastAsia"/>
        </w:rPr>
        <w:br/>
        <w:t>  3.4履约能力：供应商具有履行合同所必需的设备和专业技术能力的书面声明；</w:t>
      </w:r>
      <w:r>
        <w:rPr>
          <w:rFonts w:hint="eastAsia"/>
        </w:rPr>
        <w:br/>
        <w:t>   3.5社会保障资金缴纳证明：供应商应提供2024年6月1日以来至少一个月已缴纳的社会保障资金缴存单据或社保机构开具的社会保险参保缴费情况证明；依法不需要缴纳社会保障资金的供应商应提供加盖公章的相关证明文件；</w:t>
      </w:r>
    </w:p>
    <w:p w:rsidR="003301EE" w:rsidRDefault="003301EE" w:rsidP="003301EE">
      <w:pPr>
        <w:pStyle w:val="a8"/>
        <w:ind w:firstLineChars="200" w:firstLine="480"/>
      </w:pPr>
      <w:r>
        <w:rPr>
          <w:rFonts w:hint="eastAsia"/>
        </w:rPr>
        <w:t>3.6税收缴纳证明：供应商应提供2024年6月1日以来至少一个月已缴纳的增值税纳税证明或完税证明，依法免税的供应商应提供加盖公章的相关证明文件；</w:t>
      </w:r>
    </w:p>
    <w:p w:rsidR="003301EE" w:rsidRDefault="003301EE" w:rsidP="003301EE">
      <w:pPr>
        <w:pStyle w:val="a8"/>
        <w:ind w:firstLineChars="200" w:firstLine="480"/>
      </w:pPr>
      <w:r>
        <w:rPr>
          <w:rFonts w:hint="eastAsia"/>
          <w:color w:val="333333"/>
        </w:rPr>
        <w:t>3.7身份证明：</w:t>
      </w:r>
      <w:r>
        <w:rPr>
          <w:rFonts w:hint="eastAsia"/>
        </w:rPr>
        <w:t>供应商应授权合法的人员参加投标全过程，其中法定代表人直接参加投标的，须出具</w:t>
      </w:r>
      <w:r>
        <w:rPr>
          <w:rFonts w:cs="Calibri" w:hint="eastAsia"/>
          <w:szCs w:val="21"/>
          <w:lang w:val="zh-CN"/>
        </w:rPr>
        <w:t>加盖公章的</w:t>
      </w:r>
      <w:r>
        <w:rPr>
          <w:rFonts w:hint="eastAsia"/>
        </w:rPr>
        <w:t>法人身份证原件，并与营业执照上信息一致；法定代表人授权代表参加投标的，须出具法定代表人授权书及授权代表身份证原件；其他组织、自然人参加投标的，须出具参加投标的证明资料；</w:t>
      </w:r>
    </w:p>
    <w:p w:rsidR="003301EE" w:rsidRDefault="003301EE" w:rsidP="003301EE">
      <w:pPr>
        <w:widowControl/>
        <w:spacing w:line="400" w:lineRule="exact"/>
        <w:ind w:firstLineChars="200" w:firstLine="480"/>
        <w:textAlignment w:val="baseline"/>
        <w:rPr>
          <w:rFonts w:ascii="宋体" w:hAnsi="宋体"/>
          <w:sz w:val="24"/>
          <w:szCs w:val="24"/>
        </w:rPr>
      </w:pPr>
      <w:r>
        <w:rPr>
          <w:rFonts w:ascii="宋体" w:hAnsi="宋体" w:hint="eastAsia"/>
          <w:sz w:val="24"/>
          <w:szCs w:val="24"/>
        </w:rPr>
        <w:lastRenderedPageBreak/>
        <w:t>3.8企业信誉：供应商参加本次政府采购活动前3年内在经营活动中没有重大违纪、未被“信用中国”网站(www.creditchina.gov.cn)、中国政府采购网(www.ccgp.gov.cn)列入失信被执行人、重大税收违法案件当事人名单、政府采购严重违法失信行为记录名单。</w:t>
      </w:r>
    </w:p>
    <w:p w:rsidR="003301EE" w:rsidRDefault="003301EE" w:rsidP="003301EE">
      <w:pPr>
        <w:pStyle w:val="a8"/>
      </w:pPr>
      <w:r>
        <w:rPr>
          <w:rFonts w:hint="eastAsia"/>
        </w:rPr>
        <w:t>3.9非联合体声明：本项目不接受联合体磋商。</w:t>
      </w:r>
    </w:p>
    <w:p w:rsidR="003301EE" w:rsidRDefault="003301EE" w:rsidP="003301EE">
      <w:pPr>
        <w:widowControl/>
        <w:spacing w:line="360" w:lineRule="auto"/>
        <w:textAlignment w:val="baseline"/>
        <w:rPr>
          <w:rFonts w:ascii="宋体" w:hAnsi="宋体"/>
          <w:b/>
          <w:bCs/>
          <w:sz w:val="28"/>
          <w:szCs w:val="28"/>
        </w:rPr>
      </w:pPr>
      <w:r>
        <w:rPr>
          <w:rFonts w:ascii="宋体" w:hAnsi="宋体" w:hint="eastAsia"/>
          <w:b/>
          <w:bCs/>
          <w:sz w:val="28"/>
          <w:szCs w:val="28"/>
        </w:rPr>
        <w:t>三、获取采购文件</w:t>
      </w:r>
    </w:p>
    <w:p w:rsidR="003301EE" w:rsidRDefault="003301EE" w:rsidP="003301EE">
      <w:pPr>
        <w:pStyle w:val="a8"/>
      </w:pPr>
      <w:r>
        <w:rPr>
          <w:rFonts w:hint="eastAsia"/>
        </w:rPr>
        <w:t>时间：2025年</w:t>
      </w:r>
      <w:r>
        <w:t>7</w:t>
      </w:r>
      <w:r>
        <w:rPr>
          <w:rFonts w:hint="eastAsia"/>
        </w:rPr>
        <w:t>月</w:t>
      </w:r>
      <w:r>
        <w:t>4</w:t>
      </w:r>
      <w:r>
        <w:rPr>
          <w:rFonts w:hint="eastAsia"/>
        </w:rPr>
        <w:t>日至2025年</w:t>
      </w:r>
      <w:r>
        <w:t>7</w:t>
      </w:r>
      <w:r>
        <w:rPr>
          <w:rFonts w:hint="eastAsia"/>
        </w:rPr>
        <w:t>月</w:t>
      </w:r>
      <w:r>
        <w:t>10</w:t>
      </w:r>
      <w:r>
        <w:rPr>
          <w:rFonts w:hint="eastAsia"/>
        </w:rPr>
        <w:t>日，每天上午09:00:00至12:00:00，下午14:00:00至17:00:00（北京时间）</w:t>
      </w:r>
    </w:p>
    <w:p w:rsidR="003301EE" w:rsidRDefault="003301EE" w:rsidP="003301EE">
      <w:pPr>
        <w:spacing w:line="360" w:lineRule="auto"/>
        <w:ind w:firstLineChars="200" w:firstLine="480"/>
        <w:jc w:val="left"/>
        <w:rPr>
          <w:rFonts w:ascii="仿宋" w:hAnsi="仿宋" w:cs="仿宋"/>
          <w:szCs w:val="28"/>
        </w:rPr>
      </w:pPr>
      <w:r>
        <w:rPr>
          <w:rFonts w:ascii="宋体" w:hAnsi="宋体" w:hint="eastAsia"/>
          <w:sz w:val="24"/>
          <w:szCs w:val="24"/>
        </w:rPr>
        <w:t>途径：西安市雁塔区雁展路莱安中心T7栋10层</w:t>
      </w:r>
    </w:p>
    <w:p w:rsidR="003301EE" w:rsidRDefault="003301EE" w:rsidP="003301EE">
      <w:pPr>
        <w:widowControl/>
        <w:spacing w:line="360" w:lineRule="auto"/>
        <w:ind w:firstLineChars="200" w:firstLine="480"/>
        <w:textAlignment w:val="baseline"/>
        <w:rPr>
          <w:rFonts w:ascii="宋体" w:hAnsi="宋体"/>
          <w:sz w:val="24"/>
          <w:szCs w:val="24"/>
        </w:rPr>
      </w:pPr>
      <w:r>
        <w:rPr>
          <w:rFonts w:ascii="宋体" w:hAnsi="宋体" w:hint="eastAsia"/>
          <w:sz w:val="24"/>
          <w:szCs w:val="24"/>
        </w:rPr>
        <w:t>方式：邮箱获取</w:t>
      </w:r>
    </w:p>
    <w:p w:rsidR="003301EE" w:rsidRDefault="003301EE" w:rsidP="003301EE">
      <w:pPr>
        <w:widowControl/>
        <w:spacing w:line="360" w:lineRule="auto"/>
        <w:ind w:firstLineChars="200" w:firstLine="480"/>
        <w:textAlignment w:val="baseline"/>
        <w:rPr>
          <w:rFonts w:ascii="宋体" w:hAnsi="宋体"/>
          <w:sz w:val="24"/>
          <w:szCs w:val="24"/>
        </w:rPr>
      </w:pPr>
      <w:r>
        <w:rPr>
          <w:rFonts w:ascii="宋体" w:hAnsi="宋体" w:hint="eastAsia"/>
          <w:sz w:val="24"/>
          <w:szCs w:val="24"/>
        </w:rPr>
        <w:t>售价：0元</w:t>
      </w:r>
    </w:p>
    <w:p w:rsidR="003301EE" w:rsidRDefault="003301EE" w:rsidP="003301EE">
      <w:pPr>
        <w:pStyle w:val="a9"/>
        <w:ind w:firstLineChars="0" w:firstLine="0"/>
      </w:pPr>
      <w:r>
        <w:rPr>
          <w:rFonts w:hint="eastAsia"/>
          <w:b/>
          <w:bCs/>
          <w:sz w:val="28"/>
          <w:szCs w:val="28"/>
        </w:rPr>
        <w:t>四、响应文件提交</w:t>
      </w:r>
    </w:p>
    <w:p w:rsidR="003301EE" w:rsidRDefault="003301EE" w:rsidP="003301EE">
      <w:pPr>
        <w:widowControl/>
        <w:spacing w:line="360" w:lineRule="auto"/>
        <w:ind w:firstLineChars="200" w:firstLine="480"/>
        <w:textAlignment w:val="baseline"/>
        <w:rPr>
          <w:rFonts w:ascii="宋体" w:hAnsi="宋体"/>
          <w:sz w:val="24"/>
          <w:szCs w:val="24"/>
        </w:rPr>
      </w:pPr>
      <w:r>
        <w:rPr>
          <w:rFonts w:ascii="宋体" w:hAnsi="宋体" w:hint="eastAsia"/>
          <w:sz w:val="24"/>
          <w:szCs w:val="24"/>
        </w:rPr>
        <w:t>截止时间：2025年</w:t>
      </w:r>
      <w:r>
        <w:rPr>
          <w:rFonts w:ascii="宋体" w:hAnsi="宋体"/>
          <w:sz w:val="24"/>
          <w:szCs w:val="24"/>
        </w:rPr>
        <w:t>7</w:t>
      </w:r>
      <w:r>
        <w:rPr>
          <w:rFonts w:ascii="宋体" w:hAnsi="宋体" w:hint="eastAsia"/>
          <w:sz w:val="24"/>
          <w:szCs w:val="24"/>
        </w:rPr>
        <w:t>月</w:t>
      </w:r>
      <w:r>
        <w:rPr>
          <w:rFonts w:ascii="宋体" w:hAnsi="宋体"/>
          <w:sz w:val="24"/>
          <w:szCs w:val="24"/>
        </w:rPr>
        <w:t>15</w:t>
      </w:r>
      <w:r>
        <w:rPr>
          <w:rFonts w:ascii="宋体" w:hAnsi="宋体" w:hint="eastAsia"/>
          <w:sz w:val="24"/>
          <w:szCs w:val="24"/>
        </w:rPr>
        <w:t>日09时30分00秒（北京时间）</w:t>
      </w:r>
    </w:p>
    <w:p w:rsidR="003301EE" w:rsidRDefault="003301EE" w:rsidP="003301EE">
      <w:pPr>
        <w:widowControl/>
        <w:spacing w:line="360" w:lineRule="auto"/>
        <w:ind w:firstLineChars="200" w:firstLine="480"/>
        <w:textAlignment w:val="baseline"/>
        <w:rPr>
          <w:rFonts w:ascii="宋体" w:hAnsi="宋体"/>
          <w:sz w:val="24"/>
          <w:szCs w:val="24"/>
        </w:rPr>
      </w:pPr>
      <w:r>
        <w:rPr>
          <w:rFonts w:ascii="宋体" w:hAnsi="宋体" w:hint="eastAsia"/>
          <w:sz w:val="24"/>
          <w:szCs w:val="24"/>
        </w:rPr>
        <w:t>地点：西安市雁塔区雁展路莱安中心T7栋10层</w:t>
      </w:r>
    </w:p>
    <w:p w:rsidR="003301EE" w:rsidRDefault="003301EE" w:rsidP="003301EE">
      <w:pPr>
        <w:widowControl/>
        <w:spacing w:line="360" w:lineRule="auto"/>
        <w:textAlignment w:val="baseline"/>
        <w:rPr>
          <w:rFonts w:ascii="宋体" w:hAnsi="宋体"/>
          <w:b/>
          <w:bCs/>
          <w:sz w:val="28"/>
          <w:szCs w:val="28"/>
        </w:rPr>
      </w:pPr>
      <w:r>
        <w:rPr>
          <w:rFonts w:ascii="宋体" w:hAnsi="宋体" w:hint="eastAsia"/>
          <w:b/>
          <w:bCs/>
          <w:sz w:val="28"/>
          <w:szCs w:val="28"/>
        </w:rPr>
        <w:t>五、开启</w:t>
      </w:r>
    </w:p>
    <w:p w:rsidR="003301EE" w:rsidRDefault="003301EE" w:rsidP="003301EE">
      <w:pPr>
        <w:widowControl/>
        <w:spacing w:line="360" w:lineRule="auto"/>
        <w:ind w:firstLineChars="200" w:firstLine="480"/>
        <w:textAlignment w:val="baseline"/>
        <w:rPr>
          <w:rFonts w:ascii="宋体" w:hAnsi="宋体"/>
          <w:color w:val="FF0000"/>
          <w:sz w:val="24"/>
          <w:szCs w:val="24"/>
        </w:rPr>
      </w:pPr>
      <w:r>
        <w:rPr>
          <w:rFonts w:ascii="宋体" w:hAnsi="宋体" w:hint="eastAsia"/>
          <w:sz w:val="24"/>
          <w:szCs w:val="24"/>
        </w:rPr>
        <w:t>时间：2025年</w:t>
      </w:r>
      <w:r>
        <w:rPr>
          <w:rFonts w:ascii="宋体" w:hAnsi="宋体"/>
          <w:sz w:val="24"/>
          <w:szCs w:val="24"/>
        </w:rPr>
        <w:t>7</w:t>
      </w:r>
      <w:r>
        <w:rPr>
          <w:rFonts w:ascii="宋体" w:hAnsi="宋体" w:hint="eastAsia"/>
          <w:sz w:val="24"/>
          <w:szCs w:val="24"/>
        </w:rPr>
        <w:t>月</w:t>
      </w:r>
      <w:r>
        <w:rPr>
          <w:rFonts w:ascii="宋体" w:hAnsi="宋体"/>
          <w:sz w:val="24"/>
          <w:szCs w:val="24"/>
        </w:rPr>
        <w:t>15</w:t>
      </w:r>
      <w:r>
        <w:rPr>
          <w:rFonts w:ascii="宋体" w:hAnsi="宋体" w:hint="eastAsia"/>
          <w:sz w:val="24"/>
          <w:szCs w:val="24"/>
        </w:rPr>
        <w:t>日09 时30分00 秒（北京时间）</w:t>
      </w:r>
    </w:p>
    <w:p w:rsidR="003301EE" w:rsidRDefault="003301EE" w:rsidP="003301EE">
      <w:pPr>
        <w:widowControl/>
        <w:spacing w:line="360" w:lineRule="auto"/>
        <w:ind w:firstLineChars="200" w:firstLine="480"/>
        <w:textAlignment w:val="baseline"/>
        <w:rPr>
          <w:rFonts w:ascii="宋体" w:hAnsi="宋体"/>
          <w:sz w:val="24"/>
          <w:szCs w:val="24"/>
        </w:rPr>
      </w:pPr>
      <w:r>
        <w:rPr>
          <w:rFonts w:ascii="宋体" w:hAnsi="宋体" w:hint="eastAsia"/>
          <w:sz w:val="24"/>
          <w:szCs w:val="24"/>
        </w:rPr>
        <w:t>地点：西安市雁塔区雁展路莱安中心T7栋10层</w:t>
      </w:r>
    </w:p>
    <w:p w:rsidR="003301EE" w:rsidRDefault="003301EE" w:rsidP="003301EE">
      <w:pPr>
        <w:widowControl/>
        <w:spacing w:line="360" w:lineRule="auto"/>
        <w:textAlignment w:val="baseline"/>
        <w:rPr>
          <w:rFonts w:ascii="宋体" w:hAnsi="宋体"/>
          <w:b/>
          <w:bCs/>
          <w:sz w:val="28"/>
          <w:szCs w:val="28"/>
        </w:rPr>
      </w:pPr>
      <w:r>
        <w:rPr>
          <w:rFonts w:ascii="宋体" w:hAnsi="宋体" w:hint="eastAsia"/>
          <w:b/>
          <w:bCs/>
          <w:sz w:val="28"/>
          <w:szCs w:val="28"/>
        </w:rPr>
        <w:t>六、公告期限</w:t>
      </w:r>
    </w:p>
    <w:p w:rsidR="003301EE" w:rsidRDefault="003301EE" w:rsidP="003301EE">
      <w:pPr>
        <w:widowControl/>
        <w:spacing w:line="360" w:lineRule="auto"/>
        <w:ind w:firstLineChars="200" w:firstLine="480"/>
        <w:textAlignment w:val="baseline"/>
        <w:rPr>
          <w:rFonts w:ascii="宋体" w:hAnsi="宋体"/>
          <w:sz w:val="24"/>
          <w:szCs w:val="24"/>
        </w:rPr>
      </w:pPr>
      <w:r>
        <w:rPr>
          <w:rFonts w:ascii="宋体" w:hAnsi="宋体" w:hint="eastAsia"/>
          <w:sz w:val="24"/>
          <w:szCs w:val="24"/>
        </w:rPr>
        <w:t>自本公告发布之日起5个工作日。</w:t>
      </w:r>
    </w:p>
    <w:p w:rsidR="003301EE" w:rsidRDefault="003301EE" w:rsidP="003301EE">
      <w:pPr>
        <w:widowControl/>
        <w:spacing w:line="360" w:lineRule="auto"/>
        <w:textAlignment w:val="baseline"/>
        <w:rPr>
          <w:rFonts w:ascii="宋体" w:hAnsi="宋体"/>
          <w:b/>
          <w:bCs/>
          <w:sz w:val="28"/>
          <w:szCs w:val="28"/>
        </w:rPr>
      </w:pPr>
      <w:r>
        <w:rPr>
          <w:rFonts w:ascii="宋体" w:hAnsi="宋体" w:hint="eastAsia"/>
          <w:b/>
          <w:bCs/>
          <w:sz w:val="28"/>
          <w:szCs w:val="28"/>
        </w:rPr>
        <w:t>七、其他补充事宜</w:t>
      </w:r>
    </w:p>
    <w:p w:rsidR="003301EE" w:rsidRDefault="003301EE" w:rsidP="003301EE">
      <w:pPr>
        <w:widowControl/>
        <w:spacing w:line="360" w:lineRule="auto"/>
        <w:ind w:firstLineChars="200" w:firstLine="480"/>
        <w:textAlignment w:val="baseline"/>
        <w:rPr>
          <w:rFonts w:ascii="宋体" w:hAnsi="宋体"/>
          <w:sz w:val="24"/>
          <w:szCs w:val="24"/>
        </w:rPr>
      </w:pPr>
      <w:r>
        <w:rPr>
          <w:rFonts w:ascii="宋体" w:hAnsi="宋体" w:hint="eastAsia"/>
          <w:sz w:val="24"/>
          <w:szCs w:val="24"/>
        </w:rPr>
        <w:t>一、请供应商按照陕西省财政厅关于政府采购注册登记有关事项的通知中的要求，通过陕西省政府采购网（http://www.ccgp-shaanxi.gov.cn/）注册登记加入陕西省政府采购库。</w:t>
      </w:r>
    </w:p>
    <w:p w:rsidR="003301EE" w:rsidRDefault="003301EE" w:rsidP="003301EE">
      <w:pPr>
        <w:widowControl/>
        <w:spacing w:line="360" w:lineRule="auto"/>
        <w:ind w:firstLineChars="200" w:firstLine="480"/>
        <w:textAlignment w:val="baseline"/>
        <w:rPr>
          <w:rFonts w:ascii="宋体" w:hAnsi="宋体"/>
          <w:sz w:val="24"/>
          <w:szCs w:val="24"/>
        </w:rPr>
      </w:pPr>
      <w:r>
        <w:rPr>
          <w:rFonts w:ascii="宋体" w:hAnsi="宋体" w:hint="eastAsia"/>
          <w:sz w:val="24"/>
          <w:szCs w:val="24"/>
        </w:rPr>
        <w:t xml:space="preserve">二、标的所属行业：农、林、牧、渔业。 </w:t>
      </w:r>
    </w:p>
    <w:p w:rsidR="003301EE" w:rsidRDefault="003301EE" w:rsidP="003301EE">
      <w:pPr>
        <w:spacing w:line="360" w:lineRule="auto"/>
        <w:ind w:firstLineChars="200" w:firstLine="480"/>
        <w:jc w:val="left"/>
        <w:rPr>
          <w:rFonts w:ascii="仿宋" w:hAnsi="仿宋" w:cs="仿宋"/>
          <w:szCs w:val="28"/>
        </w:rPr>
      </w:pPr>
      <w:r>
        <w:rPr>
          <w:rFonts w:ascii="宋体" w:hAnsi="宋体" w:hint="eastAsia"/>
          <w:sz w:val="24"/>
          <w:szCs w:val="24"/>
        </w:rPr>
        <w:t>三、获取磋商文件须携带的资料：</w:t>
      </w:r>
      <w:hyperlink r:id="rId7" w:history="1">
        <w:r w:rsidRPr="00725B21">
          <w:rPr>
            <w:rStyle w:val="aa"/>
            <w:rFonts w:ascii="宋体" w:hAnsi="宋体" w:hint="eastAsia"/>
            <w:sz w:val="24"/>
            <w:szCs w:val="24"/>
          </w:rPr>
          <w:t>将介绍信及身份证复印件两项资料加盖公章发送至6</w:t>
        </w:r>
        <w:r w:rsidRPr="00725B21">
          <w:rPr>
            <w:rStyle w:val="aa"/>
            <w:rFonts w:ascii="宋体" w:hAnsi="宋体"/>
            <w:sz w:val="24"/>
            <w:szCs w:val="24"/>
          </w:rPr>
          <w:t>01829590@qq.com</w:t>
        </w:r>
      </w:hyperlink>
      <w:r>
        <w:rPr>
          <w:rFonts w:ascii="宋体" w:hAnsi="宋体" w:hint="eastAsia"/>
          <w:sz w:val="24"/>
          <w:szCs w:val="24"/>
        </w:rPr>
        <w:t>邮箱，后续填写报名表后发送磋商文件。</w:t>
      </w:r>
    </w:p>
    <w:p w:rsidR="003301EE" w:rsidRDefault="003301EE" w:rsidP="003301EE">
      <w:pPr>
        <w:widowControl/>
        <w:spacing w:line="360" w:lineRule="auto"/>
        <w:ind w:firstLineChars="200" w:firstLine="480"/>
        <w:textAlignment w:val="baseline"/>
        <w:rPr>
          <w:rFonts w:ascii="宋体" w:hAnsi="宋体"/>
          <w:sz w:val="24"/>
          <w:szCs w:val="24"/>
        </w:rPr>
      </w:pPr>
      <w:r>
        <w:rPr>
          <w:rFonts w:ascii="宋体" w:hAnsi="宋体" w:hint="eastAsia"/>
          <w:sz w:val="24"/>
          <w:szCs w:val="24"/>
        </w:rPr>
        <w:t>四、落实的政府采购政策</w:t>
      </w:r>
    </w:p>
    <w:p w:rsidR="003301EE" w:rsidRDefault="003301EE" w:rsidP="003301EE">
      <w:pPr>
        <w:pStyle w:val="a8"/>
      </w:pPr>
      <w:r>
        <w:rPr>
          <w:rFonts w:hint="eastAsia"/>
        </w:rPr>
        <w:lastRenderedPageBreak/>
        <w:t>依据《中华人民共和国政府采购法》和《中华人民共和国政府采购法实施条例》的有关规定，落实政府采购政策，包含但不限于以下政策：</w:t>
      </w:r>
    </w:p>
    <w:p w:rsidR="003301EE" w:rsidRDefault="003301EE" w:rsidP="003301EE">
      <w:pPr>
        <w:pStyle w:val="a8"/>
      </w:pPr>
      <w:r>
        <w:rPr>
          <w:rFonts w:hint="eastAsia"/>
        </w:rPr>
        <w:t>（1）财政部、国家发展和改革委员会关于印发《节能产品政府采购实施意见》的通知（财库[2004]185号）；</w:t>
      </w:r>
    </w:p>
    <w:p w:rsidR="003301EE" w:rsidRDefault="003301EE" w:rsidP="003301EE">
      <w:pPr>
        <w:pStyle w:val="a8"/>
      </w:pPr>
      <w:r>
        <w:rPr>
          <w:rFonts w:hint="eastAsia"/>
        </w:rPr>
        <w:t>（2）财政部、国家环保总局联合印发《关于环境标志产品政府采购实施的意见》(财库[2006]90号)；</w:t>
      </w:r>
    </w:p>
    <w:p w:rsidR="003301EE" w:rsidRDefault="003301EE" w:rsidP="003301EE">
      <w:pPr>
        <w:pStyle w:val="a8"/>
      </w:pPr>
      <w:r>
        <w:rPr>
          <w:rFonts w:hint="eastAsia"/>
        </w:rPr>
        <w:t>（3）国务院办公厅关于建立政府强制采购节能产品制度的通知 国办发〔2007〕51号；</w:t>
      </w:r>
    </w:p>
    <w:p w:rsidR="003301EE" w:rsidRDefault="003301EE" w:rsidP="003301EE">
      <w:pPr>
        <w:pStyle w:val="a8"/>
      </w:pPr>
      <w:r>
        <w:rPr>
          <w:rFonts w:hint="eastAsia"/>
        </w:rPr>
        <w:t>（4）财政部、发展改革委、生态环境部、市场监管总局关于调整优化节能产品、环境标志产品政府采购执行机制的通知（财库〔2019〕9号）；</w:t>
      </w:r>
    </w:p>
    <w:p w:rsidR="003301EE" w:rsidRDefault="003301EE" w:rsidP="003301EE">
      <w:pPr>
        <w:pStyle w:val="a8"/>
      </w:pPr>
      <w:r>
        <w:rPr>
          <w:rFonts w:hint="eastAsia"/>
        </w:rPr>
        <w:t>（5）财政部 国务院扶贫办关于运用政府采购政策支持脱贫攻坚的通知（财库〔2019〕27号）；</w:t>
      </w:r>
    </w:p>
    <w:p w:rsidR="003301EE" w:rsidRDefault="003301EE" w:rsidP="003301EE">
      <w:pPr>
        <w:pStyle w:val="a8"/>
      </w:pPr>
      <w:r>
        <w:rPr>
          <w:rFonts w:hint="eastAsia"/>
        </w:rPr>
        <w:t>（6）财政部 司法部关于政府采购支持监狱企业发展有关问题的通知(财库〔2014〕68号)；</w:t>
      </w:r>
    </w:p>
    <w:p w:rsidR="003301EE" w:rsidRDefault="003301EE" w:rsidP="003301EE">
      <w:pPr>
        <w:pStyle w:val="a8"/>
      </w:pPr>
      <w:r>
        <w:rPr>
          <w:rFonts w:hint="eastAsia"/>
        </w:rPr>
        <w:t>（7）财政部、民政部、中国残疾人联合会关于促进残疾人就业政府采购政策的通知（财库〔2017〕141号）；</w:t>
      </w:r>
    </w:p>
    <w:p w:rsidR="003301EE" w:rsidRDefault="003301EE" w:rsidP="003301EE">
      <w:pPr>
        <w:pStyle w:val="a8"/>
      </w:pPr>
      <w:r>
        <w:rPr>
          <w:rFonts w:hint="eastAsia"/>
        </w:rPr>
        <w:t>（8）关于印发《政府采购促进中小企业发展管理办法》的通知（财库〔2020〕46号）；</w:t>
      </w:r>
    </w:p>
    <w:p w:rsidR="003301EE" w:rsidRDefault="003301EE" w:rsidP="003301EE">
      <w:pPr>
        <w:pStyle w:val="a8"/>
      </w:pPr>
      <w:r>
        <w:rPr>
          <w:rFonts w:hint="eastAsia"/>
        </w:rPr>
        <w:t>（9）财政部关于在政府采购活动中查询及使用信用记录有关问题的通知（财库〔2016〕125号）；</w:t>
      </w:r>
    </w:p>
    <w:p w:rsidR="003301EE" w:rsidRDefault="003301EE" w:rsidP="003301EE">
      <w:pPr>
        <w:pStyle w:val="a8"/>
      </w:pPr>
      <w:r>
        <w:rPr>
          <w:rFonts w:hint="eastAsia"/>
        </w:rPr>
        <w:t>（10）陕西省财政厅关于印发《陕西省中小企业政府采购信用融资办法》（陕财办采〔2018〕23号）；</w:t>
      </w:r>
    </w:p>
    <w:p w:rsidR="003301EE" w:rsidRDefault="003301EE" w:rsidP="003301EE">
      <w:pPr>
        <w:pStyle w:val="a8"/>
      </w:pPr>
      <w:r>
        <w:rPr>
          <w:rFonts w:hint="eastAsia"/>
        </w:rPr>
        <w:t>（11）陕西省财政厅关于进一步加大政府采购支持中小企业力度的通知（陕财办采〔2022〕5号）；</w:t>
      </w:r>
    </w:p>
    <w:p w:rsidR="003301EE" w:rsidRDefault="003301EE" w:rsidP="003301EE">
      <w:pPr>
        <w:pStyle w:val="a8"/>
      </w:pPr>
      <w:r>
        <w:rPr>
          <w:rFonts w:hint="eastAsia"/>
        </w:rPr>
        <w:t>（12）陕西省财政厅关于落实政府采购支持中小企业政策有关事项的通知（陕财办采函〔2022〕10号）；</w:t>
      </w:r>
    </w:p>
    <w:p w:rsidR="003301EE" w:rsidRDefault="003301EE" w:rsidP="003301EE">
      <w:pPr>
        <w:pStyle w:val="a8"/>
      </w:pPr>
      <w:r>
        <w:rPr>
          <w:rFonts w:hint="eastAsia"/>
        </w:rPr>
        <w:t>（13）《财政部关于进一步加大政府采购支持中小企业力度的通知》（财库〔2022〕19号）；</w:t>
      </w:r>
    </w:p>
    <w:p w:rsidR="003301EE" w:rsidRDefault="003301EE" w:rsidP="003301EE">
      <w:pPr>
        <w:pStyle w:val="a8"/>
      </w:pPr>
      <w:r>
        <w:rPr>
          <w:rFonts w:hint="eastAsia"/>
        </w:rPr>
        <w:lastRenderedPageBreak/>
        <w:t>（14）《关于政府采购优先购买福利性企业产品和服务的意见》（陕民发（2015）1号）；</w:t>
      </w:r>
    </w:p>
    <w:p w:rsidR="003301EE" w:rsidRDefault="003301EE" w:rsidP="003301EE">
      <w:pPr>
        <w:pStyle w:val="a8"/>
      </w:pPr>
      <w:r>
        <w:rPr>
          <w:rFonts w:hint="eastAsia"/>
        </w:rPr>
        <w:t>（15) 财政部 农业农村部 国家乡村振兴局关于运用政府采购政策支持乡村产业振兴的通知；</w:t>
      </w:r>
    </w:p>
    <w:p w:rsidR="003301EE" w:rsidRDefault="003301EE" w:rsidP="003301EE">
      <w:pPr>
        <w:pStyle w:val="a8"/>
      </w:pPr>
      <w:r>
        <w:rPr>
          <w:rFonts w:hint="eastAsia"/>
        </w:rPr>
        <w:t>（16）《关于印发环境标志产品政府采购品目清单的通知》（财库〔2019〕18号）；</w:t>
      </w:r>
    </w:p>
    <w:p w:rsidR="003301EE" w:rsidRDefault="003301EE" w:rsidP="003301EE">
      <w:pPr>
        <w:pStyle w:val="a8"/>
      </w:pPr>
      <w:r>
        <w:rPr>
          <w:rFonts w:hint="eastAsia"/>
        </w:rPr>
        <w:t>（17）《关于印发节能产品政府采购品目清单的通知》（财库〔2019〕19号）；</w:t>
      </w:r>
    </w:p>
    <w:p w:rsidR="003301EE" w:rsidRDefault="003301EE" w:rsidP="003301EE">
      <w:pPr>
        <w:pStyle w:val="a8"/>
      </w:pPr>
      <w:r>
        <w:rPr>
          <w:rFonts w:hint="eastAsia"/>
        </w:rPr>
        <w:t>（18）《陕西省财政厅关于加快推进我省中小企业政府采购信用融资工作的通知》（陕财办采〔2020〕15号）。 </w:t>
      </w:r>
    </w:p>
    <w:p w:rsidR="003301EE" w:rsidRDefault="003301EE" w:rsidP="003301EE">
      <w:pPr>
        <w:pStyle w:val="a8"/>
      </w:pPr>
      <w:r>
        <w:rPr>
          <w:rFonts w:hint="eastAsia"/>
        </w:rPr>
        <w:t>（19）《关于进一步加强政府绿色采购有关问题的通知》（陕财办采〔2021〕29号）（12）《陕西省财政厅关于进一步落实政府采购支持中小企业相关政策的通知》（陕财办采〔2023〕3号）</w:t>
      </w:r>
    </w:p>
    <w:p w:rsidR="003301EE" w:rsidRDefault="003301EE" w:rsidP="003301EE">
      <w:pPr>
        <w:pStyle w:val="a8"/>
      </w:pPr>
      <w:r>
        <w:rPr>
          <w:rFonts w:hint="eastAsia"/>
        </w:rPr>
        <w:t>（20）《陕西省财政厅关于进一步优化政府采购营商环境有关事项的通知》（陕财办采〔2023〕4号）</w:t>
      </w:r>
    </w:p>
    <w:p w:rsidR="003301EE" w:rsidRDefault="003301EE" w:rsidP="003301EE">
      <w:pPr>
        <w:pStyle w:val="a8"/>
      </w:pPr>
      <w:r>
        <w:rPr>
          <w:rFonts w:hint="eastAsia"/>
        </w:rPr>
        <w:t>（21）如有最新颁布的政府采购政策，按最新的文件执行。</w:t>
      </w:r>
    </w:p>
    <w:p w:rsidR="003301EE" w:rsidRDefault="003301EE" w:rsidP="003301EE">
      <w:pPr>
        <w:pStyle w:val="a8"/>
      </w:pPr>
      <w:r>
        <w:rPr>
          <w:rFonts w:hint="eastAsia"/>
        </w:rPr>
        <w:t>若享受以上政策优惠的企业，提供相应声明函或品目范围内产品有效认证证书。</w:t>
      </w:r>
    </w:p>
    <w:p w:rsidR="003301EE" w:rsidRDefault="003301EE" w:rsidP="003301EE">
      <w:pPr>
        <w:widowControl/>
        <w:spacing w:line="360" w:lineRule="auto"/>
        <w:textAlignment w:val="baseline"/>
        <w:rPr>
          <w:rFonts w:ascii="宋体" w:hAnsi="宋体"/>
          <w:b/>
          <w:bCs/>
          <w:sz w:val="28"/>
          <w:szCs w:val="28"/>
        </w:rPr>
      </w:pPr>
      <w:r>
        <w:rPr>
          <w:rFonts w:ascii="宋体" w:hAnsi="宋体" w:hint="eastAsia"/>
          <w:b/>
          <w:bCs/>
          <w:sz w:val="28"/>
          <w:szCs w:val="28"/>
        </w:rPr>
        <w:t>八、对本次招标提出询问，请按以下方式联系。</w:t>
      </w:r>
    </w:p>
    <w:p w:rsidR="003301EE" w:rsidRDefault="003301EE" w:rsidP="003301EE">
      <w:pPr>
        <w:widowControl/>
        <w:spacing w:line="360" w:lineRule="auto"/>
        <w:textAlignment w:val="baseline"/>
        <w:rPr>
          <w:rFonts w:ascii="宋体" w:hAnsi="宋体"/>
          <w:sz w:val="24"/>
          <w:szCs w:val="24"/>
        </w:rPr>
      </w:pPr>
      <w:r>
        <w:rPr>
          <w:rFonts w:ascii="宋体" w:hAnsi="宋体" w:hint="eastAsia"/>
          <w:sz w:val="24"/>
          <w:szCs w:val="24"/>
        </w:rPr>
        <w:t>1.采购人信息</w:t>
      </w:r>
    </w:p>
    <w:p w:rsidR="003301EE" w:rsidRDefault="003301EE" w:rsidP="003301EE">
      <w:pPr>
        <w:widowControl/>
        <w:spacing w:line="360" w:lineRule="auto"/>
        <w:ind w:firstLineChars="200" w:firstLine="480"/>
        <w:textAlignment w:val="baseline"/>
        <w:rPr>
          <w:rFonts w:ascii="宋体" w:hAnsi="宋体"/>
          <w:sz w:val="24"/>
          <w:szCs w:val="24"/>
        </w:rPr>
      </w:pPr>
      <w:r>
        <w:rPr>
          <w:rFonts w:ascii="宋体" w:hAnsi="宋体" w:hint="eastAsia"/>
          <w:sz w:val="24"/>
          <w:szCs w:val="24"/>
        </w:rPr>
        <w:t>名称：柞水县农业技术服务中心</w:t>
      </w:r>
    </w:p>
    <w:p w:rsidR="003301EE" w:rsidRDefault="003301EE" w:rsidP="003301EE">
      <w:pPr>
        <w:widowControl/>
        <w:spacing w:line="360" w:lineRule="auto"/>
        <w:ind w:firstLineChars="200" w:firstLine="480"/>
        <w:textAlignment w:val="baseline"/>
        <w:rPr>
          <w:rFonts w:ascii="宋体" w:hAnsi="宋体"/>
          <w:color w:val="FF0000"/>
          <w:sz w:val="24"/>
          <w:szCs w:val="24"/>
          <w:highlight w:val="yellow"/>
        </w:rPr>
      </w:pPr>
      <w:r w:rsidRPr="00877F1F">
        <w:rPr>
          <w:rFonts w:ascii="宋体" w:hAnsi="宋体" w:hint="eastAsia"/>
          <w:sz w:val="24"/>
          <w:szCs w:val="24"/>
        </w:rPr>
        <w:t>地址：</w:t>
      </w:r>
      <w:r w:rsidRPr="0024452F">
        <w:rPr>
          <w:rFonts w:ascii="宋体" w:hAnsi="宋体"/>
          <w:sz w:val="24"/>
          <w:szCs w:val="24"/>
          <w:shd w:val="clear" w:color="auto" w:fill="FFFFFF"/>
        </w:rPr>
        <w:t>柞水县城中街农林巷</w:t>
      </w:r>
    </w:p>
    <w:p w:rsidR="003301EE" w:rsidRPr="006E3408" w:rsidRDefault="003301EE" w:rsidP="003301EE">
      <w:pPr>
        <w:widowControl/>
        <w:spacing w:line="360" w:lineRule="auto"/>
        <w:ind w:firstLineChars="200" w:firstLine="480"/>
        <w:textAlignment w:val="baseline"/>
        <w:rPr>
          <w:rFonts w:ascii="宋体" w:hAnsi="宋体"/>
          <w:sz w:val="24"/>
          <w:szCs w:val="24"/>
          <w:shd w:val="clear" w:color="auto" w:fill="FFFFFF"/>
        </w:rPr>
      </w:pPr>
      <w:r w:rsidRPr="006E3408">
        <w:rPr>
          <w:rFonts w:ascii="宋体" w:hAnsi="宋体" w:hint="eastAsia"/>
          <w:sz w:val="24"/>
          <w:szCs w:val="24"/>
          <w:shd w:val="clear" w:color="auto" w:fill="FFFFFF"/>
        </w:rPr>
        <w:t>联系方式</w:t>
      </w:r>
      <w:bookmarkStart w:id="3" w:name="_Toc28359009"/>
      <w:bookmarkStart w:id="4" w:name="_Toc28359086"/>
      <w:r w:rsidRPr="006E3408">
        <w:rPr>
          <w:rFonts w:ascii="宋体" w:hAnsi="宋体" w:hint="eastAsia"/>
          <w:sz w:val="24"/>
          <w:szCs w:val="24"/>
          <w:shd w:val="clear" w:color="auto" w:fill="FFFFFF"/>
        </w:rPr>
        <w:t>：</w:t>
      </w:r>
      <w:r w:rsidRPr="006E3408">
        <w:rPr>
          <w:rFonts w:ascii="宋体" w:hAnsi="宋体"/>
          <w:sz w:val="24"/>
          <w:szCs w:val="24"/>
          <w:shd w:val="clear" w:color="auto" w:fill="FFFFFF"/>
        </w:rPr>
        <w:t>0914-4328563</w:t>
      </w:r>
    </w:p>
    <w:p w:rsidR="003301EE" w:rsidRDefault="003301EE" w:rsidP="003301EE">
      <w:pPr>
        <w:widowControl/>
        <w:spacing w:line="360" w:lineRule="auto"/>
        <w:textAlignment w:val="baseline"/>
        <w:rPr>
          <w:rFonts w:ascii="宋体" w:hAnsi="宋体"/>
          <w:sz w:val="24"/>
          <w:szCs w:val="24"/>
        </w:rPr>
      </w:pPr>
      <w:r>
        <w:rPr>
          <w:rFonts w:ascii="宋体" w:hAnsi="宋体" w:hint="eastAsia"/>
          <w:sz w:val="24"/>
          <w:szCs w:val="24"/>
        </w:rPr>
        <w:t>2.采购代理机构信息</w:t>
      </w:r>
      <w:bookmarkEnd w:id="3"/>
      <w:bookmarkEnd w:id="4"/>
    </w:p>
    <w:p w:rsidR="003301EE" w:rsidRDefault="003301EE" w:rsidP="003301EE">
      <w:pPr>
        <w:pStyle w:val="a8"/>
        <w:ind w:firstLineChars="200" w:firstLine="480"/>
      </w:pPr>
      <w:r>
        <w:rPr>
          <w:rFonts w:hint="eastAsia"/>
        </w:rPr>
        <w:t>名称：陕西玥诚工程项目管理有限公司</w:t>
      </w:r>
    </w:p>
    <w:p w:rsidR="003301EE" w:rsidRDefault="003301EE" w:rsidP="003301EE">
      <w:pPr>
        <w:pStyle w:val="a8"/>
        <w:ind w:firstLineChars="200" w:firstLine="480"/>
      </w:pPr>
      <w:r>
        <w:rPr>
          <w:rFonts w:hint="eastAsia"/>
        </w:rPr>
        <w:t>地址：西安市雁塔区雁展路莱安中心T7栋10层</w:t>
      </w:r>
    </w:p>
    <w:p w:rsidR="003301EE" w:rsidRDefault="003301EE" w:rsidP="003301EE">
      <w:pPr>
        <w:widowControl/>
        <w:spacing w:line="360" w:lineRule="auto"/>
        <w:ind w:firstLineChars="200" w:firstLine="480"/>
        <w:textAlignment w:val="baseline"/>
        <w:rPr>
          <w:rFonts w:ascii="宋体" w:hAnsi="宋体"/>
          <w:sz w:val="24"/>
          <w:szCs w:val="24"/>
        </w:rPr>
      </w:pPr>
      <w:r>
        <w:rPr>
          <w:rFonts w:ascii="宋体" w:hAnsi="宋体" w:hint="eastAsia"/>
          <w:sz w:val="24"/>
          <w:szCs w:val="24"/>
        </w:rPr>
        <w:t>联系方式：</w:t>
      </w:r>
      <w:bookmarkStart w:id="5" w:name="_Toc28359010"/>
      <w:bookmarkStart w:id="6" w:name="_Toc28359087"/>
      <w:r>
        <w:rPr>
          <w:rFonts w:ascii="宋体" w:hAnsi="宋体" w:hint="eastAsia"/>
          <w:sz w:val="24"/>
          <w:szCs w:val="24"/>
        </w:rPr>
        <w:t>卞兴前</w:t>
      </w:r>
    </w:p>
    <w:p w:rsidR="003301EE" w:rsidRDefault="003301EE" w:rsidP="003301EE">
      <w:pPr>
        <w:widowControl/>
        <w:spacing w:line="360" w:lineRule="auto"/>
        <w:ind w:firstLineChars="200" w:firstLine="480"/>
        <w:textAlignment w:val="baseline"/>
        <w:rPr>
          <w:rFonts w:ascii="宋体" w:hAnsi="宋体"/>
          <w:sz w:val="24"/>
          <w:szCs w:val="24"/>
        </w:rPr>
      </w:pPr>
      <w:r>
        <w:rPr>
          <w:rFonts w:ascii="宋体" w:hAnsi="宋体" w:hint="eastAsia"/>
          <w:sz w:val="24"/>
          <w:szCs w:val="24"/>
        </w:rPr>
        <w:t>电话：13571998475</w:t>
      </w:r>
    </w:p>
    <w:p w:rsidR="003301EE" w:rsidRDefault="003301EE" w:rsidP="003301EE">
      <w:pPr>
        <w:widowControl/>
        <w:spacing w:line="360" w:lineRule="auto"/>
        <w:textAlignment w:val="baseline"/>
        <w:rPr>
          <w:rFonts w:ascii="宋体" w:hAnsi="宋体"/>
          <w:sz w:val="24"/>
          <w:szCs w:val="24"/>
        </w:rPr>
      </w:pPr>
      <w:r>
        <w:rPr>
          <w:rFonts w:ascii="宋体" w:hAnsi="宋体" w:hint="eastAsia"/>
          <w:sz w:val="24"/>
          <w:szCs w:val="24"/>
        </w:rPr>
        <w:t>3.项目联系方式</w:t>
      </w:r>
      <w:bookmarkEnd w:id="5"/>
      <w:bookmarkEnd w:id="6"/>
    </w:p>
    <w:p w:rsidR="003301EE" w:rsidRDefault="003301EE" w:rsidP="003301EE">
      <w:pPr>
        <w:widowControl/>
        <w:spacing w:line="360" w:lineRule="auto"/>
        <w:ind w:firstLineChars="200" w:firstLine="480"/>
        <w:textAlignment w:val="baseline"/>
        <w:rPr>
          <w:rFonts w:ascii="宋体" w:hAnsi="宋体"/>
          <w:sz w:val="24"/>
          <w:szCs w:val="24"/>
        </w:rPr>
      </w:pPr>
      <w:r>
        <w:rPr>
          <w:rFonts w:ascii="宋体" w:hAnsi="宋体" w:hint="eastAsia"/>
          <w:sz w:val="24"/>
          <w:szCs w:val="24"/>
        </w:rPr>
        <w:t>项目联系人：卞兴前</w:t>
      </w:r>
    </w:p>
    <w:p w:rsidR="003301EE" w:rsidRDefault="003301EE" w:rsidP="003301EE">
      <w:pPr>
        <w:widowControl/>
        <w:spacing w:line="360" w:lineRule="auto"/>
        <w:ind w:firstLineChars="200" w:firstLine="480"/>
        <w:textAlignment w:val="baseline"/>
        <w:rPr>
          <w:rFonts w:ascii="宋体" w:hAnsi="宋体"/>
          <w:sz w:val="24"/>
          <w:szCs w:val="24"/>
        </w:rPr>
      </w:pPr>
      <w:r>
        <w:rPr>
          <w:rFonts w:ascii="宋体" w:hAnsi="宋体" w:hint="eastAsia"/>
          <w:sz w:val="24"/>
          <w:szCs w:val="24"/>
        </w:rPr>
        <w:t>电话：13571998475</w:t>
      </w:r>
    </w:p>
    <w:p w:rsidR="003301EE" w:rsidRDefault="003301EE" w:rsidP="003301EE">
      <w:pPr>
        <w:pStyle w:val="a8"/>
      </w:pPr>
    </w:p>
    <w:sectPr w:rsidR="003301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271" w:rsidRDefault="00680271" w:rsidP="003301EE">
      <w:r>
        <w:separator/>
      </w:r>
    </w:p>
  </w:endnote>
  <w:endnote w:type="continuationSeparator" w:id="0">
    <w:p w:rsidR="00680271" w:rsidRDefault="00680271" w:rsidP="0033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271" w:rsidRDefault="00680271" w:rsidP="003301EE">
      <w:r>
        <w:separator/>
      </w:r>
    </w:p>
  </w:footnote>
  <w:footnote w:type="continuationSeparator" w:id="0">
    <w:p w:rsidR="00680271" w:rsidRDefault="00680271" w:rsidP="0033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306E97"/>
    <w:multiLevelType w:val="singleLevel"/>
    <w:tmpl w:val="EB306E97"/>
    <w:lvl w:ilvl="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06"/>
    <w:rsid w:val="003301EE"/>
    <w:rsid w:val="00332548"/>
    <w:rsid w:val="00392B06"/>
    <w:rsid w:val="00680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EC069"/>
  <w15:chartTrackingRefBased/>
  <w15:docId w15:val="{47D2C6C2-A9E0-4B54-9A11-B72EE2D6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rsid w:val="003301EE"/>
    <w:pPr>
      <w:widowControl w:val="0"/>
      <w:jc w:val="both"/>
    </w:pPr>
    <w:rPr>
      <w:rFonts w:ascii="Times New Roman" w:eastAsia="宋体" w:hAnsi="Times New Roman" w:cs="宋体"/>
    </w:rPr>
  </w:style>
  <w:style w:type="paragraph" w:styleId="2">
    <w:name w:val="heading 2"/>
    <w:basedOn w:val="a"/>
    <w:next w:val="a"/>
    <w:link w:val="20"/>
    <w:autoRedefine/>
    <w:unhideWhenUsed/>
    <w:qFormat/>
    <w:rsid w:val="003301EE"/>
    <w:pPr>
      <w:keepNext/>
      <w:keepLines/>
      <w:spacing w:before="260" w:after="260" w:line="413" w:lineRule="auto"/>
      <w:jc w:val="center"/>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301E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301EE"/>
    <w:rPr>
      <w:sz w:val="18"/>
      <w:szCs w:val="18"/>
    </w:rPr>
  </w:style>
  <w:style w:type="paragraph" w:styleId="a6">
    <w:name w:val="footer"/>
    <w:basedOn w:val="a"/>
    <w:link w:val="a7"/>
    <w:uiPriority w:val="99"/>
    <w:unhideWhenUsed/>
    <w:rsid w:val="003301EE"/>
    <w:pPr>
      <w:tabs>
        <w:tab w:val="center" w:pos="4153"/>
        <w:tab w:val="right" w:pos="8306"/>
      </w:tabs>
      <w:snapToGrid w:val="0"/>
      <w:jc w:val="left"/>
    </w:pPr>
    <w:rPr>
      <w:sz w:val="18"/>
      <w:szCs w:val="18"/>
    </w:rPr>
  </w:style>
  <w:style w:type="character" w:customStyle="1" w:styleId="a7">
    <w:name w:val="页脚 字符"/>
    <w:basedOn w:val="a1"/>
    <w:link w:val="a6"/>
    <w:uiPriority w:val="99"/>
    <w:rsid w:val="003301EE"/>
    <w:rPr>
      <w:sz w:val="18"/>
      <w:szCs w:val="18"/>
    </w:rPr>
  </w:style>
  <w:style w:type="character" w:customStyle="1" w:styleId="20">
    <w:name w:val="标题 2 字符"/>
    <w:basedOn w:val="a1"/>
    <w:link w:val="2"/>
    <w:qFormat/>
    <w:rsid w:val="003301EE"/>
    <w:rPr>
      <w:rFonts w:ascii="Arial" w:eastAsia="黑体" w:hAnsi="Arial" w:cs="宋体"/>
      <w:b/>
      <w:sz w:val="32"/>
    </w:rPr>
  </w:style>
  <w:style w:type="paragraph" w:styleId="a8">
    <w:name w:val="Normal (Web)"/>
    <w:basedOn w:val="a"/>
    <w:autoRedefine/>
    <w:uiPriority w:val="99"/>
    <w:qFormat/>
    <w:rsid w:val="003301EE"/>
    <w:pPr>
      <w:widowControl/>
      <w:shd w:val="clear" w:color="auto" w:fill="FFFFFF"/>
      <w:spacing w:line="360" w:lineRule="auto"/>
    </w:pPr>
    <w:rPr>
      <w:rFonts w:ascii="宋体" w:hAnsi="宋体"/>
      <w:sz w:val="24"/>
      <w:szCs w:val="24"/>
      <w:shd w:val="clear" w:color="auto" w:fill="FFFFFF"/>
    </w:rPr>
  </w:style>
  <w:style w:type="paragraph" w:styleId="a9">
    <w:name w:val="List Paragraph"/>
    <w:basedOn w:val="a"/>
    <w:autoRedefine/>
    <w:uiPriority w:val="99"/>
    <w:qFormat/>
    <w:rsid w:val="003301EE"/>
    <w:pPr>
      <w:widowControl/>
      <w:ind w:firstLineChars="200" w:firstLine="420"/>
      <w:jc w:val="left"/>
    </w:pPr>
    <w:rPr>
      <w:rFonts w:ascii="宋体" w:hAnsi="宋体"/>
      <w:kern w:val="0"/>
      <w:sz w:val="24"/>
      <w:szCs w:val="24"/>
    </w:rPr>
  </w:style>
  <w:style w:type="character" w:styleId="aa">
    <w:name w:val="Hyperlink"/>
    <w:basedOn w:val="a1"/>
    <w:rsid w:val="003301EE"/>
    <w:rPr>
      <w:color w:val="0563C1" w:themeColor="hyperlink"/>
      <w:u w:val="single"/>
    </w:rPr>
  </w:style>
  <w:style w:type="paragraph" w:styleId="a0">
    <w:name w:val="Normal Indent"/>
    <w:basedOn w:val="a"/>
    <w:uiPriority w:val="99"/>
    <w:semiHidden/>
    <w:unhideWhenUsed/>
    <w:rsid w:val="003301E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3558;&#20171;&#32461;&#20449;&#21450;&#36523;&#20221;&#35777;&#22797;&#21360;&#20214;&#20004;&#39033;&#36164;&#26009;&#21152;&#30422;&#20844;&#31456;&#21457;&#36865;&#33267;601829590@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2025-07-15T05:47:00Z</dcterms:created>
  <dcterms:modified xsi:type="dcterms:W3CDTF">2025-07-15T05:47:00Z</dcterms:modified>
</cp:coreProperties>
</file>