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6EF06">
      <w:pPr>
        <w:pStyle w:val="4"/>
        <w:jc w:val="center"/>
        <w:outlineLvl w:val="1"/>
      </w:pPr>
      <w:r>
        <w:rPr>
          <w:rFonts w:ascii="仿宋_GB2312" w:hAnsi="仿宋_GB2312" w:eastAsia="仿宋_GB2312" w:cs="仿宋_GB2312"/>
          <w:b/>
          <w:sz w:val="36"/>
        </w:rPr>
        <w:t>第三章 磋商项目技术、服务、商务及其他要求</w:t>
      </w:r>
    </w:p>
    <w:p w14:paraId="42C09E56">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2142471">
      <w:pPr>
        <w:pStyle w:val="4"/>
        <w:outlineLvl w:val="2"/>
      </w:pPr>
      <w:r>
        <w:rPr>
          <w:rFonts w:ascii="仿宋_GB2312" w:hAnsi="仿宋_GB2312" w:eastAsia="仿宋_GB2312" w:cs="仿宋_GB2312"/>
          <w:b/>
          <w:sz w:val="28"/>
        </w:rPr>
        <w:t>3.1采购项目概况</w:t>
      </w:r>
    </w:p>
    <w:p w14:paraId="306B690C">
      <w:pPr>
        <w:pStyle w:val="4"/>
        <w:ind w:firstLine="480"/>
      </w:pPr>
      <w:r>
        <w:rPr>
          <w:rFonts w:ascii="仿宋_GB2312" w:hAnsi="仿宋_GB2312" w:eastAsia="仿宋_GB2312" w:cs="仿宋_GB2312"/>
        </w:rPr>
        <w:t>本项目共1个包 ，用于电梯维保服务（具体详见磋商文件）； 项目用途：自用； 采购预算：260000元。</w:t>
      </w:r>
    </w:p>
    <w:p w14:paraId="07DB395C">
      <w:pPr>
        <w:pStyle w:val="4"/>
      </w:pPr>
      <w:r>
        <w:rPr>
          <w:rFonts w:ascii="仿宋_GB2312" w:hAnsi="仿宋_GB2312" w:eastAsia="仿宋_GB2312" w:cs="仿宋_GB2312"/>
        </w:rPr>
        <w:t>项目概况：西安邮电大学长安校区内48部（家属区 37 部、教学区4部、货梯1部、扶梯6部)）及雁塔校区内2部观光电梯维保服务项目（包括人工费、服务、税费等一切费用）；</w:t>
      </w:r>
    </w:p>
    <w:p w14:paraId="1609EBB2">
      <w:pPr>
        <w:pStyle w:val="4"/>
        <w:outlineLvl w:val="2"/>
      </w:pPr>
      <w:r>
        <w:rPr>
          <w:rFonts w:ascii="仿宋_GB2312" w:hAnsi="仿宋_GB2312" w:eastAsia="仿宋_GB2312" w:cs="仿宋_GB2312"/>
          <w:b/>
          <w:sz w:val="28"/>
        </w:rPr>
        <w:t>3.2服务内容及服务要求</w:t>
      </w:r>
    </w:p>
    <w:p w14:paraId="25C15903">
      <w:pPr>
        <w:pStyle w:val="4"/>
        <w:outlineLvl w:val="3"/>
      </w:pPr>
      <w:r>
        <w:rPr>
          <w:rFonts w:ascii="仿宋_GB2312" w:hAnsi="仿宋_GB2312" w:eastAsia="仿宋_GB2312" w:cs="仿宋_GB2312"/>
          <w:b/>
          <w:sz w:val="24"/>
        </w:rPr>
        <w:t>3.2.1服务内容</w:t>
      </w:r>
    </w:p>
    <w:p w14:paraId="0E7A54B3">
      <w:pPr>
        <w:pStyle w:val="4"/>
      </w:pPr>
      <w:r>
        <w:rPr>
          <w:rFonts w:ascii="仿宋_GB2312" w:hAnsi="仿宋_GB2312" w:eastAsia="仿宋_GB2312" w:cs="仿宋_GB2312"/>
        </w:rPr>
        <w:t>采购包1：</w:t>
      </w:r>
    </w:p>
    <w:p w14:paraId="43015040">
      <w:pPr>
        <w:pStyle w:val="4"/>
      </w:pPr>
      <w:r>
        <w:rPr>
          <w:rFonts w:ascii="仿宋_GB2312" w:hAnsi="仿宋_GB2312" w:eastAsia="仿宋_GB2312" w:cs="仿宋_GB2312"/>
        </w:rPr>
        <w:t>采购包预算金额（元）: 260,000.00</w:t>
      </w:r>
    </w:p>
    <w:p w14:paraId="29002710">
      <w:pPr>
        <w:pStyle w:val="4"/>
      </w:pPr>
      <w:r>
        <w:rPr>
          <w:rFonts w:ascii="仿宋_GB2312" w:hAnsi="仿宋_GB2312" w:eastAsia="仿宋_GB2312" w:cs="仿宋_GB2312"/>
        </w:rPr>
        <w:t>采购包最高限价（元）: 260,000.00</w:t>
      </w:r>
    </w:p>
    <w:p w14:paraId="691C32BF">
      <w:pPr>
        <w:pStyle w:val="4"/>
      </w:pPr>
      <w:r>
        <w:rPr>
          <w:rFonts w:ascii="仿宋_GB2312" w:hAnsi="仿宋_GB2312" w:eastAsia="仿宋_GB2312" w:cs="仿宋_GB2312"/>
        </w:rPr>
        <w:t>供应商报价不允许超过标的金额</w:t>
      </w:r>
    </w:p>
    <w:p w14:paraId="57A62218">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0182D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262CB2">
            <w:pPr>
              <w:pStyle w:val="4"/>
            </w:pPr>
            <w:r>
              <w:rPr>
                <w:rFonts w:ascii="仿宋_GB2312" w:hAnsi="仿宋_GB2312" w:eastAsia="仿宋_GB2312" w:cs="仿宋_GB2312"/>
              </w:rPr>
              <w:t>序号</w:t>
            </w:r>
          </w:p>
        </w:tc>
        <w:tc>
          <w:tcPr>
            <w:tcW w:w="831" w:type="dxa"/>
          </w:tcPr>
          <w:p w14:paraId="381F8020">
            <w:pPr>
              <w:pStyle w:val="4"/>
            </w:pPr>
            <w:r>
              <w:rPr>
                <w:rFonts w:ascii="仿宋_GB2312" w:hAnsi="仿宋_GB2312" w:eastAsia="仿宋_GB2312" w:cs="仿宋_GB2312"/>
              </w:rPr>
              <w:t>标的名称</w:t>
            </w:r>
          </w:p>
        </w:tc>
        <w:tc>
          <w:tcPr>
            <w:tcW w:w="831" w:type="dxa"/>
          </w:tcPr>
          <w:p w14:paraId="3D4AFA27">
            <w:pPr>
              <w:pStyle w:val="4"/>
            </w:pPr>
            <w:r>
              <w:rPr>
                <w:rFonts w:ascii="仿宋_GB2312" w:hAnsi="仿宋_GB2312" w:eastAsia="仿宋_GB2312" w:cs="仿宋_GB2312"/>
              </w:rPr>
              <w:t>数量</w:t>
            </w:r>
          </w:p>
        </w:tc>
        <w:tc>
          <w:tcPr>
            <w:tcW w:w="831" w:type="dxa"/>
          </w:tcPr>
          <w:p w14:paraId="1BBFBB30">
            <w:pPr>
              <w:pStyle w:val="4"/>
            </w:pPr>
            <w:r>
              <w:rPr>
                <w:rFonts w:ascii="仿宋_GB2312" w:hAnsi="仿宋_GB2312" w:eastAsia="仿宋_GB2312" w:cs="仿宋_GB2312"/>
              </w:rPr>
              <w:t>标的金额 （元）</w:t>
            </w:r>
          </w:p>
        </w:tc>
        <w:tc>
          <w:tcPr>
            <w:tcW w:w="831" w:type="dxa"/>
          </w:tcPr>
          <w:p w14:paraId="6BEA9FD3">
            <w:pPr>
              <w:pStyle w:val="4"/>
            </w:pPr>
            <w:r>
              <w:rPr>
                <w:rFonts w:ascii="仿宋_GB2312" w:hAnsi="仿宋_GB2312" w:eastAsia="仿宋_GB2312" w:cs="仿宋_GB2312"/>
              </w:rPr>
              <w:t>计量单位</w:t>
            </w:r>
          </w:p>
        </w:tc>
        <w:tc>
          <w:tcPr>
            <w:tcW w:w="831" w:type="dxa"/>
          </w:tcPr>
          <w:p w14:paraId="1DD78DC5">
            <w:pPr>
              <w:pStyle w:val="4"/>
            </w:pPr>
            <w:r>
              <w:rPr>
                <w:rFonts w:ascii="仿宋_GB2312" w:hAnsi="仿宋_GB2312" w:eastAsia="仿宋_GB2312" w:cs="仿宋_GB2312"/>
              </w:rPr>
              <w:t>所属行业</w:t>
            </w:r>
          </w:p>
        </w:tc>
        <w:tc>
          <w:tcPr>
            <w:tcW w:w="831" w:type="dxa"/>
          </w:tcPr>
          <w:p w14:paraId="3C96BDD0">
            <w:pPr>
              <w:pStyle w:val="4"/>
            </w:pPr>
            <w:r>
              <w:rPr>
                <w:rFonts w:ascii="仿宋_GB2312" w:hAnsi="仿宋_GB2312" w:eastAsia="仿宋_GB2312" w:cs="仿宋_GB2312"/>
              </w:rPr>
              <w:t>是否核心产品</w:t>
            </w:r>
          </w:p>
        </w:tc>
        <w:tc>
          <w:tcPr>
            <w:tcW w:w="831" w:type="dxa"/>
          </w:tcPr>
          <w:p w14:paraId="60EED6F9">
            <w:pPr>
              <w:pStyle w:val="4"/>
            </w:pPr>
            <w:r>
              <w:rPr>
                <w:rFonts w:ascii="仿宋_GB2312" w:hAnsi="仿宋_GB2312" w:eastAsia="仿宋_GB2312" w:cs="仿宋_GB2312"/>
              </w:rPr>
              <w:t>是否允许进口产品</w:t>
            </w:r>
          </w:p>
        </w:tc>
        <w:tc>
          <w:tcPr>
            <w:tcW w:w="831" w:type="dxa"/>
          </w:tcPr>
          <w:p w14:paraId="7924C7B8">
            <w:pPr>
              <w:pStyle w:val="4"/>
            </w:pPr>
            <w:r>
              <w:rPr>
                <w:rFonts w:ascii="仿宋_GB2312" w:hAnsi="仿宋_GB2312" w:eastAsia="仿宋_GB2312" w:cs="仿宋_GB2312"/>
              </w:rPr>
              <w:t>是否属于节能产品</w:t>
            </w:r>
          </w:p>
        </w:tc>
        <w:tc>
          <w:tcPr>
            <w:tcW w:w="831" w:type="dxa"/>
          </w:tcPr>
          <w:p w14:paraId="3977F43B">
            <w:pPr>
              <w:pStyle w:val="4"/>
            </w:pPr>
            <w:r>
              <w:rPr>
                <w:rFonts w:ascii="仿宋_GB2312" w:hAnsi="仿宋_GB2312" w:eastAsia="仿宋_GB2312" w:cs="仿宋_GB2312"/>
              </w:rPr>
              <w:t>是否属于环境标志产品</w:t>
            </w:r>
          </w:p>
        </w:tc>
      </w:tr>
      <w:tr w14:paraId="61937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B40E79">
            <w:pPr>
              <w:pStyle w:val="4"/>
            </w:pPr>
            <w:r>
              <w:rPr>
                <w:rFonts w:ascii="仿宋_GB2312" w:hAnsi="仿宋_GB2312" w:eastAsia="仿宋_GB2312" w:cs="仿宋_GB2312"/>
              </w:rPr>
              <w:t>1</w:t>
            </w:r>
          </w:p>
        </w:tc>
        <w:tc>
          <w:tcPr>
            <w:tcW w:w="831" w:type="dxa"/>
          </w:tcPr>
          <w:p w14:paraId="0707EBE0">
            <w:pPr>
              <w:pStyle w:val="4"/>
            </w:pPr>
            <w:r>
              <w:rPr>
                <w:rFonts w:ascii="仿宋_GB2312" w:hAnsi="仿宋_GB2312" w:eastAsia="仿宋_GB2312" w:cs="仿宋_GB2312"/>
              </w:rPr>
              <w:t>电梯维保</w:t>
            </w:r>
          </w:p>
        </w:tc>
        <w:tc>
          <w:tcPr>
            <w:tcW w:w="831" w:type="dxa"/>
          </w:tcPr>
          <w:p w14:paraId="3C3DF8BB">
            <w:pPr>
              <w:pStyle w:val="4"/>
              <w:jc w:val="right"/>
            </w:pPr>
            <w:r>
              <w:rPr>
                <w:rFonts w:ascii="仿宋_GB2312" w:hAnsi="仿宋_GB2312" w:eastAsia="仿宋_GB2312" w:cs="仿宋_GB2312"/>
              </w:rPr>
              <w:t>1.00</w:t>
            </w:r>
          </w:p>
        </w:tc>
        <w:tc>
          <w:tcPr>
            <w:tcW w:w="831" w:type="dxa"/>
          </w:tcPr>
          <w:p w14:paraId="190C05AF">
            <w:pPr>
              <w:pStyle w:val="4"/>
              <w:jc w:val="right"/>
            </w:pPr>
            <w:r>
              <w:rPr>
                <w:rFonts w:ascii="仿宋_GB2312" w:hAnsi="仿宋_GB2312" w:eastAsia="仿宋_GB2312" w:cs="仿宋_GB2312"/>
              </w:rPr>
              <w:t>260,000.00</w:t>
            </w:r>
          </w:p>
        </w:tc>
        <w:tc>
          <w:tcPr>
            <w:tcW w:w="831" w:type="dxa"/>
          </w:tcPr>
          <w:p w14:paraId="54E04161">
            <w:pPr>
              <w:pStyle w:val="4"/>
            </w:pPr>
            <w:r>
              <w:rPr>
                <w:rFonts w:ascii="仿宋_GB2312" w:hAnsi="仿宋_GB2312" w:eastAsia="仿宋_GB2312" w:cs="仿宋_GB2312"/>
              </w:rPr>
              <w:t>项</w:t>
            </w:r>
          </w:p>
        </w:tc>
        <w:tc>
          <w:tcPr>
            <w:tcW w:w="831" w:type="dxa"/>
          </w:tcPr>
          <w:p w14:paraId="55878C02">
            <w:pPr>
              <w:pStyle w:val="4"/>
            </w:pPr>
            <w:r>
              <w:rPr>
                <w:rFonts w:ascii="仿宋_GB2312" w:hAnsi="仿宋_GB2312" w:eastAsia="仿宋_GB2312" w:cs="仿宋_GB2312"/>
              </w:rPr>
              <w:t>其他未列明行业</w:t>
            </w:r>
          </w:p>
        </w:tc>
        <w:tc>
          <w:tcPr>
            <w:tcW w:w="831" w:type="dxa"/>
          </w:tcPr>
          <w:p w14:paraId="109C568D">
            <w:pPr>
              <w:pStyle w:val="4"/>
            </w:pPr>
            <w:r>
              <w:rPr>
                <w:rFonts w:ascii="仿宋_GB2312" w:hAnsi="仿宋_GB2312" w:eastAsia="仿宋_GB2312" w:cs="仿宋_GB2312"/>
              </w:rPr>
              <w:t>否</w:t>
            </w:r>
          </w:p>
        </w:tc>
        <w:tc>
          <w:tcPr>
            <w:tcW w:w="831" w:type="dxa"/>
          </w:tcPr>
          <w:p w14:paraId="2FE5CE07">
            <w:pPr>
              <w:pStyle w:val="4"/>
            </w:pPr>
            <w:r>
              <w:rPr>
                <w:rFonts w:ascii="仿宋_GB2312" w:hAnsi="仿宋_GB2312" w:eastAsia="仿宋_GB2312" w:cs="仿宋_GB2312"/>
              </w:rPr>
              <w:t>否</w:t>
            </w:r>
          </w:p>
        </w:tc>
        <w:tc>
          <w:tcPr>
            <w:tcW w:w="831" w:type="dxa"/>
          </w:tcPr>
          <w:p w14:paraId="70DA425D">
            <w:pPr>
              <w:pStyle w:val="4"/>
            </w:pPr>
            <w:r>
              <w:rPr>
                <w:rFonts w:ascii="仿宋_GB2312" w:hAnsi="仿宋_GB2312" w:eastAsia="仿宋_GB2312" w:cs="仿宋_GB2312"/>
              </w:rPr>
              <w:t>否</w:t>
            </w:r>
          </w:p>
        </w:tc>
        <w:tc>
          <w:tcPr>
            <w:tcW w:w="831" w:type="dxa"/>
          </w:tcPr>
          <w:p w14:paraId="693D12D0">
            <w:pPr>
              <w:pStyle w:val="4"/>
            </w:pPr>
            <w:r>
              <w:rPr>
                <w:rFonts w:ascii="仿宋_GB2312" w:hAnsi="仿宋_GB2312" w:eastAsia="仿宋_GB2312" w:cs="仿宋_GB2312"/>
              </w:rPr>
              <w:t>否</w:t>
            </w:r>
          </w:p>
        </w:tc>
      </w:tr>
    </w:tbl>
    <w:p w14:paraId="2ED4B96D">
      <w:pPr>
        <w:pStyle w:val="4"/>
        <w:outlineLvl w:val="2"/>
      </w:pPr>
      <w:r>
        <w:rPr>
          <w:rFonts w:ascii="仿宋_GB2312" w:hAnsi="仿宋_GB2312" w:eastAsia="仿宋_GB2312" w:cs="仿宋_GB2312"/>
          <w:b/>
          <w:sz w:val="28"/>
        </w:rPr>
        <w:t>3.2.2服务要求</w:t>
      </w:r>
    </w:p>
    <w:p w14:paraId="18D3BC83">
      <w:pPr>
        <w:pStyle w:val="4"/>
      </w:pPr>
      <w:r>
        <w:rPr>
          <w:rFonts w:ascii="仿宋_GB2312" w:hAnsi="仿宋_GB2312" w:eastAsia="仿宋_GB2312" w:cs="仿宋_GB2312"/>
        </w:rPr>
        <w:t>采购包1：</w:t>
      </w:r>
    </w:p>
    <w:p w14:paraId="0F922615">
      <w:pPr>
        <w:pStyle w:val="4"/>
      </w:pPr>
      <w:r>
        <w:rPr>
          <w:rFonts w:ascii="仿宋_GB2312" w:hAnsi="仿宋_GB2312" w:eastAsia="仿宋_GB2312" w:cs="仿宋_GB2312"/>
        </w:rPr>
        <w:t>标的名称：电梯维保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3"/>
        <w:gridCol w:w="1693"/>
        <w:gridCol w:w="5136"/>
      </w:tblGrid>
      <w:tr w14:paraId="73336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88823C">
            <w:pPr>
              <w:pStyle w:val="4"/>
            </w:pPr>
            <w:r>
              <w:rPr>
                <w:rFonts w:ascii="仿宋_GB2312" w:hAnsi="仿宋_GB2312" w:eastAsia="仿宋_GB2312" w:cs="仿宋_GB2312"/>
              </w:rPr>
              <w:t xml:space="preserve"> 序号</w:t>
            </w:r>
          </w:p>
        </w:tc>
        <w:tc>
          <w:tcPr>
            <w:tcW w:w="2769" w:type="dxa"/>
          </w:tcPr>
          <w:p w14:paraId="06336ADD">
            <w:pPr>
              <w:pStyle w:val="4"/>
            </w:pPr>
            <w:r>
              <w:rPr>
                <w:rFonts w:ascii="仿宋_GB2312" w:hAnsi="仿宋_GB2312" w:eastAsia="仿宋_GB2312" w:cs="仿宋_GB2312"/>
              </w:rPr>
              <w:t xml:space="preserve"> 参数性质</w:t>
            </w:r>
          </w:p>
        </w:tc>
        <w:tc>
          <w:tcPr>
            <w:tcW w:w="2769" w:type="dxa"/>
          </w:tcPr>
          <w:p w14:paraId="0621EE66">
            <w:pPr>
              <w:pStyle w:val="4"/>
            </w:pPr>
            <w:r>
              <w:rPr>
                <w:rFonts w:ascii="仿宋_GB2312" w:hAnsi="仿宋_GB2312" w:eastAsia="仿宋_GB2312" w:cs="仿宋_GB2312"/>
              </w:rPr>
              <w:t xml:space="preserve"> 技术参数与性能指标</w:t>
            </w:r>
          </w:p>
        </w:tc>
      </w:tr>
      <w:tr w14:paraId="3FE9C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9060E0">
            <w:pPr>
              <w:pStyle w:val="4"/>
            </w:pPr>
            <w:r>
              <w:rPr>
                <w:rFonts w:ascii="仿宋_GB2312" w:hAnsi="仿宋_GB2312" w:eastAsia="仿宋_GB2312" w:cs="仿宋_GB2312"/>
              </w:rPr>
              <w:t>1</w:t>
            </w:r>
          </w:p>
        </w:tc>
        <w:tc>
          <w:tcPr>
            <w:tcW w:w="2769" w:type="dxa"/>
          </w:tcPr>
          <w:p w14:paraId="020F298B">
            <w:pPr>
              <w:pStyle w:val="4"/>
            </w:pPr>
            <w:r>
              <w:rPr>
                <w:rFonts w:ascii="仿宋_GB2312" w:hAnsi="仿宋_GB2312" w:eastAsia="仿宋_GB2312" w:cs="仿宋_GB2312"/>
              </w:rPr>
              <w:t>★</w:t>
            </w:r>
          </w:p>
        </w:tc>
        <w:tc>
          <w:tcPr>
            <w:tcW w:w="2769" w:type="dxa"/>
          </w:tcPr>
          <w:p w14:paraId="6E2DE27A">
            <w:pPr>
              <w:pStyle w:val="4"/>
              <w:ind w:right="-90"/>
              <w:jc w:val="left"/>
            </w:pPr>
            <w:r>
              <w:rPr>
                <w:rFonts w:ascii="仿宋_GB2312" w:hAnsi="仿宋_GB2312" w:eastAsia="仿宋_GB2312" w:cs="仿宋_GB2312"/>
                <w:sz w:val="20"/>
              </w:rPr>
              <w:t>一、服务内容及要求</w:t>
            </w:r>
          </w:p>
          <w:p w14:paraId="756311EA">
            <w:pPr>
              <w:pStyle w:val="4"/>
              <w:ind w:right="-90"/>
              <w:jc w:val="left"/>
            </w:pPr>
            <w:r>
              <w:rPr>
                <w:rFonts w:ascii="仿宋_GB2312" w:hAnsi="仿宋_GB2312" w:eastAsia="仿宋_GB2312" w:cs="仿宋_GB2312"/>
                <w:sz w:val="20"/>
              </w:rPr>
              <w:t>1、电梯日常维保：</w:t>
            </w:r>
          </w:p>
          <w:p w14:paraId="56C63621">
            <w:pPr>
              <w:pStyle w:val="4"/>
              <w:ind w:right="-90"/>
              <w:jc w:val="left"/>
            </w:pPr>
            <w:r>
              <w:rPr>
                <w:rFonts w:ascii="仿宋_GB2312" w:hAnsi="仿宋_GB2312" w:eastAsia="仿宋_GB2312" w:cs="仿宋_GB2312"/>
                <w:sz w:val="20"/>
              </w:rPr>
              <w:t>1.1 ★按照国家电梯标准规范TSG T5002-2017《电梯维护保养规则》及《中华人民共和国特种设备安全法》及政府部门相关部门的要求进行维护和保养，确保电梯使用安全。</w:t>
            </w:r>
          </w:p>
          <w:p w14:paraId="502B1B7B">
            <w:pPr>
              <w:pStyle w:val="4"/>
              <w:ind w:right="-90"/>
              <w:jc w:val="left"/>
            </w:pPr>
            <w:r>
              <w:rPr>
                <w:rFonts w:ascii="仿宋_GB2312" w:hAnsi="仿宋_GB2312" w:eastAsia="仿宋_GB2312" w:cs="仿宋_GB2312"/>
                <w:sz w:val="20"/>
              </w:rPr>
              <w:t>1.2 ★对所有设备维保提供每15天一次的例行保养工作，其中包括对电梯机房、井道、地坑等环境卫生清洁，电梯整体设备的清洁、调整检查及润滑等内容及机件的安全和功能调试与维护保养。若由于在维保过程中损坏轿厢、外厅等外围设备的外观时，服务商必须恢复原样，所需费用包含在报价内。</w:t>
            </w:r>
          </w:p>
          <w:p w14:paraId="4F71DFE5">
            <w:pPr>
              <w:pStyle w:val="4"/>
            </w:pPr>
            <w:r>
              <w:rPr>
                <w:rFonts w:ascii="仿宋_GB2312" w:hAnsi="仿宋_GB2312" w:eastAsia="仿宋_GB2312" w:cs="仿宋_GB2312"/>
              </w:rPr>
              <w:t>1.3 ★ 服务商每年需配合有关政府职能部门年审，并保证顺利通过，如验收不合格，应由服务商承担复检费用；同时为维保电梯购买电扶梯商业保险。</w:t>
            </w:r>
          </w:p>
          <w:p w14:paraId="6738337A">
            <w:pPr>
              <w:pStyle w:val="4"/>
              <w:jc w:val="both"/>
            </w:pPr>
            <w:r>
              <w:rPr>
                <w:rFonts w:ascii="仿宋_GB2312" w:hAnsi="仿宋_GB2312" w:eastAsia="仿宋_GB2312" w:cs="仿宋_GB2312"/>
                <w:sz w:val="20"/>
              </w:rPr>
              <w:t>1.4 ★维修过程中如果出现配件更换须使用原厂配件，如果原厂配件在合理情况下无法获取则选择符合国家或行业相关标准的配件，并满足日常运行安全要求，易损件金额300元以内的均免费更换（费用包含在维保费中），其他配件按合理价格经采购人同意后更换。（单件费用300元以内的，包含在维保费用中，300元以上的配件清单须报单价，此价格仅作为后期采购人支付的参考标准）。</w:t>
            </w:r>
          </w:p>
        </w:tc>
      </w:tr>
      <w:tr w14:paraId="3B266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188AFB">
            <w:pPr>
              <w:pStyle w:val="4"/>
            </w:pPr>
            <w:r>
              <w:rPr>
                <w:rFonts w:ascii="仿宋_GB2312" w:hAnsi="仿宋_GB2312" w:eastAsia="仿宋_GB2312" w:cs="仿宋_GB2312"/>
              </w:rPr>
              <w:t>2</w:t>
            </w:r>
          </w:p>
        </w:tc>
        <w:tc>
          <w:tcPr>
            <w:tcW w:w="2769" w:type="dxa"/>
          </w:tcPr>
          <w:p w14:paraId="365706D4"/>
        </w:tc>
        <w:tc>
          <w:tcPr>
            <w:tcW w:w="2769" w:type="dxa"/>
          </w:tcPr>
          <w:p w14:paraId="18D7C630">
            <w:pPr>
              <w:pStyle w:val="4"/>
            </w:pPr>
            <w:r>
              <w:rPr>
                <w:rFonts w:ascii="仿宋_GB2312" w:hAnsi="仿宋_GB2312" w:eastAsia="仿宋_GB2312" w:cs="仿宋_GB2312"/>
              </w:rPr>
              <w:t>1.5 正常维修保养不能影响电梯的正常使用，应在正常工作时间以外进行，维修保养时，做好现场防护措施和警示标志，确保施工安全。</w:t>
            </w:r>
          </w:p>
          <w:p w14:paraId="06EFB674">
            <w:pPr>
              <w:pStyle w:val="4"/>
            </w:pPr>
            <w:r>
              <w:rPr>
                <w:rFonts w:ascii="仿宋_GB2312" w:hAnsi="仿宋_GB2312" w:eastAsia="仿宋_GB2312" w:cs="仿宋_GB2312"/>
              </w:rPr>
              <w:t>1.6 电梯维护保养范围：</w:t>
            </w:r>
          </w:p>
          <w:p w14:paraId="26D03B80">
            <w:pPr>
              <w:pStyle w:val="4"/>
            </w:pPr>
            <w:r>
              <w:rPr>
                <w:rFonts w:ascii="仿宋_GB2312" w:hAnsi="仿宋_GB2312" w:eastAsia="仿宋_GB2312" w:cs="仿宋_GB2312"/>
              </w:rPr>
              <w:t>①电梯机房电源下口为界限。</w:t>
            </w:r>
          </w:p>
          <w:p w14:paraId="4A1ABEE4">
            <w:pPr>
              <w:pStyle w:val="4"/>
            </w:pPr>
            <w:r>
              <w:rPr>
                <w:rFonts w:ascii="仿宋_GB2312" w:hAnsi="仿宋_GB2312" w:eastAsia="仿宋_GB2312" w:cs="仿宋_GB2312"/>
              </w:rPr>
              <w:t>②电梯易磨损零部件的监护、维修。</w:t>
            </w:r>
          </w:p>
          <w:p w14:paraId="2E031625">
            <w:pPr>
              <w:pStyle w:val="4"/>
            </w:pPr>
            <w:r>
              <w:rPr>
                <w:rFonts w:ascii="仿宋_GB2312" w:hAnsi="仿宋_GB2312" w:eastAsia="仿宋_GB2312" w:cs="仿宋_GB2312"/>
              </w:rPr>
              <w:t>③电梯非易损器件的维护、保养。</w:t>
            </w:r>
          </w:p>
          <w:p w14:paraId="77157410">
            <w:pPr>
              <w:pStyle w:val="4"/>
            </w:pPr>
            <w:r>
              <w:rPr>
                <w:rFonts w:ascii="仿宋_GB2312" w:hAnsi="仿宋_GB2312" w:eastAsia="仿宋_GB2312" w:cs="仿宋_GB2312"/>
              </w:rPr>
              <w:t>④国家规定具有形式试验报告的部件（含轿厢）的维护与保养。</w:t>
            </w:r>
          </w:p>
          <w:p w14:paraId="3C40D8B9">
            <w:pPr>
              <w:pStyle w:val="4"/>
            </w:pPr>
            <w:r>
              <w:rPr>
                <w:rFonts w:ascii="仿宋_GB2312" w:hAnsi="仿宋_GB2312" w:eastAsia="仿宋_GB2312" w:cs="仿宋_GB2312"/>
              </w:rPr>
              <w:t>⑤电梯其他部件的维护与保养。</w:t>
            </w:r>
          </w:p>
          <w:p w14:paraId="5EFE09D0">
            <w:pPr>
              <w:pStyle w:val="4"/>
            </w:pPr>
            <w:r>
              <w:rPr>
                <w:rFonts w:ascii="仿宋_GB2312" w:hAnsi="仿宋_GB2312" w:eastAsia="仿宋_GB2312" w:cs="仿宋_GB2312"/>
              </w:rPr>
              <w:t>1.7 扶梯维护保养范围：安全装置、扶手带、梯级、控制盘等方面。</w:t>
            </w:r>
          </w:p>
          <w:p w14:paraId="79981153">
            <w:pPr>
              <w:pStyle w:val="4"/>
            </w:pPr>
            <w:r>
              <w:rPr>
                <w:rFonts w:ascii="仿宋_GB2312" w:hAnsi="仿宋_GB2312" w:eastAsia="仿宋_GB2312" w:cs="仿宋_GB2312"/>
              </w:rPr>
              <w:t>2、24小时紧急维修服务</w:t>
            </w:r>
          </w:p>
          <w:p w14:paraId="0D83FCB6">
            <w:pPr>
              <w:pStyle w:val="4"/>
            </w:pPr>
            <w:r>
              <w:rPr>
                <w:rFonts w:ascii="仿宋_GB2312" w:hAnsi="仿宋_GB2312" w:eastAsia="仿宋_GB2312" w:cs="仿宋_GB2312"/>
              </w:rPr>
              <w:t>2.1 发生电梯困人情况时，根据路况30分钟内维保人员到达现场解救。其他故障60分钟内维保人员到达现场，确保电梯的应急服务及安全。</w:t>
            </w:r>
          </w:p>
          <w:p w14:paraId="439B15E0">
            <w:pPr>
              <w:pStyle w:val="4"/>
            </w:pPr>
            <w:r>
              <w:rPr>
                <w:rFonts w:ascii="仿宋_GB2312" w:hAnsi="仿宋_GB2312" w:eastAsia="仿宋_GB2312" w:cs="仿宋_GB2312"/>
              </w:rPr>
              <w:t>2.2 维保人员到达现场后，一般电梯故障要求2小时内排除，更换主要部件6小时内完成，特殊情况双方协商解决。</w:t>
            </w:r>
          </w:p>
          <w:p w14:paraId="0F1823DC">
            <w:pPr>
              <w:pStyle w:val="4"/>
            </w:pPr>
            <w:r>
              <w:rPr>
                <w:rFonts w:ascii="仿宋_GB2312" w:hAnsi="仿宋_GB2312" w:eastAsia="仿宋_GB2312" w:cs="仿宋_GB2312"/>
              </w:rPr>
              <w:t>2.3 指定本项目负责人负责与采购人对接工作，提供24小时维保服务，同时保证雁塔和长安两校区每校区实施驻点服务。</w:t>
            </w:r>
          </w:p>
          <w:p w14:paraId="3FEEFED5">
            <w:pPr>
              <w:pStyle w:val="4"/>
            </w:pPr>
            <w:r>
              <w:rPr>
                <w:rFonts w:ascii="仿宋_GB2312" w:hAnsi="仿宋_GB2312" w:eastAsia="仿宋_GB2312" w:cs="仿宋_GB2312"/>
              </w:rPr>
              <w:t>2.4 在响应文件文件中提供拟安排电梯维修保养人员名单及相关证件。</w:t>
            </w:r>
          </w:p>
          <w:p w14:paraId="37C43BBD">
            <w:pPr>
              <w:pStyle w:val="4"/>
            </w:pPr>
            <w:r>
              <w:rPr>
                <w:rFonts w:ascii="仿宋_GB2312" w:hAnsi="仿宋_GB2312" w:eastAsia="仿宋_GB2312" w:cs="仿宋_GB2312"/>
              </w:rPr>
              <w:t>2.5 相关专业人员配备需执行国家相关文件规定，若达不到工作要求，采购人有权要求更换。</w:t>
            </w:r>
          </w:p>
          <w:p w14:paraId="12C11EEC">
            <w:pPr>
              <w:pStyle w:val="4"/>
            </w:pPr>
            <w:r>
              <w:rPr>
                <w:rFonts w:ascii="仿宋_GB2312" w:hAnsi="仿宋_GB2312" w:eastAsia="仿宋_GB2312" w:cs="仿宋_GB2312"/>
              </w:rPr>
              <w:t>3、其他要求</w:t>
            </w:r>
          </w:p>
          <w:p w14:paraId="696FC388">
            <w:pPr>
              <w:pStyle w:val="4"/>
            </w:pPr>
            <w:r>
              <w:rPr>
                <w:rFonts w:ascii="仿宋_GB2312" w:hAnsi="仿宋_GB2312" w:eastAsia="仿宋_GB2312" w:cs="仿宋_GB2312"/>
              </w:rPr>
              <w:t>3.1 成交服务商所有工作完成后必须经由采购人做出书面验收或确认。</w:t>
            </w:r>
          </w:p>
          <w:p w14:paraId="3E6281E0">
            <w:pPr>
              <w:pStyle w:val="4"/>
            </w:pPr>
            <w:r>
              <w:rPr>
                <w:rFonts w:ascii="仿宋_GB2312" w:hAnsi="仿宋_GB2312" w:eastAsia="仿宋_GB2312" w:cs="仿宋_GB2312"/>
              </w:rPr>
              <w:t>3.2 成交服务商所有工作必须记录在案备查。</w:t>
            </w:r>
          </w:p>
          <w:p w14:paraId="5FE7F40F">
            <w:pPr>
              <w:pStyle w:val="4"/>
            </w:pPr>
            <w:r>
              <w:rPr>
                <w:rFonts w:ascii="仿宋_GB2312" w:hAnsi="仿宋_GB2312" w:eastAsia="仿宋_GB2312" w:cs="仿宋_GB2312"/>
              </w:rPr>
              <w:t>3.3 成交服务商承担安全责任，因成交服务人所造成的安全事故、人员伤害、财物损失由成交人承担。</w:t>
            </w:r>
          </w:p>
          <w:p w14:paraId="5A52FE6B">
            <w:pPr>
              <w:pStyle w:val="4"/>
            </w:pPr>
            <w:r>
              <w:rPr>
                <w:rFonts w:ascii="仿宋_GB2312" w:hAnsi="仿宋_GB2312" w:eastAsia="仿宋_GB2312" w:cs="仿宋_GB2312"/>
              </w:rPr>
              <w:t>3.4 成交人需按照有关标准和要求提供服务，采购人将按照相应的考核管理办法对其进行考核，对服务不达标的情形依据管理办法进行处罚。</w:t>
            </w:r>
          </w:p>
          <w:p w14:paraId="27DEA559">
            <w:pPr>
              <w:pStyle w:val="4"/>
              <w:ind w:firstLine="300"/>
              <w:jc w:val="both"/>
            </w:pPr>
            <w:r>
              <w:rPr>
                <w:rFonts w:ascii="仿宋_GB2312" w:hAnsi="仿宋_GB2312" w:eastAsia="仿宋_GB2312" w:cs="仿宋_GB2312"/>
                <w:sz w:val="20"/>
              </w:rPr>
              <w:t>4、维保及维修电梯相关参数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910"/>
              <w:gridCol w:w="1410"/>
              <w:gridCol w:w="735"/>
              <w:gridCol w:w="420"/>
              <w:gridCol w:w="420"/>
              <w:gridCol w:w="610"/>
            </w:tblGrid>
            <w:tr w14:paraId="64B679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AB0E89">
                  <w:pPr>
                    <w:pStyle w:val="4"/>
                    <w:jc w:val="center"/>
                  </w:pPr>
                  <w:r>
                    <w:rPr>
                      <w:rFonts w:ascii="仿宋_GB2312" w:hAnsi="仿宋_GB2312" w:eastAsia="仿宋_GB2312" w:cs="仿宋_GB2312"/>
                      <w:sz w:val="20"/>
                    </w:rPr>
                    <w:t xml:space="preserve"> 序号</w:t>
                  </w:r>
                </w:p>
              </w:tc>
              <w:tc>
                <w:tcPr>
                  <w:tcW w:w="55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B21AE28">
                  <w:pPr>
                    <w:pStyle w:val="4"/>
                    <w:jc w:val="center"/>
                  </w:pPr>
                  <w:r>
                    <w:rPr>
                      <w:rFonts w:ascii="仿宋_GB2312" w:hAnsi="仿宋_GB2312" w:eastAsia="仿宋_GB2312" w:cs="仿宋_GB2312"/>
                      <w:sz w:val="20"/>
                    </w:rPr>
                    <w:t>使用地点</w:t>
                  </w:r>
                </w:p>
              </w:tc>
              <w:tc>
                <w:tcPr>
                  <w:tcW w:w="44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A113E40">
                  <w:pPr>
                    <w:pStyle w:val="4"/>
                    <w:jc w:val="center"/>
                  </w:pPr>
                  <w:r>
                    <w:rPr>
                      <w:rFonts w:ascii="仿宋_GB2312" w:hAnsi="仿宋_GB2312" w:eastAsia="仿宋_GB2312" w:cs="仿宋_GB2312"/>
                      <w:sz w:val="20"/>
                    </w:rPr>
                    <w:t>电梯型号</w:t>
                  </w:r>
                </w:p>
              </w:tc>
              <w:tc>
                <w:tcPr>
                  <w:tcW w:w="30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5FE7FDA">
                  <w:pPr>
                    <w:pStyle w:val="4"/>
                    <w:jc w:val="center"/>
                  </w:pPr>
                  <w:r>
                    <w:rPr>
                      <w:rFonts w:ascii="仿宋_GB2312" w:hAnsi="仿宋_GB2312" w:eastAsia="仿宋_GB2312" w:cs="仿宋_GB2312"/>
                      <w:sz w:val="20"/>
                    </w:rPr>
                    <w:t>层站</w:t>
                  </w:r>
                </w:p>
              </w:tc>
              <w:tc>
                <w:tcPr>
                  <w:tcW w:w="2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5094C1">
                  <w:pPr>
                    <w:pStyle w:val="4"/>
                    <w:jc w:val="center"/>
                  </w:pPr>
                  <w:r>
                    <w:rPr>
                      <w:rFonts w:ascii="仿宋_GB2312" w:hAnsi="仿宋_GB2312" w:eastAsia="仿宋_GB2312" w:cs="仿宋_GB2312"/>
                      <w:sz w:val="20"/>
                    </w:rPr>
                    <w:t>台数</w:t>
                  </w:r>
                </w:p>
              </w:tc>
              <w:tc>
                <w:tcPr>
                  <w:tcW w:w="36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7A860F8">
                  <w:pPr>
                    <w:pStyle w:val="4"/>
                    <w:jc w:val="center"/>
                  </w:pPr>
                  <w:r>
                    <w:rPr>
                      <w:rFonts w:ascii="仿宋_GB2312" w:hAnsi="仿宋_GB2312" w:eastAsia="仿宋_GB2312" w:cs="仿宋_GB2312"/>
                      <w:sz w:val="20"/>
                    </w:rPr>
                    <w:t>生产厂家</w:t>
                  </w:r>
                </w:p>
              </w:tc>
              <w:tc>
                <w:tcPr>
                  <w:tcW w:w="379"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485D4FC">
                  <w:pPr>
                    <w:pStyle w:val="4"/>
                    <w:jc w:val="center"/>
                  </w:pPr>
                  <w:r>
                    <w:rPr>
                      <w:rFonts w:ascii="仿宋_GB2312" w:hAnsi="仿宋_GB2312" w:eastAsia="仿宋_GB2312" w:cs="仿宋_GB2312"/>
                      <w:sz w:val="20"/>
                    </w:rPr>
                    <w:t>机种</w:t>
                  </w:r>
                </w:p>
                <w:p w14:paraId="04112FA3">
                  <w:pPr>
                    <w:pStyle w:val="4"/>
                    <w:jc w:val="center"/>
                  </w:pPr>
                  <w:r>
                    <w:rPr>
                      <w:rFonts w:ascii="仿宋_GB2312" w:hAnsi="仿宋_GB2312" w:eastAsia="仿宋_GB2312" w:cs="仿宋_GB2312"/>
                      <w:sz w:val="20"/>
                    </w:rPr>
                    <w:t>（客货/客梯）</w:t>
                  </w:r>
                </w:p>
              </w:tc>
            </w:tr>
            <w:tr w14:paraId="7D06D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9B70A0">
                  <w:pPr>
                    <w:pStyle w:val="4"/>
                    <w:jc w:val="right"/>
                  </w:pPr>
                  <w:r>
                    <w:rPr>
                      <w:rFonts w:ascii="仿宋_GB2312" w:hAnsi="仿宋_GB2312" w:eastAsia="仿宋_GB2312" w:cs="仿宋_GB2312"/>
                      <w:sz w:val="20"/>
                    </w:rPr>
                    <w:t>1</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2127E704">
                  <w:pPr>
                    <w:pStyle w:val="4"/>
                    <w:jc w:val="center"/>
                  </w:pPr>
                  <w:r>
                    <w:rPr>
                      <w:rFonts w:ascii="仿宋_GB2312" w:hAnsi="仿宋_GB2312" w:eastAsia="仿宋_GB2312" w:cs="仿宋_GB2312"/>
                      <w:sz w:val="20"/>
                    </w:rPr>
                    <w:t>长安校区住宅楼L1-L23</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0C7761AC">
                  <w:pPr>
                    <w:pStyle w:val="4"/>
                    <w:jc w:val="center"/>
                  </w:pPr>
                  <w:r>
                    <w:rPr>
                      <w:rFonts w:ascii="仿宋_GB2312" w:hAnsi="仿宋_GB2312" w:eastAsia="仿宋_GB2312" w:cs="仿宋_GB2312"/>
                      <w:sz w:val="20"/>
                    </w:rPr>
                    <w:t>KONE Sminispace</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529B65EE">
                  <w:pPr>
                    <w:pStyle w:val="4"/>
                    <w:jc w:val="center"/>
                  </w:pPr>
                  <w:r>
                    <w:rPr>
                      <w:rFonts w:ascii="仿宋_GB2312" w:hAnsi="仿宋_GB2312" w:eastAsia="仿宋_GB2312" w:cs="仿宋_GB2312"/>
                      <w:sz w:val="20"/>
                    </w:rPr>
                    <w:t>19/19</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92DCA">
                  <w:pPr>
                    <w:pStyle w:val="4"/>
                    <w:jc w:val="center"/>
                  </w:pPr>
                  <w:r>
                    <w:rPr>
                      <w:rFonts w:ascii="仿宋_GB2312" w:hAnsi="仿宋_GB2312" w:eastAsia="仿宋_GB2312" w:cs="仿宋_GB2312"/>
                      <w:sz w:val="20"/>
                    </w:rPr>
                    <w:t>23台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47A6F9A0">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529198B5">
                  <w:pPr>
                    <w:pStyle w:val="4"/>
                    <w:jc w:val="left"/>
                  </w:pPr>
                  <w:r>
                    <w:rPr>
                      <w:rFonts w:ascii="仿宋_GB2312" w:hAnsi="仿宋_GB2312" w:eastAsia="仿宋_GB2312" w:cs="仿宋_GB2312"/>
                      <w:sz w:val="20"/>
                    </w:rPr>
                    <w:t>客梯</w:t>
                  </w:r>
                </w:p>
              </w:tc>
            </w:tr>
            <w:tr w14:paraId="312C1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A882BE">
                  <w:pPr>
                    <w:pStyle w:val="4"/>
                    <w:jc w:val="right"/>
                  </w:pPr>
                  <w:r>
                    <w:rPr>
                      <w:rFonts w:ascii="仿宋_GB2312" w:hAnsi="仿宋_GB2312" w:eastAsia="仿宋_GB2312" w:cs="仿宋_GB2312"/>
                      <w:sz w:val="20"/>
                    </w:rPr>
                    <w:t>2</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08CD2CF2">
                  <w:pPr>
                    <w:pStyle w:val="4"/>
                    <w:jc w:val="center"/>
                  </w:pPr>
                  <w:r>
                    <w:rPr>
                      <w:rFonts w:ascii="仿宋_GB2312" w:hAnsi="仿宋_GB2312" w:eastAsia="仿宋_GB2312" w:cs="仿宋_GB2312"/>
                      <w:sz w:val="20"/>
                    </w:rPr>
                    <w:t>长安校区住宅楼L24-L29</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2F602799">
                  <w:pPr>
                    <w:pStyle w:val="4"/>
                    <w:jc w:val="center"/>
                  </w:pPr>
                  <w:r>
                    <w:rPr>
                      <w:rFonts w:ascii="仿宋_GB2312" w:hAnsi="仿宋_GB2312" w:eastAsia="仿宋_GB2312" w:cs="仿宋_GB2312"/>
                      <w:sz w:val="20"/>
                    </w:rPr>
                    <w:t>KONE Sminispace</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7DD27B83">
                  <w:pPr>
                    <w:pStyle w:val="4"/>
                    <w:jc w:val="center"/>
                  </w:pPr>
                  <w:r>
                    <w:rPr>
                      <w:rFonts w:ascii="仿宋_GB2312" w:hAnsi="仿宋_GB2312" w:eastAsia="仿宋_GB2312" w:cs="仿宋_GB2312"/>
                      <w:sz w:val="20"/>
                    </w:rPr>
                    <w:t>13/13</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F9F27">
                  <w:pPr>
                    <w:pStyle w:val="4"/>
                    <w:jc w:val="center"/>
                  </w:pPr>
                  <w:r>
                    <w:rPr>
                      <w:rFonts w:ascii="仿宋_GB2312" w:hAnsi="仿宋_GB2312" w:eastAsia="仿宋_GB2312" w:cs="仿宋_GB2312"/>
                      <w:sz w:val="20"/>
                    </w:rPr>
                    <w:t>6台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129161C2">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0C1407C8">
                  <w:pPr>
                    <w:pStyle w:val="4"/>
                    <w:jc w:val="left"/>
                  </w:pPr>
                  <w:r>
                    <w:rPr>
                      <w:rFonts w:ascii="仿宋_GB2312" w:hAnsi="仿宋_GB2312" w:eastAsia="仿宋_GB2312" w:cs="仿宋_GB2312"/>
                      <w:sz w:val="20"/>
                    </w:rPr>
                    <w:t>客梯</w:t>
                  </w:r>
                </w:p>
              </w:tc>
            </w:tr>
            <w:tr w14:paraId="422EE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8198B9">
                  <w:pPr>
                    <w:pStyle w:val="4"/>
                    <w:jc w:val="right"/>
                  </w:pPr>
                  <w:r>
                    <w:rPr>
                      <w:rFonts w:ascii="仿宋_GB2312" w:hAnsi="仿宋_GB2312" w:eastAsia="仿宋_GB2312" w:cs="仿宋_GB2312"/>
                      <w:sz w:val="20"/>
                    </w:rPr>
                    <w:t>3</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26F2B9D1">
                  <w:pPr>
                    <w:pStyle w:val="4"/>
                    <w:jc w:val="center"/>
                  </w:pPr>
                  <w:r>
                    <w:rPr>
                      <w:rFonts w:ascii="仿宋_GB2312" w:hAnsi="仿宋_GB2312" w:eastAsia="仿宋_GB2312" w:cs="仿宋_GB2312"/>
                      <w:sz w:val="20"/>
                    </w:rPr>
                    <w:t>长安校区东区教学楼</w:t>
                  </w:r>
                </w:p>
                <w:p w14:paraId="1B45A55E">
                  <w:pPr>
                    <w:pStyle w:val="4"/>
                    <w:jc w:val="center"/>
                  </w:pPr>
                  <w:r>
                    <w:rPr>
                      <w:rFonts w:ascii="仿宋_GB2312" w:hAnsi="仿宋_GB2312" w:eastAsia="仿宋_GB2312" w:cs="仿宋_GB2312"/>
                      <w:sz w:val="20"/>
                    </w:rPr>
                    <w:t>L1-L4</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07C076DC">
                  <w:pPr>
                    <w:pStyle w:val="4"/>
                    <w:jc w:val="center"/>
                  </w:pPr>
                  <w:r>
                    <w:rPr>
                      <w:rFonts w:ascii="仿宋_GB2312" w:hAnsi="仿宋_GB2312" w:eastAsia="仿宋_GB2312" w:cs="仿宋_GB2312"/>
                      <w:sz w:val="20"/>
                    </w:rPr>
                    <w:t>KONE 3000S Minispace</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6A698877">
                  <w:pPr>
                    <w:pStyle w:val="4"/>
                    <w:jc w:val="center"/>
                  </w:pPr>
                  <w:r>
                    <w:rPr>
                      <w:rFonts w:ascii="仿宋_GB2312" w:hAnsi="仿宋_GB2312" w:eastAsia="仿宋_GB2312" w:cs="仿宋_GB2312"/>
                      <w:sz w:val="20"/>
                    </w:rPr>
                    <w:t>8/8</w:t>
                  </w:r>
                </w:p>
              </w:tc>
              <w:tc>
                <w:tcPr>
                  <w:tcW w:w="2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8650D">
                  <w:pPr>
                    <w:pStyle w:val="4"/>
                    <w:jc w:val="center"/>
                  </w:pPr>
                  <w:r>
                    <w:rPr>
                      <w:rFonts w:ascii="仿宋_GB2312" w:hAnsi="仿宋_GB2312" w:eastAsia="仿宋_GB2312" w:cs="仿宋_GB2312"/>
                      <w:sz w:val="20"/>
                    </w:rPr>
                    <w:t>4台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3B2EBAD4">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1095E172">
                  <w:pPr>
                    <w:pStyle w:val="4"/>
                    <w:jc w:val="left"/>
                  </w:pPr>
                  <w:r>
                    <w:rPr>
                      <w:rFonts w:ascii="仿宋_GB2312" w:hAnsi="仿宋_GB2312" w:eastAsia="仿宋_GB2312" w:cs="仿宋_GB2312"/>
                      <w:sz w:val="20"/>
                    </w:rPr>
                    <w:t>客梯</w:t>
                  </w:r>
                </w:p>
              </w:tc>
            </w:tr>
            <w:tr w14:paraId="04A32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ACA47D">
                  <w:pPr>
                    <w:pStyle w:val="4"/>
                    <w:jc w:val="right"/>
                  </w:pPr>
                  <w:r>
                    <w:rPr>
                      <w:rFonts w:ascii="仿宋_GB2312" w:hAnsi="仿宋_GB2312" w:eastAsia="仿宋_GB2312" w:cs="仿宋_GB2312"/>
                      <w:sz w:val="20"/>
                    </w:rPr>
                    <w:t>4</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558C2F17">
                  <w:pPr>
                    <w:pStyle w:val="4"/>
                    <w:jc w:val="center"/>
                  </w:pPr>
                  <w:r>
                    <w:rPr>
                      <w:rFonts w:ascii="仿宋_GB2312" w:hAnsi="仿宋_GB2312" w:eastAsia="仿宋_GB2312" w:cs="仿宋_GB2312"/>
                      <w:sz w:val="20"/>
                    </w:rPr>
                    <w:t>长安校区食堂L1</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122A7B71">
                  <w:pPr>
                    <w:pStyle w:val="4"/>
                    <w:jc w:val="center"/>
                  </w:pPr>
                  <w:r>
                    <w:rPr>
                      <w:rFonts w:ascii="仿宋_GB2312" w:hAnsi="仿宋_GB2312" w:eastAsia="仿宋_GB2312" w:cs="仿宋_GB2312"/>
                      <w:sz w:val="20"/>
                    </w:rPr>
                    <w:t>KONE Transys</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05A64E2C">
                  <w:pPr>
                    <w:pStyle w:val="4"/>
                    <w:jc w:val="center"/>
                  </w:pPr>
                  <w:r>
                    <w:rPr>
                      <w:rFonts w:ascii="仿宋_GB2312" w:hAnsi="仿宋_GB2312" w:eastAsia="仿宋_GB2312" w:cs="仿宋_GB2312"/>
                      <w:sz w:val="20"/>
                    </w:rPr>
                    <w:t>4/4</w:t>
                  </w:r>
                </w:p>
              </w:tc>
              <w:tc>
                <w:tcPr>
                  <w:tcW w:w="235" w:type="dxa"/>
                  <w:tcBorders>
                    <w:top w:val="nil"/>
                    <w:left w:val="nil"/>
                    <w:bottom w:val="single" w:color="000000" w:sz="4" w:space="0"/>
                    <w:right w:val="single" w:color="000000" w:sz="4" w:space="0"/>
                  </w:tcBorders>
                  <w:tcMar>
                    <w:top w:w="0" w:type="dxa"/>
                    <w:left w:w="105" w:type="dxa"/>
                    <w:bottom w:w="0" w:type="dxa"/>
                    <w:right w:w="105" w:type="dxa"/>
                  </w:tcMar>
                </w:tcPr>
                <w:p w14:paraId="7C012F5D">
                  <w:pPr>
                    <w:pStyle w:val="4"/>
                    <w:jc w:val="center"/>
                  </w:pPr>
                  <w:r>
                    <w:rPr>
                      <w:rFonts w:ascii="仿宋_GB2312" w:hAnsi="仿宋_GB2312" w:eastAsia="仿宋_GB2312" w:cs="仿宋_GB2312"/>
                      <w:sz w:val="20"/>
                    </w:rPr>
                    <w:t>1台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0743D21E">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1F1960F2">
                  <w:pPr>
                    <w:pStyle w:val="4"/>
                    <w:jc w:val="left"/>
                  </w:pPr>
                  <w:r>
                    <w:rPr>
                      <w:rFonts w:ascii="仿宋_GB2312" w:hAnsi="仿宋_GB2312" w:eastAsia="仿宋_GB2312" w:cs="仿宋_GB2312"/>
                      <w:sz w:val="20"/>
                    </w:rPr>
                    <w:t>商业</w:t>
                  </w:r>
                </w:p>
                <w:p w14:paraId="25A25808">
                  <w:pPr>
                    <w:pStyle w:val="4"/>
                    <w:jc w:val="left"/>
                  </w:pPr>
                  <w:r>
                    <w:rPr>
                      <w:rFonts w:ascii="仿宋_GB2312" w:hAnsi="仿宋_GB2312" w:eastAsia="仿宋_GB2312" w:cs="仿宋_GB2312"/>
                      <w:sz w:val="20"/>
                    </w:rPr>
                    <w:t>客梯</w:t>
                  </w:r>
                </w:p>
              </w:tc>
            </w:tr>
            <w:tr w14:paraId="57DF1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3D3108">
                  <w:pPr>
                    <w:pStyle w:val="4"/>
                    <w:jc w:val="right"/>
                  </w:pPr>
                  <w:r>
                    <w:rPr>
                      <w:rFonts w:ascii="仿宋_GB2312" w:hAnsi="仿宋_GB2312" w:eastAsia="仿宋_GB2312" w:cs="仿宋_GB2312"/>
                      <w:sz w:val="20"/>
                    </w:rPr>
                    <w:t>5</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2925587A">
                  <w:pPr>
                    <w:pStyle w:val="4"/>
                    <w:jc w:val="center"/>
                  </w:pPr>
                  <w:r>
                    <w:rPr>
                      <w:rFonts w:ascii="仿宋_GB2312" w:hAnsi="仿宋_GB2312" w:eastAsia="仿宋_GB2312" w:cs="仿宋_GB2312"/>
                      <w:sz w:val="20"/>
                    </w:rPr>
                    <w:t>长安校区食堂E1-E6</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213F14F8">
                  <w:pPr>
                    <w:pStyle w:val="4"/>
                    <w:jc w:val="center"/>
                  </w:pPr>
                  <w:r>
                    <w:rPr>
                      <w:rFonts w:ascii="仿宋_GB2312" w:hAnsi="仿宋_GB2312" w:eastAsia="仿宋_GB2312" w:cs="仿宋_GB2312"/>
                      <w:sz w:val="20"/>
                    </w:rPr>
                    <w:t>KONE TravelMaster</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7E08C641">
                  <w:pPr>
                    <w:pStyle w:val="4"/>
                    <w:jc w:val="center"/>
                  </w:pPr>
                  <w:r>
                    <w:rPr>
                      <w:rFonts w:ascii="仿宋_GB2312" w:hAnsi="仿宋_GB2312" w:eastAsia="仿宋_GB2312" w:cs="仿宋_GB2312"/>
                      <w:sz w:val="20"/>
                    </w:rPr>
                    <w:t>/</w:t>
                  </w:r>
                </w:p>
              </w:tc>
              <w:tc>
                <w:tcPr>
                  <w:tcW w:w="235" w:type="dxa"/>
                  <w:tcBorders>
                    <w:top w:val="nil"/>
                    <w:left w:val="nil"/>
                    <w:bottom w:val="single" w:color="000000" w:sz="4" w:space="0"/>
                    <w:right w:val="single" w:color="000000" w:sz="4" w:space="0"/>
                  </w:tcBorders>
                  <w:tcMar>
                    <w:top w:w="0" w:type="dxa"/>
                    <w:left w:w="105" w:type="dxa"/>
                    <w:bottom w:w="0" w:type="dxa"/>
                    <w:right w:w="105" w:type="dxa"/>
                  </w:tcMar>
                </w:tcPr>
                <w:p w14:paraId="602DC664">
                  <w:pPr>
                    <w:pStyle w:val="4"/>
                    <w:jc w:val="center"/>
                  </w:pPr>
                  <w:r>
                    <w:rPr>
                      <w:rFonts w:ascii="仿宋_GB2312" w:hAnsi="仿宋_GB2312" w:eastAsia="仿宋_GB2312" w:cs="仿宋_GB2312"/>
                      <w:sz w:val="20"/>
                    </w:rPr>
                    <w:t>6台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63506774">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74D9CBC2">
                  <w:pPr>
                    <w:pStyle w:val="4"/>
                    <w:jc w:val="left"/>
                  </w:pPr>
                  <w:r>
                    <w:rPr>
                      <w:rFonts w:ascii="仿宋_GB2312" w:hAnsi="仿宋_GB2312" w:eastAsia="仿宋_GB2312" w:cs="仿宋_GB2312"/>
                      <w:sz w:val="20"/>
                    </w:rPr>
                    <w:t>商业</w:t>
                  </w:r>
                </w:p>
                <w:p w14:paraId="537FF0F2">
                  <w:pPr>
                    <w:pStyle w:val="4"/>
                    <w:jc w:val="left"/>
                  </w:pPr>
                  <w:r>
                    <w:rPr>
                      <w:rFonts w:ascii="仿宋_GB2312" w:hAnsi="仿宋_GB2312" w:eastAsia="仿宋_GB2312" w:cs="仿宋_GB2312"/>
                      <w:sz w:val="20"/>
                    </w:rPr>
                    <w:t>扶梯</w:t>
                  </w:r>
                </w:p>
              </w:tc>
            </w:tr>
            <w:tr w14:paraId="71537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1CB725A">
                  <w:pPr>
                    <w:pStyle w:val="4"/>
                    <w:jc w:val="right"/>
                  </w:pPr>
                  <w:r>
                    <w:rPr>
                      <w:rFonts w:ascii="仿宋_GB2312" w:hAnsi="仿宋_GB2312" w:eastAsia="仿宋_GB2312" w:cs="仿宋_GB2312"/>
                      <w:sz w:val="20"/>
                    </w:rPr>
                    <w:t>6</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3549A269">
                  <w:pPr>
                    <w:pStyle w:val="4"/>
                    <w:jc w:val="center"/>
                  </w:pPr>
                  <w:r>
                    <w:rPr>
                      <w:rFonts w:ascii="仿宋_GB2312" w:hAnsi="仿宋_GB2312" w:eastAsia="仿宋_GB2312" w:cs="仿宋_GB2312"/>
                      <w:sz w:val="20"/>
                    </w:rPr>
                    <w:t>雁塔校区东区教学楼</w:t>
                  </w:r>
                </w:p>
                <w:p w14:paraId="17B76D7D">
                  <w:pPr>
                    <w:pStyle w:val="4"/>
                    <w:jc w:val="center"/>
                  </w:pPr>
                  <w:r>
                    <w:rPr>
                      <w:rFonts w:ascii="仿宋_GB2312" w:hAnsi="仿宋_GB2312" w:eastAsia="仿宋_GB2312" w:cs="仿宋_GB2312"/>
                      <w:sz w:val="20"/>
                    </w:rPr>
                    <w:t>L1-L2</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09822404">
                  <w:pPr>
                    <w:pStyle w:val="4"/>
                    <w:jc w:val="center"/>
                  </w:pPr>
                  <w:r>
                    <w:rPr>
                      <w:rFonts w:ascii="仿宋_GB2312" w:hAnsi="仿宋_GB2312" w:eastAsia="仿宋_GB2312" w:cs="仿宋_GB2312"/>
                      <w:sz w:val="20"/>
                    </w:rPr>
                    <w:t>KONE MonoSpace</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7093EAB3">
                  <w:pPr>
                    <w:pStyle w:val="4"/>
                    <w:jc w:val="center"/>
                  </w:pPr>
                  <w:r>
                    <w:rPr>
                      <w:rFonts w:ascii="仿宋_GB2312" w:hAnsi="仿宋_GB2312" w:eastAsia="仿宋_GB2312" w:cs="仿宋_GB2312"/>
                      <w:sz w:val="20"/>
                    </w:rPr>
                    <w:t>5/5</w:t>
                  </w:r>
                </w:p>
              </w:tc>
              <w:tc>
                <w:tcPr>
                  <w:tcW w:w="235" w:type="dxa"/>
                  <w:tcBorders>
                    <w:top w:val="nil"/>
                    <w:left w:val="nil"/>
                    <w:bottom w:val="single" w:color="000000" w:sz="4" w:space="0"/>
                    <w:right w:val="single" w:color="000000" w:sz="4" w:space="0"/>
                  </w:tcBorders>
                  <w:tcMar>
                    <w:top w:w="0" w:type="dxa"/>
                    <w:left w:w="105" w:type="dxa"/>
                    <w:bottom w:w="0" w:type="dxa"/>
                    <w:right w:w="105" w:type="dxa"/>
                  </w:tcMar>
                </w:tcPr>
                <w:p w14:paraId="5875FF95">
                  <w:pPr>
                    <w:pStyle w:val="4"/>
                    <w:jc w:val="center"/>
                  </w:pPr>
                  <w:r>
                    <w:rPr>
                      <w:rFonts w:ascii="仿宋_GB2312" w:hAnsi="仿宋_GB2312" w:eastAsia="仿宋_GB2312" w:cs="仿宋_GB2312"/>
                      <w:sz w:val="20"/>
                    </w:rPr>
                    <w:t>2台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6CC81CA8">
                  <w:pPr>
                    <w:pStyle w:val="4"/>
                    <w:jc w:val="center"/>
                  </w:pPr>
                  <w:r>
                    <w:rPr>
                      <w:rFonts w:ascii="仿宋_GB2312" w:hAnsi="仿宋_GB2312" w:eastAsia="仿宋_GB2312" w:cs="仿宋_GB2312"/>
                      <w:sz w:val="20"/>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7ED82467">
                  <w:pPr>
                    <w:pStyle w:val="4"/>
                    <w:jc w:val="left"/>
                  </w:pPr>
                  <w:r>
                    <w:rPr>
                      <w:rFonts w:ascii="仿宋_GB2312" w:hAnsi="仿宋_GB2312" w:eastAsia="仿宋_GB2312" w:cs="仿宋_GB2312"/>
                      <w:sz w:val="20"/>
                    </w:rPr>
                    <w:t>客梯</w:t>
                  </w:r>
                </w:p>
              </w:tc>
            </w:tr>
            <w:tr w14:paraId="5DF3E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386250">
                  <w:pPr>
                    <w:pStyle w:val="4"/>
                    <w:jc w:val="right"/>
                  </w:pPr>
                  <w:r>
                    <w:rPr>
                      <w:rFonts w:ascii="仿宋_GB2312" w:hAnsi="仿宋_GB2312" w:eastAsia="仿宋_GB2312" w:cs="仿宋_GB2312"/>
                      <w:sz w:val="21"/>
                    </w:rPr>
                    <w:t>7</w:t>
                  </w:r>
                </w:p>
              </w:tc>
              <w:tc>
                <w:tcPr>
                  <w:tcW w:w="558" w:type="dxa"/>
                  <w:tcBorders>
                    <w:top w:val="nil"/>
                    <w:left w:val="nil"/>
                    <w:bottom w:val="single" w:color="000000" w:sz="4" w:space="0"/>
                    <w:right w:val="single" w:color="000000" w:sz="4" w:space="0"/>
                  </w:tcBorders>
                  <w:tcMar>
                    <w:top w:w="0" w:type="dxa"/>
                    <w:left w:w="105" w:type="dxa"/>
                    <w:bottom w:w="0" w:type="dxa"/>
                    <w:right w:w="105" w:type="dxa"/>
                  </w:tcMar>
                </w:tcPr>
                <w:p w14:paraId="19677E0A">
                  <w:pPr>
                    <w:pStyle w:val="4"/>
                    <w:jc w:val="center"/>
                  </w:pPr>
                  <w:r>
                    <w:rPr>
                      <w:rFonts w:ascii="仿宋_GB2312" w:hAnsi="仿宋_GB2312" w:eastAsia="仿宋_GB2312" w:cs="仿宋_GB2312"/>
                      <w:sz w:val="21"/>
                    </w:rPr>
                    <w:t>13#14#号教工公寓楼L1-L8</w:t>
                  </w:r>
                </w:p>
              </w:tc>
              <w:tc>
                <w:tcPr>
                  <w:tcW w:w="440" w:type="dxa"/>
                  <w:tcBorders>
                    <w:top w:val="nil"/>
                    <w:left w:val="nil"/>
                    <w:bottom w:val="single" w:color="000000" w:sz="4" w:space="0"/>
                    <w:right w:val="single" w:color="000000" w:sz="4" w:space="0"/>
                  </w:tcBorders>
                  <w:tcMar>
                    <w:top w:w="0" w:type="dxa"/>
                    <w:left w:w="105" w:type="dxa"/>
                    <w:bottom w:w="0" w:type="dxa"/>
                    <w:right w:w="105" w:type="dxa"/>
                  </w:tcMar>
                </w:tcPr>
                <w:p w14:paraId="0D90F7C3">
                  <w:pPr>
                    <w:pStyle w:val="4"/>
                    <w:jc w:val="center"/>
                  </w:pPr>
                  <w:r>
                    <w:rPr>
                      <w:rFonts w:ascii="仿宋_GB2312" w:hAnsi="仿宋_GB2312" w:eastAsia="仿宋_GB2312" w:cs="仿宋_GB2312"/>
                      <w:sz w:val="21"/>
                    </w:rPr>
                    <w:t>KONE</w:t>
                  </w:r>
                </w:p>
                <w:p w14:paraId="550ED467">
                  <w:pPr>
                    <w:pStyle w:val="4"/>
                    <w:jc w:val="center"/>
                  </w:pPr>
                  <w:r>
                    <w:rPr>
                      <w:rFonts w:ascii="仿宋_GB2312" w:hAnsi="仿宋_GB2312" w:eastAsia="仿宋_GB2312" w:cs="仿宋_GB2312"/>
                      <w:sz w:val="21"/>
                    </w:rPr>
                    <w:t>NMiniSpace</w:t>
                  </w:r>
                </w:p>
              </w:tc>
              <w:tc>
                <w:tcPr>
                  <w:tcW w:w="303" w:type="dxa"/>
                  <w:tcBorders>
                    <w:top w:val="nil"/>
                    <w:left w:val="nil"/>
                    <w:bottom w:val="single" w:color="000000" w:sz="4" w:space="0"/>
                    <w:right w:val="single" w:color="000000" w:sz="4" w:space="0"/>
                  </w:tcBorders>
                  <w:tcMar>
                    <w:top w:w="0" w:type="dxa"/>
                    <w:left w:w="105" w:type="dxa"/>
                    <w:bottom w:w="0" w:type="dxa"/>
                    <w:right w:w="105" w:type="dxa"/>
                  </w:tcMar>
                </w:tcPr>
                <w:p w14:paraId="4B7085C5">
                  <w:pPr>
                    <w:pStyle w:val="4"/>
                    <w:jc w:val="center"/>
                  </w:pPr>
                  <w:r>
                    <w:rPr>
                      <w:rFonts w:ascii="仿宋_GB2312" w:hAnsi="仿宋_GB2312" w:eastAsia="仿宋_GB2312" w:cs="仿宋_GB2312"/>
                      <w:sz w:val="21"/>
                    </w:rPr>
                    <w:t>24/22</w:t>
                  </w:r>
                </w:p>
              </w:tc>
              <w:tc>
                <w:tcPr>
                  <w:tcW w:w="235" w:type="dxa"/>
                  <w:tcBorders>
                    <w:top w:val="nil"/>
                    <w:left w:val="nil"/>
                    <w:bottom w:val="single" w:color="000000" w:sz="4" w:space="0"/>
                    <w:right w:val="single" w:color="000000" w:sz="4" w:space="0"/>
                  </w:tcBorders>
                  <w:tcMar>
                    <w:top w:w="0" w:type="dxa"/>
                    <w:left w:w="105" w:type="dxa"/>
                    <w:bottom w:w="0" w:type="dxa"/>
                    <w:right w:w="105" w:type="dxa"/>
                  </w:tcMar>
                </w:tcPr>
                <w:p w14:paraId="61D0748F">
                  <w:pPr>
                    <w:pStyle w:val="4"/>
                    <w:jc w:val="center"/>
                  </w:pPr>
                  <w:r>
                    <w:rPr>
                      <w:rFonts w:ascii="仿宋_GB2312" w:hAnsi="仿宋_GB2312" w:eastAsia="仿宋_GB2312" w:cs="仿宋_GB2312"/>
                      <w:sz w:val="21"/>
                    </w:rPr>
                    <w:t>8台</w:t>
                  </w:r>
                </w:p>
              </w:tc>
              <w:tc>
                <w:tcPr>
                  <w:tcW w:w="368" w:type="dxa"/>
                  <w:tcBorders>
                    <w:top w:val="nil"/>
                    <w:left w:val="nil"/>
                    <w:bottom w:val="single" w:color="000000" w:sz="4" w:space="0"/>
                    <w:right w:val="single" w:color="000000" w:sz="4" w:space="0"/>
                  </w:tcBorders>
                  <w:tcMar>
                    <w:top w:w="0" w:type="dxa"/>
                    <w:left w:w="105" w:type="dxa"/>
                    <w:bottom w:w="0" w:type="dxa"/>
                    <w:right w:w="105" w:type="dxa"/>
                  </w:tcMar>
                </w:tcPr>
                <w:p w14:paraId="380836CE">
                  <w:pPr>
                    <w:pStyle w:val="4"/>
                    <w:jc w:val="center"/>
                  </w:pPr>
                  <w:r>
                    <w:rPr>
                      <w:rFonts w:ascii="仿宋_GB2312" w:hAnsi="仿宋_GB2312" w:eastAsia="仿宋_GB2312" w:cs="仿宋_GB2312"/>
                      <w:sz w:val="21"/>
                    </w:rPr>
                    <w:t>通力电梯有限公司</w:t>
                  </w:r>
                </w:p>
              </w:tc>
              <w:tc>
                <w:tcPr>
                  <w:tcW w:w="379" w:type="dxa"/>
                  <w:tcBorders>
                    <w:top w:val="nil"/>
                    <w:left w:val="nil"/>
                    <w:bottom w:val="single" w:color="000000" w:sz="4" w:space="0"/>
                    <w:right w:val="single" w:color="000000" w:sz="4" w:space="0"/>
                  </w:tcBorders>
                  <w:tcMar>
                    <w:top w:w="0" w:type="dxa"/>
                    <w:left w:w="105" w:type="dxa"/>
                    <w:bottom w:w="0" w:type="dxa"/>
                    <w:right w:w="105" w:type="dxa"/>
                  </w:tcMar>
                </w:tcPr>
                <w:p w14:paraId="58774BB4">
                  <w:pPr>
                    <w:pStyle w:val="4"/>
                    <w:jc w:val="left"/>
                  </w:pPr>
                  <w:r>
                    <w:rPr>
                      <w:rFonts w:ascii="仿宋_GB2312" w:hAnsi="仿宋_GB2312" w:eastAsia="仿宋_GB2312" w:cs="仿宋_GB2312"/>
                      <w:sz w:val="21"/>
                    </w:rPr>
                    <w:t>客梯</w:t>
                  </w:r>
                </w:p>
              </w:tc>
            </w:tr>
          </w:tbl>
          <w:p w14:paraId="288A54EA"/>
        </w:tc>
      </w:tr>
    </w:tbl>
    <w:p w14:paraId="0C0B5CF8">
      <w:pPr>
        <w:pStyle w:val="4"/>
        <w:outlineLvl w:val="2"/>
      </w:pPr>
      <w:r>
        <w:rPr>
          <w:rFonts w:ascii="仿宋_GB2312" w:hAnsi="仿宋_GB2312" w:eastAsia="仿宋_GB2312" w:cs="仿宋_GB2312"/>
          <w:b/>
          <w:sz w:val="28"/>
        </w:rPr>
        <w:t>3.2.3人员配置要求</w:t>
      </w:r>
    </w:p>
    <w:p w14:paraId="3A5D5B9D">
      <w:pPr>
        <w:pStyle w:val="4"/>
      </w:pPr>
      <w:r>
        <w:rPr>
          <w:rFonts w:ascii="仿宋_GB2312" w:hAnsi="仿宋_GB2312" w:eastAsia="仿宋_GB2312" w:cs="仿宋_GB2312"/>
        </w:rPr>
        <w:t>采购包1：</w:t>
      </w:r>
    </w:p>
    <w:p w14:paraId="48721C7F">
      <w:pPr>
        <w:pStyle w:val="4"/>
      </w:pPr>
      <w:r>
        <w:rPr>
          <w:rFonts w:ascii="仿宋_GB2312" w:hAnsi="仿宋_GB2312" w:eastAsia="仿宋_GB2312" w:cs="仿宋_GB2312"/>
        </w:rPr>
        <w:t>见磋商文件</w:t>
      </w:r>
    </w:p>
    <w:p w14:paraId="12AA52AB">
      <w:pPr>
        <w:pStyle w:val="4"/>
        <w:outlineLvl w:val="2"/>
      </w:pPr>
      <w:r>
        <w:rPr>
          <w:rFonts w:ascii="仿宋_GB2312" w:hAnsi="仿宋_GB2312" w:eastAsia="仿宋_GB2312" w:cs="仿宋_GB2312"/>
          <w:b/>
          <w:sz w:val="28"/>
        </w:rPr>
        <w:t>3.2.4设施设备要求</w:t>
      </w:r>
    </w:p>
    <w:p w14:paraId="6CDF1EA0">
      <w:pPr>
        <w:pStyle w:val="4"/>
      </w:pPr>
      <w:r>
        <w:rPr>
          <w:rFonts w:ascii="仿宋_GB2312" w:hAnsi="仿宋_GB2312" w:eastAsia="仿宋_GB2312" w:cs="仿宋_GB2312"/>
        </w:rPr>
        <w:t>采购包1：</w:t>
      </w:r>
    </w:p>
    <w:p w14:paraId="04348763">
      <w:pPr>
        <w:pStyle w:val="4"/>
      </w:pPr>
      <w:r>
        <w:rPr>
          <w:rFonts w:ascii="仿宋_GB2312" w:hAnsi="仿宋_GB2312" w:eastAsia="仿宋_GB2312" w:cs="仿宋_GB2312"/>
        </w:rPr>
        <w:t>见磋商文件</w:t>
      </w:r>
    </w:p>
    <w:p w14:paraId="7D23D369">
      <w:pPr>
        <w:pStyle w:val="4"/>
        <w:outlineLvl w:val="2"/>
      </w:pPr>
      <w:r>
        <w:rPr>
          <w:rFonts w:ascii="仿宋_GB2312" w:hAnsi="仿宋_GB2312" w:eastAsia="仿宋_GB2312" w:cs="仿宋_GB2312"/>
          <w:b/>
          <w:sz w:val="28"/>
        </w:rPr>
        <w:t>3.2.5其他要求</w:t>
      </w:r>
    </w:p>
    <w:p w14:paraId="390A2720">
      <w:pPr>
        <w:pStyle w:val="4"/>
      </w:pPr>
      <w:r>
        <w:rPr>
          <w:rFonts w:ascii="仿宋_GB2312" w:hAnsi="仿宋_GB2312" w:eastAsia="仿宋_GB2312" w:cs="仿宋_GB2312"/>
        </w:rPr>
        <w:t>采购包1：</w:t>
      </w:r>
    </w:p>
    <w:p w14:paraId="450961A1">
      <w:pPr>
        <w:pStyle w:val="4"/>
      </w:pPr>
      <w:r>
        <w:rPr>
          <w:rFonts w:ascii="仿宋_GB2312" w:hAnsi="仿宋_GB2312" w:eastAsia="仿宋_GB2312" w:cs="仿宋_GB2312"/>
        </w:rPr>
        <w:t>无</w:t>
      </w:r>
    </w:p>
    <w:p w14:paraId="49A8DE00">
      <w:pPr>
        <w:pStyle w:val="4"/>
        <w:outlineLvl w:val="2"/>
      </w:pPr>
      <w:r>
        <w:rPr>
          <w:rFonts w:ascii="仿宋_GB2312" w:hAnsi="仿宋_GB2312" w:eastAsia="仿宋_GB2312" w:cs="仿宋_GB2312"/>
          <w:b/>
          <w:sz w:val="28"/>
        </w:rPr>
        <w:t>3.3商务要求</w:t>
      </w:r>
    </w:p>
    <w:p w14:paraId="2DAD66CD">
      <w:pPr>
        <w:pStyle w:val="4"/>
        <w:outlineLvl w:val="3"/>
      </w:pPr>
      <w:r>
        <w:rPr>
          <w:rFonts w:ascii="仿宋_GB2312" w:hAnsi="仿宋_GB2312" w:eastAsia="仿宋_GB2312" w:cs="仿宋_GB2312"/>
          <w:b/>
          <w:sz w:val="24"/>
        </w:rPr>
        <w:t>3.3.1服务期限</w:t>
      </w:r>
    </w:p>
    <w:p w14:paraId="4C764A8F">
      <w:pPr>
        <w:pStyle w:val="4"/>
      </w:pPr>
      <w:r>
        <w:rPr>
          <w:rFonts w:ascii="仿宋_GB2312" w:hAnsi="仿宋_GB2312" w:eastAsia="仿宋_GB2312" w:cs="仿宋_GB2312"/>
        </w:rPr>
        <w:t>采购包1：</w:t>
      </w:r>
    </w:p>
    <w:p w14:paraId="6BA8CE9C">
      <w:pPr>
        <w:pStyle w:val="4"/>
      </w:pPr>
      <w:r>
        <w:rPr>
          <w:rFonts w:ascii="仿宋_GB2312" w:hAnsi="仿宋_GB2312" w:eastAsia="仿宋_GB2312" w:cs="仿宋_GB2312"/>
        </w:rPr>
        <w:t>合同签订之日起1年，服务质量符合国家强制标准、行业规范等相关要求；供应商如服务期内无法满足采购人要求的，采购人有权拒签合同或终止合同。</w:t>
      </w:r>
    </w:p>
    <w:p w14:paraId="439A806F">
      <w:pPr>
        <w:pStyle w:val="4"/>
        <w:outlineLvl w:val="3"/>
      </w:pPr>
      <w:r>
        <w:rPr>
          <w:rFonts w:ascii="仿宋_GB2312" w:hAnsi="仿宋_GB2312" w:eastAsia="仿宋_GB2312" w:cs="仿宋_GB2312"/>
          <w:b/>
          <w:sz w:val="24"/>
        </w:rPr>
        <w:t>3.3.2服务地点</w:t>
      </w:r>
    </w:p>
    <w:p w14:paraId="69FB26CA">
      <w:pPr>
        <w:pStyle w:val="4"/>
      </w:pPr>
      <w:r>
        <w:rPr>
          <w:rFonts w:ascii="仿宋_GB2312" w:hAnsi="仿宋_GB2312" w:eastAsia="仿宋_GB2312" w:cs="仿宋_GB2312"/>
        </w:rPr>
        <w:t>采购包1：</w:t>
      </w:r>
    </w:p>
    <w:p w14:paraId="16E88FDB">
      <w:pPr>
        <w:pStyle w:val="4"/>
      </w:pPr>
      <w:r>
        <w:rPr>
          <w:rFonts w:ascii="仿宋_GB2312" w:hAnsi="仿宋_GB2312" w:eastAsia="仿宋_GB2312" w:cs="仿宋_GB2312"/>
        </w:rPr>
        <w:t>西安邮电大学指定地点</w:t>
      </w:r>
    </w:p>
    <w:p w14:paraId="68C16B99">
      <w:pPr>
        <w:pStyle w:val="4"/>
        <w:outlineLvl w:val="3"/>
      </w:pPr>
      <w:r>
        <w:rPr>
          <w:rFonts w:ascii="仿宋_GB2312" w:hAnsi="仿宋_GB2312" w:eastAsia="仿宋_GB2312" w:cs="仿宋_GB2312"/>
          <w:b/>
          <w:sz w:val="24"/>
        </w:rPr>
        <w:t>3.3.3考核（验收）标准和方法</w:t>
      </w:r>
    </w:p>
    <w:p w14:paraId="5BBA2BE1">
      <w:pPr>
        <w:pStyle w:val="4"/>
      </w:pPr>
      <w:r>
        <w:rPr>
          <w:rFonts w:ascii="仿宋_GB2312" w:hAnsi="仿宋_GB2312" w:eastAsia="仿宋_GB2312" w:cs="仿宋_GB2312"/>
        </w:rPr>
        <w:t>采购包1：</w:t>
      </w:r>
    </w:p>
    <w:p w14:paraId="711C92CD">
      <w:pPr>
        <w:pStyle w:val="4"/>
      </w:pPr>
      <w:r>
        <w:rPr>
          <w:rFonts w:ascii="仿宋_GB2312" w:hAnsi="仿宋_GB2312" w:eastAsia="仿宋_GB2312" w:cs="仿宋_GB2312"/>
        </w:rPr>
        <w:t>依照采购文件及响应文件、合同条款进行验收，达到国家和行业相关要求</w:t>
      </w:r>
    </w:p>
    <w:p w14:paraId="14B5B598">
      <w:pPr>
        <w:pStyle w:val="4"/>
        <w:outlineLvl w:val="3"/>
      </w:pPr>
      <w:r>
        <w:rPr>
          <w:rFonts w:ascii="仿宋_GB2312" w:hAnsi="仿宋_GB2312" w:eastAsia="仿宋_GB2312" w:cs="仿宋_GB2312"/>
          <w:b/>
          <w:sz w:val="24"/>
        </w:rPr>
        <w:t>3.3.4支付方式</w:t>
      </w:r>
    </w:p>
    <w:p w14:paraId="730925A4">
      <w:pPr>
        <w:pStyle w:val="4"/>
      </w:pPr>
      <w:r>
        <w:rPr>
          <w:rFonts w:ascii="仿宋_GB2312" w:hAnsi="仿宋_GB2312" w:eastAsia="仿宋_GB2312" w:cs="仿宋_GB2312"/>
        </w:rPr>
        <w:t>采购包1：</w:t>
      </w:r>
    </w:p>
    <w:p w14:paraId="39CB1C90">
      <w:pPr>
        <w:pStyle w:val="4"/>
      </w:pPr>
      <w:r>
        <w:rPr>
          <w:rFonts w:ascii="仿宋_GB2312" w:hAnsi="仿宋_GB2312" w:eastAsia="仿宋_GB2312" w:cs="仿宋_GB2312"/>
        </w:rPr>
        <w:t>分期付款</w:t>
      </w:r>
    </w:p>
    <w:p w14:paraId="5FA721D1">
      <w:pPr>
        <w:pStyle w:val="4"/>
        <w:outlineLvl w:val="3"/>
      </w:pPr>
      <w:r>
        <w:rPr>
          <w:rFonts w:ascii="仿宋_GB2312" w:hAnsi="仿宋_GB2312" w:eastAsia="仿宋_GB2312" w:cs="仿宋_GB2312"/>
          <w:b/>
          <w:sz w:val="24"/>
        </w:rPr>
        <w:t>3.3.5支付约定</w:t>
      </w:r>
    </w:p>
    <w:p w14:paraId="1B6CE366">
      <w:pPr>
        <w:pStyle w:val="4"/>
      </w:pPr>
      <w:r>
        <w:rPr>
          <w:rFonts w:ascii="仿宋_GB2312" w:hAnsi="仿宋_GB2312" w:eastAsia="仿宋_GB2312" w:cs="仿宋_GB2312"/>
        </w:rPr>
        <w:t>采购包1： 付款条件说明： 合同签订后服务满第一个季度无任何争议 ，达到付款条件起 20 日内，支付合同总金额的 25.00%。</w:t>
      </w:r>
    </w:p>
    <w:p w14:paraId="335F7C68">
      <w:pPr>
        <w:pStyle w:val="4"/>
      </w:pPr>
      <w:r>
        <w:rPr>
          <w:rFonts w:ascii="仿宋_GB2312" w:hAnsi="仿宋_GB2312" w:eastAsia="仿宋_GB2312" w:cs="仿宋_GB2312"/>
        </w:rPr>
        <w:t>采购包1： 付款条件说明： 合同签订后服务满第二个季度无任何争议 ，达到付款条件起 20 日内，支付合同总金额的 25.00%。</w:t>
      </w:r>
    </w:p>
    <w:p w14:paraId="1302F9E6">
      <w:pPr>
        <w:pStyle w:val="4"/>
      </w:pPr>
      <w:r>
        <w:rPr>
          <w:rFonts w:ascii="仿宋_GB2312" w:hAnsi="仿宋_GB2312" w:eastAsia="仿宋_GB2312" w:cs="仿宋_GB2312"/>
        </w:rPr>
        <w:t>采购包1： 付款条件说明： 合同签订后服务满第三个季度无任何争议 ，达到付款条件起 20 日内，支付合同总金额的 25.00%。</w:t>
      </w:r>
    </w:p>
    <w:p w14:paraId="6C8C72E5">
      <w:pPr>
        <w:pStyle w:val="4"/>
      </w:pPr>
      <w:r>
        <w:rPr>
          <w:rFonts w:ascii="仿宋_GB2312" w:hAnsi="仿宋_GB2312" w:eastAsia="仿宋_GB2312" w:cs="仿宋_GB2312"/>
        </w:rPr>
        <w:t>采购包1： 付款条件说明： 合同签订后服务满第四个季度无任何争议 ，达到付款条件起 20 日内，支付合同总金额的 25.00%。</w:t>
      </w:r>
    </w:p>
    <w:p w14:paraId="7F80E7D7">
      <w:pPr>
        <w:pStyle w:val="4"/>
        <w:outlineLvl w:val="3"/>
      </w:pPr>
      <w:r>
        <w:rPr>
          <w:rFonts w:ascii="仿宋_GB2312" w:hAnsi="仿宋_GB2312" w:eastAsia="仿宋_GB2312" w:cs="仿宋_GB2312"/>
          <w:b/>
          <w:sz w:val="24"/>
        </w:rPr>
        <w:t>3.3.6违约责任及解决争议的方法</w:t>
      </w:r>
    </w:p>
    <w:p w14:paraId="608AC088">
      <w:pPr>
        <w:pStyle w:val="4"/>
      </w:pPr>
      <w:r>
        <w:rPr>
          <w:rFonts w:ascii="仿宋_GB2312" w:hAnsi="仿宋_GB2312" w:eastAsia="仿宋_GB2312" w:cs="仿宋_GB2312"/>
        </w:rPr>
        <w:t>采购包1：</w:t>
      </w:r>
    </w:p>
    <w:p w14:paraId="3E4ACC91">
      <w:pPr>
        <w:pStyle w:val="4"/>
      </w:pPr>
      <w:r>
        <w:rPr>
          <w:rFonts w:ascii="仿宋_GB2312" w:hAnsi="仿宋_GB2312" w:eastAsia="仿宋_GB2312" w:cs="仿宋_GB2312"/>
        </w:rPr>
        <w:t>见磋商文件</w:t>
      </w:r>
    </w:p>
    <w:p w14:paraId="797B2AB8">
      <w:pPr>
        <w:pStyle w:val="4"/>
        <w:outlineLvl w:val="2"/>
      </w:pPr>
      <w:r>
        <w:rPr>
          <w:rFonts w:ascii="仿宋_GB2312" w:hAnsi="仿宋_GB2312" w:eastAsia="仿宋_GB2312" w:cs="仿宋_GB2312"/>
          <w:b/>
          <w:sz w:val="28"/>
        </w:rPr>
        <w:t>3.4其他要求</w:t>
      </w:r>
    </w:p>
    <w:p w14:paraId="341E4D8F">
      <w:pPr>
        <w:pStyle w:val="4"/>
      </w:pPr>
      <w:r>
        <w:rPr>
          <w:rFonts w:ascii="仿宋_GB2312" w:hAnsi="仿宋_GB2312" w:eastAsia="仿宋_GB2312" w:cs="仿宋_GB2312"/>
        </w:rPr>
        <w:t>商务要求不允许负偏离</w:t>
      </w:r>
    </w:p>
    <w:p w14:paraId="44098A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B234D"/>
    <w:rsid w:val="542A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2025-04-14T01:14:00Z</dcterms:created>
  <dc:creator>Administrator</dc:creator>
  <cp:lastModifiedBy>川招</cp:lastModifiedBy>
  <dcterms:modified xsi:type="dcterms:W3CDTF">2025-07-17T07:26:05Z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A54C269F957E44A28847616705655A21_12</vt:lpwstr>
  </property>
  <property fmtid="{D5CDD505-2E9C-101B-9397-08002B2CF9AE}" pid="4" name="KSOTemplateDocerSaveRecord">
    <vt:lpwstr>eyJoZGlkIjoiODJkNzJmMGZlNGJjMDVlNmRjZDY4NWViZDI3NjkxODciLCJ1c2VySWQiOiI2MDM4ODc3OTYifQ==</vt:lpwstr>
  </property>
</Properties>
</file>