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8E" w:rsidRDefault="00ED628E" w:rsidP="00ED628E">
      <w:pPr>
        <w:rPr>
          <w:rFonts w:ascii="华文中宋" w:eastAsia="华文中宋" w:hAnsi="华文中宋"/>
          <w:b/>
          <w:sz w:val="36"/>
          <w:szCs w:val="36"/>
        </w:rPr>
      </w:pPr>
      <w:r w:rsidRPr="009901C7">
        <w:rPr>
          <w:rFonts w:ascii="华文中宋" w:eastAsia="华文中宋" w:hAnsi="华文中宋" w:hint="eastAsia"/>
          <w:b/>
          <w:sz w:val="36"/>
          <w:szCs w:val="36"/>
        </w:rPr>
        <w:t>商州区第三小学设备货物采购清单（采购包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 w:rsidRPr="009901C7">
        <w:rPr>
          <w:rFonts w:ascii="华文中宋" w:eastAsia="华文中宋" w:hAnsi="华文中宋" w:hint="eastAsia"/>
          <w:b/>
          <w:sz w:val="36"/>
          <w:szCs w:val="36"/>
        </w:rPr>
        <w:t>）</w:t>
      </w:r>
      <w:r>
        <w:rPr>
          <w:rFonts w:ascii="华文中宋" w:eastAsia="华文中宋" w:hAnsi="华文中宋" w:hint="eastAsia"/>
          <w:b/>
          <w:sz w:val="36"/>
          <w:szCs w:val="36"/>
        </w:rPr>
        <w:t>(二次)</w:t>
      </w:r>
    </w:p>
    <w:tbl>
      <w:tblPr>
        <w:tblpPr w:leftFromText="180" w:rightFromText="180" w:vertAnchor="text" w:horzAnchor="margin" w:tblpY="392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5465"/>
        <w:gridCol w:w="955"/>
        <w:gridCol w:w="998"/>
        <w:gridCol w:w="999"/>
      </w:tblGrid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6"/>
        </w:trPr>
        <w:tc>
          <w:tcPr>
            <w:tcW w:w="9204" w:type="dxa"/>
            <w:gridSpan w:val="5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（一）美术教室</w:t>
            </w:r>
          </w:p>
        </w:tc>
      </w:tr>
      <w:tr w:rsidR="00ED628E" w:rsidTr="00E53F1C">
        <w:trPr>
          <w:trHeight w:val="218"/>
        </w:trPr>
        <w:tc>
          <w:tcPr>
            <w:tcW w:w="9204" w:type="dxa"/>
            <w:gridSpan w:val="5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一、教师专用设备</w:t>
            </w: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画 架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18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画 板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写生凳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画 车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写生画箱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9204" w:type="dxa"/>
            <w:gridSpan w:val="5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二、学生专用设备</w:t>
            </w: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画架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画板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写生凳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写生画箱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9204" w:type="dxa"/>
            <w:gridSpan w:val="5"/>
            <w:vAlign w:val="center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三、美术教学教具及配套器材</w:t>
            </w: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衬布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写生灯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写生台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人体结构活动模型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大圆规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丁字尺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直尺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量角器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大三角板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付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静物样本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陶瓷样本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写生教具（1）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写生教具（2）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写生教具（3）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版画工具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泥塑工具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绘画工具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篆刻工具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制作工具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水彩画工具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国画工具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纸工工具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6"/>
        </w:trPr>
        <w:tc>
          <w:tcPr>
            <w:tcW w:w="787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546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颜料收纳盒</w:t>
            </w:r>
          </w:p>
        </w:tc>
        <w:tc>
          <w:tcPr>
            <w:tcW w:w="955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8" w:type="dxa"/>
            <w:vAlign w:val="center"/>
          </w:tcPr>
          <w:p w:rsidR="00ED628E" w:rsidRDefault="00ED628E" w:rsidP="00E53F1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9" w:type="dxa"/>
          </w:tcPr>
          <w:p w:rsidR="00ED628E" w:rsidRDefault="00ED628E" w:rsidP="00E53F1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D628E" w:rsidRDefault="00ED628E" w:rsidP="00ED628E">
      <w:pPr>
        <w:rPr>
          <w:rFonts w:ascii="华文中宋" w:eastAsia="华文中宋" w:hAnsi="华文中宋"/>
          <w:b/>
          <w:sz w:val="36"/>
          <w:szCs w:val="36"/>
        </w:rPr>
      </w:pPr>
    </w:p>
    <w:tbl>
      <w:tblPr>
        <w:tblpPr w:leftFromText="180" w:rightFromText="180" w:vertAnchor="text" w:tblpY="102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四、辅助设备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美术教学用品柜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展示柜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拷贝桌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五、教室环境装饰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遮光窗帘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吊顶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m²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0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（二）少先队大队部、</w:t>
            </w:r>
            <w:r w:rsidRPr="00F346A9">
              <w:rPr>
                <w:rFonts w:ascii="宋体" w:hAnsi="宋体" w:hint="eastAsia"/>
                <w:kern w:val="0"/>
                <w:sz w:val="24"/>
              </w:rPr>
              <w:t>红领巾法学院</w:t>
            </w:r>
          </w:p>
        </w:tc>
      </w:tr>
      <w:tr w:rsidR="00ED628E" w:rsidTr="00E53F1C">
        <w:trPr>
          <w:trHeight w:val="220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Pr="00F346A9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346A9">
              <w:rPr>
                <w:rFonts w:ascii="宋体" w:hAnsi="宋体" w:hint="eastAsia"/>
                <w:kern w:val="0"/>
                <w:sz w:val="24"/>
              </w:rPr>
              <w:t>少队部、红领巾法学院文化布置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Pr="00F346A9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346A9">
              <w:rPr>
                <w:rFonts w:ascii="宋体" w:hAnsi="宋体" w:hint="eastAsia"/>
                <w:kern w:val="0"/>
                <w:sz w:val="24"/>
              </w:rPr>
              <w:t>少队部装饰装修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Pr="00F346A9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 w:rsidRPr="00F346A9">
              <w:rPr>
                <w:rFonts w:ascii="宋体" w:hAnsi="宋体" w:cs="宋体" w:hint="eastAsia"/>
                <w:kern w:val="0"/>
                <w:sz w:val="24"/>
              </w:rPr>
              <w:t>少先队活动室会议桌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Pr="00F346A9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F346A9">
              <w:rPr>
                <w:rFonts w:ascii="宋体" w:hAnsi="宋体" w:cs="宋体" w:hint="eastAsia"/>
                <w:kern w:val="0"/>
                <w:sz w:val="24"/>
              </w:rPr>
              <w:t>少先队活动室弓型椅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Pr="00F346A9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346A9">
              <w:rPr>
                <w:rFonts w:ascii="宋体" w:hAnsi="宋体" w:hint="eastAsia"/>
                <w:kern w:val="0"/>
                <w:sz w:val="24"/>
              </w:rPr>
              <w:t>少队部-档案资料柜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少队部-乐器架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少队部- 旗架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其他改造（含</w:t>
            </w:r>
            <w:r>
              <w:rPr>
                <w:rFonts w:ascii="宋体" w:hAnsi="宋体" w:hint="eastAsia"/>
                <w:sz w:val="24"/>
              </w:rPr>
              <w:t>少先队大队部、</w:t>
            </w:r>
            <w:r w:rsidRPr="00F346A9">
              <w:rPr>
                <w:rFonts w:ascii="宋体" w:hAnsi="宋体" w:hint="eastAsia"/>
                <w:kern w:val="0"/>
                <w:sz w:val="24"/>
              </w:rPr>
              <w:t>红领巾法学院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（三）音乐舞蹈教室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一、音乐教室部分设置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五线谱黑板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排练椅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合唱台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合唱麦克风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音乐教学用品柜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矮柜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手风琴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竖笛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陶笛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葫芦丝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黄铜三角铁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双响筒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响板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南梆子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北梆子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铃鼓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卡宏鼓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康佳鼓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笙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唢呐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支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二胡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古筝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架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扬琴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马头琴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小提琴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中提琴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D628E" w:rsidRDefault="00ED628E" w:rsidP="00ED628E">
      <w:pPr>
        <w:spacing w:line="240" w:lineRule="exact"/>
      </w:pPr>
    </w:p>
    <w:tbl>
      <w:tblPr>
        <w:tblpPr w:leftFromText="180" w:rightFromText="180" w:vertAnchor="text" w:horzAnchor="margin" w:tblpY="53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大提琴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把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二、舞蹈教室部分配置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舞蹈把杆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0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照身镜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平米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舞蹈练功垫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0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舞蹈软开砖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舞蹈压腿凳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舞蹈拉力带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条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舞蹈垫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舞蹈垫收纳车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教师升降桌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练功垫收纳车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三、装饰装修部分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吊顶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m²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木地板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m²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地脚线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m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（四）科技活动室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一、实验室基础设备类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教师演示台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探究实验六角桌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教师凳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实验凳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学生电源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器具柜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灭火器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教师主控电源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二、科普智慧墙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不怕割的材料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混沌摆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热色液晶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调光玻璃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音乐喷泉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蜗牛爬井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人体发电趣味演示仪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大蒜是怎样长大的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三、落地式大型科普展品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光纤空间造型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电磁加速器 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风洞测试仪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比腕力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四、桌面式能量转换系列仪器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半导体制冷器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瓦特蒸汽机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-11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可行驶的太阳能小车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电动机与发电机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0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风力发电实验器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烛火发电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0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热能电能转换仪（温差发电）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水轮机模型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气动技术教学实验组合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热能发动机（记忆合金发动机）演示器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水力发电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五、桌面式光学系列仪器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“透”光机（X光机）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笼中鸟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光压风车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颜料的混合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莫尔条纹波纹片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热辐射对比温度计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穿墙而过实验器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魔箱演示器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光直线传播演示器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光学转盘（2转盘，电动）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多像镜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电影原理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魔镜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科技之光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光的彩色偏振实验器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时光隧道（光井）演示器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六、桌面式力与机械系列仪器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三轨竞速演示器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空气大力士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会翻跟头的魔丸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探究物重和物体质量的关系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火箭演示仪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永动机神话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伯努利悬浮球演示器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木拱桥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龙卷风模拟演示仪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双人舞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探究影响滑动摩擦力的因素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袋鼠下坡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双锥体上滚演示器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浮沉的小魚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下楼梯的弹簧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摩擦做功改变物体内能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自行车走钢丝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一纸顶千斤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筋斗鼠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离心力演示仪1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离心力演示仪2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滚动的方轮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七、桌面式电学系列仪器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发电锚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辉光球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神奇的光电盘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静电点亮日光灯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千人震实验器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人体导电球演示器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静电滚筒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静电摆球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电子初级教学实验箱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静电跳球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雅各布天梯演示仪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导体绝缘体检验器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避雷针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八、桌面式磁学系列仪器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全悬浮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磁场捕捉演示仪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磁力转盘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无形的力（电磁炮）实验器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电磁起重机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磁共振（会跳舞的蛋）演示器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电磁弹簧振子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背道而驰实验器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传感器的简单应用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电磁秋千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奥斯特之谜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电磁制动器实验器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九、桌面式声学（振动与波）系列仪器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铝棒发声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鱼洗实验器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雪浪踏声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喊泉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声悬浮演示器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无皮鼓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超声雾化实验器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共振鼓演示器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振动声波演示器（看得见的声音）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声能灭火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观鸟扩音器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声音的特征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豆子跳舞（小球跳舞）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十、桌面式生命科学系列仪器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浮筒式肺活量计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共听心跳实验器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昆虫腹部观察镜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D628E" w:rsidRDefault="00ED628E" w:rsidP="00ED628E"/>
    <w:p w:rsidR="00ED628E" w:rsidRDefault="00ED628E" w:rsidP="00ED628E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人体肺部呼吸模型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人体骨骼模型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手的稳定性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梯形窗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海马标本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十一、桌面式地球、空间科学系列仪器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探索月球—月球仪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伽利略温度计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星像仪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神奇的气象感应杯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地震演示仪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地球科学实验箱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宇宙科学实验箱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气象实验箱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十二、桌面式数学类科学系列仪器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双曲狭缝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滚出直线 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勾股定理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立体几何模型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交叉十字磨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九连环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迷人的跳棋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滚球调度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滚珠穿盒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数独九宫盘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十三、桌面式综合类科学系列仪器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真假沸腾实验器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液体分层模型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纳米材料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饮水鸟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汉字游戏套装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造纸实验箱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十四、实验室墙面装饰科学探究画及说明书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科学探究画（整套教室装饰）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科学探究实验说明与指导用书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十五、课外活动手工器材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实验配套专用操作平台（可移动式）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SJ一年级上册实验箱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SJ一年级下册实验箱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SJ二年级上册实验箱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SJ二年级下册实验箱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SJ三年级上册实验箱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D628E" w:rsidRDefault="00ED628E" w:rsidP="00ED628E"/>
    <w:p w:rsidR="00ED628E" w:rsidRDefault="00ED628E" w:rsidP="00ED628E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SJ三年级下册实验箱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SJ四年级上册实验箱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SJ四年级下册实验箱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SJ五年级上册实验箱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SJ五年级下册实验箱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SJ六年级上册实验箱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SJ六年级下册实验箱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（五）心理咨询室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一、办公接待和测评区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心理测评档案管理系统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心理自助系统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情结与发现处理系统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控制终端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打印机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接待三人位沙发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心理书籍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办公桌椅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档案柜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饮水机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注意力训练系统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情绪压力与认知调节系统(便携式)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录音笔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二、沙盘和音乐放松区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沙盘套装-标准版（1200）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沙盘小座椅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音乐放松系统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三、情绪宣泄区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宣泄套装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涂鸦墙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智能击打情绪调节系统V2.0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智能互动宣泄系统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室内团体活动道具包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四、其他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心理挂图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幅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装饰类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装饰装修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（六）图书阅览室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图书展示柜（图书室）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图书阅览桌（异形6角桌椅）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图书管理软件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电磁波防盗门禁及系统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移动静音还书箱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辆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图书编目及数据加工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15000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册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图书磁条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15000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册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85317A">
              <w:rPr>
                <w:rFonts w:ascii="宋体" w:hAnsi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85317A">
              <w:rPr>
                <w:rFonts w:ascii="宋体" w:hAnsi="宋体" w:hint="eastAsia"/>
                <w:kern w:val="0"/>
                <w:sz w:val="24"/>
              </w:rPr>
              <w:t>设备名称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85317A">
              <w:rPr>
                <w:rFonts w:ascii="宋体" w:hAnsi="宋体" w:hint="eastAsia"/>
                <w:kern w:val="0"/>
                <w:sz w:val="24"/>
              </w:rPr>
              <w:t>数量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85317A"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控制终端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充销磁器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回检仪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条码扫描仪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8E" w:rsidRPr="0085317A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（七）人工智能中心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可编程飞行机器人(专业版）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“飞跃太空”人工智能活动场地套装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无人机耗材包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飞行机器人锂电池配件包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积木机器人竞赛普及套装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“文明启航”普及赛场地套装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人工智能普及赛高级套装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“星空竞技场”普及赛场地套装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锂电池配件包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电机配件包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轴销配件包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齿轮配件包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ENJOY AI普及赛赛台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3D打印机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3D打印机耗材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卷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激光切割机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激光切割机耗材包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青少年人工智能学习普及教材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青少年人工智能学习普及教材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青少年人工智能学习普及教材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云平台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机器狗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人形机器人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其他改造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（八）实验室实验设施设备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一、教师端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教师演示台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教师椅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洗眼器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二、学生端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学生实验桌(2人位)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学生凳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智能移动水槽柜（滴水架）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三联高低位龙头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三、智能主控制系统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智能主控制柜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智能软件控制平台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APP吊装控制系统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温湿度探测系统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D628E" w:rsidRDefault="00ED628E" w:rsidP="00ED628E"/>
    <w:p w:rsidR="00ED628E" w:rsidRDefault="00ED628E" w:rsidP="00ED628E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457"/>
        <w:gridCol w:w="954"/>
        <w:gridCol w:w="997"/>
        <w:gridCol w:w="997"/>
      </w:tblGrid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四、智能吊装系统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吊装顶装主体架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吊装安装支架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摇臂升降系统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多功能电源1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多功能电源2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多功能电源3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RJ45以太网络模块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USB Type-A模块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急停按钮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供电线路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信号控制线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智能照明装置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自动给排水系统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废水储存桶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给水管路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排水管路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五、安装及辅件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仪器柜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系统安装辅件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全套设备安装调试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954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（九）小学科学常用实验器材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小学《科学》年级式实验材料箱(一年级上册）SJ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小学《科学》年级式实验材料箱(一年级下册）SJ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小学《科学》年级式实验材料箱(二年级上册）SJ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小学《科学》年级式实验材料箱(二年级下册）SJ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小学《科学》年级式实验材料箱(三年级上册）SJ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小学《科学》年级式实验材料箱(三年级下册）SJ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小学《科学》年级式实验材料箱(四年级上册）SJ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小学《科学》年级式实验材料箱(四年级下册）SJ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小学《科学》年级式实验材料箱(五年级上册）SJ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小学《科学》年级式实验材料箱(五年级下册）SJ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小学《科学》年级式实验材料箱(六年级上册）SJ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小学《科学》年级式实验材料箱(六年级下册）SJ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9191" w:type="dxa"/>
            <w:gridSpan w:val="5"/>
            <w:vAlign w:val="center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（十）办公家具</w:t>
            </w: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916AF7">
              <w:rPr>
                <w:rFonts w:ascii="宋体" w:hAnsi="宋体" w:hint="eastAsia"/>
                <w:kern w:val="0"/>
                <w:sz w:val="24"/>
              </w:rPr>
              <w:t>学术报告厅会议桌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45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916AF7">
              <w:rPr>
                <w:rFonts w:ascii="宋体" w:hAnsi="宋体" w:hint="eastAsia"/>
                <w:kern w:val="0"/>
                <w:sz w:val="24"/>
              </w:rPr>
              <w:t>学术报告厅会议椅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916AF7">
              <w:rPr>
                <w:rFonts w:ascii="宋体" w:hAnsi="宋体" w:hint="eastAsia"/>
                <w:kern w:val="0"/>
                <w:sz w:val="24"/>
              </w:rPr>
              <w:t>学术报告厅会议椅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916AF7">
              <w:rPr>
                <w:rFonts w:ascii="宋体" w:hAnsi="宋体" w:hint="eastAsia"/>
                <w:kern w:val="0"/>
                <w:sz w:val="24"/>
              </w:rPr>
              <w:t>巡课中心桌椅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916AF7">
              <w:rPr>
                <w:rFonts w:ascii="宋体" w:hAnsi="宋体" w:hint="eastAsia"/>
                <w:kern w:val="0"/>
                <w:sz w:val="24"/>
              </w:rPr>
              <w:t>营养餐桌椅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120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 w:rsidRPr="00916AF7">
              <w:rPr>
                <w:rFonts w:ascii="宋体" w:hAnsi="宋体" w:hint="eastAsia"/>
                <w:kern w:val="0"/>
                <w:sz w:val="24"/>
              </w:rPr>
              <w:t>红领巾法学院桌椅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套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628E" w:rsidTr="00E53F1C">
        <w:trPr>
          <w:trHeight w:val="228"/>
        </w:trPr>
        <w:tc>
          <w:tcPr>
            <w:tcW w:w="786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45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954" w:type="dxa"/>
            <w:vAlign w:val="bottom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:rsidR="00ED628E" w:rsidRDefault="00ED628E" w:rsidP="00E53F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  <w:tc>
          <w:tcPr>
            <w:tcW w:w="997" w:type="dxa"/>
          </w:tcPr>
          <w:p w:rsidR="00ED628E" w:rsidRDefault="00ED628E" w:rsidP="00E53F1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F6424" w:rsidRDefault="00DF6424"/>
    <w:sectPr w:rsidR="00DF6424" w:rsidSect="00DF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28E"/>
    <w:rsid w:val="00357022"/>
    <w:rsid w:val="00732638"/>
    <w:rsid w:val="00B338B0"/>
    <w:rsid w:val="00CD3DB2"/>
    <w:rsid w:val="00DF6424"/>
    <w:rsid w:val="00ED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ED628E"/>
    <w:rPr>
      <w:rFonts w:ascii="新宋体" w:eastAsia="新宋体" w:hAnsi="新宋体" w:hint="eastAsia"/>
      <w:color w:val="000000"/>
      <w:sz w:val="20"/>
      <w:szCs w:val="20"/>
    </w:rPr>
  </w:style>
  <w:style w:type="character" w:customStyle="1" w:styleId="15">
    <w:name w:val="15"/>
    <w:basedOn w:val="a0"/>
    <w:rsid w:val="00ED628E"/>
    <w:rPr>
      <w:rFonts w:ascii="Calibri" w:hAnsi="Calibri" w:hint="default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D6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2025-07-23T08:54:00Z</dcterms:created>
  <dcterms:modified xsi:type="dcterms:W3CDTF">2025-07-23T08:54:00Z</dcterms:modified>
</cp:coreProperties>
</file>