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2EDD1">
      <w:pPr>
        <w:pStyle w:val="2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304"/>
      <w:bookmarkStart w:id="1" w:name="_Toc48834466"/>
      <w:bookmarkStart w:id="2" w:name="_Toc20365"/>
      <w:bookmarkStart w:id="3" w:name="_Toc48834545"/>
      <w:bookmarkStart w:id="4" w:name="_Toc14082138"/>
      <w:bookmarkStart w:id="5" w:name="_Toc48834177"/>
      <w:bookmarkStart w:id="6" w:name="_Toc48834107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6A2FBC64">
      <w:pPr>
        <w:pStyle w:val="7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</w:rPr>
        <w:t>本次采购项目</w:t>
      </w:r>
      <w:r>
        <w:rPr>
          <w:rFonts w:hint="eastAsia" w:ascii="仿宋" w:hAnsi="仿宋" w:eastAsia="仿宋" w:cs="Times New Roman"/>
        </w:rPr>
        <w:t>为采购2025年7月--2026年7月安保服务项目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，供应商必须对本项目进行整体响应，只对其中一部分内容进行的响应都被视为无效响应。谈判报价应遵守《中华人民共和国价</w:t>
      </w:r>
      <w:r>
        <w:rPr>
          <w:rFonts w:hint="eastAsia" w:ascii="仿宋" w:hAnsi="仿宋" w:eastAsia="仿宋" w:cs="Times New Roman"/>
        </w:rPr>
        <w:t>格法》，供应商不得以低于成本的报价参与本次采购活动。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48834178"/>
      <w:bookmarkStart w:id="8" w:name="_Toc15045"/>
      <w:bookmarkStart w:id="9" w:name="_Toc48834305"/>
      <w:bookmarkStart w:id="10" w:name="_Toc14082139"/>
      <w:bookmarkStart w:id="11" w:name="_Toc48834546"/>
      <w:bookmarkStart w:id="12" w:name="_Toc48834467"/>
      <w:bookmarkStart w:id="13" w:name="_Toc48834108"/>
    </w:p>
    <w:p w14:paraId="351CDDFC">
      <w:pPr>
        <w:pStyle w:val="7"/>
        <w:numPr>
          <w:ilvl w:val="0"/>
          <w:numId w:val="0"/>
        </w:num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  <w:lang w:val="en-US" w:eastAsia="zh-CN"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</w:p>
    <w:bookmarkEnd w:id="7"/>
    <w:bookmarkEnd w:id="8"/>
    <w:bookmarkEnd w:id="9"/>
    <w:bookmarkEnd w:id="10"/>
    <w:bookmarkEnd w:id="11"/>
    <w:bookmarkEnd w:id="12"/>
    <w:bookmarkEnd w:id="13"/>
    <w:p w14:paraId="5B93270E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一、 学校概况</w:t>
      </w:r>
    </w:p>
    <w:p w14:paraId="44CF54B7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我校榆林市第十中学是一所榆林市教育局直属的完全中学，创办于2007年，落址于原“百年榆中”，学校占地面积60000平方米，校园位于塞上古城榆林的东山之腰,城墙之脚,依山而建,居高临云。学校设教学班42个，其中高中24个，初中18个，学生2160多人。</w:t>
      </w:r>
    </w:p>
    <w:p w14:paraId="1A9AE7F8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二、 安保人员工作职能及服务范围</w:t>
      </w:r>
    </w:p>
    <w:p w14:paraId="55A118DE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80" w:firstLineChars="1100"/>
        <w:textAlignment w:val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保安服务人员配置表</w:t>
      </w:r>
    </w:p>
    <w:tbl>
      <w:tblPr>
        <w:tblStyle w:val="5"/>
        <w:tblW w:w="504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050"/>
        <w:gridCol w:w="978"/>
        <w:gridCol w:w="939"/>
        <w:gridCol w:w="900"/>
        <w:gridCol w:w="2796"/>
        <w:gridCol w:w="974"/>
      </w:tblGrid>
      <w:tr w14:paraId="37B6E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排班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7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上门岗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9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下门岗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保安</w:t>
            </w:r>
          </w:p>
          <w:p w14:paraId="323F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队长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机动</w:t>
            </w:r>
          </w:p>
          <w:p w14:paraId="3DA1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顶班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巡逻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</w:tr>
      <w:tr w14:paraId="4CFF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4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早班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2人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7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2人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E340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1人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00ADE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1人</w:t>
            </w:r>
          </w:p>
        </w:tc>
        <w:tc>
          <w:tcPr>
            <w:tcW w:w="16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A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1.由上下门岗各出一人不定时不定点交叉巡逻。</w:t>
            </w:r>
          </w:p>
          <w:p w14:paraId="3DCD4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2.上班时间按照学生作息时间合理安排。</w:t>
            </w:r>
          </w:p>
          <w:p w14:paraId="0E82CC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3.全天24小时待命2班倒。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7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10人</w:t>
            </w:r>
          </w:p>
        </w:tc>
      </w:tr>
      <w:tr w14:paraId="001C8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C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夜班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2人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D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2人</w:t>
            </w: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E63C6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8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F45B0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98DC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42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C9C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保安队长1人（具备职业资格证书—保安员）行政班，全面负责所有人员的工作安排及沟通管理、上传下达，不定时查岗等工作。所有安保人员提供保安从行业人员资格证。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B6B6F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0024BAB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</w:p>
    <w:p w14:paraId="4CD3427B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 xml:space="preserve">（一）安保人员需要在学校校园内进行巡逻、出入口管理、安全检查等工作，确保校园内的安保工作有序、有效地进行。提供保安服务，服务项目包括上南门卫、下南门卫、校园巡查、公寓楼外围巡查、车辆管理、开放操场管理。做好防火、防盗、防破坏、防事故等安全工作，并按照乙方的管理模式对保安队员进行管理，依据双方确认的岗位职责要求，执行安全防范任务，承担相应的保安服务责任。 </w:t>
      </w:r>
    </w:p>
    <w:p w14:paraId="5E2BA107">
      <w:pPr>
        <w:pStyle w:val="4"/>
        <w:spacing w:before="19" w:line="600" w:lineRule="exact"/>
        <w:ind w:firstLine="562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（二）保安员人员纪律要求</w:t>
      </w:r>
    </w:p>
    <w:p w14:paraId="72C8ACC9">
      <w:pPr>
        <w:spacing w:line="600" w:lineRule="exact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1、拥护中华人民共和国宪法，遵守国家法律法规；</w:t>
      </w:r>
    </w:p>
    <w:p w14:paraId="4E5C7C1A">
      <w:pPr>
        <w:spacing w:line="600" w:lineRule="exact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2、自愿从事保安工作，政治思想可靠、具有忠诚、奉献、吃苦耐劳的精神，服从组织分配；</w:t>
      </w:r>
    </w:p>
    <w:p w14:paraId="0E23F5CC">
      <w:pPr>
        <w:spacing w:line="600" w:lineRule="exact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3、具有良好的道德情操和心里素质，纪律观念强，保守工作秘密；</w:t>
      </w:r>
    </w:p>
    <w:p w14:paraId="70AA89D8">
      <w:pPr>
        <w:spacing w:line="600" w:lineRule="exact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4、头脑灵活，反应迅速，具备较强的沟通交流和群众工作能力；</w:t>
      </w:r>
    </w:p>
    <w:p w14:paraId="7524E63E">
      <w:pPr>
        <w:spacing w:line="600" w:lineRule="exact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5、体表无纹身和明显疤痕，能够适应集中食宿和半军事化管理；</w:t>
      </w:r>
    </w:p>
    <w:p w14:paraId="033308C2">
      <w:pPr>
        <w:spacing w:line="600" w:lineRule="exact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6、能够使用电脑等日常办公设备。</w:t>
      </w:r>
    </w:p>
    <w:p w14:paraId="07FDD14E">
      <w:pPr>
        <w:spacing w:line="600" w:lineRule="exact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7、以上人员年龄不超50周岁，上岗时需提供身份证（核验年龄）、体检报告、无犯罪记录证明。</w:t>
      </w:r>
    </w:p>
    <w:p w14:paraId="785DBC9F">
      <w:pPr>
        <w:spacing w:line="500" w:lineRule="exact"/>
        <w:ind w:firstLine="643" w:firstLineChars="20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1D9B870C">
      <w:pPr>
        <w:pStyle w:val="2"/>
        <w:rPr>
          <w:rFonts w:hint="eastAsia" w:ascii="仿宋" w:hAnsi="仿宋" w:eastAsia="仿宋" w:cs="Times New Roman"/>
          <w:b/>
          <w:sz w:val="32"/>
          <w:szCs w:val="32"/>
        </w:rPr>
      </w:pPr>
    </w:p>
    <w:p w14:paraId="7CBC6EF5">
      <w:pPr>
        <w:pStyle w:val="2"/>
        <w:rPr>
          <w:rFonts w:hint="eastAsia" w:ascii="仿宋" w:hAnsi="仿宋" w:eastAsia="仿宋" w:cs="Times New Roman"/>
          <w:b/>
          <w:sz w:val="32"/>
          <w:szCs w:val="32"/>
        </w:rPr>
      </w:pPr>
    </w:p>
    <w:p w14:paraId="5E8B7470">
      <w:pPr>
        <w:pStyle w:val="2"/>
        <w:rPr>
          <w:rFonts w:hint="eastAsia" w:ascii="仿宋" w:hAnsi="仿宋" w:eastAsia="仿宋" w:cs="Times New Roman"/>
          <w:b/>
          <w:sz w:val="32"/>
          <w:szCs w:val="32"/>
        </w:rPr>
      </w:pPr>
    </w:p>
    <w:p w14:paraId="28E951A7">
      <w:pPr>
        <w:pStyle w:val="2"/>
        <w:rPr>
          <w:rFonts w:hint="eastAsia" w:ascii="仿宋" w:hAnsi="仿宋" w:eastAsia="仿宋" w:cs="Times New Roman"/>
          <w:b/>
          <w:sz w:val="32"/>
          <w:szCs w:val="32"/>
        </w:rPr>
      </w:pPr>
    </w:p>
    <w:p w14:paraId="7B40FE27">
      <w:pPr>
        <w:pStyle w:val="2"/>
        <w:rPr>
          <w:rFonts w:hint="eastAsia" w:ascii="仿宋" w:hAnsi="仿宋" w:eastAsia="仿宋" w:cs="Times New Roman"/>
          <w:b/>
          <w:sz w:val="32"/>
          <w:szCs w:val="32"/>
        </w:rPr>
      </w:pPr>
    </w:p>
    <w:p w14:paraId="44671A97">
      <w:pPr>
        <w:pStyle w:val="2"/>
        <w:rPr>
          <w:rFonts w:hint="eastAsia" w:ascii="仿宋" w:hAnsi="仿宋" w:eastAsia="仿宋" w:cs="Times New Roman"/>
          <w:b/>
          <w:sz w:val="32"/>
          <w:szCs w:val="32"/>
        </w:rPr>
      </w:pPr>
    </w:p>
    <w:p w14:paraId="05BB76EE">
      <w:pPr>
        <w:pStyle w:val="2"/>
        <w:rPr>
          <w:rFonts w:hint="eastAsia" w:ascii="仿宋" w:hAnsi="仿宋" w:eastAsia="仿宋" w:cs="Times New Roman"/>
          <w:b/>
          <w:sz w:val="32"/>
          <w:szCs w:val="32"/>
        </w:rPr>
      </w:pPr>
    </w:p>
    <w:p w14:paraId="3F47826C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012FA"/>
    <w:rsid w:val="07D0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after="64" w:line="320" w:lineRule="atLeast"/>
      <w:outlineLvl w:val="5"/>
    </w:pPr>
    <w:rPr>
      <w:rFonts w:ascii="Cambria" w:hAnsi="Cambria"/>
      <w:b/>
      <w:bCs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2025-07-30T06:16:00Z</dcterms:created>
  <dc:creator>lenovo</dc:creator>
  <cp:lastModifiedBy>lenovo</cp:lastModifiedBy>
  <dcterms:modified xsi:type="dcterms:W3CDTF">2025-07-30T06:17:02Z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D3C8FDF6F85E40449147C3BA0A7D20F9_11</vt:lpwstr>
  </property>
  <property fmtid="{D5CDD505-2E9C-101B-9397-08002B2CF9AE}" pid="4" name="KSOTemplateDocerSaveRecord">
    <vt:lpwstr>eyJoZGlkIjoiZWVjZjE1MTUwZjBlZmY3NDFlNzg5YWNhN2M5Y2NkMzMifQ==</vt:lpwstr>
  </property>
</Properties>
</file>