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14B91">
      <w:pPr>
        <w:pStyle w:val="2"/>
        <w:jc w:val="both"/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采购需求</w:t>
      </w:r>
      <w:bookmarkStart w:id="0" w:name="_GoBack"/>
      <w:bookmarkEnd w:id="0"/>
    </w:p>
    <w:p w14:paraId="48C394B9">
      <w:pPr>
        <w:ind w:firstLine="480"/>
      </w:pPr>
      <w:r>
        <w:rPr>
          <w:rFonts w:hint="eastAsia"/>
        </w:rPr>
        <w:t>为全面提升柞水县空气质量精细化监管能力，通过建设空气质量锚点溯源监测</w:t>
      </w:r>
      <w:r>
        <w:rPr>
          <w:rFonts w:hint="eastAsia"/>
          <w:lang w:val="en-US" w:eastAsia="zh-CN"/>
        </w:rPr>
        <w:t>网</w:t>
      </w:r>
      <w:r>
        <w:rPr>
          <w:rFonts w:hint="eastAsia"/>
        </w:rPr>
        <w:t>，</w:t>
      </w:r>
      <w:r>
        <w:t>构建一个全方位、多层次、动态化的监测网络，实现对</w:t>
      </w:r>
      <w:r>
        <w:rPr>
          <w:rFonts w:hint="eastAsia"/>
        </w:rPr>
        <w:t>空气质量</w:t>
      </w:r>
      <w:r>
        <w:t>环境的全面感知、实时监测和智能预警</w:t>
      </w:r>
      <w:r>
        <w:rPr>
          <w:rFonts w:hint="eastAsia"/>
        </w:rPr>
        <w:t>，同时搭建空气质量数智化监管平台，依托物联网、大数据及人工智能技术，实现监测数据的智能统计、审核分析及污染溯源，为科学治污、精准施策提供技术支撑。</w:t>
      </w:r>
    </w:p>
    <w:p w14:paraId="3144F114">
      <w:pPr>
        <w:pStyle w:val="2"/>
        <w:jc w:val="both"/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采购清单</w:t>
      </w:r>
    </w:p>
    <w:tbl>
      <w:tblPr>
        <w:tblStyle w:val="4"/>
        <w:tblW w:w="811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911"/>
        <w:gridCol w:w="1042"/>
        <w:gridCol w:w="1042"/>
        <w:gridCol w:w="2075"/>
      </w:tblGrid>
      <w:tr w14:paraId="6744C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0718A8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空气质量锚点溯源监测网</w:t>
            </w:r>
          </w:p>
        </w:tc>
      </w:tr>
      <w:tr w14:paraId="3B6B7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66247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241" w:firstLineChars="100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E18B0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名目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C00A8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5A788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BBD94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8A9F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411FF6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4067C2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数据采集传输单元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940067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4F20CB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46A13F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/</w:t>
            </w:r>
          </w:p>
        </w:tc>
      </w:tr>
      <w:tr w14:paraId="1C6BA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E3C392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C240B5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颗粒物监测单元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CA0F34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30C2A3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5F308E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/</w:t>
            </w:r>
          </w:p>
        </w:tc>
      </w:tr>
      <w:tr w14:paraId="67C07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D36AC8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053DC1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气体污染物监测单元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3F3C50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E4ACFC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9A8FAC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/</w:t>
            </w:r>
          </w:p>
        </w:tc>
      </w:tr>
      <w:tr w14:paraId="43960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8FC79D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0C5136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多要素微气象监测单元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77169F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D421B8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294B99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/</w:t>
            </w:r>
          </w:p>
        </w:tc>
      </w:tr>
      <w:tr w14:paraId="0362D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A499E2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BF4A9C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负氧离子监测单元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591CA2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A251BD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EFB983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/</w:t>
            </w:r>
          </w:p>
        </w:tc>
      </w:tr>
      <w:tr w14:paraId="5A119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D2628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E8BE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可视化交互单元Ⅰ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CEF87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C65F2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07394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 w14:paraId="6F488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FCA1E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74387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可视化交互单元Ⅱ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8D6A1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1459A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C6C8B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 w14:paraId="4F379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1D27CB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F74EDD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图像采集单元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EDB9E2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FB65D8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229512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/</w:t>
            </w:r>
          </w:p>
        </w:tc>
      </w:tr>
      <w:tr w14:paraId="4D883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115BE0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439DB0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污染源工况智能振动监控仪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5EB86F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DFCF18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211B95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/</w:t>
            </w:r>
          </w:p>
        </w:tc>
      </w:tr>
      <w:tr w14:paraId="1506E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ECB62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D76A8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安装及辅材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23FD9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若干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1C799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DD0EA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 w14:paraId="1D29F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16094B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空气质量数智化监管平台</w:t>
            </w:r>
          </w:p>
        </w:tc>
      </w:tr>
      <w:tr w14:paraId="13670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1E1B3C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C6F4CD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实时数据监控管理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E08974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45C03A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50BEBB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/</w:t>
            </w:r>
          </w:p>
        </w:tc>
      </w:tr>
      <w:tr w14:paraId="25A9F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45E12C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853872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GIS地图数据叠加应用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8F9DD6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5EAB1F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6FDFF4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/</w:t>
            </w:r>
          </w:p>
        </w:tc>
      </w:tr>
      <w:tr w14:paraId="41FF0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6C5B66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0049D2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时间序列分析应用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03C98B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574A56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A04754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/</w:t>
            </w:r>
          </w:p>
        </w:tc>
      </w:tr>
      <w:tr w14:paraId="30028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22DF7D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549A364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污染物空间分布图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39B79D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4354CC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9EC573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/</w:t>
            </w:r>
          </w:p>
        </w:tc>
      </w:tr>
      <w:tr w14:paraId="6C1F6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234546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263274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污染超标管理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A9A09C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6D8015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F97365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/</w:t>
            </w:r>
          </w:p>
        </w:tc>
      </w:tr>
      <w:tr w14:paraId="09BCD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BD66CD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8B9C54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空气质量日历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3BF180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83D34F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F36519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/</w:t>
            </w:r>
          </w:p>
        </w:tc>
      </w:tr>
      <w:tr w14:paraId="46CDC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883044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34D1AC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监测数据分析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947416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D7390A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BABCF7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/</w:t>
            </w:r>
          </w:p>
        </w:tc>
      </w:tr>
      <w:tr w14:paraId="2D562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33ABF8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6B3F9D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报警信息管理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A7C959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88DF99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B675A2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/</w:t>
            </w:r>
          </w:p>
        </w:tc>
      </w:tr>
      <w:tr w14:paraId="5E4DF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52C578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26B459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空气质量排名管理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6F1C18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4D07E6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07B507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/</w:t>
            </w:r>
          </w:p>
        </w:tc>
      </w:tr>
      <w:tr w14:paraId="1F847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3A0C9D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0C40D2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图像采集数据管理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4EF6C7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770882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876EB0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/</w:t>
            </w:r>
          </w:p>
        </w:tc>
      </w:tr>
      <w:tr w14:paraId="2B50F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7ED9A7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8A1D33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污染源工况振动监控数据采集管理系统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7F57DC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6FEC09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4F49A4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/</w:t>
            </w:r>
          </w:p>
        </w:tc>
      </w:tr>
      <w:tr w14:paraId="52857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5CE423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C126CB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AQI管家小程序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D2714E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572FF2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DD4E7E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/</w:t>
            </w:r>
          </w:p>
        </w:tc>
      </w:tr>
      <w:tr w14:paraId="69376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9E2545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E88D8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系统集成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345F3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3159D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59C54D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对接视频监控</w:t>
            </w:r>
          </w:p>
        </w:tc>
      </w:tr>
      <w:tr w14:paraId="313B7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E38672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平台应用支撑</w:t>
            </w:r>
          </w:p>
        </w:tc>
      </w:tr>
      <w:tr w14:paraId="344AB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5B71EE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8F5ACE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数据服务器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72C10D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F3BF82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FC8523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/</w:t>
            </w:r>
          </w:p>
        </w:tc>
      </w:tr>
      <w:tr w14:paraId="5FEC2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05EDDA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1ADFE73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应用服务器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A085FF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341727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CA508C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/</w:t>
            </w:r>
          </w:p>
        </w:tc>
      </w:tr>
      <w:tr w14:paraId="3F36A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2FC9A6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67BD20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操作系统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64B03E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22F1A4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0D4D0E">
            <w:pPr>
              <w:pStyle w:val="3"/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6A3A4FC2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具体详见磋商文件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A453B"/>
    <w:rsid w:val="2F8A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2025-08-19T08:41:00Z</dcterms:created>
  <dc:creator>夏日</dc:creator>
  <cp:lastModifiedBy>夏日</cp:lastModifiedBy>
  <dcterms:modified xsi:type="dcterms:W3CDTF">2025-08-19T08:42:19Z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1516D17CCD71422DBF1EC019F13A2153_11</vt:lpwstr>
  </property>
  <property fmtid="{D5CDD505-2E9C-101B-9397-08002B2CF9AE}" pid="4" name="KSOTemplateDocerSaveRecord">
    <vt:lpwstr>eyJoZGlkIjoiMjI1Y2U4YWI3ZWE5OWYwYjMzZjNiY2M4YTMxY2Q5ZTciLCJ1c2VySWQiOiI1MDA0Mzg4ODkifQ==</vt:lpwstr>
  </property>
</Properties>
</file>