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9ACEB">
      <w:pPr>
        <w:jc w:val="center"/>
        <w:textAlignment w:val="center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采购内容</w:t>
      </w:r>
    </w:p>
    <w:tbl>
      <w:tblPr>
        <w:tblStyle w:val="2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4859"/>
        <w:gridCol w:w="2446"/>
      </w:tblGrid>
      <w:tr w14:paraId="3C5A9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13" w:type="pct"/>
            <w:shd w:val="clear" w:color="auto" w:fill="auto"/>
            <w:vAlign w:val="center"/>
          </w:tcPr>
          <w:p w14:paraId="16894A87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851" w:type="pct"/>
            <w:shd w:val="clear" w:color="auto" w:fill="auto"/>
            <w:vAlign w:val="center"/>
          </w:tcPr>
          <w:p w14:paraId="496E6C03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设备名称</w:t>
            </w:r>
          </w:p>
        </w:tc>
        <w:tc>
          <w:tcPr>
            <w:tcW w:w="1435" w:type="pct"/>
            <w:shd w:val="clear" w:color="auto" w:fill="auto"/>
            <w:vAlign w:val="center"/>
          </w:tcPr>
          <w:p w14:paraId="3EB8976D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备注</w:t>
            </w:r>
          </w:p>
        </w:tc>
      </w:tr>
      <w:tr w14:paraId="14232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13" w:type="pct"/>
            <w:shd w:val="clear" w:color="auto" w:fill="auto"/>
            <w:vAlign w:val="center"/>
          </w:tcPr>
          <w:p w14:paraId="6E7D5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51" w:type="pct"/>
            <w:shd w:val="clear" w:color="auto" w:fill="auto"/>
            <w:vAlign w:val="center"/>
          </w:tcPr>
          <w:p w14:paraId="0D1F0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医用诊断X射线透视摄影系统</w:t>
            </w:r>
          </w:p>
        </w:tc>
        <w:tc>
          <w:tcPr>
            <w:tcW w:w="1435" w:type="pct"/>
            <w:shd w:val="clear" w:color="auto" w:fill="auto"/>
            <w:vAlign w:val="center"/>
          </w:tcPr>
          <w:p w14:paraId="07C2A293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 w:bidi="ar"/>
              </w:rPr>
              <w:t>核心产品</w:t>
            </w:r>
          </w:p>
        </w:tc>
      </w:tr>
      <w:tr w14:paraId="29F4E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3" w:type="pct"/>
            <w:shd w:val="clear" w:color="auto" w:fill="auto"/>
            <w:vAlign w:val="center"/>
          </w:tcPr>
          <w:p w14:paraId="23638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851" w:type="pct"/>
            <w:shd w:val="clear" w:color="auto" w:fill="auto"/>
            <w:vAlign w:val="center"/>
          </w:tcPr>
          <w:p w14:paraId="360A0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X、γ计量仪</w:t>
            </w:r>
          </w:p>
        </w:tc>
        <w:tc>
          <w:tcPr>
            <w:tcW w:w="1435" w:type="pct"/>
            <w:shd w:val="clear" w:color="auto" w:fill="auto"/>
            <w:vAlign w:val="center"/>
          </w:tcPr>
          <w:p w14:paraId="7E1C78B9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bidi="ar"/>
              </w:rPr>
            </w:pPr>
          </w:p>
        </w:tc>
      </w:tr>
    </w:tbl>
    <w:p w14:paraId="3B8BF76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FE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2025-08-26T07:04:12Z</dcterms:created>
  <dc:creator>Administrator</dc:creator>
  <cp:lastModifiedBy>夏日微凉</cp:lastModifiedBy>
  <dcterms:modified xsi:type="dcterms:W3CDTF">2025-08-26T07:06:49Z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eyJoZGlkIjoiNjc0ZjhjMTdhMzRiZWE0ZWJlYzdmZjM1NmIxYzE0OTMiLCJ1c2VySWQiOiIyNTE3NDAxMDAifQ==</vt:lpwstr>
  </property>
  <property fmtid="{D5CDD505-2E9C-101B-9397-08002B2CF9AE}" pid="4" name="ICV">
    <vt:lpwstr>240CC9BA16634172A0EEA33F2F03D042_12</vt:lpwstr>
  </property>
</Properties>
</file>